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B2" w:rsidRDefault="009A19B2" w:rsidP="009A19B2">
      <w:pPr>
        <w:pStyle w:val="aa"/>
        <w:rPr>
          <w:b/>
          <w:szCs w:val="28"/>
        </w:rPr>
      </w:pPr>
      <w:r w:rsidRPr="00AD2331">
        <w:rPr>
          <w:b/>
          <w:szCs w:val="28"/>
        </w:rPr>
        <w:t>О</w:t>
      </w:r>
      <w:r w:rsidRPr="00C52BEF">
        <w:rPr>
          <w:b/>
          <w:szCs w:val="28"/>
        </w:rPr>
        <w:t xml:space="preserve">тчет о проведенных работах </w:t>
      </w:r>
    </w:p>
    <w:p w:rsidR="009A19B2" w:rsidRPr="00AD2331" w:rsidRDefault="009A19B2" w:rsidP="009A19B2">
      <w:pPr>
        <w:pStyle w:val="aa"/>
        <w:rPr>
          <w:b/>
          <w:szCs w:val="28"/>
        </w:rPr>
      </w:pPr>
      <w:r w:rsidRPr="00C52BEF">
        <w:rPr>
          <w:b/>
          <w:szCs w:val="28"/>
        </w:rPr>
        <w:t xml:space="preserve">по </w:t>
      </w:r>
      <w:r>
        <w:rPr>
          <w:b/>
          <w:szCs w:val="28"/>
        </w:rPr>
        <w:t xml:space="preserve">капитальному ремонту, </w:t>
      </w:r>
      <w:r w:rsidRPr="00C52BEF">
        <w:rPr>
          <w:b/>
          <w:szCs w:val="28"/>
        </w:rPr>
        <w:t xml:space="preserve">ремонту </w:t>
      </w:r>
      <w:r>
        <w:rPr>
          <w:b/>
          <w:szCs w:val="28"/>
        </w:rPr>
        <w:t xml:space="preserve">и </w:t>
      </w:r>
      <w:r w:rsidRPr="00C52BEF">
        <w:rPr>
          <w:b/>
          <w:szCs w:val="28"/>
        </w:rPr>
        <w:t>содержанию и автомо</w:t>
      </w:r>
      <w:r w:rsidRPr="00AD2331">
        <w:rPr>
          <w:b/>
          <w:szCs w:val="28"/>
        </w:rPr>
        <w:t xml:space="preserve">бильных дорог </w:t>
      </w:r>
      <w:r>
        <w:rPr>
          <w:b/>
          <w:szCs w:val="28"/>
        </w:rPr>
        <w:t xml:space="preserve">в </w:t>
      </w:r>
      <w:r w:rsidRPr="00AD2331">
        <w:rPr>
          <w:b/>
          <w:szCs w:val="28"/>
        </w:rPr>
        <w:t>20</w:t>
      </w:r>
      <w:r>
        <w:rPr>
          <w:b/>
          <w:szCs w:val="28"/>
        </w:rPr>
        <w:t>21</w:t>
      </w:r>
      <w:r w:rsidRPr="00AD2331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9A19B2" w:rsidRDefault="009A19B2" w:rsidP="009A19B2">
      <w:pPr>
        <w:pStyle w:val="aa"/>
        <w:jc w:val="left"/>
        <w:rPr>
          <w:b/>
          <w:szCs w:val="28"/>
        </w:rPr>
      </w:pPr>
    </w:p>
    <w:p w:rsidR="009A19B2" w:rsidRPr="009A19B2" w:rsidRDefault="009A19B2" w:rsidP="009A19B2">
      <w:pPr>
        <w:pStyle w:val="aa"/>
        <w:ind w:firstLine="709"/>
        <w:jc w:val="both"/>
      </w:pPr>
      <w:r>
        <w:t xml:space="preserve">На 01.01.2022  года в районе  </w:t>
      </w:r>
      <w:r w:rsidRPr="00D47460">
        <w:t>5</w:t>
      </w:r>
      <w:r>
        <w:t>6</w:t>
      </w:r>
      <w:r w:rsidRPr="00D47460">
        <w:t xml:space="preserve"> </w:t>
      </w:r>
      <w:r>
        <w:t xml:space="preserve">автомобильных дорог общего пользования местного значения муниципального района, протяженность которых составляет  - </w:t>
      </w:r>
      <w:r w:rsidRPr="009A19B2">
        <w:t>116,072 км из них:</w:t>
      </w:r>
    </w:p>
    <w:p w:rsidR="009A19B2" w:rsidRPr="009A19B2" w:rsidRDefault="009A19B2" w:rsidP="009A19B2">
      <w:pPr>
        <w:pStyle w:val="aa"/>
        <w:ind w:firstLine="709"/>
        <w:jc w:val="both"/>
      </w:pPr>
      <w:r w:rsidRPr="009A19B2">
        <w:t>с твердым покрытием - 2,064 км;</w:t>
      </w:r>
    </w:p>
    <w:p w:rsidR="009A19B2" w:rsidRPr="009A19B2" w:rsidRDefault="009A19B2" w:rsidP="009A19B2">
      <w:pPr>
        <w:pStyle w:val="aa"/>
        <w:ind w:firstLine="709"/>
        <w:jc w:val="both"/>
      </w:pPr>
      <w:r w:rsidRPr="009A19B2">
        <w:t>щебеночные-0,165 км;</w:t>
      </w:r>
    </w:p>
    <w:p w:rsidR="009A19B2" w:rsidRPr="009A19B2" w:rsidRDefault="009A19B2" w:rsidP="009A19B2">
      <w:pPr>
        <w:pStyle w:val="aa"/>
        <w:ind w:firstLine="709"/>
        <w:jc w:val="both"/>
      </w:pPr>
      <w:r w:rsidRPr="009A19B2">
        <w:t xml:space="preserve">гравийные – </w:t>
      </w:r>
      <w:r w:rsidR="006E3C69">
        <w:t>1,938</w:t>
      </w:r>
      <w:r w:rsidRPr="009A19B2">
        <w:t xml:space="preserve"> км</w:t>
      </w:r>
      <w:r w:rsidR="006E3C69">
        <w:t>;</w:t>
      </w:r>
    </w:p>
    <w:p w:rsidR="009A19B2" w:rsidRPr="00D0337E" w:rsidRDefault="009A19B2" w:rsidP="009A19B2">
      <w:pPr>
        <w:pStyle w:val="aa"/>
        <w:ind w:firstLine="709"/>
        <w:jc w:val="both"/>
        <w:rPr>
          <w:color w:val="FF0000"/>
        </w:rPr>
      </w:pPr>
      <w:r w:rsidRPr="009A19B2">
        <w:t xml:space="preserve">грунтовые – </w:t>
      </w:r>
      <w:r w:rsidR="006E3C69">
        <w:t>111,134</w:t>
      </w:r>
      <w:r w:rsidRPr="009A19B2">
        <w:t xml:space="preserve"> км.</w:t>
      </w:r>
      <w:r w:rsidR="00D0337E">
        <w:t xml:space="preserve"> </w:t>
      </w:r>
    </w:p>
    <w:p w:rsidR="009A19B2" w:rsidRPr="009A19B2" w:rsidRDefault="009A19B2" w:rsidP="009A19B2">
      <w:pPr>
        <w:pStyle w:val="aa"/>
        <w:ind w:firstLine="709"/>
        <w:jc w:val="both"/>
      </w:pPr>
      <w:r w:rsidRPr="009A19B2">
        <w:t>В зависимости от транспортно-эксплуатационных характеристик и потребительских свойств автомобильные дороги общего пользования местного значения отнесены к V категории.</w:t>
      </w:r>
    </w:p>
    <w:p w:rsidR="009A19B2" w:rsidRPr="009A19B2" w:rsidRDefault="009A19B2" w:rsidP="009A19B2">
      <w:pPr>
        <w:pStyle w:val="aa"/>
        <w:ind w:firstLine="709"/>
        <w:jc w:val="both"/>
      </w:pPr>
      <w:r w:rsidRPr="009A19B2">
        <w:t>Мосты - 16 шт., в том числе:</w:t>
      </w:r>
    </w:p>
    <w:p w:rsidR="009A19B2" w:rsidRPr="009A19B2" w:rsidRDefault="009A19B2" w:rsidP="009A19B2">
      <w:pPr>
        <w:pStyle w:val="aa"/>
        <w:ind w:firstLine="709"/>
        <w:jc w:val="both"/>
      </w:pPr>
      <w:r w:rsidRPr="009A19B2">
        <w:t>железобетонные - 3 шт.;</w:t>
      </w:r>
    </w:p>
    <w:p w:rsidR="009A19B2" w:rsidRPr="009A19B2" w:rsidRDefault="009A19B2" w:rsidP="009A19B2">
      <w:pPr>
        <w:pStyle w:val="aa"/>
        <w:ind w:firstLine="709"/>
        <w:jc w:val="both"/>
      </w:pPr>
      <w:r w:rsidRPr="009A19B2">
        <w:t>деревянные - 13 шт.</w:t>
      </w:r>
    </w:p>
    <w:p w:rsidR="009A19B2" w:rsidRPr="002C34C1" w:rsidRDefault="009A19B2" w:rsidP="009A19B2">
      <w:pPr>
        <w:pStyle w:val="aa"/>
        <w:jc w:val="both"/>
      </w:pPr>
      <w:r>
        <w:tab/>
      </w:r>
      <w:r w:rsidRPr="002C34C1">
        <w:t>В 20</w:t>
      </w:r>
      <w:r>
        <w:t>21</w:t>
      </w:r>
      <w:r w:rsidRPr="002C34C1">
        <w:t xml:space="preserve"> году дорожный фонд Маловишерского муниципального района составил </w:t>
      </w:r>
      <w:r>
        <w:t xml:space="preserve">27556,9 </w:t>
      </w:r>
      <w:proofErr w:type="spellStart"/>
      <w:r w:rsidRPr="002C34C1">
        <w:t>тыс</w:t>
      </w:r>
      <w:proofErr w:type="gramStart"/>
      <w:r w:rsidRPr="002C34C1">
        <w:t>.р</w:t>
      </w:r>
      <w:proofErr w:type="gramEnd"/>
      <w:r w:rsidRPr="002C34C1">
        <w:t>уб</w:t>
      </w:r>
      <w:proofErr w:type="spellEnd"/>
      <w:r w:rsidRPr="002C34C1">
        <w:t xml:space="preserve">,  из них акцизы </w:t>
      </w:r>
      <w:r>
        <w:t>4828,0</w:t>
      </w:r>
      <w:r w:rsidRPr="002C34C1">
        <w:t xml:space="preserve"> </w:t>
      </w:r>
      <w:proofErr w:type="spellStart"/>
      <w:r w:rsidRPr="002C34C1">
        <w:t>тыс.руб</w:t>
      </w:r>
      <w:proofErr w:type="spellEnd"/>
      <w:r w:rsidRPr="002C34C1">
        <w:t xml:space="preserve">, субсидии из дорожного фонда Новгородской области </w:t>
      </w:r>
      <w:r>
        <w:t>22548,2</w:t>
      </w:r>
      <w:r w:rsidRPr="002C34C1">
        <w:t xml:space="preserve"> тыс.руб., </w:t>
      </w:r>
      <w:r>
        <w:t>полномочия поселений 180,7 тыс.руб.</w:t>
      </w:r>
      <w:r w:rsidRPr="002C34C1">
        <w:t xml:space="preserve"> </w:t>
      </w:r>
    </w:p>
    <w:p w:rsidR="009A19B2" w:rsidRDefault="009A19B2" w:rsidP="009A19B2">
      <w:pPr>
        <w:pStyle w:val="aa"/>
        <w:jc w:val="both"/>
      </w:pPr>
      <w:r>
        <w:tab/>
        <w:t xml:space="preserve">В течение 2021 года отремонтировано </w:t>
      </w:r>
      <w:r w:rsidR="008668BA">
        <w:t xml:space="preserve">5,137 </w:t>
      </w:r>
      <w:r>
        <w:t>км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орог из них: </w:t>
      </w:r>
      <w:r w:rsidR="008668BA">
        <w:t>в твердом покрытии 1,177</w:t>
      </w:r>
      <w:r>
        <w:t xml:space="preserve"> км.</w:t>
      </w:r>
      <w:r w:rsidR="008668BA">
        <w:t xml:space="preserve"> Выполнен ремонт </w:t>
      </w:r>
      <w:r w:rsidR="00A41F1F">
        <w:t xml:space="preserve">двух </w:t>
      </w:r>
      <w:proofErr w:type="spellStart"/>
      <w:r w:rsidR="008668BA">
        <w:t>водбопрпускон</w:t>
      </w:r>
      <w:r w:rsidR="00A41F1F">
        <w:t>ых</w:t>
      </w:r>
      <w:proofErr w:type="spellEnd"/>
      <w:r w:rsidR="008668BA">
        <w:t xml:space="preserve"> труб </w:t>
      </w:r>
      <w:r w:rsidR="00A41F1F">
        <w:t>протяженностью 18 п.</w:t>
      </w:r>
      <w:proofErr w:type="gramStart"/>
      <w:r w:rsidR="00A41F1F">
        <w:t>м</w:t>
      </w:r>
      <w:proofErr w:type="gramEnd"/>
      <w:r w:rsidR="00A41F1F">
        <w:t>.</w:t>
      </w:r>
      <w:r>
        <w:t xml:space="preserve"> </w:t>
      </w:r>
    </w:p>
    <w:p w:rsidR="008668BA" w:rsidRPr="006E3C69" w:rsidRDefault="008668BA" w:rsidP="009A19B2">
      <w:pPr>
        <w:pStyle w:val="aa"/>
        <w:jc w:val="both"/>
      </w:pPr>
      <w:r>
        <w:tab/>
      </w:r>
      <w:r w:rsidR="006E3C69">
        <w:t>Р</w:t>
      </w:r>
      <w:r>
        <w:t>абот</w:t>
      </w:r>
      <w:r w:rsidR="006E3C69">
        <w:t>ы</w:t>
      </w:r>
      <w:r>
        <w:t xml:space="preserve"> по летнему содержанию </w:t>
      </w:r>
      <w:r w:rsidR="006E3C69">
        <w:t>выполнены на 12,672 км</w:t>
      </w:r>
      <w:proofErr w:type="gramStart"/>
      <w:r w:rsidR="006E3C69" w:rsidRPr="006E3C69">
        <w:t>.</w:t>
      </w:r>
      <w:proofErr w:type="gramEnd"/>
      <w:r w:rsidR="006E3C69" w:rsidRPr="006E3C69">
        <w:t xml:space="preserve"> </w:t>
      </w:r>
      <w:proofErr w:type="gramStart"/>
      <w:r>
        <w:t>а</w:t>
      </w:r>
      <w:proofErr w:type="gramEnd"/>
      <w:r>
        <w:t>втодорог</w:t>
      </w:r>
      <w:r w:rsidR="006E3C69">
        <w:t>.</w:t>
      </w:r>
    </w:p>
    <w:p w:rsidR="00A41F1F" w:rsidRDefault="00A41F1F" w:rsidP="009A19B2">
      <w:pPr>
        <w:pStyle w:val="aa"/>
        <w:jc w:val="both"/>
      </w:pPr>
      <w:r>
        <w:tab/>
      </w:r>
      <w:r w:rsidR="006E3C69">
        <w:t>Строительная готовность р</w:t>
      </w:r>
      <w:r>
        <w:t>еконстру</w:t>
      </w:r>
      <w:r w:rsidR="006E3C69">
        <w:t>ируемой</w:t>
      </w:r>
      <w:r>
        <w:t xml:space="preserve"> автомобильной дороги местного значения «</w:t>
      </w:r>
      <w:proofErr w:type="gramStart"/>
      <w:r>
        <w:t>г</w:t>
      </w:r>
      <w:proofErr w:type="gramEnd"/>
      <w:r>
        <w:t xml:space="preserve">. Малая Вишера, ул. Сосновая» </w:t>
      </w:r>
      <w:r w:rsidR="006E3C69">
        <w:t>н</w:t>
      </w:r>
      <w:r>
        <w:t>а 01.01.2022  составляет 79,2%.</w:t>
      </w:r>
    </w:p>
    <w:p w:rsidR="009A19B2" w:rsidRDefault="009A19B2" w:rsidP="008668BA">
      <w:pPr>
        <w:pStyle w:val="aa"/>
        <w:jc w:val="both"/>
      </w:pPr>
      <w:r>
        <w:tab/>
      </w:r>
      <w:r w:rsidRPr="00DB0F42">
        <w:t>Разработ</w:t>
      </w:r>
      <w:r>
        <w:t>ана</w:t>
      </w:r>
      <w:r w:rsidRPr="00DB0F42">
        <w:t xml:space="preserve"> </w:t>
      </w:r>
      <w:r w:rsidR="008668BA" w:rsidRPr="008668BA">
        <w:t xml:space="preserve">документация </w:t>
      </w:r>
      <w:r w:rsidR="006E3C69">
        <w:t>на ремонт автодороги «</w:t>
      </w:r>
      <w:proofErr w:type="spellStart"/>
      <w:r w:rsidR="006E3C69">
        <w:t>Ильичево</w:t>
      </w:r>
      <w:proofErr w:type="spellEnd"/>
      <w:r w:rsidR="006E3C69">
        <w:t xml:space="preserve"> – Увары» и </w:t>
      </w:r>
      <w:r w:rsidR="008668BA" w:rsidRPr="008668BA">
        <w:t xml:space="preserve">на капитальный ремонт части автомобильных дорог местного значения ул. Полевая, ул. 3 КДО и 2-й </w:t>
      </w:r>
      <w:proofErr w:type="spellStart"/>
      <w:r w:rsidR="008668BA" w:rsidRPr="008668BA">
        <w:t>Набережный</w:t>
      </w:r>
      <w:proofErr w:type="spellEnd"/>
      <w:r w:rsidR="008668BA" w:rsidRPr="008668BA">
        <w:t xml:space="preserve"> пер. в </w:t>
      </w:r>
      <w:proofErr w:type="gramStart"/>
      <w:r w:rsidR="008668BA" w:rsidRPr="008668BA">
        <w:t>г</w:t>
      </w:r>
      <w:proofErr w:type="gramEnd"/>
      <w:r w:rsidR="008668BA" w:rsidRPr="008668BA">
        <w:t>. Малая Вишера с устройством</w:t>
      </w:r>
      <w:r w:rsidR="006E3C69">
        <w:t xml:space="preserve"> недостающих пешеходных дорожек</w:t>
      </w:r>
      <w:r w:rsidR="00A41F1F">
        <w:t>.</w:t>
      </w:r>
    </w:p>
    <w:p w:rsidR="009A19B2" w:rsidRDefault="009A19B2" w:rsidP="009A19B2">
      <w:pPr>
        <w:pStyle w:val="aa"/>
        <w:jc w:val="both"/>
      </w:pPr>
      <w:r>
        <w:tab/>
        <w:t xml:space="preserve">В зимний период работы  по расчистке автомобильных дорог от снега и борьба с зимней скользкостью проводятся Администрациями </w:t>
      </w:r>
      <w:proofErr w:type="spellStart"/>
      <w:r>
        <w:t>Бургинского</w:t>
      </w:r>
      <w:proofErr w:type="spellEnd"/>
      <w:r>
        <w:t xml:space="preserve"> и </w:t>
      </w:r>
      <w:proofErr w:type="spellStart"/>
      <w:r>
        <w:t>Веребьинского</w:t>
      </w:r>
      <w:proofErr w:type="spellEnd"/>
      <w:r>
        <w:t xml:space="preserve"> сельских поселений в рамках заключенных соглашений по зимнему содержанию автомобильных дорог.</w:t>
      </w:r>
    </w:p>
    <w:p w:rsidR="00A41F1F" w:rsidRPr="00DB0F42" w:rsidRDefault="00A41F1F" w:rsidP="009A19B2">
      <w:pPr>
        <w:pStyle w:val="aa"/>
        <w:jc w:val="both"/>
      </w:pPr>
      <w:r>
        <w:tab/>
      </w:r>
      <w:r w:rsidR="006E3C69">
        <w:t>На 01.01.2022  п</w:t>
      </w:r>
      <w:r>
        <w:t>ротяженность дорог соответствующих нормативным требования</w:t>
      </w:r>
      <w:r w:rsidR="006E3C69">
        <w:t>м</w:t>
      </w:r>
      <w:r>
        <w:t xml:space="preserve"> к транспортно эксплуатационным показателям составляет 18,7 км</w:t>
      </w:r>
      <w:proofErr w:type="gramStart"/>
      <w:r>
        <w:t xml:space="preserve">., </w:t>
      </w:r>
      <w:proofErr w:type="gramEnd"/>
      <w:r>
        <w:t>что на 4,6 % больше показателя предыдущего года.</w:t>
      </w:r>
    </w:p>
    <w:p w:rsidR="009A19B2" w:rsidRPr="00AD2331" w:rsidRDefault="009A19B2" w:rsidP="009A19B2">
      <w:pPr>
        <w:pStyle w:val="aa"/>
        <w:jc w:val="both"/>
        <w:rPr>
          <w:szCs w:val="28"/>
        </w:rPr>
      </w:pPr>
    </w:p>
    <w:p w:rsidR="009E555A" w:rsidRPr="009A19B2" w:rsidRDefault="009E555A" w:rsidP="009A19B2">
      <w:pPr>
        <w:rPr>
          <w:rStyle w:val="a7"/>
          <w:b w:val="0"/>
          <w:bCs w:val="0"/>
          <w:szCs w:val="32"/>
        </w:rPr>
      </w:pPr>
    </w:p>
    <w:sectPr w:rsidR="009E555A" w:rsidRPr="009A19B2" w:rsidSect="00AB3E1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ABB"/>
    <w:multiLevelType w:val="hybridMultilevel"/>
    <w:tmpl w:val="63285AC0"/>
    <w:lvl w:ilvl="0" w:tplc="E668C9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7D6402"/>
    <w:multiLevelType w:val="hybridMultilevel"/>
    <w:tmpl w:val="A7167ACC"/>
    <w:lvl w:ilvl="0" w:tplc="2F82D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35BA7"/>
    <w:multiLevelType w:val="hybridMultilevel"/>
    <w:tmpl w:val="E112117E"/>
    <w:lvl w:ilvl="0" w:tplc="2F82D8F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192BCE"/>
    <w:multiLevelType w:val="hybridMultilevel"/>
    <w:tmpl w:val="A02E738A"/>
    <w:lvl w:ilvl="0" w:tplc="6494D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F533D6"/>
    <w:multiLevelType w:val="hybridMultilevel"/>
    <w:tmpl w:val="6A2EF9C2"/>
    <w:lvl w:ilvl="0" w:tplc="A82A0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A32AD8"/>
    <w:multiLevelType w:val="hybridMultilevel"/>
    <w:tmpl w:val="5E148C7A"/>
    <w:lvl w:ilvl="0" w:tplc="F30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234127"/>
    <w:multiLevelType w:val="multilevel"/>
    <w:tmpl w:val="554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C553D"/>
    <w:multiLevelType w:val="hybridMultilevel"/>
    <w:tmpl w:val="7E920A7A"/>
    <w:lvl w:ilvl="0" w:tplc="7A849F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827486"/>
    <w:multiLevelType w:val="hybridMultilevel"/>
    <w:tmpl w:val="E3C6AE48"/>
    <w:lvl w:ilvl="0" w:tplc="FA009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1CE"/>
    <w:rsid w:val="00000F88"/>
    <w:rsid w:val="00030C71"/>
    <w:rsid w:val="000349CA"/>
    <w:rsid w:val="00047F9D"/>
    <w:rsid w:val="000E327E"/>
    <w:rsid w:val="00143384"/>
    <w:rsid w:val="001B0036"/>
    <w:rsid w:val="001C16AF"/>
    <w:rsid w:val="001C6D97"/>
    <w:rsid w:val="001D35DE"/>
    <w:rsid w:val="001E2EDF"/>
    <w:rsid w:val="00210559"/>
    <w:rsid w:val="002D21CE"/>
    <w:rsid w:val="0038797E"/>
    <w:rsid w:val="003A155A"/>
    <w:rsid w:val="003A78AC"/>
    <w:rsid w:val="004D0D71"/>
    <w:rsid w:val="004E57F1"/>
    <w:rsid w:val="005D47F7"/>
    <w:rsid w:val="00605570"/>
    <w:rsid w:val="0068308D"/>
    <w:rsid w:val="006E3C69"/>
    <w:rsid w:val="007947D3"/>
    <w:rsid w:val="00814086"/>
    <w:rsid w:val="0084042D"/>
    <w:rsid w:val="008668BA"/>
    <w:rsid w:val="008D38AE"/>
    <w:rsid w:val="009147A4"/>
    <w:rsid w:val="00916BC3"/>
    <w:rsid w:val="009A19B2"/>
    <w:rsid w:val="009E555A"/>
    <w:rsid w:val="00A41F1F"/>
    <w:rsid w:val="00A968C3"/>
    <w:rsid w:val="00AE1F4D"/>
    <w:rsid w:val="00B10231"/>
    <w:rsid w:val="00B4512F"/>
    <w:rsid w:val="00B83FAC"/>
    <w:rsid w:val="00C170D1"/>
    <w:rsid w:val="00C40043"/>
    <w:rsid w:val="00C6047E"/>
    <w:rsid w:val="00CB4BE9"/>
    <w:rsid w:val="00CC2F61"/>
    <w:rsid w:val="00CC7450"/>
    <w:rsid w:val="00CE2173"/>
    <w:rsid w:val="00D0337E"/>
    <w:rsid w:val="00D75227"/>
    <w:rsid w:val="00DA5937"/>
    <w:rsid w:val="00DE7369"/>
    <w:rsid w:val="00E102C1"/>
    <w:rsid w:val="00E342DF"/>
    <w:rsid w:val="00E54628"/>
    <w:rsid w:val="00E97068"/>
    <w:rsid w:val="00ED49A6"/>
    <w:rsid w:val="00EE3DE2"/>
    <w:rsid w:val="00EF5FF8"/>
    <w:rsid w:val="00EF7123"/>
    <w:rsid w:val="00F27352"/>
    <w:rsid w:val="00F70D62"/>
    <w:rsid w:val="00FA0546"/>
    <w:rsid w:val="00FB0360"/>
    <w:rsid w:val="00FB12D4"/>
    <w:rsid w:val="00FC4887"/>
    <w:rsid w:val="00FE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35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68C3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ED49A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ED49A6"/>
    <w:rPr>
      <w:rFonts w:ascii="Times New Roman" w:eastAsiaTheme="minorEastAsia" w:hAnsi="Times New Roman"/>
      <w:sz w:val="28"/>
      <w:lang w:eastAsia="ru-RU"/>
    </w:rPr>
  </w:style>
  <w:style w:type="paragraph" w:customStyle="1" w:styleId="western">
    <w:name w:val="western"/>
    <w:basedOn w:val="a"/>
    <w:rsid w:val="00CC745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C7450"/>
    <w:rPr>
      <w:b/>
      <w:bCs/>
    </w:rPr>
  </w:style>
  <w:style w:type="table" w:styleId="a8">
    <w:name w:val="Table Grid"/>
    <w:basedOn w:val="a1"/>
    <w:uiPriority w:val="59"/>
    <w:rsid w:val="00FB1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E3DE2"/>
    <w:pPr>
      <w:ind w:left="720"/>
      <w:contextualSpacing/>
    </w:pPr>
  </w:style>
  <w:style w:type="paragraph" w:styleId="aa">
    <w:name w:val="Title"/>
    <w:basedOn w:val="a"/>
    <w:link w:val="ab"/>
    <w:qFormat/>
    <w:rsid w:val="009A19B2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A19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5</cp:revision>
  <cp:lastPrinted>2022-02-04T09:16:00Z</cp:lastPrinted>
  <dcterms:created xsi:type="dcterms:W3CDTF">2022-02-14T11:51:00Z</dcterms:created>
  <dcterms:modified xsi:type="dcterms:W3CDTF">2022-02-14T13:17:00Z</dcterms:modified>
</cp:coreProperties>
</file>