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8C3CA9" w:rsidP="00275BDF">
      <w:pPr>
        <w:pStyle w:val="1"/>
      </w:pPr>
      <w:r>
        <w:rPr>
          <w:noProof/>
        </w:rPr>
        <w:drawing>
          <wp:inline distT="0" distB="0" distL="0" distR="0">
            <wp:extent cx="440690" cy="74803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F5194B" w:rsidP="005C0F8B">
            <w:r>
              <w:t>06.10</w:t>
            </w:r>
            <w:r w:rsidR="002B0CAA">
              <w:t>.2020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F5194B" w:rsidP="005C0F8B">
            <w:r>
              <w:t>1014</w:t>
            </w:r>
          </w:p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CF2F02" w:rsidRDefault="00F5194B" w:rsidP="00F5194B">
            <w:pPr>
              <w:spacing w:line="240" w:lineRule="exact"/>
              <w:jc w:val="both"/>
              <w:rPr>
                <w:b/>
                <w:szCs w:val="28"/>
              </w:rPr>
            </w:pPr>
            <w:r w:rsidRPr="008F44E5">
              <w:rPr>
                <w:b/>
              </w:rPr>
              <w:t>Об организации и прове</w:t>
            </w:r>
            <w:r w:rsidRPr="008F44E5">
              <w:rPr>
                <w:b/>
              </w:rPr>
              <w:softHyphen/>
              <w:t>дении общественных об</w:t>
            </w:r>
            <w:r>
              <w:rPr>
                <w:b/>
              </w:rPr>
              <w:softHyphen/>
            </w:r>
            <w:r w:rsidRPr="008F44E5">
              <w:rPr>
                <w:b/>
              </w:rPr>
              <w:t xml:space="preserve">суждений по </w:t>
            </w:r>
            <w:r>
              <w:rPr>
                <w:b/>
              </w:rPr>
              <w:t>рассмотрению проекта решения Совета депутатов Маловишер</w:t>
            </w:r>
            <w:r>
              <w:rPr>
                <w:b/>
              </w:rPr>
              <w:softHyphen/>
              <w:t>ского городского поселе</w:t>
            </w:r>
            <w:r>
              <w:rPr>
                <w:b/>
              </w:rPr>
              <w:softHyphen/>
              <w:t>ния о внесении изменений в Правила благоустрой</w:t>
            </w:r>
            <w:r>
              <w:rPr>
                <w:b/>
              </w:rPr>
              <w:softHyphen/>
              <w:t>ства территории Малови</w:t>
            </w:r>
            <w:r>
              <w:rPr>
                <w:b/>
              </w:rPr>
              <w:softHyphen/>
              <w:t>шерского городского по</w:t>
            </w:r>
            <w:r>
              <w:rPr>
                <w:b/>
              </w:rPr>
              <w:softHyphen/>
              <w:t>селения</w:t>
            </w:r>
          </w:p>
        </w:tc>
      </w:tr>
    </w:tbl>
    <w:p w:rsidR="00850040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Default="00275BDF" w:rsidP="00F3442C">
      <w:pPr>
        <w:ind w:firstLine="708"/>
        <w:jc w:val="both"/>
        <w:rPr>
          <w:snapToGrid w:val="0"/>
          <w:szCs w:val="28"/>
        </w:rPr>
      </w:pPr>
    </w:p>
    <w:p w:rsidR="00F5194B" w:rsidRPr="00F5194B" w:rsidRDefault="00F5194B" w:rsidP="00F5194B">
      <w:pPr>
        <w:spacing w:line="240" w:lineRule="atLeast"/>
        <w:ind w:firstLine="708"/>
        <w:jc w:val="both"/>
        <w:rPr>
          <w:szCs w:val="28"/>
        </w:rPr>
      </w:pPr>
      <w:r w:rsidRPr="00F5194B">
        <w:rPr>
          <w:szCs w:val="28"/>
        </w:rPr>
        <w:t>В соответствии со статьей 5.1  Градостроительного кодекса Российской Федерации, главой 5 Правил землепользования и застройки Маловишерского городского поселения, утвержденных решением  Совета депутатов Маловишерского городского поселения  от 26.04.2018 №159,</w:t>
      </w:r>
    </w:p>
    <w:p w:rsidR="00F5194B" w:rsidRPr="00F5194B" w:rsidRDefault="00F5194B" w:rsidP="00F5194B">
      <w:pPr>
        <w:jc w:val="both"/>
        <w:rPr>
          <w:szCs w:val="28"/>
        </w:rPr>
      </w:pPr>
      <w:r w:rsidRPr="00F5194B">
        <w:rPr>
          <w:b/>
          <w:szCs w:val="28"/>
        </w:rPr>
        <w:t>ПОСТАНОВЛЯЮ:</w:t>
      </w:r>
    </w:p>
    <w:p w:rsidR="00F5194B" w:rsidRPr="00F5194B" w:rsidRDefault="00F5194B" w:rsidP="00F5194B">
      <w:pPr>
        <w:spacing w:before="120"/>
        <w:jc w:val="both"/>
        <w:rPr>
          <w:szCs w:val="28"/>
        </w:rPr>
      </w:pPr>
      <w:r w:rsidRPr="00F5194B">
        <w:rPr>
          <w:szCs w:val="28"/>
        </w:rPr>
        <w:t xml:space="preserve">           1. Назначить общественные обсуждения по рассмотрению проекта решения Совета депутатов Маловишерского городского поселения о внесении изменений в Правила благоустройства территории Маловишерского городского поселения, утвержденные решением Совета депутатов Маловишерского городского поселения  от 26.10.2017 №139.</w:t>
      </w:r>
    </w:p>
    <w:p w:rsidR="00F5194B" w:rsidRPr="00F5194B" w:rsidRDefault="00F5194B" w:rsidP="00F5194B">
      <w:pPr>
        <w:spacing w:line="240" w:lineRule="atLeast"/>
        <w:ind w:firstLine="708"/>
        <w:jc w:val="both"/>
        <w:rPr>
          <w:szCs w:val="28"/>
        </w:rPr>
      </w:pPr>
      <w:r w:rsidRPr="00F5194B">
        <w:rPr>
          <w:szCs w:val="28"/>
        </w:rPr>
        <w:t xml:space="preserve">2. Поручить комиссии по землепользованию и застройке Маловишерского муниципального района организацию и проведение общественных обсуждений. </w:t>
      </w:r>
    </w:p>
    <w:p w:rsidR="00F5194B" w:rsidRPr="00F5194B" w:rsidRDefault="00F5194B" w:rsidP="00F5194B">
      <w:pPr>
        <w:spacing w:line="240" w:lineRule="atLeast"/>
        <w:ind w:firstLine="708"/>
        <w:jc w:val="both"/>
        <w:rPr>
          <w:szCs w:val="28"/>
        </w:rPr>
      </w:pPr>
      <w:r w:rsidRPr="00F5194B">
        <w:rPr>
          <w:szCs w:val="28"/>
        </w:rPr>
        <w:t>3.Установить, что на общественных обсуждениях подлежит рассмотрению следующая информация и информационные материалы:</w:t>
      </w:r>
    </w:p>
    <w:p w:rsidR="00F5194B" w:rsidRPr="00F5194B" w:rsidRDefault="00F5194B" w:rsidP="00F5194B">
      <w:pPr>
        <w:spacing w:line="240" w:lineRule="atLeast"/>
        <w:jc w:val="both"/>
        <w:rPr>
          <w:szCs w:val="28"/>
        </w:rPr>
      </w:pPr>
      <w:r w:rsidRPr="00F5194B">
        <w:rPr>
          <w:szCs w:val="28"/>
        </w:rPr>
        <w:t xml:space="preserve">             </w:t>
      </w:r>
      <w:r>
        <w:rPr>
          <w:szCs w:val="28"/>
        </w:rPr>
        <w:t>п</w:t>
      </w:r>
      <w:r w:rsidRPr="00F5194B">
        <w:rPr>
          <w:szCs w:val="28"/>
        </w:rPr>
        <w:t>роект решения Совета депутатов Маловишерского городского поселения о внесении изменений в Правила благоустройства территории Маловишерского городского поселения, утвержденные решением Совета депутатов Маловишерского городского поселения  от 26.10.2017 №139.</w:t>
      </w:r>
    </w:p>
    <w:p w:rsidR="00F5194B" w:rsidRPr="00F5194B" w:rsidRDefault="00F5194B" w:rsidP="00F5194B">
      <w:pPr>
        <w:spacing w:line="240" w:lineRule="atLeast"/>
        <w:ind w:firstLine="708"/>
        <w:jc w:val="both"/>
        <w:rPr>
          <w:szCs w:val="28"/>
        </w:rPr>
      </w:pPr>
      <w:r w:rsidRPr="00F5194B">
        <w:rPr>
          <w:szCs w:val="28"/>
        </w:rPr>
        <w:t xml:space="preserve">4. Утвердить прилагаемые сроки и мероприятия по проведению общественных обсуждений по рассмотрению проекта решения Совета депутатов Маловишерского городского поселения о внесении изменений в Правила благоустройства территории Маловишерского городского поселения, </w:t>
      </w:r>
      <w:r w:rsidRPr="00F5194B">
        <w:rPr>
          <w:szCs w:val="28"/>
        </w:rPr>
        <w:lastRenderedPageBreak/>
        <w:t xml:space="preserve">утвержденные решением Совета депутатов Маловишерского городского поселения  от 26.10.2017 №139. </w:t>
      </w:r>
    </w:p>
    <w:p w:rsidR="00F5194B" w:rsidRPr="00F5194B" w:rsidRDefault="00F5194B" w:rsidP="00F5194B">
      <w:pPr>
        <w:spacing w:line="240" w:lineRule="atLeast"/>
        <w:ind w:firstLine="708"/>
        <w:jc w:val="both"/>
        <w:rPr>
          <w:szCs w:val="28"/>
        </w:rPr>
      </w:pPr>
      <w:r w:rsidRPr="00F5194B">
        <w:rPr>
          <w:szCs w:val="28"/>
        </w:rPr>
        <w:t>5. Опубликовать постановление в бюллетене «Возрождение».</w:t>
      </w:r>
    </w:p>
    <w:p w:rsidR="00850040" w:rsidRDefault="00850040" w:rsidP="00275BDF">
      <w:pPr>
        <w:spacing w:line="240" w:lineRule="exact"/>
        <w:jc w:val="both"/>
        <w:rPr>
          <w:szCs w:val="28"/>
        </w:rPr>
      </w:pPr>
    </w:p>
    <w:p w:rsidR="00275BDF" w:rsidRDefault="00275BDF" w:rsidP="00275BDF">
      <w:pPr>
        <w:spacing w:line="240" w:lineRule="exact"/>
        <w:jc w:val="both"/>
        <w:rPr>
          <w:szCs w:val="28"/>
        </w:rPr>
      </w:pPr>
    </w:p>
    <w:p w:rsidR="00275BDF" w:rsidRDefault="00275BDF" w:rsidP="00275BDF">
      <w:pPr>
        <w:spacing w:line="240" w:lineRule="exact"/>
        <w:jc w:val="both"/>
        <w:rPr>
          <w:szCs w:val="28"/>
        </w:rPr>
      </w:pPr>
    </w:p>
    <w:p w:rsidR="00586443" w:rsidRDefault="00F5194B" w:rsidP="00B542B0">
      <w:pPr>
        <w:spacing w:line="240" w:lineRule="exact"/>
        <w:rPr>
          <w:b/>
          <w:szCs w:val="28"/>
        </w:rPr>
      </w:pPr>
      <w:r>
        <w:rPr>
          <w:b/>
          <w:szCs w:val="28"/>
        </w:rPr>
        <w:t>Первый заместитель</w:t>
      </w:r>
    </w:p>
    <w:p w:rsidR="00F5194B" w:rsidRDefault="00F5194B" w:rsidP="00B542B0">
      <w:pPr>
        <w:spacing w:line="240" w:lineRule="exact"/>
        <w:sectPr w:rsidR="00F5194B" w:rsidSect="00BB2573">
          <w:headerReference w:type="even" r:id="rId8"/>
          <w:headerReference w:type="default" r:id="rId9"/>
          <w:pgSz w:w="11907" w:h="16840" w:code="9"/>
          <w:pgMar w:top="567" w:right="567" w:bottom="1021" w:left="1701" w:header="567" w:footer="567" w:gutter="0"/>
          <w:cols w:space="708"/>
          <w:titlePg/>
          <w:docGrid w:linePitch="381"/>
        </w:sectPr>
      </w:pPr>
      <w:r>
        <w:rPr>
          <w:b/>
          <w:szCs w:val="28"/>
        </w:rPr>
        <w:t>Главы администрации</w:t>
      </w:r>
      <w:r w:rsidR="00623671">
        <w:rPr>
          <w:b/>
          <w:szCs w:val="28"/>
        </w:rPr>
        <w:t xml:space="preserve">   </w:t>
      </w:r>
      <w:r>
        <w:rPr>
          <w:b/>
          <w:szCs w:val="28"/>
        </w:rPr>
        <w:t>А.Ю.Зайцев</w:t>
      </w: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275BDF" w:rsidRPr="00F06A26" w:rsidRDefault="00275BDF" w:rsidP="00275BDF">
      <w:pPr>
        <w:spacing w:line="240" w:lineRule="exact"/>
        <w:ind w:left="4955" w:firstLine="709"/>
        <w:rPr>
          <w:szCs w:val="28"/>
        </w:rPr>
      </w:pPr>
      <w:r w:rsidRPr="00F06A26">
        <w:rPr>
          <w:szCs w:val="28"/>
        </w:rPr>
        <w:t>УТВЕРЖДЕН</w:t>
      </w:r>
    </w:p>
    <w:p w:rsidR="00275BDF" w:rsidRPr="00F06A26" w:rsidRDefault="00275BDF" w:rsidP="00275BDF">
      <w:pPr>
        <w:spacing w:before="120" w:line="240" w:lineRule="exact"/>
        <w:ind w:firstLine="709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постановлением Администрации</w:t>
      </w:r>
    </w:p>
    <w:p w:rsidR="00275BDF" w:rsidRPr="00F06A26" w:rsidRDefault="00275BDF" w:rsidP="00275BDF">
      <w:pPr>
        <w:spacing w:line="240" w:lineRule="exact"/>
        <w:ind w:firstLine="708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 xml:space="preserve">от  </w:t>
      </w:r>
      <w:r w:rsidR="00F5194B">
        <w:rPr>
          <w:szCs w:val="28"/>
        </w:rPr>
        <w:t>06.10</w:t>
      </w:r>
      <w:r w:rsidR="002B0CAA">
        <w:rPr>
          <w:szCs w:val="28"/>
        </w:rPr>
        <w:t>.2020</w:t>
      </w:r>
      <w:r w:rsidR="00455E4D">
        <w:rPr>
          <w:szCs w:val="28"/>
        </w:rPr>
        <w:t xml:space="preserve"> № </w:t>
      </w:r>
      <w:r w:rsidR="00F5194B">
        <w:rPr>
          <w:szCs w:val="28"/>
        </w:rPr>
        <w:t>1014</w:t>
      </w:r>
    </w:p>
    <w:p w:rsidR="00850040" w:rsidRDefault="00850040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7A" w:rsidRDefault="00D8537A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4B" w:rsidRPr="00F5194B" w:rsidRDefault="00F5194B" w:rsidP="00F5194B">
      <w:pPr>
        <w:spacing w:line="240" w:lineRule="exact"/>
        <w:ind w:firstLine="709"/>
        <w:jc w:val="center"/>
        <w:rPr>
          <w:b/>
          <w:szCs w:val="28"/>
        </w:rPr>
      </w:pPr>
      <w:r w:rsidRPr="00F5194B">
        <w:rPr>
          <w:b/>
          <w:szCs w:val="28"/>
        </w:rPr>
        <w:t xml:space="preserve">Сроки и мероприятия по проведению общественных обсуждений  по рассмотрению проекта решения Совета депутатов Маловишерского городского поселения о внесении изменений в Правила благоустройства территории Маловишерского городского поселения, утвержденные решением Совета депутатов Маловишерского городского поселения  </w:t>
      </w:r>
      <w:r>
        <w:rPr>
          <w:b/>
          <w:szCs w:val="28"/>
        </w:rPr>
        <w:t xml:space="preserve">                              </w:t>
      </w:r>
      <w:r w:rsidRPr="00F5194B">
        <w:rPr>
          <w:b/>
          <w:szCs w:val="28"/>
        </w:rPr>
        <w:t>от 26.10.2017 №139.</w:t>
      </w:r>
    </w:p>
    <w:p w:rsidR="00F5194B" w:rsidRPr="008F44E5" w:rsidRDefault="00F5194B" w:rsidP="00F5194B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4265"/>
        <w:gridCol w:w="2127"/>
        <w:gridCol w:w="2943"/>
      </w:tblGrid>
      <w:tr w:rsidR="00F5194B" w:rsidRPr="008F44E5" w:rsidTr="00D3007C">
        <w:tc>
          <w:tcPr>
            <w:tcW w:w="264" w:type="pct"/>
          </w:tcPr>
          <w:p w:rsidR="00F5194B" w:rsidRPr="008F44E5" w:rsidRDefault="00F5194B" w:rsidP="00D3007C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r w:rsidRPr="008F44E5">
              <w:rPr>
                <w:sz w:val="24"/>
              </w:rPr>
              <w:t>п</w:t>
            </w:r>
            <w:proofErr w:type="spellEnd"/>
          </w:p>
        </w:tc>
        <w:tc>
          <w:tcPr>
            <w:tcW w:w="2164" w:type="pct"/>
          </w:tcPr>
          <w:p w:rsidR="00F5194B" w:rsidRPr="008F44E5" w:rsidRDefault="00F5194B" w:rsidP="00F5194B">
            <w:pPr>
              <w:spacing w:before="120" w:line="240" w:lineRule="exact"/>
              <w:jc w:val="center"/>
              <w:rPr>
                <w:sz w:val="24"/>
              </w:rPr>
            </w:pPr>
            <w:r w:rsidRPr="008F44E5">
              <w:rPr>
                <w:sz w:val="24"/>
              </w:rPr>
              <w:t>Перечень работ по</w:t>
            </w:r>
            <w:r>
              <w:rPr>
                <w:sz w:val="24"/>
              </w:rPr>
              <w:t xml:space="preserve"> </w:t>
            </w:r>
            <w:r w:rsidRPr="008F44E5">
              <w:rPr>
                <w:sz w:val="24"/>
              </w:rPr>
              <w:t>подготовке проекта</w:t>
            </w:r>
          </w:p>
        </w:tc>
        <w:tc>
          <w:tcPr>
            <w:tcW w:w="1079" w:type="pct"/>
          </w:tcPr>
          <w:p w:rsidR="00F5194B" w:rsidRPr="008F44E5" w:rsidRDefault="00F5194B" w:rsidP="00F5194B">
            <w:pPr>
              <w:spacing w:before="120" w:line="240" w:lineRule="exact"/>
              <w:jc w:val="center"/>
              <w:rPr>
                <w:sz w:val="24"/>
              </w:rPr>
            </w:pPr>
            <w:r w:rsidRPr="008F44E5">
              <w:rPr>
                <w:sz w:val="24"/>
              </w:rPr>
              <w:t>Сроки (место, время) проведе</w:t>
            </w:r>
            <w:r w:rsidR="00D3007C">
              <w:rPr>
                <w:sz w:val="24"/>
              </w:rPr>
              <w:softHyphen/>
            </w:r>
            <w:r w:rsidRPr="008F44E5">
              <w:rPr>
                <w:sz w:val="24"/>
              </w:rPr>
              <w:t>ния</w:t>
            </w:r>
          </w:p>
        </w:tc>
        <w:tc>
          <w:tcPr>
            <w:tcW w:w="1493" w:type="pct"/>
          </w:tcPr>
          <w:p w:rsidR="00F5194B" w:rsidRPr="008F44E5" w:rsidRDefault="00F5194B" w:rsidP="00F5194B">
            <w:pPr>
              <w:spacing w:before="120" w:line="240" w:lineRule="exact"/>
              <w:jc w:val="center"/>
              <w:rPr>
                <w:sz w:val="24"/>
              </w:rPr>
            </w:pPr>
            <w:r w:rsidRPr="008F44E5">
              <w:rPr>
                <w:sz w:val="24"/>
              </w:rPr>
              <w:t>Ответственные исполни</w:t>
            </w:r>
            <w:r w:rsidR="00D3007C">
              <w:rPr>
                <w:sz w:val="24"/>
              </w:rPr>
              <w:softHyphen/>
            </w:r>
            <w:r w:rsidRPr="008F44E5">
              <w:rPr>
                <w:sz w:val="24"/>
              </w:rPr>
              <w:t>тели</w:t>
            </w:r>
          </w:p>
        </w:tc>
      </w:tr>
    </w:tbl>
    <w:p w:rsidR="00D3007C" w:rsidRPr="00D3007C" w:rsidRDefault="00D3007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4265"/>
        <w:gridCol w:w="2127"/>
        <w:gridCol w:w="2943"/>
      </w:tblGrid>
      <w:tr w:rsidR="00D3007C" w:rsidRPr="008F44E5" w:rsidTr="00D3007C">
        <w:trPr>
          <w:tblHeader/>
        </w:trPr>
        <w:tc>
          <w:tcPr>
            <w:tcW w:w="264" w:type="pct"/>
          </w:tcPr>
          <w:p w:rsidR="00D3007C" w:rsidRPr="00515673" w:rsidRDefault="00D3007C" w:rsidP="00D3007C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4" w:type="pct"/>
          </w:tcPr>
          <w:p w:rsidR="00D3007C" w:rsidRPr="00515673" w:rsidRDefault="00D3007C" w:rsidP="00D3007C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9" w:type="pct"/>
          </w:tcPr>
          <w:p w:rsidR="00D3007C" w:rsidRDefault="00D3007C" w:rsidP="00D3007C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3" w:type="pct"/>
          </w:tcPr>
          <w:p w:rsidR="00D3007C" w:rsidRDefault="00D3007C" w:rsidP="00D3007C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5194B" w:rsidRPr="008F44E5" w:rsidTr="00D3007C">
        <w:tc>
          <w:tcPr>
            <w:tcW w:w="264" w:type="pct"/>
          </w:tcPr>
          <w:p w:rsidR="00F5194B" w:rsidRPr="00515673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164" w:type="pct"/>
          </w:tcPr>
          <w:p w:rsidR="00F5194B" w:rsidRPr="00515673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>Опубликование постановления в бюл</w:t>
            </w:r>
            <w:r w:rsidR="00D3007C">
              <w:rPr>
                <w:sz w:val="24"/>
              </w:rPr>
              <w:softHyphen/>
            </w:r>
            <w:r w:rsidRPr="00515673">
              <w:rPr>
                <w:sz w:val="24"/>
              </w:rPr>
              <w:t>летене «Возрождение»</w:t>
            </w:r>
          </w:p>
        </w:tc>
        <w:tc>
          <w:tcPr>
            <w:tcW w:w="1079" w:type="pct"/>
          </w:tcPr>
          <w:p w:rsidR="00F5194B" w:rsidRPr="00CE5C15" w:rsidRDefault="00F5194B" w:rsidP="00F5194B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09.10.2020</w:t>
            </w:r>
          </w:p>
        </w:tc>
        <w:tc>
          <w:tcPr>
            <w:tcW w:w="1493" w:type="pct"/>
          </w:tcPr>
          <w:p w:rsidR="00F5194B" w:rsidRPr="00CE5C15" w:rsidRDefault="00D3007C" w:rsidP="00D3007C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F5194B" w:rsidRPr="00CE5C15">
              <w:rPr>
                <w:sz w:val="24"/>
              </w:rPr>
              <w:t>омитет организацион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ной и кадровой работы Администрации муници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пального района</w:t>
            </w:r>
          </w:p>
        </w:tc>
      </w:tr>
      <w:tr w:rsidR="00F5194B" w:rsidRPr="008F44E5" w:rsidTr="00D3007C">
        <w:tc>
          <w:tcPr>
            <w:tcW w:w="264" w:type="pct"/>
          </w:tcPr>
          <w:p w:rsidR="00F5194B" w:rsidRPr="00515673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164" w:type="pct"/>
          </w:tcPr>
          <w:p w:rsidR="00F5194B" w:rsidRPr="00515673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>Размещение настоящего постановле</w:t>
            </w:r>
            <w:r w:rsidR="00D3007C">
              <w:rPr>
                <w:sz w:val="24"/>
              </w:rPr>
              <w:softHyphen/>
            </w:r>
            <w:r w:rsidRPr="00515673">
              <w:rPr>
                <w:sz w:val="24"/>
              </w:rPr>
              <w:t>ния на официальном сайте Админист</w:t>
            </w:r>
            <w:r w:rsidR="00D3007C">
              <w:rPr>
                <w:sz w:val="24"/>
              </w:rPr>
              <w:softHyphen/>
            </w:r>
            <w:r w:rsidRPr="00515673">
              <w:rPr>
                <w:sz w:val="24"/>
              </w:rPr>
              <w:t>рации муниципального района в ин</w:t>
            </w:r>
            <w:r w:rsidR="00D3007C">
              <w:rPr>
                <w:sz w:val="24"/>
              </w:rPr>
              <w:softHyphen/>
            </w:r>
            <w:r w:rsidRPr="00515673">
              <w:rPr>
                <w:sz w:val="24"/>
              </w:rPr>
              <w:t>формационно-телекоммуникационной сети «Интернет»</w:t>
            </w:r>
          </w:p>
        </w:tc>
        <w:tc>
          <w:tcPr>
            <w:tcW w:w="1079" w:type="pct"/>
          </w:tcPr>
          <w:p w:rsidR="00F5194B" w:rsidRPr="00515673" w:rsidRDefault="00F5194B" w:rsidP="00F5194B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19.10.2020</w:t>
            </w:r>
          </w:p>
        </w:tc>
        <w:tc>
          <w:tcPr>
            <w:tcW w:w="1493" w:type="pct"/>
          </w:tcPr>
          <w:p w:rsidR="00F5194B" w:rsidRPr="00515673" w:rsidRDefault="00D3007C" w:rsidP="00D3007C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F5194B" w:rsidRPr="00515673">
              <w:rPr>
                <w:sz w:val="24"/>
              </w:rPr>
              <w:t>тдел по информацион</w:t>
            </w:r>
            <w:r>
              <w:rPr>
                <w:sz w:val="24"/>
              </w:rPr>
              <w:softHyphen/>
            </w:r>
            <w:r w:rsidR="00F5194B" w:rsidRPr="00515673">
              <w:rPr>
                <w:sz w:val="24"/>
              </w:rPr>
              <w:t>ным технологиям Адми</w:t>
            </w:r>
            <w:r>
              <w:rPr>
                <w:sz w:val="24"/>
              </w:rPr>
              <w:softHyphen/>
            </w:r>
            <w:r w:rsidR="00F5194B" w:rsidRPr="00515673">
              <w:rPr>
                <w:sz w:val="24"/>
              </w:rPr>
              <w:t>нистрации муниципаль</w:t>
            </w:r>
            <w:r>
              <w:rPr>
                <w:sz w:val="24"/>
              </w:rPr>
              <w:softHyphen/>
            </w:r>
            <w:r w:rsidR="00F5194B" w:rsidRPr="00515673">
              <w:rPr>
                <w:sz w:val="24"/>
              </w:rPr>
              <w:t>ного района</w:t>
            </w:r>
          </w:p>
        </w:tc>
      </w:tr>
      <w:tr w:rsidR="00F5194B" w:rsidRPr="00CE5C15" w:rsidTr="00D3007C">
        <w:tc>
          <w:tcPr>
            <w:tcW w:w="264" w:type="pct"/>
          </w:tcPr>
          <w:p w:rsidR="00F5194B" w:rsidRPr="00515673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164" w:type="pct"/>
          </w:tcPr>
          <w:p w:rsidR="00F5194B" w:rsidRPr="00515673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 xml:space="preserve">Размещение проекта </w:t>
            </w:r>
            <w:r w:rsidRPr="0045209D">
              <w:rPr>
                <w:sz w:val="24"/>
              </w:rPr>
              <w:t>решения Совета депутатов Маловишерского город</w:t>
            </w:r>
            <w:r w:rsidR="00D3007C">
              <w:rPr>
                <w:sz w:val="24"/>
              </w:rPr>
              <w:softHyphen/>
            </w:r>
            <w:r w:rsidRPr="0045209D">
              <w:rPr>
                <w:sz w:val="24"/>
              </w:rPr>
              <w:t>ского поселения о внесении изменений в Правила благоустройства территории Маловишерского гор</w:t>
            </w:r>
            <w:r>
              <w:rPr>
                <w:sz w:val="24"/>
              </w:rPr>
              <w:t>одского поселе</w:t>
            </w:r>
            <w:r w:rsidR="00D3007C">
              <w:rPr>
                <w:sz w:val="24"/>
              </w:rPr>
              <w:softHyphen/>
            </w:r>
            <w:r>
              <w:rPr>
                <w:sz w:val="24"/>
              </w:rPr>
              <w:t>ния, утвержденные</w:t>
            </w:r>
            <w:r w:rsidRPr="0045209D">
              <w:rPr>
                <w:sz w:val="24"/>
              </w:rPr>
              <w:t xml:space="preserve"> решением Совета депутатов Маловишерского город</w:t>
            </w:r>
            <w:r w:rsidR="00D3007C">
              <w:rPr>
                <w:sz w:val="24"/>
              </w:rPr>
              <w:softHyphen/>
            </w:r>
            <w:r w:rsidRPr="0045209D">
              <w:rPr>
                <w:sz w:val="24"/>
              </w:rPr>
              <w:t>ского поселения  от 26.10.2017 №139</w:t>
            </w:r>
            <w:r>
              <w:rPr>
                <w:sz w:val="24"/>
              </w:rPr>
              <w:t xml:space="preserve"> (далее проект) </w:t>
            </w:r>
            <w:r w:rsidRPr="00515673">
              <w:rPr>
                <w:sz w:val="24"/>
              </w:rPr>
              <w:t>на официальном сайте Администрации муниципального рай</w:t>
            </w:r>
            <w:r w:rsidR="00D3007C">
              <w:rPr>
                <w:sz w:val="24"/>
              </w:rPr>
              <w:softHyphen/>
            </w:r>
            <w:r w:rsidRPr="00515673">
              <w:rPr>
                <w:sz w:val="24"/>
              </w:rPr>
              <w:t>она в информационно-телекоммуника</w:t>
            </w:r>
            <w:r w:rsidR="00D3007C">
              <w:rPr>
                <w:sz w:val="24"/>
              </w:rPr>
              <w:softHyphen/>
            </w:r>
            <w:r w:rsidRPr="00515673">
              <w:rPr>
                <w:sz w:val="24"/>
              </w:rPr>
              <w:t>ционной сети «Интернет»</w:t>
            </w:r>
          </w:p>
        </w:tc>
        <w:tc>
          <w:tcPr>
            <w:tcW w:w="1079" w:type="pct"/>
          </w:tcPr>
          <w:p w:rsidR="00F5194B" w:rsidRPr="00CE5C15" w:rsidRDefault="00F5194B" w:rsidP="00F5194B">
            <w:pPr>
              <w:spacing w:before="120" w:line="240" w:lineRule="exact"/>
              <w:jc w:val="center"/>
              <w:rPr>
                <w:sz w:val="24"/>
              </w:rPr>
            </w:pPr>
            <w:r w:rsidRPr="00CE5C15">
              <w:rPr>
                <w:sz w:val="24"/>
              </w:rPr>
              <w:t>http://www.mvadm.ru/obshestvennie_obsugdenia</w:t>
            </w:r>
          </w:p>
          <w:p w:rsidR="00F5194B" w:rsidRPr="00CE5C15" w:rsidRDefault="00F5194B" w:rsidP="00F5194B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  <w:r w:rsidRPr="00CE5C15">
              <w:rPr>
                <w:sz w:val="24"/>
              </w:rPr>
              <w:t>.2020</w:t>
            </w:r>
          </w:p>
        </w:tc>
        <w:tc>
          <w:tcPr>
            <w:tcW w:w="1493" w:type="pct"/>
          </w:tcPr>
          <w:p w:rsidR="00F5194B" w:rsidRPr="00CE5C15" w:rsidRDefault="00D3007C" w:rsidP="00D3007C">
            <w:pPr>
              <w:spacing w:before="120" w:line="240" w:lineRule="exac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о</w:t>
            </w:r>
            <w:r w:rsidR="00F5194B" w:rsidRPr="00CE5C15">
              <w:rPr>
                <w:sz w:val="24"/>
              </w:rPr>
              <w:t>тдел по информацион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ным технологиям Адми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нистрации муниципаль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ного района</w:t>
            </w:r>
          </w:p>
        </w:tc>
      </w:tr>
      <w:tr w:rsidR="00F5194B" w:rsidRPr="00CE5C15" w:rsidTr="00D3007C">
        <w:tc>
          <w:tcPr>
            <w:tcW w:w="264" w:type="pct"/>
          </w:tcPr>
          <w:p w:rsidR="00F5194B" w:rsidRPr="00515673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>4.</w:t>
            </w:r>
          </w:p>
        </w:tc>
        <w:tc>
          <w:tcPr>
            <w:tcW w:w="2164" w:type="pct"/>
          </w:tcPr>
          <w:p w:rsidR="00F5194B" w:rsidRPr="00CE5C15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 xml:space="preserve">Размещение оповещения </w:t>
            </w:r>
            <w:r w:rsidRPr="00CE5C15">
              <w:rPr>
                <w:sz w:val="24"/>
              </w:rPr>
              <w:t>на информа</w:t>
            </w:r>
            <w:r w:rsidR="00D3007C">
              <w:rPr>
                <w:sz w:val="24"/>
              </w:rPr>
              <w:softHyphen/>
            </w:r>
            <w:r w:rsidRPr="00CE5C15">
              <w:rPr>
                <w:sz w:val="24"/>
              </w:rPr>
              <w:t>ционном стенде Администрации му</w:t>
            </w:r>
            <w:r w:rsidR="00D3007C">
              <w:rPr>
                <w:sz w:val="24"/>
              </w:rPr>
              <w:softHyphen/>
            </w:r>
            <w:r w:rsidRPr="00CE5C15">
              <w:rPr>
                <w:sz w:val="24"/>
              </w:rPr>
              <w:t>ниципального района</w:t>
            </w:r>
          </w:p>
          <w:p w:rsidR="00F5194B" w:rsidRPr="00515673" w:rsidRDefault="00F5194B" w:rsidP="00F5194B">
            <w:pPr>
              <w:tabs>
                <w:tab w:val="left" w:pos="1888"/>
              </w:tabs>
              <w:spacing w:before="120" w:line="240" w:lineRule="exact"/>
              <w:jc w:val="both"/>
              <w:rPr>
                <w:sz w:val="24"/>
              </w:rPr>
            </w:pPr>
          </w:p>
        </w:tc>
        <w:tc>
          <w:tcPr>
            <w:tcW w:w="1079" w:type="pct"/>
          </w:tcPr>
          <w:p w:rsidR="00F5194B" w:rsidRPr="00CE5C15" w:rsidRDefault="00F5194B" w:rsidP="00F5194B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  <w:r w:rsidRPr="00CE5C15">
              <w:rPr>
                <w:sz w:val="24"/>
              </w:rPr>
              <w:t>.2020</w:t>
            </w:r>
          </w:p>
        </w:tc>
        <w:tc>
          <w:tcPr>
            <w:tcW w:w="1493" w:type="pct"/>
          </w:tcPr>
          <w:p w:rsidR="00F5194B" w:rsidRPr="00CE5C15" w:rsidRDefault="00D3007C" w:rsidP="00F5194B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F5194B">
              <w:rPr>
                <w:sz w:val="24"/>
              </w:rPr>
              <w:t xml:space="preserve">тдел градостроительства и дорожного хозяйства Администрации </w:t>
            </w:r>
            <w:r w:rsidRPr="00CE5C15">
              <w:rPr>
                <w:sz w:val="24"/>
              </w:rPr>
              <w:t>муници</w:t>
            </w:r>
            <w:r>
              <w:rPr>
                <w:sz w:val="24"/>
              </w:rPr>
              <w:softHyphen/>
            </w:r>
            <w:r w:rsidRPr="00CE5C15">
              <w:rPr>
                <w:sz w:val="24"/>
              </w:rPr>
              <w:t>пального района</w:t>
            </w:r>
          </w:p>
        </w:tc>
      </w:tr>
      <w:tr w:rsidR="00F5194B" w:rsidRPr="00CE5C15" w:rsidTr="00D3007C">
        <w:tc>
          <w:tcPr>
            <w:tcW w:w="264" w:type="pct"/>
          </w:tcPr>
          <w:p w:rsidR="00F5194B" w:rsidRPr="00515673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164" w:type="pct"/>
          </w:tcPr>
          <w:p w:rsidR="00F5194B" w:rsidRPr="00515673" w:rsidRDefault="00F5194B" w:rsidP="00F5194B">
            <w:pPr>
              <w:tabs>
                <w:tab w:val="left" w:pos="1888"/>
              </w:tabs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>Принятие предложений и замечаний. Ведение журнала предложений и за</w:t>
            </w:r>
            <w:r w:rsidR="00D3007C">
              <w:rPr>
                <w:sz w:val="24"/>
              </w:rPr>
              <w:softHyphen/>
            </w:r>
            <w:r w:rsidRPr="00515673">
              <w:rPr>
                <w:sz w:val="24"/>
              </w:rPr>
              <w:t>мечаний</w:t>
            </w:r>
          </w:p>
        </w:tc>
        <w:tc>
          <w:tcPr>
            <w:tcW w:w="1079" w:type="pct"/>
          </w:tcPr>
          <w:p w:rsidR="00F5194B" w:rsidRPr="00CE5C15" w:rsidRDefault="00F5194B" w:rsidP="00D3007C">
            <w:pPr>
              <w:spacing w:before="120" w:line="240" w:lineRule="exact"/>
              <w:jc w:val="center"/>
              <w:rPr>
                <w:sz w:val="24"/>
              </w:rPr>
            </w:pPr>
            <w:r w:rsidRPr="00CE5C15">
              <w:rPr>
                <w:sz w:val="24"/>
              </w:rPr>
              <w:t xml:space="preserve">с </w:t>
            </w:r>
            <w:r>
              <w:rPr>
                <w:sz w:val="24"/>
              </w:rPr>
              <w:t>19.10</w:t>
            </w:r>
            <w:r w:rsidRPr="00CE5C15">
              <w:rPr>
                <w:sz w:val="24"/>
              </w:rPr>
              <w:t xml:space="preserve">.2020 до </w:t>
            </w:r>
            <w:r>
              <w:rPr>
                <w:sz w:val="24"/>
              </w:rPr>
              <w:t>20.11</w:t>
            </w:r>
            <w:r w:rsidRPr="00CE5C15">
              <w:rPr>
                <w:sz w:val="24"/>
              </w:rPr>
              <w:t>.2020 вклю</w:t>
            </w:r>
            <w:r w:rsidR="00D3007C">
              <w:rPr>
                <w:sz w:val="24"/>
              </w:rPr>
              <w:softHyphen/>
            </w:r>
            <w:r w:rsidRPr="00CE5C15">
              <w:rPr>
                <w:sz w:val="24"/>
              </w:rPr>
              <w:t>чительно</w:t>
            </w:r>
            <w:r w:rsidR="00D3007C">
              <w:rPr>
                <w:sz w:val="24"/>
              </w:rPr>
              <w:t xml:space="preserve">. </w:t>
            </w:r>
            <w:r w:rsidRPr="00CE5C15">
              <w:rPr>
                <w:sz w:val="24"/>
              </w:rPr>
              <w:t>Пред</w:t>
            </w:r>
            <w:r w:rsidR="00D3007C">
              <w:rPr>
                <w:sz w:val="24"/>
              </w:rPr>
              <w:softHyphen/>
            </w:r>
            <w:r w:rsidRPr="00CE5C15">
              <w:rPr>
                <w:sz w:val="24"/>
              </w:rPr>
              <w:t>ложения прини</w:t>
            </w:r>
            <w:r w:rsidR="00D3007C">
              <w:rPr>
                <w:sz w:val="24"/>
              </w:rPr>
              <w:softHyphen/>
            </w:r>
            <w:r w:rsidRPr="00CE5C15">
              <w:rPr>
                <w:sz w:val="24"/>
              </w:rPr>
              <w:t>маются по элек</w:t>
            </w:r>
            <w:r w:rsidR="00D3007C">
              <w:rPr>
                <w:sz w:val="24"/>
              </w:rPr>
              <w:softHyphen/>
            </w:r>
            <w:r w:rsidRPr="00CE5C15">
              <w:rPr>
                <w:sz w:val="24"/>
              </w:rPr>
              <w:t>тронной почте</w:t>
            </w:r>
            <w:r w:rsidR="00D3007C">
              <w:rPr>
                <w:sz w:val="24"/>
              </w:rPr>
              <w:t xml:space="preserve"> </w:t>
            </w:r>
            <w:proofErr w:type="spellStart"/>
            <w:r w:rsidRPr="00CE5C15">
              <w:rPr>
                <w:sz w:val="24"/>
                <w:lang w:val="en-US"/>
              </w:rPr>
              <w:t>gradmv</w:t>
            </w:r>
            <w:proofErr w:type="spellEnd"/>
            <w:r w:rsidRPr="00CE5C15">
              <w:rPr>
                <w:sz w:val="24"/>
              </w:rPr>
              <w:t>@</w:t>
            </w:r>
            <w:r w:rsidRPr="00CE5C15">
              <w:rPr>
                <w:sz w:val="24"/>
                <w:lang w:val="en-US"/>
              </w:rPr>
              <w:t>mail</w:t>
            </w:r>
            <w:r w:rsidRPr="00CE5C15">
              <w:rPr>
                <w:sz w:val="24"/>
              </w:rPr>
              <w:t>.</w:t>
            </w:r>
            <w:proofErr w:type="spellStart"/>
            <w:r w:rsidRPr="00CE5C15">
              <w:rPr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1493" w:type="pct"/>
          </w:tcPr>
          <w:p w:rsidR="00F5194B" w:rsidRPr="00CE5C15" w:rsidRDefault="00D3007C" w:rsidP="00D3007C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F5194B" w:rsidRPr="00CE5C15">
              <w:rPr>
                <w:sz w:val="24"/>
              </w:rPr>
              <w:t>омиссия по землеполь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зованию и застройке Ма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ловишерского муници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пального района</w:t>
            </w:r>
          </w:p>
        </w:tc>
      </w:tr>
      <w:tr w:rsidR="00F5194B" w:rsidRPr="00CE5C15" w:rsidTr="00D3007C">
        <w:tc>
          <w:tcPr>
            <w:tcW w:w="264" w:type="pct"/>
          </w:tcPr>
          <w:p w:rsidR="00F5194B" w:rsidRPr="00515673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164" w:type="pct"/>
          </w:tcPr>
          <w:p w:rsidR="00F5194B" w:rsidRPr="00515673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>Рассмотрение предложений, подго</w:t>
            </w:r>
            <w:r w:rsidR="00D3007C">
              <w:rPr>
                <w:sz w:val="24"/>
              </w:rPr>
              <w:softHyphen/>
            </w:r>
            <w:r w:rsidRPr="00515673">
              <w:rPr>
                <w:sz w:val="24"/>
              </w:rPr>
              <w:t>товка обобщенной информации с ука</w:t>
            </w:r>
            <w:r w:rsidR="00D3007C">
              <w:rPr>
                <w:sz w:val="24"/>
              </w:rPr>
              <w:softHyphen/>
            </w:r>
            <w:r w:rsidRPr="00515673">
              <w:rPr>
                <w:sz w:val="24"/>
              </w:rPr>
              <w:t>занием мотивированного обоснования согласия (несогласия) с поступившими предложениями</w:t>
            </w:r>
          </w:p>
        </w:tc>
        <w:tc>
          <w:tcPr>
            <w:tcW w:w="1079" w:type="pct"/>
          </w:tcPr>
          <w:p w:rsidR="00F5194B" w:rsidRPr="00CE5C15" w:rsidRDefault="00D3007C" w:rsidP="00F5194B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F5194B" w:rsidRPr="00CE5C15">
              <w:rPr>
                <w:sz w:val="24"/>
              </w:rPr>
              <w:t xml:space="preserve"> течение 1 рабо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чего дня со дня поступления та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кого предложения</w:t>
            </w:r>
          </w:p>
        </w:tc>
        <w:tc>
          <w:tcPr>
            <w:tcW w:w="1493" w:type="pct"/>
          </w:tcPr>
          <w:p w:rsidR="00F5194B" w:rsidRPr="00CE5C15" w:rsidRDefault="00D3007C" w:rsidP="00D3007C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F5194B" w:rsidRPr="00CE5C15">
              <w:rPr>
                <w:sz w:val="24"/>
              </w:rPr>
              <w:t>омиссия по землеполь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зованию и застройке Ма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ловишерского муници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пального района</w:t>
            </w:r>
          </w:p>
        </w:tc>
      </w:tr>
      <w:tr w:rsidR="00F5194B" w:rsidRPr="00CE5C15" w:rsidTr="00D3007C">
        <w:tc>
          <w:tcPr>
            <w:tcW w:w="264" w:type="pct"/>
          </w:tcPr>
          <w:p w:rsidR="00F5194B" w:rsidRPr="00515673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164" w:type="pct"/>
          </w:tcPr>
          <w:p w:rsidR="00F5194B" w:rsidRPr="00515673" w:rsidRDefault="00F5194B" w:rsidP="00F5194B">
            <w:pPr>
              <w:tabs>
                <w:tab w:val="left" w:pos="978"/>
              </w:tabs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>Подготовка и оформление протокола общественных обсуждений</w:t>
            </w:r>
          </w:p>
        </w:tc>
        <w:tc>
          <w:tcPr>
            <w:tcW w:w="1079" w:type="pct"/>
          </w:tcPr>
          <w:p w:rsidR="00F5194B" w:rsidRPr="00CE5C15" w:rsidRDefault="00F5194B" w:rsidP="00D3007C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  <w:r w:rsidRPr="00CE5C15">
              <w:rPr>
                <w:sz w:val="24"/>
              </w:rPr>
              <w:t>.2020</w:t>
            </w:r>
          </w:p>
        </w:tc>
        <w:tc>
          <w:tcPr>
            <w:tcW w:w="1493" w:type="pct"/>
          </w:tcPr>
          <w:p w:rsidR="00F5194B" w:rsidRPr="00CE5C15" w:rsidRDefault="00D3007C" w:rsidP="00D3007C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F5194B" w:rsidRPr="00CE5C15">
              <w:rPr>
                <w:sz w:val="24"/>
              </w:rPr>
              <w:t>омиссия по землеполь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зованию и застройке Ма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lastRenderedPageBreak/>
              <w:t>ловишерского муници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пального района</w:t>
            </w:r>
          </w:p>
        </w:tc>
      </w:tr>
      <w:tr w:rsidR="00F5194B" w:rsidRPr="00CE5C15" w:rsidTr="00D3007C">
        <w:tc>
          <w:tcPr>
            <w:tcW w:w="264" w:type="pct"/>
          </w:tcPr>
          <w:p w:rsidR="00F5194B" w:rsidRPr="00515673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lastRenderedPageBreak/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164" w:type="pct"/>
          </w:tcPr>
          <w:p w:rsidR="00F5194B" w:rsidRPr="00515673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 xml:space="preserve">Подготовка заключения о результатах общественных обсуждений. </w:t>
            </w:r>
          </w:p>
        </w:tc>
        <w:tc>
          <w:tcPr>
            <w:tcW w:w="1079" w:type="pct"/>
          </w:tcPr>
          <w:p w:rsidR="00F5194B" w:rsidRPr="00CE5C15" w:rsidRDefault="00F5194B" w:rsidP="00D3007C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  <w:r w:rsidRPr="00CE5C15">
              <w:rPr>
                <w:sz w:val="24"/>
              </w:rPr>
              <w:t xml:space="preserve">.2020 </w:t>
            </w:r>
          </w:p>
        </w:tc>
        <w:tc>
          <w:tcPr>
            <w:tcW w:w="1493" w:type="pct"/>
          </w:tcPr>
          <w:p w:rsidR="00F5194B" w:rsidRPr="00CE5C15" w:rsidRDefault="00D3007C" w:rsidP="00D3007C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F5194B" w:rsidRPr="00CE5C15">
              <w:rPr>
                <w:sz w:val="24"/>
              </w:rPr>
              <w:t>омиссия по землеполь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зованию и застройке Ма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ловишерского муници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пального района</w:t>
            </w:r>
          </w:p>
        </w:tc>
      </w:tr>
      <w:tr w:rsidR="00F5194B" w:rsidRPr="00CE5C15" w:rsidTr="00D3007C">
        <w:tc>
          <w:tcPr>
            <w:tcW w:w="264" w:type="pct"/>
          </w:tcPr>
          <w:p w:rsidR="00F5194B" w:rsidRPr="00515673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164" w:type="pct"/>
          </w:tcPr>
          <w:p w:rsidR="00F5194B" w:rsidRPr="00515673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>Опубликование заключения о резуль</w:t>
            </w:r>
            <w:r w:rsidR="00D3007C">
              <w:rPr>
                <w:sz w:val="24"/>
              </w:rPr>
              <w:softHyphen/>
            </w:r>
            <w:r w:rsidRPr="00515673">
              <w:rPr>
                <w:sz w:val="24"/>
              </w:rPr>
              <w:t xml:space="preserve">татах общественных обсуждений в бюллетене «Возрождение» </w:t>
            </w:r>
          </w:p>
        </w:tc>
        <w:tc>
          <w:tcPr>
            <w:tcW w:w="1079" w:type="pct"/>
          </w:tcPr>
          <w:p w:rsidR="00F5194B" w:rsidRPr="00CE5C15" w:rsidRDefault="00F5194B" w:rsidP="00D3007C">
            <w:pPr>
              <w:spacing w:before="120" w:line="240" w:lineRule="exact"/>
              <w:jc w:val="center"/>
              <w:rPr>
                <w:sz w:val="24"/>
              </w:rPr>
            </w:pPr>
            <w:r w:rsidRPr="00CE5C15">
              <w:rPr>
                <w:sz w:val="24"/>
              </w:rPr>
              <w:t xml:space="preserve">до </w:t>
            </w:r>
            <w:r>
              <w:rPr>
                <w:sz w:val="24"/>
              </w:rPr>
              <w:t>30.11</w:t>
            </w:r>
            <w:r w:rsidRPr="00CE5C15">
              <w:rPr>
                <w:sz w:val="24"/>
              </w:rPr>
              <w:t>.2020 включительно</w:t>
            </w:r>
          </w:p>
        </w:tc>
        <w:tc>
          <w:tcPr>
            <w:tcW w:w="1493" w:type="pct"/>
          </w:tcPr>
          <w:p w:rsidR="00F5194B" w:rsidRPr="00CE5C15" w:rsidRDefault="00D3007C" w:rsidP="00D3007C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F5194B" w:rsidRPr="00CE5C15">
              <w:rPr>
                <w:sz w:val="24"/>
              </w:rPr>
              <w:t>омитет организацион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ной и кадровой работы Администрации муници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пального района</w:t>
            </w:r>
          </w:p>
        </w:tc>
      </w:tr>
      <w:tr w:rsidR="00F5194B" w:rsidRPr="00CE5C15" w:rsidTr="00D3007C">
        <w:tc>
          <w:tcPr>
            <w:tcW w:w="264" w:type="pct"/>
          </w:tcPr>
          <w:p w:rsidR="00F5194B" w:rsidRPr="00515673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2164" w:type="pct"/>
          </w:tcPr>
          <w:p w:rsidR="00F5194B" w:rsidRPr="00515673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>Опубликование заключения о резуль</w:t>
            </w:r>
            <w:r w:rsidR="00D3007C">
              <w:rPr>
                <w:sz w:val="24"/>
              </w:rPr>
              <w:softHyphen/>
            </w:r>
            <w:r w:rsidRPr="00515673">
              <w:rPr>
                <w:sz w:val="24"/>
              </w:rPr>
              <w:t>татах общественных обсуждений на официальном сайте Администрации муниципального района в информаци</w:t>
            </w:r>
            <w:r w:rsidR="00D3007C">
              <w:rPr>
                <w:sz w:val="24"/>
              </w:rPr>
              <w:softHyphen/>
            </w:r>
            <w:r w:rsidRPr="00515673">
              <w:rPr>
                <w:sz w:val="24"/>
              </w:rPr>
              <w:t>онно-телекоммуникационной сети «Интернет»</w:t>
            </w:r>
          </w:p>
        </w:tc>
        <w:tc>
          <w:tcPr>
            <w:tcW w:w="1079" w:type="pct"/>
          </w:tcPr>
          <w:p w:rsidR="00F5194B" w:rsidRPr="00CE5C15" w:rsidRDefault="008847BB" w:rsidP="00F5194B">
            <w:pPr>
              <w:spacing w:before="120" w:line="240" w:lineRule="exact"/>
              <w:jc w:val="center"/>
              <w:rPr>
                <w:sz w:val="24"/>
              </w:rPr>
            </w:pPr>
            <w:hyperlink r:id="rId10" w:history="1">
              <w:r w:rsidR="00F5194B" w:rsidRPr="00CE5C15">
                <w:rPr>
                  <w:rStyle w:val="a3"/>
                  <w:sz w:val="24"/>
                </w:rPr>
                <w:t>http://www.mvadm.ru/obshestvennie_obsugdenia</w:t>
              </w:r>
            </w:hyperlink>
          </w:p>
          <w:p w:rsidR="00F5194B" w:rsidRPr="00CE5C15" w:rsidRDefault="00F5194B" w:rsidP="00F5194B">
            <w:pPr>
              <w:spacing w:before="120" w:line="240" w:lineRule="exact"/>
              <w:jc w:val="center"/>
              <w:rPr>
                <w:sz w:val="24"/>
              </w:rPr>
            </w:pPr>
            <w:r w:rsidRPr="00CE5C15">
              <w:rPr>
                <w:sz w:val="24"/>
              </w:rPr>
              <w:t>в течение трех календарных дней после подготовки</w:t>
            </w:r>
          </w:p>
        </w:tc>
        <w:tc>
          <w:tcPr>
            <w:tcW w:w="1493" w:type="pct"/>
          </w:tcPr>
          <w:p w:rsidR="00F5194B" w:rsidRPr="00CE5C15" w:rsidRDefault="00D3007C" w:rsidP="00D3007C">
            <w:pPr>
              <w:spacing w:before="120" w:line="240" w:lineRule="exac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о</w:t>
            </w:r>
            <w:r w:rsidR="00F5194B" w:rsidRPr="00CE5C15">
              <w:rPr>
                <w:sz w:val="24"/>
              </w:rPr>
              <w:t>тдел по информацион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ным технологиям Адми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нистрации муниципаль</w:t>
            </w:r>
            <w:r>
              <w:rPr>
                <w:sz w:val="24"/>
              </w:rPr>
              <w:softHyphen/>
            </w:r>
            <w:r w:rsidR="00F5194B" w:rsidRPr="00CE5C15">
              <w:rPr>
                <w:sz w:val="24"/>
              </w:rPr>
              <w:t>ного района</w:t>
            </w:r>
          </w:p>
        </w:tc>
      </w:tr>
      <w:tr w:rsidR="00F5194B" w:rsidRPr="00CE5C15" w:rsidTr="00D3007C">
        <w:tc>
          <w:tcPr>
            <w:tcW w:w="264" w:type="pct"/>
          </w:tcPr>
          <w:p w:rsidR="00F5194B" w:rsidRPr="00515673" w:rsidRDefault="00F5194B" w:rsidP="00F5194B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>1</w:t>
            </w:r>
            <w:r>
              <w:rPr>
                <w:sz w:val="24"/>
              </w:rPr>
              <w:t>1.</w:t>
            </w:r>
          </w:p>
        </w:tc>
        <w:tc>
          <w:tcPr>
            <w:tcW w:w="2164" w:type="pct"/>
          </w:tcPr>
          <w:p w:rsidR="00F5194B" w:rsidRPr="00515673" w:rsidRDefault="00F5194B" w:rsidP="00D3007C">
            <w:pPr>
              <w:spacing w:before="120" w:line="240" w:lineRule="exact"/>
              <w:jc w:val="both"/>
              <w:rPr>
                <w:sz w:val="24"/>
              </w:rPr>
            </w:pPr>
            <w:r w:rsidRPr="00515673">
              <w:rPr>
                <w:sz w:val="24"/>
              </w:rPr>
              <w:t>Принятие решения Главой муници</w:t>
            </w:r>
            <w:r w:rsidR="00D3007C">
              <w:rPr>
                <w:sz w:val="24"/>
              </w:rPr>
              <w:softHyphen/>
            </w:r>
            <w:r w:rsidRPr="00515673">
              <w:rPr>
                <w:sz w:val="24"/>
              </w:rPr>
              <w:t>пального района о внесении в Совет депутатов Маловишерского город</w:t>
            </w:r>
            <w:r w:rsidR="00D3007C">
              <w:rPr>
                <w:sz w:val="24"/>
              </w:rPr>
              <w:softHyphen/>
            </w:r>
            <w:r w:rsidRPr="00515673">
              <w:rPr>
                <w:sz w:val="24"/>
              </w:rPr>
              <w:t xml:space="preserve">ского поселения  проекта </w:t>
            </w:r>
          </w:p>
        </w:tc>
        <w:tc>
          <w:tcPr>
            <w:tcW w:w="1079" w:type="pct"/>
          </w:tcPr>
          <w:p w:rsidR="00F5194B" w:rsidRPr="00CE5C15" w:rsidRDefault="00F5194B" w:rsidP="00F5194B">
            <w:pPr>
              <w:spacing w:before="120" w:line="240" w:lineRule="exact"/>
              <w:jc w:val="center"/>
              <w:rPr>
                <w:sz w:val="24"/>
              </w:rPr>
            </w:pPr>
            <w:r w:rsidRPr="00CE5C15">
              <w:rPr>
                <w:sz w:val="24"/>
              </w:rPr>
              <w:t>в течение 2 рабо</w:t>
            </w:r>
            <w:r w:rsidR="00D3007C">
              <w:rPr>
                <w:sz w:val="24"/>
              </w:rPr>
              <w:softHyphen/>
            </w:r>
            <w:r w:rsidRPr="00CE5C15">
              <w:rPr>
                <w:sz w:val="24"/>
              </w:rPr>
              <w:t>чих дней после опубликования  заключения о ре</w:t>
            </w:r>
            <w:r w:rsidR="00D3007C">
              <w:rPr>
                <w:sz w:val="24"/>
              </w:rPr>
              <w:softHyphen/>
            </w:r>
            <w:r w:rsidRPr="00CE5C15">
              <w:rPr>
                <w:sz w:val="24"/>
              </w:rPr>
              <w:t>зультатах общест</w:t>
            </w:r>
            <w:r w:rsidR="00D3007C">
              <w:rPr>
                <w:sz w:val="24"/>
              </w:rPr>
              <w:softHyphen/>
            </w:r>
            <w:r w:rsidRPr="00CE5C15">
              <w:rPr>
                <w:sz w:val="24"/>
              </w:rPr>
              <w:t>венных обсужде</w:t>
            </w:r>
            <w:r w:rsidR="00D3007C">
              <w:rPr>
                <w:sz w:val="24"/>
              </w:rPr>
              <w:softHyphen/>
            </w:r>
            <w:r w:rsidRPr="00CE5C15">
              <w:rPr>
                <w:sz w:val="24"/>
              </w:rPr>
              <w:t>ний в бюллетене «Возрождение»</w:t>
            </w:r>
          </w:p>
        </w:tc>
        <w:tc>
          <w:tcPr>
            <w:tcW w:w="1493" w:type="pct"/>
          </w:tcPr>
          <w:p w:rsidR="00F5194B" w:rsidRPr="00CE5C15" w:rsidRDefault="00F5194B" w:rsidP="00F5194B">
            <w:pPr>
              <w:spacing w:before="120" w:line="240" w:lineRule="exact"/>
              <w:jc w:val="center"/>
              <w:rPr>
                <w:sz w:val="24"/>
              </w:rPr>
            </w:pPr>
            <w:r w:rsidRPr="00CE5C15">
              <w:rPr>
                <w:sz w:val="24"/>
              </w:rPr>
              <w:t>Глава муниципального района</w:t>
            </w:r>
          </w:p>
        </w:tc>
      </w:tr>
    </w:tbl>
    <w:p w:rsidR="00F5194B" w:rsidRPr="008F44E5" w:rsidRDefault="00F5194B" w:rsidP="00F5194B">
      <w:pPr>
        <w:spacing w:line="240" w:lineRule="exact"/>
        <w:jc w:val="both"/>
        <w:rPr>
          <w:sz w:val="24"/>
        </w:rPr>
      </w:pPr>
    </w:p>
    <w:p w:rsidR="00F5194B" w:rsidRPr="008F44E5" w:rsidRDefault="00F5194B" w:rsidP="00F5194B">
      <w:pPr>
        <w:spacing w:line="240" w:lineRule="exact"/>
        <w:jc w:val="both"/>
        <w:rPr>
          <w:sz w:val="24"/>
        </w:rPr>
      </w:pPr>
    </w:p>
    <w:p w:rsidR="006C7185" w:rsidRPr="00377C3A" w:rsidRDefault="006C7185" w:rsidP="00F5194B">
      <w:pPr>
        <w:tabs>
          <w:tab w:val="left" w:pos="3135"/>
        </w:tabs>
        <w:spacing w:line="240" w:lineRule="exact"/>
        <w:jc w:val="center"/>
      </w:pPr>
    </w:p>
    <w:sectPr w:rsidR="006C7185" w:rsidRPr="00377C3A" w:rsidSect="00ED070C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94B" w:rsidRDefault="00F5194B">
      <w:r>
        <w:separator/>
      </w:r>
    </w:p>
  </w:endnote>
  <w:endnote w:type="continuationSeparator" w:id="1">
    <w:p w:rsidR="00F5194B" w:rsidRDefault="00F51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94B" w:rsidRDefault="00F5194B">
      <w:r>
        <w:separator/>
      </w:r>
    </w:p>
  </w:footnote>
  <w:footnote w:type="continuationSeparator" w:id="1">
    <w:p w:rsidR="00F5194B" w:rsidRDefault="00F51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94B" w:rsidRDefault="008847BB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19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194B">
      <w:rPr>
        <w:rStyle w:val="a5"/>
        <w:noProof/>
      </w:rPr>
      <w:t>1</w:t>
    </w:r>
    <w:r>
      <w:rPr>
        <w:rStyle w:val="a5"/>
      </w:rPr>
      <w:fldChar w:fldCharType="end"/>
    </w:r>
  </w:p>
  <w:p w:rsidR="00F5194B" w:rsidRDefault="00F519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94B" w:rsidRDefault="008847BB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19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671">
      <w:rPr>
        <w:rStyle w:val="a5"/>
        <w:noProof/>
      </w:rPr>
      <w:t>2</w:t>
    </w:r>
    <w:r>
      <w:rPr>
        <w:rStyle w:val="a5"/>
      </w:rPr>
      <w:fldChar w:fldCharType="end"/>
    </w:r>
  </w:p>
  <w:p w:rsidR="00F5194B" w:rsidRPr="002568C4" w:rsidRDefault="00F5194B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F5194B" w:rsidRDefault="00F5194B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6A6A29AC"/>
    <w:multiLevelType w:val="hybridMultilevel"/>
    <w:tmpl w:val="D09224DE"/>
    <w:lvl w:ilvl="0" w:tplc="923EE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4A60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ACD4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AAA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FA37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CA59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B3A4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7ACA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C6B3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462B"/>
    <w:rsid w:val="0002651C"/>
    <w:rsid w:val="00033766"/>
    <w:rsid w:val="00043E23"/>
    <w:rsid w:val="00055C5A"/>
    <w:rsid w:val="000648A5"/>
    <w:rsid w:val="00065363"/>
    <w:rsid w:val="00066277"/>
    <w:rsid w:val="00071A0F"/>
    <w:rsid w:val="00082647"/>
    <w:rsid w:val="00083239"/>
    <w:rsid w:val="00090CA6"/>
    <w:rsid w:val="000947E6"/>
    <w:rsid w:val="000A4E8D"/>
    <w:rsid w:val="000B10A3"/>
    <w:rsid w:val="000B4F45"/>
    <w:rsid w:val="000B5AC5"/>
    <w:rsid w:val="000B6E6F"/>
    <w:rsid w:val="000E5484"/>
    <w:rsid w:val="000E617E"/>
    <w:rsid w:val="000E7780"/>
    <w:rsid w:val="000F00EE"/>
    <w:rsid w:val="00100C8E"/>
    <w:rsid w:val="00101A43"/>
    <w:rsid w:val="001023A0"/>
    <w:rsid w:val="00107121"/>
    <w:rsid w:val="00113F0C"/>
    <w:rsid w:val="00113F6D"/>
    <w:rsid w:val="00116050"/>
    <w:rsid w:val="001163D8"/>
    <w:rsid w:val="00125680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65422"/>
    <w:rsid w:val="00183592"/>
    <w:rsid w:val="00183E9E"/>
    <w:rsid w:val="00185ADC"/>
    <w:rsid w:val="00190D97"/>
    <w:rsid w:val="0019308F"/>
    <w:rsid w:val="001951F1"/>
    <w:rsid w:val="001A3227"/>
    <w:rsid w:val="001C6D97"/>
    <w:rsid w:val="001D51D4"/>
    <w:rsid w:val="001D553E"/>
    <w:rsid w:val="001D7373"/>
    <w:rsid w:val="001E4EE0"/>
    <w:rsid w:val="001E760E"/>
    <w:rsid w:val="001F024F"/>
    <w:rsid w:val="001F0417"/>
    <w:rsid w:val="001F106F"/>
    <w:rsid w:val="001F1DD9"/>
    <w:rsid w:val="001F27C5"/>
    <w:rsid w:val="001F6423"/>
    <w:rsid w:val="0020052B"/>
    <w:rsid w:val="0020454E"/>
    <w:rsid w:val="00212928"/>
    <w:rsid w:val="002319A9"/>
    <w:rsid w:val="00233278"/>
    <w:rsid w:val="002360C8"/>
    <w:rsid w:val="002568C4"/>
    <w:rsid w:val="00267177"/>
    <w:rsid w:val="0026723F"/>
    <w:rsid w:val="00271025"/>
    <w:rsid w:val="00275BDF"/>
    <w:rsid w:val="00277A64"/>
    <w:rsid w:val="002849C3"/>
    <w:rsid w:val="00290654"/>
    <w:rsid w:val="002919FF"/>
    <w:rsid w:val="002933F3"/>
    <w:rsid w:val="002A4773"/>
    <w:rsid w:val="002A56F0"/>
    <w:rsid w:val="002B0CAA"/>
    <w:rsid w:val="002B6FE8"/>
    <w:rsid w:val="002C1D9A"/>
    <w:rsid w:val="002C3C18"/>
    <w:rsid w:val="002D39AA"/>
    <w:rsid w:val="002D3F3B"/>
    <w:rsid w:val="002D60D9"/>
    <w:rsid w:val="002E326D"/>
    <w:rsid w:val="002E52C4"/>
    <w:rsid w:val="002F3CEF"/>
    <w:rsid w:val="002F41A1"/>
    <w:rsid w:val="003009C2"/>
    <w:rsid w:val="00303633"/>
    <w:rsid w:val="003075B9"/>
    <w:rsid w:val="00310D4C"/>
    <w:rsid w:val="00315448"/>
    <w:rsid w:val="00317CAB"/>
    <w:rsid w:val="00340125"/>
    <w:rsid w:val="00342F79"/>
    <w:rsid w:val="00345C8F"/>
    <w:rsid w:val="00352203"/>
    <w:rsid w:val="00352AF2"/>
    <w:rsid w:val="00354475"/>
    <w:rsid w:val="003559F3"/>
    <w:rsid w:val="00361AC1"/>
    <w:rsid w:val="003656F1"/>
    <w:rsid w:val="00366C63"/>
    <w:rsid w:val="0037408A"/>
    <w:rsid w:val="00377C3A"/>
    <w:rsid w:val="003853AF"/>
    <w:rsid w:val="00393D2C"/>
    <w:rsid w:val="00394563"/>
    <w:rsid w:val="003A35CE"/>
    <w:rsid w:val="003B6DAD"/>
    <w:rsid w:val="003B7A13"/>
    <w:rsid w:val="003B7E8B"/>
    <w:rsid w:val="003C05DD"/>
    <w:rsid w:val="003C0B5A"/>
    <w:rsid w:val="003C2F68"/>
    <w:rsid w:val="003D5DB2"/>
    <w:rsid w:val="003E5095"/>
    <w:rsid w:val="003F73DF"/>
    <w:rsid w:val="0040072A"/>
    <w:rsid w:val="00400A7D"/>
    <w:rsid w:val="0040339B"/>
    <w:rsid w:val="0040503F"/>
    <w:rsid w:val="00413246"/>
    <w:rsid w:val="00414142"/>
    <w:rsid w:val="00423417"/>
    <w:rsid w:val="00440E5D"/>
    <w:rsid w:val="004517A2"/>
    <w:rsid w:val="004530A2"/>
    <w:rsid w:val="004535C8"/>
    <w:rsid w:val="00455E4D"/>
    <w:rsid w:val="00456BAE"/>
    <w:rsid w:val="00460FE6"/>
    <w:rsid w:val="004631AC"/>
    <w:rsid w:val="004703A1"/>
    <w:rsid w:val="00472077"/>
    <w:rsid w:val="00476218"/>
    <w:rsid w:val="004965C8"/>
    <w:rsid w:val="00497D36"/>
    <w:rsid w:val="004A0A48"/>
    <w:rsid w:val="004A4A34"/>
    <w:rsid w:val="004A7FF6"/>
    <w:rsid w:val="004B2CED"/>
    <w:rsid w:val="004B3FEB"/>
    <w:rsid w:val="004B7AA4"/>
    <w:rsid w:val="004C5F33"/>
    <w:rsid w:val="004C7D1B"/>
    <w:rsid w:val="004D67A6"/>
    <w:rsid w:val="004D6B5A"/>
    <w:rsid w:val="004E06A9"/>
    <w:rsid w:val="004E1C0F"/>
    <w:rsid w:val="004E3F38"/>
    <w:rsid w:val="004E54F6"/>
    <w:rsid w:val="004F073F"/>
    <w:rsid w:val="004F5D41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56979"/>
    <w:rsid w:val="00561346"/>
    <w:rsid w:val="005635B4"/>
    <w:rsid w:val="005640F1"/>
    <w:rsid w:val="005668F4"/>
    <w:rsid w:val="00573048"/>
    <w:rsid w:val="005825EA"/>
    <w:rsid w:val="00586443"/>
    <w:rsid w:val="00590177"/>
    <w:rsid w:val="00592A48"/>
    <w:rsid w:val="00593412"/>
    <w:rsid w:val="005A5D39"/>
    <w:rsid w:val="005B2C91"/>
    <w:rsid w:val="005B3CB0"/>
    <w:rsid w:val="005B6463"/>
    <w:rsid w:val="005B7901"/>
    <w:rsid w:val="005C0F8B"/>
    <w:rsid w:val="005D418E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22A7A"/>
    <w:rsid w:val="00623671"/>
    <w:rsid w:val="006264A9"/>
    <w:rsid w:val="00626EE7"/>
    <w:rsid w:val="006338FC"/>
    <w:rsid w:val="00635908"/>
    <w:rsid w:val="006808C7"/>
    <w:rsid w:val="00680F46"/>
    <w:rsid w:val="00693DFA"/>
    <w:rsid w:val="006B4983"/>
    <w:rsid w:val="006C7185"/>
    <w:rsid w:val="006D0B2F"/>
    <w:rsid w:val="006D10ED"/>
    <w:rsid w:val="006D1FE5"/>
    <w:rsid w:val="006D5779"/>
    <w:rsid w:val="006D6F17"/>
    <w:rsid w:val="006E06A2"/>
    <w:rsid w:val="006E23C3"/>
    <w:rsid w:val="006E68D4"/>
    <w:rsid w:val="006F239B"/>
    <w:rsid w:val="007004AA"/>
    <w:rsid w:val="007070AC"/>
    <w:rsid w:val="007176EA"/>
    <w:rsid w:val="007313C1"/>
    <w:rsid w:val="007319F3"/>
    <w:rsid w:val="0073332A"/>
    <w:rsid w:val="007447A8"/>
    <w:rsid w:val="00745F12"/>
    <w:rsid w:val="00761313"/>
    <w:rsid w:val="00766C03"/>
    <w:rsid w:val="00786745"/>
    <w:rsid w:val="0079045C"/>
    <w:rsid w:val="007A6E70"/>
    <w:rsid w:val="007A748E"/>
    <w:rsid w:val="007C4887"/>
    <w:rsid w:val="007C7802"/>
    <w:rsid w:val="007E4511"/>
    <w:rsid w:val="007E4D49"/>
    <w:rsid w:val="007F6A72"/>
    <w:rsid w:val="0080106F"/>
    <w:rsid w:val="00810DE1"/>
    <w:rsid w:val="00813F31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5DE5"/>
    <w:rsid w:val="0088398A"/>
    <w:rsid w:val="008847BB"/>
    <w:rsid w:val="00886E9A"/>
    <w:rsid w:val="00892671"/>
    <w:rsid w:val="00892676"/>
    <w:rsid w:val="00892834"/>
    <w:rsid w:val="00897CDD"/>
    <w:rsid w:val="008B02F7"/>
    <w:rsid w:val="008B094B"/>
    <w:rsid w:val="008C3CA9"/>
    <w:rsid w:val="008C4294"/>
    <w:rsid w:val="008C6479"/>
    <w:rsid w:val="008D3DA0"/>
    <w:rsid w:val="008D5C28"/>
    <w:rsid w:val="008E1C73"/>
    <w:rsid w:val="008E3C16"/>
    <w:rsid w:val="008E7F8D"/>
    <w:rsid w:val="008F31F5"/>
    <w:rsid w:val="008F3DE4"/>
    <w:rsid w:val="008F7C23"/>
    <w:rsid w:val="00906F5D"/>
    <w:rsid w:val="00914574"/>
    <w:rsid w:val="00917C08"/>
    <w:rsid w:val="00920ADB"/>
    <w:rsid w:val="00924F17"/>
    <w:rsid w:val="00927ADE"/>
    <w:rsid w:val="00934432"/>
    <w:rsid w:val="00934676"/>
    <w:rsid w:val="0094382C"/>
    <w:rsid w:val="00952644"/>
    <w:rsid w:val="0095417F"/>
    <w:rsid w:val="009549C6"/>
    <w:rsid w:val="00962D8C"/>
    <w:rsid w:val="00970ACF"/>
    <w:rsid w:val="00974EE6"/>
    <w:rsid w:val="0098106D"/>
    <w:rsid w:val="00983412"/>
    <w:rsid w:val="009A2156"/>
    <w:rsid w:val="009A6396"/>
    <w:rsid w:val="009B2945"/>
    <w:rsid w:val="009C0C73"/>
    <w:rsid w:val="009C2336"/>
    <w:rsid w:val="009C2C9C"/>
    <w:rsid w:val="009D04D5"/>
    <w:rsid w:val="009D46F5"/>
    <w:rsid w:val="009D6618"/>
    <w:rsid w:val="009E2961"/>
    <w:rsid w:val="009E7701"/>
    <w:rsid w:val="009F3DD4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216BF"/>
    <w:rsid w:val="00A2173E"/>
    <w:rsid w:val="00A23592"/>
    <w:rsid w:val="00A33CA0"/>
    <w:rsid w:val="00A37B53"/>
    <w:rsid w:val="00A40D72"/>
    <w:rsid w:val="00A413C3"/>
    <w:rsid w:val="00A41FDB"/>
    <w:rsid w:val="00A45FA0"/>
    <w:rsid w:val="00A511CD"/>
    <w:rsid w:val="00A518BA"/>
    <w:rsid w:val="00A524E5"/>
    <w:rsid w:val="00A5365D"/>
    <w:rsid w:val="00A57678"/>
    <w:rsid w:val="00A6695A"/>
    <w:rsid w:val="00A71FF1"/>
    <w:rsid w:val="00A734EF"/>
    <w:rsid w:val="00A75BDD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C1F22"/>
    <w:rsid w:val="00AD17E3"/>
    <w:rsid w:val="00AD70E4"/>
    <w:rsid w:val="00AE0049"/>
    <w:rsid w:val="00AE4F54"/>
    <w:rsid w:val="00AF059C"/>
    <w:rsid w:val="00AF178A"/>
    <w:rsid w:val="00AF3DE1"/>
    <w:rsid w:val="00AF4E5C"/>
    <w:rsid w:val="00AF5C7B"/>
    <w:rsid w:val="00AF6FC8"/>
    <w:rsid w:val="00B018F8"/>
    <w:rsid w:val="00B0425B"/>
    <w:rsid w:val="00B0530D"/>
    <w:rsid w:val="00B20B10"/>
    <w:rsid w:val="00B25878"/>
    <w:rsid w:val="00B33682"/>
    <w:rsid w:val="00B4360F"/>
    <w:rsid w:val="00B436F4"/>
    <w:rsid w:val="00B4411F"/>
    <w:rsid w:val="00B46328"/>
    <w:rsid w:val="00B46F59"/>
    <w:rsid w:val="00B536FC"/>
    <w:rsid w:val="00B542B0"/>
    <w:rsid w:val="00B62978"/>
    <w:rsid w:val="00B6673C"/>
    <w:rsid w:val="00B76B77"/>
    <w:rsid w:val="00B8355A"/>
    <w:rsid w:val="00B83597"/>
    <w:rsid w:val="00B83BAC"/>
    <w:rsid w:val="00B85FDD"/>
    <w:rsid w:val="00B8679D"/>
    <w:rsid w:val="00BA0425"/>
    <w:rsid w:val="00BA07F5"/>
    <w:rsid w:val="00BA12C8"/>
    <w:rsid w:val="00BA1A92"/>
    <w:rsid w:val="00BB2573"/>
    <w:rsid w:val="00BC0B81"/>
    <w:rsid w:val="00BC0F17"/>
    <w:rsid w:val="00BC29B3"/>
    <w:rsid w:val="00BC77E9"/>
    <w:rsid w:val="00BD065F"/>
    <w:rsid w:val="00BD2E93"/>
    <w:rsid w:val="00BE746C"/>
    <w:rsid w:val="00BF36B7"/>
    <w:rsid w:val="00BF63E5"/>
    <w:rsid w:val="00C03732"/>
    <w:rsid w:val="00C0420A"/>
    <w:rsid w:val="00C07593"/>
    <w:rsid w:val="00C136C6"/>
    <w:rsid w:val="00C137F2"/>
    <w:rsid w:val="00C1741A"/>
    <w:rsid w:val="00C36FA1"/>
    <w:rsid w:val="00C430FF"/>
    <w:rsid w:val="00C47F05"/>
    <w:rsid w:val="00C50E7A"/>
    <w:rsid w:val="00C53C0E"/>
    <w:rsid w:val="00C62002"/>
    <w:rsid w:val="00C62662"/>
    <w:rsid w:val="00C63247"/>
    <w:rsid w:val="00C6517E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61A0"/>
    <w:rsid w:val="00C9687A"/>
    <w:rsid w:val="00CA3F9A"/>
    <w:rsid w:val="00CA55DD"/>
    <w:rsid w:val="00CA5A72"/>
    <w:rsid w:val="00CB099C"/>
    <w:rsid w:val="00CB4360"/>
    <w:rsid w:val="00CE1072"/>
    <w:rsid w:val="00CE1EFB"/>
    <w:rsid w:val="00CE4F5A"/>
    <w:rsid w:val="00CE562E"/>
    <w:rsid w:val="00CF06C2"/>
    <w:rsid w:val="00CF2F02"/>
    <w:rsid w:val="00CF4ACD"/>
    <w:rsid w:val="00CF709C"/>
    <w:rsid w:val="00D07709"/>
    <w:rsid w:val="00D10387"/>
    <w:rsid w:val="00D16C28"/>
    <w:rsid w:val="00D203CE"/>
    <w:rsid w:val="00D21925"/>
    <w:rsid w:val="00D24215"/>
    <w:rsid w:val="00D25FF3"/>
    <w:rsid w:val="00D3007C"/>
    <w:rsid w:val="00D36860"/>
    <w:rsid w:val="00D41FDB"/>
    <w:rsid w:val="00D51D48"/>
    <w:rsid w:val="00D5273B"/>
    <w:rsid w:val="00D528C6"/>
    <w:rsid w:val="00D55A46"/>
    <w:rsid w:val="00D56889"/>
    <w:rsid w:val="00D60191"/>
    <w:rsid w:val="00D66BA3"/>
    <w:rsid w:val="00D677FC"/>
    <w:rsid w:val="00D73E99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770A"/>
    <w:rsid w:val="00DC28C6"/>
    <w:rsid w:val="00DC5904"/>
    <w:rsid w:val="00DD04D9"/>
    <w:rsid w:val="00DD0958"/>
    <w:rsid w:val="00DD284F"/>
    <w:rsid w:val="00DE28AC"/>
    <w:rsid w:val="00DE6157"/>
    <w:rsid w:val="00DE677D"/>
    <w:rsid w:val="00DF16D7"/>
    <w:rsid w:val="00DF3047"/>
    <w:rsid w:val="00E0112B"/>
    <w:rsid w:val="00E01767"/>
    <w:rsid w:val="00E0196A"/>
    <w:rsid w:val="00E13AF5"/>
    <w:rsid w:val="00E17576"/>
    <w:rsid w:val="00E21583"/>
    <w:rsid w:val="00E25490"/>
    <w:rsid w:val="00E4075D"/>
    <w:rsid w:val="00E4397C"/>
    <w:rsid w:val="00E4619D"/>
    <w:rsid w:val="00E52CA5"/>
    <w:rsid w:val="00E52DC2"/>
    <w:rsid w:val="00E53DE1"/>
    <w:rsid w:val="00E614EA"/>
    <w:rsid w:val="00E64A0A"/>
    <w:rsid w:val="00E66685"/>
    <w:rsid w:val="00E71155"/>
    <w:rsid w:val="00E76673"/>
    <w:rsid w:val="00E76B12"/>
    <w:rsid w:val="00E81B53"/>
    <w:rsid w:val="00E827CC"/>
    <w:rsid w:val="00E84D8A"/>
    <w:rsid w:val="00EB268F"/>
    <w:rsid w:val="00EB4417"/>
    <w:rsid w:val="00EC775C"/>
    <w:rsid w:val="00ED070C"/>
    <w:rsid w:val="00ED0B1C"/>
    <w:rsid w:val="00ED5EED"/>
    <w:rsid w:val="00EE46B2"/>
    <w:rsid w:val="00EF0D01"/>
    <w:rsid w:val="00EF54CC"/>
    <w:rsid w:val="00EF69CB"/>
    <w:rsid w:val="00F0050B"/>
    <w:rsid w:val="00F00653"/>
    <w:rsid w:val="00F058DC"/>
    <w:rsid w:val="00F127ED"/>
    <w:rsid w:val="00F15037"/>
    <w:rsid w:val="00F157D0"/>
    <w:rsid w:val="00F17969"/>
    <w:rsid w:val="00F24DED"/>
    <w:rsid w:val="00F27C45"/>
    <w:rsid w:val="00F300E1"/>
    <w:rsid w:val="00F3442C"/>
    <w:rsid w:val="00F37963"/>
    <w:rsid w:val="00F414A4"/>
    <w:rsid w:val="00F43CCE"/>
    <w:rsid w:val="00F4603F"/>
    <w:rsid w:val="00F5194B"/>
    <w:rsid w:val="00F630D1"/>
    <w:rsid w:val="00F653B4"/>
    <w:rsid w:val="00F714E6"/>
    <w:rsid w:val="00F71FA5"/>
    <w:rsid w:val="00F81C88"/>
    <w:rsid w:val="00F81E46"/>
    <w:rsid w:val="00F934BD"/>
    <w:rsid w:val="00F93721"/>
    <w:rsid w:val="00F93D54"/>
    <w:rsid w:val="00FA6E35"/>
    <w:rsid w:val="00FB72B8"/>
    <w:rsid w:val="00FC160A"/>
    <w:rsid w:val="00FC36C5"/>
    <w:rsid w:val="00FC5455"/>
    <w:rsid w:val="00FC72B2"/>
    <w:rsid w:val="00FC7BEA"/>
    <w:rsid w:val="00FD0A72"/>
    <w:rsid w:val="00FD6A03"/>
    <w:rsid w:val="00FE2335"/>
    <w:rsid w:val="00FE23BF"/>
    <w:rsid w:val="00FE2D9C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paragraph" w:styleId="af0">
    <w:name w:val="No Spacing"/>
    <w:link w:val="af1"/>
    <w:qFormat/>
    <w:rsid w:val="009549C6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2">
    <w:name w:val="footnote text"/>
    <w:aliases w:val="Table_Footnote_last Знак,Table_Footnote_last Знак Знак,Table_Footnote_last"/>
    <w:basedOn w:val="a"/>
    <w:link w:val="af3"/>
    <w:semiHidden/>
    <w:rsid w:val="00D8537A"/>
    <w:rPr>
      <w:rFonts w:eastAsia="Calibri"/>
      <w:sz w:val="20"/>
      <w:szCs w:val="20"/>
    </w:rPr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0"/>
    <w:link w:val="af2"/>
    <w:locked/>
    <w:rsid w:val="00D8537A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D853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vadm.ru/obshestvennie_obsugdeni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554</Words>
  <Characters>4911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User</cp:lastModifiedBy>
  <cp:revision>4</cp:revision>
  <cp:lastPrinted>2020-10-07T13:18:00Z</cp:lastPrinted>
  <dcterms:created xsi:type="dcterms:W3CDTF">2020-10-07T09:35:00Z</dcterms:created>
  <dcterms:modified xsi:type="dcterms:W3CDTF">2020-10-07T13:20:00Z</dcterms:modified>
  <cp:category>VBA</cp:category>
</cp:coreProperties>
</file>