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562DB9" w14:textId="77777777" w:rsidR="00181AF7" w:rsidRPr="000C03E8" w:rsidRDefault="00181AF7" w:rsidP="00181AF7">
      <w:pPr>
        <w:spacing w:line="360" w:lineRule="auto"/>
        <w:ind w:firstLine="567"/>
        <w:jc w:val="right"/>
        <w:rPr>
          <w:i/>
          <w:sz w:val="28"/>
          <w:szCs w:val="28"/>
        </w:rPr>
      </w:pPr>
      <w:bookmarkStart w:id="0" w:name="_Toc530000829"/>
      <w:r>
        <w:rPr>
          <w:i/>
          <w:sz w:val="28"/>
          <w:szCs w:val="28"/>
        </w:rPr>
        <w:t xml:space="preserve">    </w:t>
      </w:r>
    </w:p>
    <w:p w14:paraId="32DC4E9F" w14:textId="77777777" w:rsidR="009C1EBA" w:rsidRPr="00B8182E" w:rsidRDefault="009C1EBA" w:rsidP="009C1EBA">
      <w:pPr>
        <w:spacing w:line="360" w:lineRule="auto"/>
        <w:jc w:val="center"/>
        <w:rPr>
          <w:b/>
          <w:szCs w:val="28"/>
        </w:rPr>
      </w:pPr>
      <w:r w:rsidRPr="00B8182E">
        <w:rPr>
          <w:noProof/>
          <w:szCs w:val="28"/>
        </w:rPr>
        <w:drawing>
          <wp:inline distT="0" distB="0" distL="0" distR="0" wp14:anchorId="58EDB2C4" wp14:editId="31EFEC72">
            <wp:extent cx="3781425" cy="542925"/>
            <wp:effectExtent l="0" t="0" r="9525" b="9525"/>
            <wp:docPr id="503" name="Рисунок 503" descr="Описание: Описание: C:\Users\oburninova\Desktop\Логот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Описание: C:\Users\oburninova\Desktop\Логотип.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3781425" cy="542925"/>
                    </a:xfrm>
                    <a:prstGeom prst="rect">
                      <a:avLst/>
                    </a:prstGeom>
                    <a:noFill/>
                    <a:ln>
                      <a:noFill/>
                    </a:ln>
                  </pic:spPr>
                </pic:pic>
              </a:graphicData>
            </a:graphic>
          </wp:inline>
        </w:drawing>
      </w:r>
    </w:p>
    <w:p w14:paraId="48C0E57B" w14:textId="77777777" w:rsidR="009C1EBA" w:rsidRPr="00D9188B" w:rsidRDefault="009C1EBA" w:rsidP="009C1EBA">
      <w:pPr>
        <w:spacing w:line="360" w:lineRule="auto"/>
        <w:jc w:val="center"/>
        <w:rPr>
          <w:b/>
          <w:sz w:val="28"/>
          <w:szCs w:val="28"/>
        </w:rPr>
      </w:pPr>
    </w:p>
    <w:p w14:paraId="2B30709C" w14:textId="77777777" w:rsidR="009C1EBA" w:rsidRPr="00D9188B" w:rsidRDefault="009C1EBA" w:rsidP="009C1EBA">
      <w:pPr>
        <w:spacing w:line="360" w:lineRule="auto"/>
        <w:ind w:firstLine="3828"/>
        <w:jc w:val="center"/>
        <w:rPr>
          <w:sz w:val="28"/>
          <w:szCs w:val="28"/>
        </w:rPr>
      </w:pPr>
      <w:r w:rsidRPr="00D9188B">
        <w:rPr>
          <w:sz w:val="28"/>
          <w:szCs w:val="28"/>
        </w:rPr>
        <w:t>УТВЕРЖДАЮ:</w:t>
      </w:r>
    </w:p>
    <w:p w14:paraId="7C5CCABD" w14:textId="77777777" w:rsidR="009C1EBA" w:rsidRPr="00D9188B" w:rsidRDefault="009C1EBA" w:rsidP="009C1EBA">
      <w:pPr>
        <w:spacing w:line="360" w:lineRule="auto"/>
        <w:ind w:left="5664"/>
        <w:rPr>
          <w:sz w:val="28"/>
          <w:szCs w:val="28"/>
        </w:rPr>
      </w:pPr>
      <w:r w:rsidRPr="00D9188B">
        <w:rPr>
          <w:sz w:val="28"/>
          <w:szCs w:val="28"/>
        </w:rPr>
        <w:t>Генеральный директор</w:t>
      </w:r>
      <w:r w:rsidRPr="00D9188B">
        <w:rPr>
          <w:sz w:val="28"/>
          <w:szCs w:val="28"/>
        </w:rPr>
        <w:br/>
        <w:t>НПО «Транспорт»</w:t>
      </w:r>
    </w:p>
    <w:p w14:paraId="0EDAAC19" w14:textId="77777777" w:rsidR="009C1EBA" w:rsidRPr="00D9188B" w:rsidRDefault="009C1EBA" w:rsidP="009C1EBA">
      <w:pPr>
        <w:spacing w:line="360" w:lineRule="auto"/>
        <w:jc w:val="right"/>
        <w:rPr>
          <w:sz w:val="28"/>
          <w:szCs w:val="28"/>
        </w:rPr>
      </w:pPr>
      <w:r w:rsidRPr="00D9188B">
        <w:rPr>
          <w:sz w:val="28"/>
          <w:szCs w:val="28"/>
        </w:rPr>
        <w:t xml:space="preserve">                                                          ____________ Я.В. Янко</w:t>
      </w:r>
    </w:p>
    <w:p w14:paraId="7609033C" w14:textId="77777777" w:rsidR="009C1EBA" w:rsidRPr="00D9188B" w:rsidRDefault="009C1EBA" w:rsidP="009C1EBA">
      <w:pPr>
        <w:spacing w:line="360" w:lineRule="auto"/>
        <w:jc w:val="right"/>
        <w:rPr>
          <w:sz w:val="28"/>
          <w:szCs w:val="28"/>
        </w:rPr>
      </w:pPr>
      <w:r w:rsidRPr="00D9188B">
        <w:rPr>
          <w:sz w:val="28"/>
          <w:szCs w:val="28"/>
        </w:rPr>
        <w:t xml:space="preserve">                                            «     » _____________ 2019 г.</w:t>
      </w:r>
    </w:p>
    <w:p w14:paraId="52CE11ED" w14:textId="77777777" w:rsidR="009C1EBA" w:rsidRPr="00D9188B" w:rsidRDefault="009C1EBA" w:rsidP="009C1EBA">
      <w:pPr>
        <w:spacing w:line="360" w:lineRule="auto"/>
        <w:jc w:val="right"/>
        <w:rPr>
          <w:sz w:val="28"/>
          <w:szCs w:val="28"/>
        </w:rPr>
      </w:pPr>
      <w:bookmarkStart w:id="1" w:name="_GoBack"/>
      <w:bookmarkEnd w:id="1"/>
    </w:p>
    <w:p w14:paraId="46929820" w14:textId="77777777" w:rsidR="009C1EBA" w:rsidRDefault="009C1EBA" w:rsidP="009C1EBA">
      <w:pPr>
        <w:spacing w:line="276" w:lineRule="auto"/>
        <w:jc w:val="center"/>
        <w:rPr>
          <w:szCs w:val="28"/>
        </w:rPr>
      </w:pPr>
    </w:p>
    <w:p w14:paraId="00E2D41A" w14:textId="77777777" w:rsidR="009C1EBA" w:rsidRDefault="009C1EBA" w:rsidP="009C1EBA">
      <w:pPr>
        <w:spacing w:line="276" w:lineRule="auto"/>
        <w:jc w:val="center"/>
        <w:rPr>
          <w:sz w:val="28"/>
          <w:szCs w:val="28"/>
        </w:rPr>
      </w:pPr>
    </w:p>
    <w:p w14:paraId="18EFA012" w14:textId="77777777" w:rsidR="009C1EBA" w:rsidRDefault="009C1EBA" w:rsidP="009C1EBA">
      <w:pPr>
        <w:spacing w:line="276" w:lineRule="auto"/>
        <w:jc w:val="center"/>
        <w:rPr>
          <w:sz w:val="28"/>
          <w:szCs w:val="28"/>
        </w:rPr>
      </w:pPr>
    </w:p>
    <w:p w14:paraId="3BDC95FA" w14:textId="77777777" w:rsidR="009C1EBA" w:rsidRPr="00B8182E" w:rsidRDefault="009C1EBA" w:rsidP="009C1EBA">
      <w:pPr>
        <w:spacing w:line="276" w:lineRule="auto"/>
        <w:jc w:val="center"/>
        <w:rPr>
          <w:sz w:val="28"/>
          <w:szCs w:val="28"/>
        </w:rPr>
      </w:pPr>
    </w:p>
    <w:p w14:paraId="18726915" w14:textId="77777777" w:rsidR="009C1EBA" w:rsidRDefault="009C1EBA" w:rsidP="009C1EBA">
      <w:pPr>
        <w:spacing w:line="360" w:lineRule="auto"/>
        <w:jc w:val="center"/>
        <w:rPr>
          <w:bCs/>
          <w:sz w:val="28"/>
          <w:szCs w:val="28"/>
        </w:rPr>
      </w:pPr>
      <w:r w:rsidRPr="00B8182E">
        <w:rPr>
          <w:bCs/>
          <w:sz w:val="28"/>
          <w:szCs w:val="28"/>
        </w:rPr>
        <w:t xml:space="preserve">Разработка </w:t>
      </w:r>
      <w:r>
        <w:rPr>
          <w:bCs/>
          <w:sz w:val="28"/>
          <w:szCs w:val="28"/>
        </w:rPr>
        <w:t xml:space="preserve">Комплексной схемы организации дорожного движения </w:t>
      </w:r>
    </w:p>
    <w:p w14:paraId="4D33A305" w14:textId="59E5D496" w:rsidR="009C1EBA" w:rsidRPr="00B8182E" w:rsidRDefault="009C1EBA" w:rsidP="009C1EBA">
      <w:pPr>
        <w:spacing w:line="360" w:lineRule="auto"/>
        <w:jc w:val="center"/>
        <w:rPr>
          <w:bCs/>
          <w:sz w:val="28"/>
          <w:szCs w:val="28"/>
        </w:rPr>
      </w:pPr>
      <w:r>
        <w:rPr>
          <w:bCs/>
          <w:sz w:val="28"/>
          <w:szCs w:val="28"/>
        </w:rPr>
        <w:t xml:space="preserve">на территории </w:t>
      </w:r>
      <w:r>
        <w:rPr>
          <w:bCs/>
          <w:sz w:val="28"/>
          <w:szCs w:val="28"/>
        </w:rPr>
        <w:t>Маловишерского</w:t>
      </w:r>
      <w:r>
        <w:rPr>
          <w:bCs/>
          <w:sz w:val="28"/>
          <w:szCs w:val="28"/>
        </w:rPr>
        <w:t xml:space="preserve"> района Новгородской области</w:t>
      </w:r>
    </w:p>
    <w:p w14:paraId="5101D1B4" w14:textId="1BC2EEEB" w:rsidR="009C1EBA" w:rsidRPr="00B8182E" w:rsidRDefault="009C1EBA" w:rsidP="009C1EBA">
      <w:pPr>
        <w:spacing w:line="360" w:lineRule="auto"/>
        <w:jc w:val="center"/>
        <w:rPr>
          <w:bCs/>
          <w:sz w:val="28"/>
          <w:szCs w:val="28"/>
        </w:rPr>
      </w:pPr>
      <w:r>
        <w:rPr>
          <w:bCs/>
          <w:sz w:val="28"/>
          <w:szCs w:val="28"/>
        </w:rPr>
        <w:t>Контракт</w:t>
      </w:r>
      <w:r w:rsidRPr="00B8182E">
        <w:rPr>
          <w:bCs/>
          <w:sz w:val="28"/>
          <w:szCs w:val="28"/>
        </w:rPr>
        <w:t xml:space="preserve"> от </w:t>
      </w:r>
      <w:r>
        <w:rPr>
          <w:bCs/>
          <w:sz w:val="28"/>
          <w:szCs w:val="28"/>
        </w:rPr>
        <w:t>0</w:t>
      </w:r>
      <w:r>
        <w:rPr>
          <w:bCs/>
          <w:sz w:val="28"/>
          <w:szCs w:val="28"/>
        </w:rPr>
        <w:t>1</w:t>
      </w:r>
      <w:r>
        <w:rPr>
          <w:bCs/>
          <w:sz w:val="28"/>
          <w:szCs w:val="28"/>
        </w:rPr>
        <w:t>.10</w:t>
      </w:r>
      <w:r w:rsidRPr="00B8182E">
        <w:rPr>
          <w:bCs/>
          <w:sz w:val="28"/>
          <w:szCs w:val="28"/>
        </w:rPr>
        <w:t>.201</w:t>
      </w:r>
      <w:r>
        <w:rPr>
          <w:bCs/>
          <w:sz w:val="28"/>
          <w:szCs w:val="28"/>
        </w:rPr>
        <w:t>9</w:t>
      </w:r>
      <w:r w:rsidRPr="00B8182E">
        <w:rPr>
          <w:bCs/>
          <w:sz w:val="28"/>
          <w:szCs w:val="28"/>
        </w:rPr>
        <w:t xml:space="preserve">г. № </w:t>
      </w:r>
      <w:r>
        <w:rPr>
          <w:bCs/>
          <w:sz w:val="28"/>
          <w:szCs w:val="28"/>
        </w:rPr>
        <w:t>05-09-2019</w:t>
      </w:r>
    </w:p>
    <w:p w14:paraId="4DD6CCE4" w14:textId="77777777" w:rsidR="009C1EBA" w:rsidRDefault="009C1EBA" w:rsidP="009C1EBA">
      <w:pPr>
        <w:spacing w:line="360" w:lineRule="auto"/>
        <w:jc w:val="both"/>
        <w:rPr>
          <w:bCs/>
          <w:iCs/>
          <w:szCs w:val="28"/>
        </w:rPr>
      </w:pPr>
    </w:p>
    <w:p w14:paraId="447F3340" w14:textId="77777777" w:rsidR="009C1EBA" w:rsidRDefault="009C1EBA" w:rsidP="009C1EBA">
      <w:pPr>
        <w:spacing w:line="360" w:lineRule="auto"/>
        <w:jc w:val="both"/>
        <w:rPr>
          <w:bCs/>
          <w:iCs/>
          <w:szCs w:val="28"/>
        </w:rPr>
      </w:pPr>
    </w:p>
    <w:p w14:paraId="5EDDF1B8" w14:textId="77777777" w:rsidR="009C1EBA" w:rsidRDefault="009C1EBA" w:rsidP="009C1EBA">
      <w:pPr>
        <w:spacing w:line="360" w:lineRule="auto"/>
        <w:jc w:val="center"/>
        <w:rPr>
          <w:bCs/>
          <w:iCs/>
          <w:szCs w:val="28"/>
        </w:rPr>
      </w:pPr>
    </w:p>
    <w:p w14:paraId="038F0706" w14:textId="77777777" w:rsidR="009C1EBA" w:rsidRDefault="009C1EBA" w:rsidP="009C1EBA">
      <w:pPr>
        <w:spacing w:line="360" w:lineRule="auto"/>
        <w:jc w:val="both"/>
        <w:rPr>
          <w:bCs/>
          <w:iCs/>
          <w:szCs w:val="28"/>
        </w:rPr>
      </w:pPr>
    </w:p>
    <w:p w14:paraId="210D293A" w14:textId="77777777" w:rsidR="009C1EBA" w:rsidRPr="00B8182E" w:rsidRDefault="009C1EBA" w:rsidP="009C1EBA">
      <w:pPr>
        <w:spacing w:line="360" w:lineRule="auto"/>
        <w:jc w:val="center"/>
        <w:rPr>
          <w:szCs w:val="28"/>
        </w:rPr>
      </w:pPr>
    </w:p>
    <w:p w14:paraId="10F36AD1" w14:textId="77777777" w:rsidR="009C1EBA" w:rsidRPr="00B8182E" w:rsidRDefault="009C1EBA" w:rsidP="009C1EBA">
      <w:pPr>
        <w:spacing w:line="360" w:lineRule="auto"/>
        <w:jc w:val="center"/>
        <w:rPr>
          <w:szCs w:val="28"/>
        </w:rPr>
      </w:pPr>
    </w:p>
    <w:p w14:paraId="6555981C" w14:textId="77777777" w:rsidR="009C1EBA" w:rsidRPr="00B8182E" w:rsidRDefault="009C1EBA" w:rsidP="009C1EBA">
      <w:pPr>
        <w:spacing w:line="360" w:lineRule="auto"/>
        <w:jc w:val="center"/>
        <w:rPr>
          <w:szCs w:val="28"/>
        </w:rPr>
      </w:pPr>
    </w:p>
    <w:p w14:paraId="1FB94F41" w14:textId="77777777" w:rsidR="009C1EBA" w:rsidRDefault="009C1EBA" w:rsidP="009C1EBA">
      <w:pPr>
        <w:spacing w:line="360" w:lineRule="auto"/>
        <w:jc w:val="center"/>
        <w:rPr>
          <w:szCs w:val="28"/>
        </w:rPr>
      </w:pPr>
    </w:p>
    <w:p w14:paraId="2322255D" w14:textId="77777777" w:rsidR="009C1EBA" w:rsidRDefault="009C1EBA" w:rsidP="009C1EBA">
      <w:pPr>
        <w:spacing w:line="360" w:lineRule="auto"/>
        <w:jc w:val="center"/>
        <w:rPr>
          <w:szCs w:val="28"/>
        </w:rPr>
      </w:pPr>
    </w:p>
    <w:p w14:paraId="700035D3" w14:textId="77777777" w:rsidR="009C1EBA" w:rsidRDefault="009C1EBA" w:rsidP="009C1EBA">
      <w:pPr>
        <w:spacing w:line="360" w:lineRule="auto"/>
        <w:jc w:val="center"/>
        <w:rPr>
          <w:szCs w:val="28"/>
        </w:rPr>
      </w:pPr>
    </w:p>
    <w:p w14:paraId="531DE613" w14:textId="77777777" w:rsidR="009C1EBA" w:rsidRDefault="009C1EBA" w:rsidP="009C1EBA">
      <w:pPr>
        <w:spacing w:line="360" w:lineRule="auto"/>
        <w:jc w:val="center"/>
        <w:rPr>
          <w:szCs w:val="28"/>
        </w:rPr>
      </w:pPr>
    </w:p>
    <w:p w14:paraId="3D103BA6" w14:textId="77777777" w:rsidR="009C1EBA" w:rsidRDefault="009C1EBA" w:rsidP="009C1EBA">
      <w:pPr>
        <w:spacing w:line="360" w:lineRule="auto"/>
        <w:jc w:val="center"/>
        <w:rPr>
          <w:szCs w:val="28"/>
        </w:rPr>
      </w:pPr>
    </w:p>
    <w:p w14:paraId="32CD137E" w14:textId="77777777" w:rsidR="009C1EBA" w:rsidRDefault="009C1EBA" w:rsidP="009C1EBA">
      <w:pPr>
        <w:spacing w:line="360" w:lineRule="auto"/>
        <w:jc w:val="center"/>
        <w:rPr>
          <w:szCs w:val="28"/>
        </w:rPr>
      </w:pPr>
    </w:p>
    <w:p w14:paraId="0071877E" w14:textId="77777777" w:rsidR="009C1EBA" w:rsidRDefault="009C1EBA" w:rsidP="009C1EBA">
      <w:pPr>
        <w:spacing w:line="360" w:lineRule="auto"/>
        <w:jc w:val="center"/>
        <w:rPr>
          <w:szCs w:val="28"/>
        </w:rPr>
      </w:pPr>
    </w:p>
    <w:p w14:paraId="1E67A186" w14:textId="77777777" w:rsidR="009C1EBA" w:rsidRDefault="009C1EBA" w:rsidP="009C1EBA">
      <w:pPr>
        <w:spacing w:line="360" w:lineRule="auto"/>
        <w:jc w:val="center"/>
        <w:rPr>
          <w:szCs w:val="28"/>
        </w:rPr>
      </w:pPr>
    </w:p>
    <w:p w14:paraId="0F4BBFB9" w14:textId="08AC66BA" w:rsidR="00181AF7" w:rsidRPr="00C21DDF" w:rsidRDefault="009C1EBA" w:rsidP="009C1EBA">
      <w:pPr>
        <w:spacing w:line="360" w:lineRule="auto"/>
        <w:ind w:firstLine="567"/>
        <w:jc w:val="center"/>
        <w:rPr>
          <w:b/>
          <w:szCs w:val="28"/>
          <w:highlight w:val="yellow"/>
        </w:rPr>
      </w:pPr>
      <w:r w:rsidRPr="00D9188B">
        <w:rPr>
          <w:sz w:val="28"/>
          <w:szCs w:val="28"/>
        </w:rPr>
        <w:t>Москва 2019</w:t>
      </w:r>
    </w:p>
    <w:p w14:paraId="6F74564A" w14:textId="77777777" w:rsidR="00154E4D" w:rsidRPr="00C21DDF" w:rsidRDefault="00E6113E" w:rsidP="00154E4D">
      <w:pPr>
        <w:spacing w:line="360" w:lineRule="auto"/>
        <w:ind w:firstLine="567"/>
        <w:jc w:val="right"/>
        <w:rPr>
          <w:i/>
          <w:sz w:val="28"/>
          <w:szCs w:val="28"/>
          <w:highlight w:val="yellow"/>
        </w:rPr>
      </w:pPr>
      <w:r w:rsidRPr="00C21DDF">
        <w:rPr>
          <w:i/>
          <w:sz w:val="28"/>
          <w:szCs w:val="28"/>
          <w:highlight w:val="yellow"/>
        </w:rPr>
        <w:t xml:space="preserve">                 </w:t>
      </w:r>
    </w:p>
    <w:sdt>
      <w:sdtPr>
        <w:rPr>
          <w:rFonts w:asciiTheme="minorHAnsi" w:eastAsiaTheme="minorHAnsi" w:hAnsiTheme="minorHAnsi" w:cstheme="minorBidi"/>
          <w:color w:val="auto"/>
          <w:sz w:val="22"/>
          <w:szCs w:val="22"/>
          <w:highlight w:val="yellow"/>
          <w:lang w:eastAsia="en-US"/>
        </w:rPr>
        <w:id w:val="-1744477"/>
        <w:docPartObj>
          <w:docPartGallery w:val="Table of Contents"/>
          <w:docPartUnique/>
        </w:docPartObj>
      </w:sdtPr>
      <w:sdtEndPr>
        <w:rPr>
          <w:rFonts w:ascii="Times New Roman" w:eastAsia="Times New Roman" w:hAnsi="Times New Roman" w:cs="Times New Roman"/>
          <w:bCs/>
          <w:sz w:val="24"/>
          <w:szCs w:val="24"/>
          <w:lang w:eastAsia="ru-RU"/>
        </w:rPr>
      </w:sdtEndPr>
      <w:sdtContent>
        <w:p w14:paraId="5D1F41C1" w14:textId="77777777" w:rsidR="008D2DD9" w:rsidRPr="00AD3F4E" w:rsidRDefault="006079C6" w:rsidP="00096343">
          <w:pPr>
            <w:pStyle w:val="a9"/>
            <w:tabs>
              <w:tab w:val="left" w:pos="10065"/>
            </w:tabs>
            <w:spacing w:before="0" w:line="360" w:lineRule="auto"/>
            <w:ind w:right="282"/>
            <w:jc w:val="center"/>
            <w:rPr>
              <w:rFonts w:ascii="Times New Roman" w:hAnsi="Times New Roman" w:cs="Times New Roman"/>
              <w:color w:val="auto"/>
              <w:sz w:val="24"/>
              <w:szCs w:val="28"/>
            </w:rPr>
          </w:pPr>
          <w:r w:rsidRPr="00AD3F4E">
            <w:rPr>
              <w:rFonts w:ascii="Times New Roman" w:hAnsi="Times New Roman" w:cs="Times New Roman"/>
              <w:color w:val="auto"/>
              <w:sz w:val="24"/>
              <w:szCs w:val="28"/>
            </w:rPr>
            <w:t>СОДЕРЖАНИЕ</w:t>
          </w:r>
        </w:p>
        <w:p w14:paraId="132A601C" w14:textId="4E5C8C84" w:rsidR="00096343" w:rsidRPr="00AD3F4E" w:rsidRDefault="00547CA0" w:rsidP="00096343">
          <w:pPr>
            <w:pStyle w:val="21"/>
            <w:spacing w:after="0"/>
            <w:ind w:right="0"/>
            <w:rPr>
              <w:rFonts w:asciiTheme="minorHAnsi" w:eastAsiaTheme="minorEastAsia" w:hAnsiTheme="minorHAnsi" w:cstheme="minorBidi"/>
              <w:noProof/>
            </w:rPr>
          </w:pPr>
          <w:r w:rsidRPr="00AD3F4E">
            <w:rPr>
              <w:bCs/>
            </w:rPr>
            <w:fldChar w:fldCharType="begin"/>
          </w:r>
          <w:r w:rsidR="008D2DD9" w:rsidRPr="00AD3F4E">
            <w:rPr>
              <w:bCs/>
            </w:rPr>
            <w:instrText xml:space="preserve"> TOC \o "1-3" \h \z \u </w:instrText>
          </w:r>
          <w:r w:rsidRPr="00AD3F4E">
            <w:rPr>
              <w:bCs/>
            </w:rPr>
            <w:fldChar w:fldCharType="separate"/>
          </w:r>
          <w:hyperlink w:anchor="_Toc22130728" w:history="1">
            <w:r w:rsidR="00096343" w:rsidRPr="00AD3F4E">
              <w:rPr>
                <w:rStyle w:val="a8"/>
                <w:noProof/>
              </w:rPr>
              <w:t>ВВЕДЕНИЕ</w:t>
            </w:r>
            <w:r w:rsidR="00096343" w:rsidRPr="00AD3F4E">
              <w:rPr>
                <w:noProof/>
                <w:webHidden/>
              </w:rPr>
              <w:tab/>
            </w:r>
            <w:r w:rsidRPr="00AD3F4E">
              <w:rPr>
                <w:noProof/>
                <w:webHidden/>
              </w:rPr>
              <w:fldChar w:fldCharType="begin"/>
            </w:r>
            <w:r w:rsidR="00096343" w:rsidRPr="00AD3F4E">
              <w:rPr>
                <w:noProof/>
                <w:webHidden/>
              </w:rPr>
              <w:instrText xml:space="preserve"> PAGEREF _Toc22130728 \h </w:instrText>
            </w:r>
            <w:r w:rsidRPr="00AD3F4E">
              <w:rPr>
                <w:noProof/>
                <w:webHidden/>
              </w:rPr>
            </w:r>
            <w:r w:rsidRPr="00AD3F4E">
              <w:rPr>
                <w:noProof/>
                <w:webHidden/>
              </w:rPr>
              <w:fldChar w:fldCharType="separate"/>
            </w:r>
            <w:r w:rsidR="009C1EBA">
              <w:rPr>
                <w:noProof/>
                <w:webHidden/>
              </w:rPr>
              <w:t>6</w:t>
            </w:r>
            <w:r w:rsidRPr="00AD3F4E">
              <w:rPr>
                <w:noProof/>
                <w:webHidden/>
              </w:rPr>
              <w:fldChar w:fldCharType="end"/>
            </w:r>
          </w:hyperlink>
        </w:p>
        <w:p w14:paraId="5BB5C13A" w14:textId="6DA1A951" w:rsidR="00096343" w:rsidRPr="00AD3F4E" w:rsidRDefault="009C1EBA" w:rsidP="00096343">
          <w:pPr>
            <w:pStyle w:val="11"/>
            <w:spacing w:after="0"/>
            <w:ind w:right="0"/>
            <w:rPr>
              <w:rFonts w:asciiTheme="minorHAnsi" w:eastAsiaTheme="minorEastAsia" w:hAnsiTheme="minorHAnsi" w:cstheme="minorBidi"/>
              <w:noProof/>
            </w:rPr>
          </w:pPr>
          <w:hyperlink w:anchor="_Toc22130729" w:history="1">
            <w:r w:rsidR="00096343" w:rsidRPr="00AD3F4E">
              <w:rPr>
                <w:rStyle w:val="a8"/>
                <w:noProof/>
              </w:rPr>
              <w:t>ЗАДАНИЕ НА ПРОЕКТИРОВАНИЕ КСОДД</w:t>
            </w:r>
            <w:r w:rsidR="00096343" w:rsidRPr="00AD3F4E">
              <w:rPr>
                <w:noProof/>
                <w:webHidden/>
              </w:rPr>
              <w:tab/>
              <w:t xml:space="preserve">            </w:t>
            </w:r>
            <w:r w:rsidR="002A7C04" w:rsidRPr="00AD3F4E">
              <w:rPr>
                <w:noProof/>
                <w:webHidden/>
              </w:rPr>
              <w:t xml:space="preserve"> </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_Toc22130729 \h </w:instrText>
            </w:r>
            <w:r w:rsidR="00547CA0" w:rsidRPr="00AD3F4E">
              <w:rPr>
                <w:noProof/>
                <w:webHidden/>
              </w:rPr>
            </w:r>
            <w:r w:rsidR="00547CA0" w:rsidRPr="00AD3F4E">
              <w:rPr>
                <w:noProof/>
                <w:webHidden/>
              </w:rPr>
              <w:fldChar w:fldCharType="separate"/>
            </w:r>
            <w:r>
              <w:rPr>
                <w:noProof/>
                <w:webHidden/>
              </w:rPr>
              <w:t>8</w:t>
            </w:r>
            <w:r w:rsidR="00547CA0" w:rsidRPr="00AD3F4E">
              <w:rPr>
                <w:noProof/>
                <w:webHidden/>
              </w:rPr>
              <w:fldChar w:fldCharType="end"/>
            </w:r>
          </w:hyperlink>
        </w:p>
        <w:p w14:paraId="66C2AA9B" w14:textId="6AD5B89B" w:rsidR="00096343" w:rsidRPr="00AD3F4E" w:rsidRDefault="009C1EBA" w:rsidP="00096343">
          <w:pPr>
            <w:pStyle w:val="21"/>
            <w:spacing w:after="0"/>
            <w:ind w:right="0"/>
            <w:rPr>
              <w:rFonts w:asciiTheme="minorHAnsi" w:eastAsiaTheme="minorEastAsia" w:hAnsiTheme="minorHAnsi" w:cstheme="minorBidi"/>
              <w:noProof/>
            </w:rPr>
          </w:pPr>
          <w:hyperlink w:anchor="_Toc22130730" w:history="1">
            <w:r w:rsidR="00096343" w:rsidRPr="00AD3F4E">
              <w:rPr>
                <w:rStyle w:val="a8"/>
                <w:noProof/>
              </w:rPr>
              <w:t xml:space="preserve">1. ПАСПОРТ КСОДД </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_Toc22130730 \h </w:instrText>
            </w:r>
            <w:r w:rsidR="00547CA0" w:rsidRPr="00AD3F4E">
              <w:rPr>
                <w:noProof/>
                <w:webHidden/>
              </w:rPr>
            </w:r>
            <w:r w:rsidR="00547CA0" w:rsidRPr="00AD3F4E">
              <w:rPr>
                <w:noProof/>
                <w:webHidden/>
              </w:rPr>
              <w:fldChar w:fldCharType="separate"/>
            </w:r>
            <w:r>
              <w:rPr>
                <w:noProof/>
                <w:webHidden/>
              </w:rPr>
              <w:t>11</w:t>
            </w:r>
            <w:r w:rsidR="00547CA0" w:rsidRPr="00AD3F4E">
              <w:rPr>
                <w:noProof/>
                <w:webHidden/>
              </w:rPr>
              <w:fldChar w:fldCharType="end"/>
            </w:r>
          </w:hyperlink>
        </w:p>
        <w:p w14:paraId="5517E2A9" w14:textId="3FAD3093" w:rsidR="00096343" w:rsidRPr="00AD3F4E" w:rsidRDefault="009C1EBA" w:rsidP="00096343">
          <w:pPr>
            <w:pStyle w:val="21"/>
            <w:spacing w:after="0"/>
            <w:ind w:right="0"/>
            <w:rPr>
              <w:rFonts w:asciiTheme="minorHAnsi" w:eastAsiaTheme="minorEastAsia" w:hAnsiTheme="minorHAnsi" w:cstheme="minorBidi"/>
              <w:noProof/>
            </w:rPr>
          </w:pPr>
          <w:hyperlink w:anchor="_Toc22130731" w:history="1">
            <w:r w:rsidR="00096343" w:rsidRPr="00AD3F4E">
              <w:rPr>
                <w:rStyle w:val="a8"/>
                <w:noProof/>
              </w:rPr>
              <w:t>2. Характеристика существующей дорожно-транспортной ситуации</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_Toc22130731 \h </w:instrText>
            </w:r>
            <w:r w:rsidR="00547CA0" w:rsidRPr="00AD3F4E">
              <w:rPr>
                <w:noProof/>
                <w:webHidden/>
              </w:rPr>
            </w:r>
            <w:r w:rsidR="00547CA0" w:rsidRPr="00AD3F4E">
              <w:rPr>
                <w:noProof/>
                <w:webHidden/>
              </w:rPr>
              <w:fldChar w:fldCharType="separate"/>
            </w:r>
            <w:r>
              <w:rPr>
                <w:noProof/>
                <w:webHidden/>
              </w:rPr>
              <w:t>14</w:t>
            </w:r>
            <w:r w:rsidR="00547CA0" w:rsidRPr="00AD3F4E">
              <w:rPr>
                <w:noProof/>
                <w:webHidden/>
              </w:rPr>
              <w:fldChar w:fldCharType="end"/>
            </w:r>
          </w:hyperlink>
        </w:p>
        <w:p w14:paraId="105F4BE2" w14:textId="5F014416" w:rsidR="00096343" w:rsidRPr="00AD3F4E" w:rsidRDefault="009C1EBA" w:rsidP="00096343">
          <w:pPr>
            <w:pStyle w:val="21"/>
            <w:spacing w:after="0"/>
            <w:ind w:right="0"/>
            <w:rPr>
              <w:rFonts w:asciiTheme="minorHAnsi" w:eastAsiaTheme="minorEastAsia" w:hAnsiTheme="minorHAnsi" w:cstheme="minorBidi"/>
              <w:noProof/>
            </w:rPr>
          </w:pPr>
          <w:hyperlink w:anchor="_Toc22130732" w:history="1">
            <w:r w:rsidR="00096343" w:rsidRPr="00AD3F4E">
              <w:rPr>
                <w:rStyle w:val="a8"/>
                <w:noProof/>
              </w:rPr>
              <w:t xml:space="preserve">2.1 Положение территории в структуре пространственной организации субъекта Российской Федерации                                                                                                                                                </w:t>
            </w:r>
            <w:r w:rsidR="00547CA0" w:rsidRPr="00AD3F4E">
              <w:rPr>
                <w:noProof/>
                <w:webHidden/>
              </w:rPr>
              <w:fldChar w:fldCharType="begin"/>
            </w:r>
            <w:r w:rsidR="00096343" w:rsidRPr="00AD3F4E">
              <w:rPr>
                <w:noProof/>
                <w:webHidden/>
              </w:rPr>
              <w:instrText xml:space="preserve"> PAGEREF _Toc22130732 \h </w:instrText>
            </w:r>
            <w:r w:rsidR="00547CA0" w:rsidRPr="00AD3F4E">
              <w:rPr>
                <w:noProof/>
                <w:webHidden/>
              </w:rPr>
            </w:r>
            <w:r w:rsidR="00547CA0" w:rsidRPr="00AD3F4E">
              <w:rPr>
                <w:noProof/>
                <w:webHidden/>
              </w:rPr>
              <w:fldChar w:fldCharType="separate"/>
            </w:r>
            <w:r>
              <w:rPr>
                <w:noProof/>
                <w:webHidden/>
              </w:rPr>
              <w:t>14</w:t>
            </w:r>
            <w:r w:rsidR="00547CA0" w:rsidRPr="00AD3F4E">
              <w:rPr>
                <w:noProof/>
                <w:webHidden/>
              </w:rPr>
              <w:fldChar w:fldCharType="end"/>
            </w:r>
          </w:hyperlink>
        </w:p>
        <w:p w14:paraId="32EED274" w14:textId="0CA77EBE" w:rsidR="00096343" w:rsidRPr="00AD3F4E" w:rsidRDefault="009C1EBA" w:rsidP="00096343">
          <w:pPr>
            <w:pStyle w:val="21"/>
            <w:spacing w:after="0"/>
            <w:ind w:right="0"/>
            <w:rPr>
              <w:rFonts w:asciiTheme="minorHAnsi" w:eastAsiaTheme="minorEastAsia" w:hAnsiTheme="minorHAnsi" w:cstheme="minorBidi"/>
              <w:noProof/>
            </w:rPr>
          </w:pPr>
          <w:hyperlink w:anchor="_Toc22130733" w:history="1">
            <w:r w:rsidR="00096343" w:rsidRPr="00AD3F4E">
              <w:rPr>
                <w:rStyle w:val="a8"/>
                <w:noProof/>
              </w:rPr>
              <w:t>2.2 Результаты анализа имеющихся документов территориального планирования, планов и программ комплексного социально-экономического развития муниципального образования, долгосрочных целевых программ, программ комплексного развития транспортной инфраструктур городского округа, материалов инженерных изысканий.</w:t>
            </w:r>
            <w:r w:rsidR="00096343" w:rsidRPr="00AD3F4E">
              <w:rPr>
                <w:noProof/>
                <w:webHidden/>
              </w:rPr>
              <w:t xml:space="preserve">  </w:t>
            </w:r>
            <w:r w:rsidR="009B28A9">
              <w:rPr>
                <w:noProof/>
                <w:webHidden/>
              </w:rPr>
              <w:t xml:space="preserve">   </w:t>
            </w:r>
            <w:r w:rsidR="00F840BE">
              <w:rPr>
                <w:noProof/>
                <w:webHidden/>
              </w:rPr>
              <w:t xml:space="preserve">                       </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_Toc22130733 \h </w:instrText>
            </w:r>
            <w:r w:rsidR="00547CA0" w:rsidRPr="00AD3F4E">
              <w:rPr>
                <w:noProof/>
                <w:webHidden/>
              </w:rPr>
            </w:r>
            <w:r w:rsidR="00547CA0" w:rsidRPr="00AD3F4E">
              <w:rPr>
                <w:noProof/>
                <w:webHidden/>
              </w:rPr>
              <w:fldChar w:fldCharType="separate"/>
            </w:r>
            <w:r>
              <w:rPr>
                <w:noProof/>
                <w:webHidden/>
              </w:rPr>
              <w:t>17</w:t>
            </w:r>
            <w:r w:rsidR="00547CA0" w:rsidRPr="00AD3F4E">
              <w:rPr>
                <w:noProof/>
                <w:webHidden/>
              </w:rPr>
              <w:fldChar w:fldCharType="end"/>
            </w:r>
          </w:hyperlink>
        </w:p>
        <w:p w14:paraId="0F0C6C35" w14:textId="1303815F" w:rsidR="00096343" w:rsidRPr="00AD3F4E" w:rsidRDefault="009C1EBA" w:rsidP="00096343">
          <w:pPr>
            <w:pStyle w:val="21"/>
            <w:spacing w:after="0"/>
            <w:ind w:right="0"/>
            <w:rPr>
              <w:rFonts w:asciiTheme="minorHAnsi" w:eastAsiaTheme="minorEastAsia" w:hAnsiTheme="minorHAnsi" w:cstheme="minorBidi"/>
              <w:noProof/>
            </w:rPr>
          </w:pPr>
          <w:hyperlink w:anchor="_Toc22130734" w:history="1">
            <w:r w:rsidR="00096343" w:rsidRPr="00AD3F4E">
              <w:rPr>
                <w:rStyle w:val="a8"/>
                <w:noProof/>
              </w:rPr>
              <w:t>2.3 Оценка социально-экономической и градостроительной деятельности территории, включая деятельность в сфере транспорта, дорожную деятельность.</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_Toc22130734 \h </w:instrText>
            </w:r>
            <w:r w:rsidR="00547CA0" w:rsidRPr="00AD3F4E">
              <w:rPr>
                <w:noProof/>
                <w:webHidden/>
              </w:rPr>
            </w:r>
            <w:r w:rsidR="00547CA0" w:rsidRPr="00AD3F4E">
              <w:rPr>
                <w:noProof/>
                <w:webHidden/>
              </w:rPr>
              <w:fldChar w:fldCharType="separate"/>
            </w:r>
            <w:r>
              <w:rPr>
                <w:noProof/>
                <w:webHidden/>
              </w:rPr>
              <w:t>72</w:t>
            </w:r>
            <w:r w:rsidR="00547CA0" w:rsidRPr="00AD3F4E">
              <w:rPr>
                <w:noProof/>
                <w:webHidden/>
              </w:rPr>
              <w:fldChar w:fldCharType="end"/>
            </w:r>
          </w:hyperlink>
        </w:p>
        <w:p w14:paraId="6A9FEC57" w14:textId="13C2017C" w:rsidR="00096343" w:rsidRPr="00AD3F4E" w:rsidRDefault="009C1EBA" w:rsidP="00096343">
          <w:pPr>
            <w:pStyle w:val="11"/>
            <w:spacing w:after="0"/>
            <w:ind w:right="0"/>
            <w:rPr>
              <w:rFonts w:asciiTheme="minorHAnsi" w:eastAsiaTheme="minorEastAsia" w:hAnsiTheme="minorHAnsi" w:cstheme="minorBidi"/>
              <w:noProof/>
            </w:rPr>
          </w:pPr>
          <w:hyperlink w:anchor="_Toc22130735" w:history="1">
            <w:r w:rsidR="00096343" w:rsidRPr="00AD3F4E">
              <w:rPr>
                <w:rStyle w:val="a8"/>
                <w:noProof/>
              </w:rPr>
              <w:t>2.4 Оценка сети дорог, оценка и анализ показателей качества содержания дорог, анализ перспектив развития дорог на территории</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_Toc22130735 \h </w:instrText>
            </w:r>
            <w:r w:rsidR="00547CA0" w:rsidRPr="00AD3F4E">
              <w:rPr>
                <w:noProof/>
                <w:webHidden/>
              </w:rPr>
            </w:r>
            <w:r w:rsidR="00547CA0" w:rsidRPr="00AD3F4E">
              <w:rPr>
                <w:noProof/>
                <w:webHidden/>
              </w:rPr>
              <w:fldChar w:fldCharType="separate"/>
            </w:r>
            <w:r>
              <w:rPr>
                <w:noProof/>
                <w:webHidden/>
              </w:rPr>
              <w:t>79</w:t>
            </w:r>
            <w:r w:rsidR="00547CA0" w:rsidRPr="00AD3F4E">
              <w:rPr>
                <w:noProof/>
                <w:webHidden/>
              </w:rPr>
              <w:fldChar w:fldCharType="end"/>
            </w:r>
          </w:hyperlink>
        </w:p>
        <w:p w14:paraId="143AC390" w14:textId="152160CE" w:rsidR="00096343" w:rsidRPr="00AD3F4E" w:rsidRDefault="009C1EBA" w:rsidP="00096343">
          <w:pPr>
            <w:pStyle w:val="11"/>
            <w:spacing w:after="0"/>
            <w:ind w:right="0"/>
            <w:rPr>
              <w:rFonts w:asciiTheme="minorHAnsi" w:eastAsiaTheme="minorEastAsia" w:hAnsiTheme="minorHAnsi" w:cstheme="minorBidi"/>
              <w:noProof/>
            </w:rPr>
          </w:pPr>
          <w:hyperlink w:anchor="_Toc22130736" w:history="1">
            <w:r w:rsidR="00096343" w:rsidRPr="00AD3F4E">
              <w:rPr>
                <w:rStyle w:val="a8"/>
                <w:rFonts w:eastAsia="Calibri"/>
                <w:noProof/>
              </w:rPr>
              <w:t>2.5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_Toc22130736 \h </w:instrText>
            </w:r>
            <w:r w:rsidR="00547CA0" w:rsidRPr="00AD3F4E">
              <w:rPr>
                <w:noProof/>
                <w:webHidden/>
              </w:rPr>
            </w:r>
            <w:r w:rsidR="00547CA0" w:rsidRPr="00AD3F4E">
              <w:rPr>
                <w:noProof/>
                <w:webHidden/>
              </w:rPr>
              <w:fldChar w:fldCharType="separate"/>
            </w:r>
            <w:r>
              <w:rPr>
                <w:noProof/>
                <w:webHidden/>
              </w:rPr>
              <w:t>89</w:t>
            </w:r>
            <w:r w:rsidR="00547CA0" w:rsidRPr="00AD3F4E">
              <w:rPr>
                <w:noProof/>
                <w:webHidden/>
              </w:rPr>
              <w:fldChar w:fldCharType="end"/>
            </w:r>
          </w:hyperlink>
        </w:p>
        <w:p w14:paraId="2D6D2BC1" w14:textId="39D5B73E" w:rsidR="00096343" w:rsidRPr="00AD3F4E" w:rsidRDefault="009C1EBA" w:rsidP="00096343">
          <w:pPr>
            <w:pStyle w:val="11"/>
            <w:spacing w:after="0"/>
            <w:ind w:right="0"/>
            <w:rPr>
              <w:rFonts w:asciiTheme="minorHAnsi" w:eastAsiaTheme="minorEastAsia" w:hAnsiTheme="minorHAnsi" w:cstheme="minorBidi"/>
              <w:noProof/>
            </w:rPr>
          </w:pPr>
          <w:hyperlink w:anchor="_Toc22130737" w:history="1">
            <w:r w:rsidR="00096343" w:rsidRPr="00AD3F4E">
              <w:rPr>
                <w:rStyle w:val="a8"/>
                <w:noProof/>
              </w:rPr>
              <w:t>2.6 Оценка организации парковочного пространства, оценку и анализ параметров размещения парковок</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_Toc22130737 \h </w:instrText>
            </w:r>
            <w:r w:rsidR="00547CA0" w:rsidRPr="00AD3F4E">
              <w:rPr>
                <w:noProof/>
                <w:webHidden/>
              </w:rPr>
            </w:r>
            <w:r w:rsidR="00547CA0" w:rsidRPr="00AD3F4E">
              <w:rPr>
                <w:noProof/>
                <w:webHidden/>
              </w:rPr>
              <w:fldChar w:fldCharType="separate"/>
            </w:r>
            <w:r>
              <w:rPr>
                <w:noProof/>
                <w:webHidden/>
              </w:rPr>
              <w:t>91</w:t>
            </w:r>
            <w:r w:rsidR="00547CA0" w:rsidRPr="00AD3F4E">
              <w:rPr>
                <w:noProof/>
                <w:webHidden/>
              </w:rPr>
              <w:fldChar w:fldCharType="end"/>
            </w:r>
          </w:hyperlink>
        </w:p>
        <w:p w14:paraId="503446AE" w14:textId="377A6893" w:rsidR="00096343" w:rsidRPr="00AD3F4E" w:rsidRDefault="009C1EBA" w:rsidP="00096343">
          <w:pPr>
            <w:pStyle w:val="11"/>
            <w:spacing w:after="0"/>
            <w:ind w:right="0"/>
            <w:rPr>
              <w:rFonts w:asciiTheme="minorHAnsi" w:eastAsiaTheme="minorEastAsia" w:hAnsiTheme="minorHAnsi" w:cstheme="minorBidi"/>
              <w:noProof/>
            </w:rPr>
          </w:pPr>
          <w:hyperlink w:anchor="_Toc22130738" w:history="1">
            <w:r w:rsidR="00096343" w:rsidRPr="00AD3F4E">
              <w:rPr>
                <w:rStyle w:val="a8"/>
                <w:rFonts w:eastAsia="Calibri"/>
                <w:noProof/>
              </w:rPr>
              <w:t>2.7 Данные об эксплуатационном состоянии технических средств организации дорожного движения (далее – ТСОД)</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_Toc22130738 \h </w:instrText>
            </w:r>
            <w:r w:rsidR="00547CA0" w:rsidRPr="00AD3F4E">
              <w:rPr>
                <w:noProof/>
                <w:webHidden/>
              </w:rPr>
            </w:r>
            <w:r w:rsidR="00547CA0" w:rsidRPr="00AD3F4E">
              <w:rPr>
                <w:noProof/>
                <w:webHidden/>
              </w:rPr>
              <w:fldChar w:fldCharType="separate"/>
            </w:r>
            <w:r>
              <w:rPr>
                <w:noProof/>
                <w:webHidden/>
              </w:rPr>
              <w:t>92</w:t>
            </w:r>
            <w:r w:rsidR="00547CA0" w:rsidRPr="00AD3F4E">
              <w:rPr>
                <w:noProof/>
                <w:webHidden/>
              </w:rPr>
              <w:fldChar w:fldCharType="end"/>
            </w:r>
          </w:hyperlink>
        </w:p>
        <w:p w14:paraId="00886A90" w14:textId="52236ED2" w:rsidR="00096343" w:rsidRPr="00AD3F4E" w:rsidRDefault="009C1EBA" w:rsidP="00096343">
          <w:pPr>
            <w:pStyle w:val="11"/>
            <w:spacing w:after="0"/>
            <w:ind w:right="0"/>
            <w:rPr>
              <w:rFonts w:asciiTheme="minorHAnsi" w:eastAsiaTheme="minorEastAsia" w:hAnsiTheme="minorHAnsi" w:cstheme="minorBidi"/>
              <w:noProof/>
            </w:rPr>
          </w:pPr>
          <w:hyperlink w:anchor="_Toc22130739" w:history="1">
            <w:r w:rsidR="00096343" w:rsidRPr="00AD3F4E">
              <w:rPr>
                <w:rStyle w:val="a8"/>
                <w:noProof/>
              </w:rPr>
              <w:t>2.8 Анализ состава парка транспортных средств и уровня автомобилизации муниципального образования</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_Toc22130739 \h </w:instrText>
            </w:r>
            <w:r w:rsidR="00547CA0" w:rsidRPr="00AD3F4E">
              <w:rPr>
                <w:noProof/>
                <w:webHidden/>
              </w:rPr>
            </w:r>
            <w:r w:rsidR="00547CA0" w:rsidRPr="00AD3F4E">
              <w:rPr>
                <w:noProof/>
                <w:webHidden/>
              </w:rPr>
              <w:fldChar w:fldCharType="separate"/>
            </w:r>
            <w:r>
              <w:rPr>
                <w:noProof/>
                <w:webHidden/>
              </w:rPr>
              <w:t>95</w:t>
            </w:r>
            <w:r w:rsidR="00547CA0" w:rsidRPr="00AD3F4E">
              <w:rPr>
                <w:noProof/>
                <w:webHidden/>
              </w:rPr>
              <w:fldChar w:fldCharType="end"/>
            </w:r>
          </w:hyperlink>
        </w:p>
        <w:p w14:paraId="0C6CD8A1" w14:textId="5BD8B226" w:rsidR="00096343" w:rsidRPr="00AD3F4E" w:rsidRDefault="009C1EBA" w:rsidP="00096343">
          <w:pPr>
            <w:pStyle w:val="11"/>
            <w:spacing w:after="0"/>
            <w:ind w:right="0"/>
            <w:rPr>
              <w:rFonts w:asciiTheme="minorHAnsi" w:eastAsiaTheme="minorEastAsia" w:hAnsiTheme="minorHAnsi" w:cstheme="minorBidi"/>
              <w:noProof/>
            </w:rPr>
          </w:pPr>
          <w:hyperlink w:anchor="_Toc22130740" w:history="1">
            <w:r w:rsidR="00096343" w:rsidRPr="00AD3F4E">
              <w:rPr>
                <w:rStyle w:val="a8"/>
                <w:noProof/>
              </w:rPr>
              <w:t>2.9 Оценка и анализ параметров, характеризующих дорожное движение, параметров эффективности организации дорожного движения</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_Toc22130740 \h </w:instrText>
            </w:r>
            <w:r w:rsidR="00547CA0" w:rsidRPr="00AD3F4E">
              <w:rPr>
                <w:noProof/>
                <w:webHidden/>
              </w:rPr>
            </w:r>
            <w:r w:rsidR="00547CA0" w:rsidRPr="00AD3F4E">
              <w:rPr>
                <w:noProof/>
                <w:webHidden/>
              </w:rPr>
              <w:fldChar w:fldCharType="separate"/>
            </w:r>
            <w:r>
              <w:rPr>
                <w:noProof/>
                <w:webHidden/>
              </w:rPr>
              <w:t>96</w:t>
            </w:r>
            <w:r w:rsidR="00547CA0" w:rsidRPr="00AD3F4E">
              <w:rPr>
                <w:noProof/>
                <w:webHidden/>
              </w:rPr>
              <w:fldChar w:fldCharType="end"/>
            </w:r>
          </w:hyperlink>
        </w:p>
        <w:p w14:paraId="46BF4273" w14:textId="2B17572E" w:rsidR="00096343" w:rsidRPr="00AD3F4E" w:rsidRDefault="009C1EBA" w:rsidP="00096343">
          <w:pPr>
            <w:pStyle w:val="11"/>
            <w:spacing w:after="0"/>
            <w:ind w:right="0"/>
            <w:rPr>
              <w:rFonts w:asciiTheme="minorHAnsi" w:eastAsiaTheme="minorEastAsia" w:hAnsiTheme="minorHAnsi" w:cstheme="minorBidi"/>
              <w:noProof/>
            </w:rPr>
          </w:pPr>
          <w:hyperlink w:anchor="_Toc22130741" w:history="1">
            <w:r w:rsidR="00096343" w:rsidRPr="00AD3F4E">
              <w:rPr>
                <w:rStyle w:val="a8"/>
                <w:noProof/>
              </w:rPr>
              <w:t>2.10 Оценка и анализ параметров движения маршрутных транспортных средств, результаты анализа пассажиропотоков</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_Toc22130741 \h </w:instrText>
            </w:r>
            <w:r w:rsidR="00547CA0" w:rsidRPr="00AD3F4E">
              <w:rPr>
                <w:noProof/>
                <w:webHidden/>
              </w:rPr>
            </w:r>
            <w:r w:rsidR="00547CA0" w:rsidRPr="00AD3F4E">
              <w:rPr>
                <w:noProof/>
                <w:webHidden/>
              </w:rPr>
              <w:fldChar w:fldCharType="separate"/>
            </w:r>
            <w:r>
              <w:rPr>
                <w:noProof/>
                <w:webHidden/>
              </w:rPr>
              <w:t>101</w:t>
            </w:r>
            <w:r w:rsidR="00547CA0" w:rsidRPr="00AD3F4E">
              <w:rPr>
                <w:noProof/>
                <w:webHidden/>
              </w:rPr>
              <w:fldChar w:fldCharType="end"/>
            </w:r>
          </w:hyperlink>
        </w:p>
        <w:p w14:paraId="32651054" w14:textId="71305644" w:rsidR="00096343" w:rsidRPr="00AD3F4E" w:rsidRDefault="009C1EBA" w:rsidP="00096343">
          <w:pPr>
            <w:pStyle w:val="11"/>
            <w:spacing w:after="0"/>
            <w:ind w:right="0"/>
            <w:rPr>
              <w:rFonts w:asciiTheme="minorHAnsi" w:eastAsiaTheme="minorEastAsia" w:hAnsiTheme="minorHAnsi" w:cstheme="minorBidi"/>
              <w:noProof/>
            </w:rPr>
          </w:pPr>
          <w:hyperlink w:anchor="_Toc22130742" w:history="1">
            <w:r w:rsidR="00096343" w:rsidRPr="00AD3F4E">
              <w:rPr>
                <w:rStyle w:val="a8"/>
                <w:noProof/>
              </w:rPr>
              <w:t>2.11 Анализ состояния безопасности дорожного движения, результаты исследования причин и условий возникновения дорожно-транспортных происшествий (далее - ДТП)</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_Toc22130742 \h </w:instrText>
            </w:r>
            <w:r w:rsidR="00547CA0" w:rsidRPr="00AD3F4E">
              <w:rPr>
                <w:noProof/>
                <w:webHidden/>
              </w:rPr>
            </w:r>
            <w:r w:rsidR="00547CA0" w:rsidRPr="00AD3F4E">
              <w:rPr>
                <w:noProof/>
                <w:webHidden/>
              </w:rPr>
              <w:fldChar w:fldCharType="separate"/>
            </w:r>
            <w:r>
              <w:rPr>
                <w:noProof/>
                <w:webHidden/>
              </w:rPr>
              <w:t>105</w:t>
            </w:r>
            <w:r w:rsidR="00547CA0" w:rsidRPr="00AD3F4E">
              <w:rPr>
                <w:noProof/>
                <w:webHidden/>
              </w:rPr>
              <w:fldChar w:fldCharType="end"/>
            </w:r>
          </w:hyperlink>
        </w:p>
        <w:p w14:paraId="6A3040E0" w14:textId="5BD1AF5C" w:rsidR="00096343" w:rsidRPr="00AD3F4E" w:rsidRDefault="009C1EBA" w:rsidP="00096343">
          <w:pPr>
            <w:pStyle w:val="11"/>
            <w:spacing w:after="0"/>
            <w:ind w:right="0"/>
            <w:rPr>
              <w:rFonts w:asciiTheme="minorHAnsi" w:eastAsiaTheme="minorEastAsia" w:hAnsiTheme="minorHAnsi" w:cstheme="minorBidi"/>
              <w:noProof/>
            </w:rPr>
          </w:pPr>
          <w:hyperlink w:anchor="_Toc22130743" w:history="1">
            <w:r w:rsidR="00096343" w:rsidRPr="00AD3F4E">
              <w:rPr>
                <w:rStyle w:val="a8"/>
                <w:noProof/>
              </w:rPr>
              <w:t>2.12 Оценка и анализ уровня негативного воздействия транспортных средств на окружающую среду, безопасность и здоровье населения</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_Toc22130743 \h </w:instrText>
            </w:r>
            <w:r w:rsidR="00547CA0" w:rsidRPr="00AD3F4E">
              <w:rPr>
                <w:noProof/>
                <w:webHidden/>
              </w:rPr>
            </w:r>
            <w:r w:rsidR="00547CA0" w:rsidRPr="00AD3F4E">
              <w:rPr>
                <w:noProof/>
                <w:webHidden/>
              </w:rPr>
              <w:fldChar w:fldCharType="separate"/>
            </w:r>
            <w:r>
              <w:rPr>
                <w:noProof/>
                <w:webHidden/>
              </w:rPr>
              <w:t>107</w:t>
            </w:r>
            <w:r w:rsidR="00547CA0" w:rsidRPr="00AD3F4E">
              <w:rPr>
                <w:noProof/>
                <w:webHidden/>
              </w:rPr>
              <w:fldChar w:fldCharType="end"/>
            </w:r>
          </w:hyperlink>
        </w:p>
        <w:p w14:paraId="5835D3D3" w14:textId="36FC99CC" w:rsidR="00096343" w:rsidRPr="00AD3F4E" w:rsidRDefault="009C1EBA" w:rsidP="00096343">
          <w:pPr>
            <w:pStyle w:val="11"/>
            <w:spacing w:after="0"/>
            <w:ind w:right="0"/>
            <w:rPr>
              <w:rFonts w:asciiTheme="minorHAnsi" w:eastAsiaTheme="minorEastAsia" w:hAnsiTheme="minorHAnsi" w:cstheme="minorBidi"/>
              <w:noProof/>
            </w:rPr>
          </w:pPr>
          <w:hyperlink w:anchor="_Toc22130744" w:history="1">
            <w:r w:rsidR="00096343" w:rsidRPr="00AD3F4E">
              <w:rPr>
                <w:rStyle w:val="a8"/>
                <w:noProof/>
              </w:rPr>
              <w:t>2.13 Оценка финансирования деятельности по организации дорожного движения.</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_Toc22130744 \h </w:instrText>
            </w:r>
            <w:r w:rsidR="00547CA0" w:rsidRPr="00AD3F4E">
              <w:rPr>
                <w:noProof/>
                <w:webHidden/>
              </w:rPr>
            </w:r>
            <w:r w:rsidR="00547CA0" w:rsidRPr="00AD3F4E">
              <w:rPr>
                <w:noProof/>
                <w:webHidden/>
              </w:rPr>
              <w:fldChar w:fldCharType="separate"/>
            </w:r>
            <w:r>
              <w:rPr>
                <w:noProof/>
                <w:webHidden/>
              </w:rPr>
              <w:t>108</w:t>
            </w:r>
            <w:r w:rsidR="00547CA0" w:rsidRPr="00AD3F4E">
              <w:rPr>
                <w:noProof/>
                <w:webHidden/>
              </w:rPr>
              <w:fldChar w:fldCharType="end"/>
            </w:r>
          </w:hyperlink>
        </w:p>
        <w:p w14:paraId="240C288F" w14:textId="0E74B62F" w:rsidR="00096343" w:rsidRPr="00AD3F4E" w:rsidRDefault="009C1EBA" w:rsidP="00096343">
          <w:pPr>
            <w:pStyle w:val="11"/>
            <w:spacing w:after="0"/>
            <w:ind w:right="0"/>
            <w:rPr>
              <w:rFonts w:asciiTheme="minorHAnsi" w:eastAsiaTheme="minorEastAsia" w:hAnsiTheme="minorHAnsi" w:cstheme="minorBidi"/>
              <w:noProof/>
            </w:rPr>
          </w:pPr>
          <w:hyperlink w:anchor="_Toc22130745" w:history="1">
            <w:r w:rsidR="00096343" w:rsidRPr="00AD3F4E">
              <w:rPr>
                <w:rStyle w:val="a8"/>
                <w:noProof/>
              </w:rPr>
              <w:t>3 Мероприятия по организации дорожного движения и очередность их реализации</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_Toc22130745 \h </w:instrText>
            </w:r>
            <w:r w:rsidR="00547CA0" w:rsidRPr="00AD3F4E">
              <w:rPr>
                <w:noProof/>
                <w:webHidden/>
              </w:rPr>
            </w:r>
            <w:r w:rsidR="00547CA0" w:rsidRPr="00AD3F4E">
              <w:rPr>
                <w:noProof/>
                <w:webHidden/>
              </w:rPr>
              <w:fldChar w:fldCharType="separate"/>
            </w:r>
            <w:r>
              <w:rPr>
                <w:noProof/>
                <w:webHidden/>
              </w:rPr>
              <w:t>109</w:t>
            </w:r>
            <w:r w:rsidR="00547CA0" w:rsidRPr="00AD3F4E">
              <w:rPr>
                <w:noProof/>
                <w:webHidden/>
              </w:rPr>
              <w:fldChar w:fldCharType="end"/>
            </w:r>
          </w:hyperlink>
        </w:p>
        <w:p w14:paraId="017CC6CD" w14:textId="77398D1B" w:rsidR="00096343" w:rsidRPr="00AD3F4E" w:rsidRDefault="009C1EBA" w:rsidP="00096343">
          <w:pPr>
            <w:pStyle w:val="21"/>
            <w:spacing w:after="0"/>
            <w:ind w:right="0"/>
            <w:rPr>
              <w:rFonts w:asciiTheme="minorHAnsi" w:eastAsiaTheme="minorEastAsia" w:hAnsiTheme="minorHAnsi" w:cstheme="minorBidi"/>
              <w:noProof/>
            </w:rPr>
          </w:pPr>
          <w:hyperlink w:anchor="_Toc22130746" w:history="1">
            <w:r w:rsidR="00096343" w:rsidRPr="00AD3F4E">
              <w:rPr>
                <w:rStyle w:val="a8"/>
                <w:bCs/>
                <w:noProof/>
              </w:rPr>
              <w:t xml:space="preserve">3.1 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  </w:t>
            </w:r>
            <w:r w:rsidR="009B28A9">
              <w:rPr>
                <w:rStyle w:val="a8"/>
                <w:bCs/>
                <w:noProof/>
              </w:rPr>
              <w:t xml:space="preserve"> </w:t>
            </w:r>
            <w:r w:rsidR="00096343" w:rsidRPr="00AD3F4E">
              <w:rPr>
                <w:rStyle w:val="a8"/>
                <w:bCs/>
                <w:noProof/>
              </w:rPr>
              <w:t xml:space="preserve">                                                                                                            </w:t>
            </w:r>
            <w:r w:rsidR="00F840BE">
              <w:rPr>
                <w:rStyle w:val="a8"/>
                <w:bCs/>
                <w:noProof/>
              </w:rPr>
              <w:t xml:space="preserve">               </w:t>
            </w:r>
            <w:r w:rsidR="00096343" w:rsidRPr="00AD3F4E">
              <w:rPr>
                <w:rStyle w:val="a8"/>
                <w:bCs/>
                <w:noProof/>
              </w:rPr>
              <w:t xml:space="preserve">   </w:t>
            </w:r>
            <w:r w:rsidR="00547CA0" w:rsidRPr="00AD3F4E">
              <w:rPr>
                <w:noProof/>
                <w:webHidden/>
              </w:rPr>
              <w:fldChar w:fldCharType="begin"/>
            </w:r>
            <w:r w:rsidR="00096343" w:rsidRPr="00AD3F4E">
              <w:rPr>
                <w:noProof/>
                <w:webHidden/>
              </w:rPr>
              <w:instrText xml:space="preserve"> PAGEREF _Toc22130746 \h </w:instrText>
            </w:r>
            <w:r w:rsidR="00547CA0" w:rsidRPr="00AD3F4E">
              <w:rPr>
                <w:noProof/>
                <w:webHidden/>
              </w:rPr>
            </w:r>
            <w:r w:rsidR="00547CA0" w:rsidRPr="00AD3F4E">
              <w:rPr>
                <w:noProof/>
                <w:webHidden/>
              </w:rPr>
              <w:fldChar w:fldCharType="separate"/>
            </w:r>
            <w:r>
              <w:rPr>
                <w:noProof/>
                <w:webHidden/>
              </w:rPr>
              <w:t>111</w:t>
            </w:r>
            <w:r w:rsidR="00547CA0" w:rsidRPr="00AD3F4E">
              <w:rPr>
                <w:noProof/>
                <w:webHidden/>
              </w:rPr>
              <w:fldChar w:fldCharType="end"/>
            </w:r>
          </w:hyperlink>
        </w:p>
        <w:p w14:paraId="2AE35993" w14:textId="7B8C0CA6" w:rsidR="00096343" w:rsidRPr="00AD3F4E" w:rsidRDefault="009C1EBA" w:rsidP="00096343">
          <w:pPr>
            <w:pStyle w:val="21"/>
            <w:spacing w:after="0"/>
            <w:ind w:right="0"/>
            <w:rPr>
              <w:rFonts w:asciiTheme="minorHAnsi" w:eastAsiaTheme="minorEastAsia" w:hAnsiTheme="minorHAnsi" w:cstheme="minorBidi"/>
              <w:noProof/>
            </w:rPr>
          </w:pPr>
          <w:hyperlink w:anchor="_Toc22130747" w:history="1">
            <w:r w:rsidR="00096343" w:rsidRPr="00AD3F4E">
              <w:rPr>
                <w:rStyle w:val="a8"/>
                <w:bCs/>
                <w:noProof/>
              </w:rPr>
              <w:t>3.2 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_Toc22130747 \h </w:instrText>
            </w:r>
            <w:r w:rsidR="00547CA0" w:rsidRPr="00AD3F4E">
              <w:rPr>
                <w:noProof/>
                <w:webHidden/>
              </w:rPr>
            </w:r>
            <w:r w:rsidR="00547CA0" w:rsidRPr="00AD3F4E">
              <w:rPr>
                <w:noProof/>
                <w:webHidden/>
              </w:rPr>
              <w:fldChar w:fldCharType="separate"/>
            </w:r>
            <w:r>
              <w:rPr>
                <w:noProof/>
                <w:webHidden/>
              </w:rPr>
              <w:t>113</w:t>
            </w:r>
            <w:r w:rsidR="00547CA0" w:rsidRPr="00AD3F4E">
              <w:rPr>
                <w:noProof/>
                <w:webHidden/>
              </w:rPr>
              <w:fldChar w:fldCharType="end"/>
            </w:r>
          </w:hyperlink>
        </w:p>
        <w:p w14:paraId="6EF03198" w14:textId="41942B8D" w:rsidR="00096343" w:rsidRPr="00AD3F4E" w:rsidRDefault="009C1EBA" w:rsidP="00096343">
          <w:pPr>
            <w:pStyle w:val="21"/>
            <w:spacing w:after="0"/>
            <w:ind w:right="0"/>
            <w:rPr>
              <w:rFonts w:asciiTheme="minorHAnsi" w:eastAsiaTheme="minorEastAsia" w:hAnsiTheme="minorHAnsi" w:cstheme="minorBidi"/>
              <w:noProof/>
            </w:rPr>
          </w:pPr>
          <w:hyperlink w:anchor="_Toc22130748" w:history="1">
            <w:r w:rsidR="00096343" w:rsidRPr="00AD3F4E">
              <w:rPr>
                <w:rStyle w:val="a8"/>
                <w:noProof/>
              </w:rPr>
              <w:t>3.3 Оптимизация светофорного регулирования, управление светофорными объектами, включая адаптивное управление</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_Toc22130748 \h </w:instrText>
            </w:r>
            <w:r w:rsidR="00547CA0" w:rsidRPr="00AD3F4E">
              <w:rPr>
                <w:noProof/>
                <w:webHidden/>
              </w:rPr>
            </w:r>
            <w:r w:rsidR="00547CA0" w:rsidRPr="00AD3F4E">
              <w:rPr>
                <w:noProof/>
                <w:webHidden/>
              </w:rPr>
              <w:fldChar w:fldCharType="separate"/>
            </w:r>
            <w:r>
              <w:rPr>
                <w:noProof/>
                <w:webHidden/>
              </w:rPr>
              <w:t>113</w:t>
            </w:r>
            <w:r w:rsidR="00547CA0" w:rsidRPr="00AD3F4E">
              <w:rPr>
                <w:noProof/>
                <w:webHidden/>
              </w:rPr>
              <w:fldChar w:fldCharType="end"/>
            </w:r>
          </w:hyperlink>
        </w:p>
        <w:p w14:paraId="0FAB8DB8" w14:textId="68CBB0A6" w:rsidR="00096343" w:rsidRPr="00AD3F4E" w:rsidRDefault="009C1EBA" w:rsidP="00096343">
          <w:pPr>
            <w:pStyle w:val="21"/>
            <w:spacing w:after="0"/>
            <w:ind w:right="0"/>
            <w:rPr>
              <w:rFonts w:asciiTheme="minorHAnsi" w:eastAsiaTheme="minorEastAsia" w:hAnsiTheme="minorHAnsi" w:cstheme="minorBidi"/>
              <w:noProof/>
            </w:rPr>
          </w:pPr>
          <w:hyperlink w:anchor="_Toc22130749" w:history="1">
            <w:r w:rsidR="00096343" w:rsidRPr="00AD3F4E">
              <w:rPr>
                <w:rStyle w:val="a8"/>
                <w:bCs/>
                <w:noProof/>
              </w:rPr>
              <w:t>3.4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_Toc22130749 \h </w:instrText>
            </w:r>
            <w:r w:rsidR="00547CA0" w:rsidRPr="00AD3F4E">
              <w:rPr>
                <w:noProof/>
                <w:webHidden/>
              </w:rPr>
            </w:r>
            <w:r w:rsidR="00547CA0" w:rsidRPr="00AD3F4E">
              <w:rPr>
                <w:noProof/>
                <w:webHidden/>
              </w:rPr>
              <w:fldChar w:fldCharType="separate"/>
            </w:r>
            <w:r>
              <w:rPr>
                <w:noProof/>
                <w:webHidden/>
              </w:rPr>
              <w:t>117</w:t>
            </w:r>
            <w:r w:rsidR="00547CA0" w:rsidRPr="00AD3F4E">
              <w:rPr>
                <w:noProof/>
                <w:webHidden/>
              </w:rPr>
              <w:fldChar w:fldCharType="end"/>
            </w:r>
          </w:hyperlink>
        </w:p>
        <w:p w14:paraId="43688085" w14:textId="034A82C3" w:rsidR="00096343" w:rsidRPr="00AD3F4E" w:rsidRDefault="009C1EBA" w:rsidP="00096343">
          <w:pPr>
            <w:pStyle w:val="21"/>
            <w:spacing w:after="0"/>
            <w:ind w:right="0"/>
            <w:rPr>
              <w:rFonts w:asciiTheme="minorHAnsi" w:eastAsiaTheme="minorEastAsia" w:hAnsiTheme="minorHAnsi" w:cstheme="minorBidi"/>
              <w:noProof/>
            </w:rPr>
          </w:pPr>
          <w:hyperlink w:anchor="_Toc22130750" w:history="1">
            <w:r w:rsidR="00096343" w:rsidRPr="00AD3F4E">
              <w:rPr>
                <w:rStyle w:val="a8"/>
                <w:bCs/>
                <w:noProof/>
              </w:rPr>
              <w:t>3.5 Развитие инфраструктуры в целях обеспечения движения пешеходов и велосипедистов, в том числе строительству и обустройству пешеходных переходов</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_Toc22130750 \h </w:instrText>
            </w:r>
            <w:r w:rsidR="00547CA0" w:rsidRPr="00AD3F4E">
              <w:rPr>
                <w:noProof/>
                <w:webHidden/>
              </w:rPr>
            </w:r>
            <w:r w:rsidR="00547CA0" w:rsidRPr="00AD3F4E">
              <w:rPr>
                <w:noProof/>
                <w:webHidden/>
              </w:rPr>
              <w:fldChar w:fldCharType="separate"/>
            </w:r>
            <w:r>
              <w:rPr>
                <w:noProof/>
                <w:webHidden/>
              </w:rPr>
              <w:t>117</w:t>
            </w:r>
            <w:r w:rsidR="00547CA0" w:rsidRPr="00AD3F4E">
              <w:rPr>
                <w:noProof/>
                <w:webHidden/>
              </w:rPr>
              <w:fldChar w:fldCharType="end"/>
            </w:r>
          </w:hyperlink>
        </w:p>
        <w:p w14:paraId="1B173C65" w14:textId="3D89C67D" w:rsidR="00096343" w:rsidRPr="00AD3F4E" w:rsidRDefault="009C1EBA" w:rsidP="00096343">
          <w:pPr>
            <w:pStyle w:val="21"/>
            <w:spacing w:after="0"/>
            <w:ind w:right="0"/>
            <w:rPr>
              <w:rFonts w:asciiTheme="minorHAnsi" w:eastAsiaTheme="minorEastAsia" w:hAnsiTheme="minorHAnsi" w:cstheme="minorBidi"/>
              <w:noProof/>
            </w:rPr>
          </w:pPr>
          <w:hyperlink w:anchor="_Toc22130751" w:history="1">
            <w:r w:rsidR="00096343" w:rsidRPr="00AD3F4E">
              <w:rPr>
                <w:rStyle w:val="a8"/>
                <w:bCs/>
                <w:noProof/>
              </w:rPr>
              <w:t>3.6 Введение приоритета в движении маршрутных транспортных средств</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_Toc22130751 \h </w:instrText>
            </w:r>
            <w:r w:rsidR="00547CA0" w:rsidRPr="00AD3F4E">
              <w:rPr>
                <w:noProof/>
                <w:webHidden/>
              </w:rPr>
            </w:r>
            <w:r w:rsidR="00547CA0" w:rsidRPr="00AD3F4E">
              <w:rPr>
                <w:noProof/>
                <w:webHidden/>
              </w:rPr>
              <w:fldChar w:fldCharType="separate"/>
            </w:r>
            <w:r>
              <w:rPr>
                <w:noProof/>
                <w:webHidden/>
              </w:rPr>
              <w:t>128</w:t>
            </w:r>
            <w:r w:rsidR="00547CA0" w:rsidRPr="00AD3F4E">
              <w:rPr>
                <w:noProof/>
                <w:webHidden/>
              </w:rPr>
              <w:fldChar w:fldCharType="end"/>
            </w:r>
          </w:hyperlink>
        </w:p>
        <w:p w14:paraId="6574AC81" w14:textId="4937B863" w:rsidR="00096343" w:rsidRPr="00AD3F4E" w:rsidRDefault="009C1EBA" w:rsidP="00096343">
          <w:pPr>
            <w:pStyle w:val="21"/>
            <w:spacing w:after="0"/>
            <w:ind w:right="0"/>
            <w:rPr>
              <w:rFonts w:asciiTheme="minorHAnsi" w:eastAsiaTheme="minorEastAsia" w:hAnsiTheme="minorHAnsi" w:cstheme="minorBidi"/>
              <w:noProof/>
            </w:rPr>
          </w:pPr>
          <w:hyperlink w:anchor="_Toc22130752" w:history="1">
            <w:r w:rsidR="00096343" w:rsidRPr="00AD3F4E">
              <w:rPr>
                <w:rStyle w:val="a8"/>
                <w:bCs/>
                <w:noProof/>
              </w:rPr>
              <w:t>3.7 Развитие парковочного пространства (в том числе за пределами дорог)</w:t>
            </w:r>
            <w:r w:rsidR="00096343" w:rsidRPr="00AD3F4E">
              <w:rPr>
                <w:noProof/>
                <w:webHidden/>
              </w:rPr>
              <w:t xml:space="preserve">                            </w:t>
            </w:r>
            <w:r w:rsidR="002A7C04" w:rsidRPr="00AD3F4E">
              <w:rPr>
                <w:noProof/>
                <w:webHidden/>
              </w:rPr>
              <w:t xml:space="preserve"> </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_Toc22130752 \h </w:instrText>
            </w:r>
            <w:r w:rsidR="00547CA0" w:rsidRPr="00AD3F4E">
              <w:rPr>
                <w:noProof/>
                <w:webHidden/>
              </w:rPr>
            </w:r>
            <w:r w:rsidR="00547CA0" w:rsidRPr="00AD3F4E">
              <w:rPr>
                <w:noProof/>
                <w:webHidden/>
              </w:rPr>
              <w:fldChar w:fldCharType="separate"/>
            </w:r>
            <w:r>
              <w:rPr>
                <w:noProof/>
                <w:webHidden/>
              </w:rPr>
              <w:t>128</w:t>
            </w:r>
            <w:r w:rsidR="00547CA0" w:rsidRPr="00AD3F4E">
              <w:rPr>
                <w:noProof/>
                <w:webHidden/>
              </w:rPr>
              <w:fldChar w:fldCharType="end"/>
            </w:r>
          </w:hyperlink>
        </w:p>
        <w:p w14:paraId="480ACB72" w14:textId="267445E8" w:rsidR="00096343" w:rsidRPr="00AD3F4E" w:rsidRDefault="009C1EBA" w:rsidP="00096343">
          <w:pPr>
            <w:pStyle w:val="21"/>
            <w:spacing w:after="0"/>
            <w:ind w:right="0"/>
            <w:rPr>
              <w:rFonts w:asciiTheme="minorHAnsi" w:eastAsiaTheme="minorEastAsia" w:hAnsiTheme="minorHAnsi" w:cstheme="minorBidi"/>
              <w:noProof/>
            </w:rPr>
          </w:pPr>
          <w:hyperlink w:anchor="_Toc22130753" w:history="1">
            <w:r w:rsidR="00096343" w:rsidRPr="00AD3F4E">
              <w:rPr>
                <w:rStyle w:val="a8"/>
                <w:bCs/>
                <w:noProof/>
              </w:rPr>
              <w:t>3.8 Внедрение временных ограничений или прекращения движения транспортных средств</w:t>
            </w:r>
            <w:r w:rsidR="00096343" w:rsidRPr="00AD3F4E">
              <w:rPr>
                <w:noProof/>
                <w:webHidden/>
              </w:rPr>
              <w:t xml:space="preserve">    </w:t>
            </w:r>
            <w:r w:rsidR="002A7C04" w:rsidRPr="00AD3F4E">
              <w:rPr>
                <w:noProof/>
                <w:webHidden/>
              </w:rPr>
              <w:t xml:space="preserve"> </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_Toc22130753 \h </w:instrText>
            </w:r>
            <w:r w:rsidR="00547CA0" w:rsidRPr="00AD3F4E">
              <w:rPr>
                <w:noProof/>
                <w:webHidden/>
              </w:rPr>
            </w:r>
            <w:r w:rsidR="00547CA0" w:rsidRPr="00AD3F4E">
              <w:rPr>
                <w:noProof/>
                <w:webHidden/>
              </w:rPr>
              <w:fldChar w:fldCharType="separate"/>
            </w:r>
            <w:r>
              <w:rPr>
                <w:noProof/>
                <w:webHidden/>
              </w:rPr>
              <w:t>129</w:t>
            </w:r>
            <w:r w:rsidR="00547CA0" w:rsidRPr="00AD3F4E">
              <w:rPr>
                <w:noProof/>
                <w:webHidden/>
              </w:rPr>
              <w:fldChar w:fldCharType="end"/>
            </w:r>
          </w:hyperlink>
        </w:p>
        <w:p w14:paraId="612BB48C" w14:textId="5A0AB773" w:rsidR="00096343" w:rsidRPr="00AD3F4E" w:rsidRDefault="009C1EBA" w:rsidP="00096343">
          <w:pPr>
            <w:pStyle w:val="21"/>
            <w:spacing w:after="0"/>
            <w:ind w:right="0"/>
            <w:rPr>
              <w:rFonts w:asciiTheme="minorHAnsi" w:eastAsiaTheme="minorEastAsia" w:hAnsiTheme="minorHAnsi" w:cstheme="minorBidi"/>
              <w:noProof/>
            </w:rPr>
          </w:pPr>
          <w:hyperlink w:anchor="_Toc22130754" w:history="1">
            <w:r w:rsidR="00096343" w:rsidRPr="00AD3F4E">
              <w:rPr>
                <w:rStyle w:val="a8"/>
                <w:bCs/>
                <w:noProof/>
              </w:rPr>
              <w:t>3.9 Применение реверсивного движения и организации одностороннего движения транспортных средств на дорогах или их участках</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_Toc22130754 \h </w:instrText>
            </w:r>
            <w:r w:rsidR="00547CA0" w:rsidRPr="00AD3F4E">
              <w:rPr>
                <w:noProof/>
                <w:webHidden/>
              </w:rPr>
            </w:r>
            <w:r w:rsidR="00547CA0" w:rsidRPr="00AD3F4E">
              <w:rPr>
                <w:noProof/>
                <w:webHidden/>
              </w:rPr>
              <w:fldChar w:fldCharType="separate"/>
            </w:r>
            <w:r>
              <w:rPr>
                <w:noProof/>
                <w:webHidden/>
              </w:rPr>
              <w:t>129</w:t>
            </w:r>
            <w:r w:rsidR="00547CA0" w:rsidRPr="00AD3F4E">
              <w:rPr>
                <w:noProof/>
                <w:webHidden/>
              </w:rPr>
              <w:fldChar w:fldCharType="end"/>
            </w:r>
          </w:hyperlink>
        </w:p>
        <w:p w14:paraId="64BA3A6B" w14:textId="580CAB22" w:rsidR="00096343" w:rsidRPr="00AD3F4E" w:rsidRDefault="009C1EBA" w:rsidP="00096343">
          <w:pPr>
            <w:pStyle w:val="21"/>
            <w:spacing w:after="0"/>
            <w:ind w:right="0"/>
            <w:rPr>
              <w:rFonts w:asciiTheme="minorHAnsi" w:eastAsiaTheme="minorEastAsia" w:hAnsiTheme="minorHAnsi" w:cstheme="minorBidi"/>
              <w:noProof/>
            </w:rPr>
          </w:pPr>
          <w:hyperlink w:anchor="_Toc22130755" w:history="1">
            <w:r w:rsidR="00096343" w:rsidRPr="00AD3F4E">
              <w:rPr>
                <w:rStyle w:val="a8"/>
                <w:bCs/>
                <w:noProof/>
              </w:rPr>
              <w:t>3.10 Перечень пересечений, примыканий и участков дорог, на которых необходимо введение светофорного регулирования</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_Toc22130755 \h </w:instrText>
            </w:r>
            <w:r w:rsidR="00547CA0" w:rsidRPr="00AD3F4E">
              <w:rPr>
                <w:noProof/>
                <w:webHidden/>
              </w:rPr>
            </w:r>
            <w:r w:rsidR="00547CA0" w:rsidRPr="00AD3F4E">
              <w:rPr>
                <w:noProof/>
                <w:webHidden/>
              </w:rPr>
              <w:fldChar w:fldCharType="separate"/>
            </w:r>
            <w:r>
              <w:rPr>
                <w:noProof/>
                <w:webHidden/>
              </w:rPr>
              <w:t>131</w:t>
            </w:r>
            <w:r w:rsidR="00547CA0" w:rsidRPr="00AD3F4E">
              <w:rPr>
                <w:noProof/>
                <w:webHidden/>
              </w:rPr>
              <w:fldChar w:fldCharType="end"/>
            </w:r>
          </w:hyperlink>
        </w:p>
        <w:p w14:paraId="576019B9" w14:textId="6F61B951" w:rsidR="00096343" w:rsidRPr="00AD3F4E" w:rsidRDefault="009C1EBA" w:rsidP="00096343">
          <w:pPr>
            <w:pStyle w:val="21"/>
            <w:spacing w:after="0"/>
            <w:ind w:right="0"/>
            <w:rPr>
              <w:rFonts w:asciiTheme="minorHAnsi" w:eastAsiaTheme="minorEastAsia" w:hAnsiTheme="minorHAnsi" w:cstheme="minorBidi"/>
              <w:noProof/>
            </w:rPr>
          </w:pPr>
          <w:hyperlink w:anchor="_Toc22130756" w:history="1">
            <w:r w:rsidR="00096343" w:rsidRPr="00AD3F4E">
              <w:rPr>
                <w:rStyle w:val="a8"/>
                <w:bCs/>
                <w:noProof/>
              </w:rPr>
              <w:t>3.11 Разработка, внедрение и использование автоматизированной системы управления дорожным движением (АСУДД), ее функции и этапы внедрения</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_Toc22130756 \h </w:instrText>
            </w:r>
            <w:r w:rsidR="00547CA0" w:rsidRPr="00AD3F4E">
              <w:rPr>
                <w:noProof/>
                <w:webHidden/>
              </w:rPr>
            </w:r>
            <w:r w:rsidR="00547CA0" w:rsidRPr="00AD3F4E">
              <w:rPr>
                <w:noProof/>
                <w:webHidden/>
              </w:rPr>
              <w:fldChar w:fldCharType="separate"/>
            </w:r>
            <w:r>
              <w:rPr>
                <w:noProof/>
                <w:webHidden/>
              </w:rPr>
              <w:t>132</w:t>
            </w:r>
            <w:r w:rsidR="00547CA0" w:rsidRPr="00AD3F4E">
              <w:rPr>
                <w:noProof/>
                <w:webHidden/>
              </w:rPr>
              <w:fldChar w:fldCharType="end"/>
            </w:r>
          </w:hyperlink>
        </w:p>
        <w:p w14:paraId="1CC7BBE8" w14:textId="00465AD2" w:rsidR="00096343" w:rsidRPr="00AD3F4E" w:rsidRDefault="009C1EBA" w:rsidP="00096343">
          <w:pPr>
            <w:pStyle w:val="21"/>
            <w:spacing w:after="0"/>
            <w:ind w:right="0"/>
            <w:rPr>
              <w:rFonts w:asciiTheme="minorHAnsi" w:eastAsiaTheme="minorEastAsia" w:hAnsiTheme="minorHAnsi" w:cstheme="minorBidi"/>
              <w:noProof/>
            </w:rPr>
          </w:pPr>
          <w:hyperlink w:anchor="_Toc22130757" w:history="1">
            <w:r w:rsidR="00096343" w:rsidRPr="00AD3F4E">
              <w:rPr>
                <w:rStyle w:val="a8"/>
                <w:bCs/>
                <w:noProof/>
              </w:rPr>
              <w:t>3.12 Обеспечение транспортной и пешеходной связанности территорий</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_Toc22130757 \h </w:instrText>
            </w:r>
            <w:r w:rsidR="00547CA0" w:rsidRPr="00AD3F4E">
              <w:rPr>
                <w:noProof/>
                <w:webHidden/>
              </w:rPr>
            </w:r>
            <w:r w:rsidR="00547CA0" w:rsidRPr="00AD3F4E">
              <w:rPr>
                <w:noProof/>
                <w:webHidden/>
              </w:rPr>
              <w:fldChar w:fldCharType="separate"/>
            </w:r>
            <w:r>
              <w:rPr>
                <w:noProof/>
                <w:webHidden/>
              </w:rPr>
              <w:t>133</w:t>
            </w:r>
            <w:r w:rsidR="00547CA0" w:rsidRPr="00AD3F4E">
              <w:rPr>
                <w:noProof/>
                <w:webHidden/>
              </w:rPr>
              <w:fldChar w:fldCharType="end"/>
            </w:r>
          </w:hyperlink>
        </w:p>
        <w:p w14:paraId="358063C3" w14:textId="5C9A6720" w:rsidR="00096343" w:rsidRPr="00AD3F4E" w:rsidRDefault="009C1EBA" w:rsidP="00096343">
          <w:pPr>
            <w:pStyle w:val="21"/>
            <w:spacing w:after="0"/>
            <w:ind w:right="0"/>
            <w:rPr>
              <w:rFonts w:asciiTheme="minorHAnsi" w:eastAsiaTheme="minorEastAsia" w:hAnsiTheme="minorHAnsi" w:cstheme="minorBidi"/>
              <w:noProof/>
            </w:rPr>
          </w:pPr>
          <w:hyperlink w:anchor="_Toc22130758" w:history="1">
            <w:r w:rsidR="00096343" w:rsidRPr="00AD3F4E">
              <w:rPr>
                <w:rStyle w:val="a8"/>
                <w:bCs/>
                <w:noProof/>
              </w:rPr>
              <w:t>3.13 Организация движения маршрутных транспортных средств</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_Toc22130758 \h </w:instrText>
            </w:r>
            <w:r w:rsidR="00547CA0" w:rsidRPr="00AD3F4E">
              <w:rPr>
                <w:noProof/>
                <w:webHidden/>
              </w:rPr>
            </w:r>
            <w:r w:rsidR="00547CA0" w:rsidRPr="00AD3F4E">
              <w:rPr>
                <w:noProof/>
                <w:webHidden/>
              </w:rPr>
              <w:fldChar w:fldCharType="separate"/>
            </w:r>
            <w:r>
              <w:rPr>
                <w:noProof/>
                <w:webHidden/>
              </w:rPr>
              <w:t>135</w:t>
            </w:r>
            <w:r w:rsidR="00547CA0" w:rsidRPr="00AD3F4E">
              <w:rPr>
                <w:noProof/>
                <w:webHidden/>
              </w:rPr>
              <w:fldChar w:fldCharType="end"/>
            </w:r>
          </w:hyperlink>
        </w:p>
        <w:p w14:paraId="197FF753" w14:textId="1958D41D" w:rsidR="00096343" w:rsidRPr="00AD3F4E" w:rsidRDefault="009C1EBA" w:rsidP="00096343">
          <w:pPr>
            <w:pStyle w:val="21"/>
            <w:spacing w:after="0"/>
            <w:ind w:right="0"/>
            <w:rPr>
              <w:rFonts w:asciiTheme="minorHAnsi" w:eastAsiaTheme="minorEastAsia" w:hAnsiTheme="minorHAnsi" w:cstheme="minorBidi"/>
              <w:noProof/>
            </w:rPr>
          </w:pPr>
          <w:hyperlink w:anchor="_Toc22130759" w:history="1">
            <w:r w:rsidR="00096343" w:rsidRPr="00AD3F4E">
              <w:rPr>
                <w:rStyle w:val="a8"/>
                <w:noProof/>
              </w:rPr>
              <w:t>3.14 Организация или оптимизация системы мониторинга дорожного движения, установка</w:t>
            </w:r>
            <w:r w:rsidR="00096343" w:rsidRPr="00AD3F4E">
              <w:rPr>
                <w:rStyle w:val="a8"/>
                <w:bCs/>
                <w:noProof/>
              </w:rPr>
              <w:t xml:space="preserve"> детекторов транспорта, организация сбора и хранения документации по организации дорожного движения                                                                                                                                                </w:t>
            </w:r>
            <w:r w:rsidR="00547CA0" w:rsidRPr="00AD3F4E">
              <w:rPr>
                <w:noProof/>
                <w:webHidden/>
              </w:rPr>
              <w:fldChar w:fldCharType="begin"/>
            </w:r>
            <w:r w:rsidR="00096343" w:rsidRPr="00AD3F4E">
              <w:rPr>
                <w:noProof/>
                <w:webHidden/>
              </w:rPr>
              <w:instrText xml:space="preserve"> PAGEREF _Toc22130759 \h </w:instrText>
            </w:r>
            <w:r w:rsidR="00547CA0" w:rsidRPr="00AD3F4E">
              <w:rPr>
                <w:noProof/>
                <w:webHidden/>
              </w:rPr>
            </w:r>
            <w:r w:rsidR="00547CA0" w:rsidRPr="00AD3F4E">
              <w:rPr>
                <w:noProof/>
                <w:webHidden/>
              </w:rPr>
              <w:fldChar w:fldCharType="separate"/>
            </w:r>
            <w:r>
              <w:rPr>
                <w:noProof/>
                <w:webHidden/>
              </w:rPr>
              <w:t>135</w:t>
            </w:r>
            <w:r w:rsidR="00547CA0" w:rsidRPr="00AD3F4E">
              <w:rPr>
                <w:noProof/>
                <w:webHidden/>
              </w:rPr>
              <w:fldChar w:fldCharType="end"/>
            </w:r>
          </w:hyperlink>
        </w:p>
        <w:p w14:paraId="5D3FE991" w14:textId="6161EB51" w:rsidR="00096343" w:rsidRPr="00AD3F4E" w:rsidRDefault="009C1EBA" w:rsidP="00096343">
          <w:pPr>
            <w:pStyle w:val="21"/>
            <w:spacing w:after="0"/>
            <w:ind w:right="0"/>
            <w:rPr>
              <w:rFonts w:asciiTheme="minorHAnsi" w:eastAsiaTheme="minorEastAsia" w:hAnsiTheme="minorHAnsi" w:cstheme="minorBidi"/>
              <w:noProof/>
            </w:rPr>
          </w:pPr>
          <w:hyperlink w:anchor="_Toc22130760" w:history="1">
            <w:r w:rsidR="00096343" w:rsidRPr="00AD3F4E">
              <w:rPr>
                <w:rStyle w:val="a8"/>
                <w:noProof/>
              </w:rPr>
              <w:t>3.</w:t>
            </w:r>
            <w:r w:rsidR="00096343" w:rsidRPr="00AD3F4E">
              <w:rPr>
                <w:rStyle w:val="a8"/>
                <w:bCs/>
                <w:noProof/>
              </w:rPr>
              <w:t xml:space="preserve">15 Совершенствование системы информационного обеспечения участников дорожного движения                                                                                                                                                </w:t>
            </w:r>
            <w:r w:rsidR="00547CA0" w:rsidRPr="00AD3F4E">
              <w:rPr>
                <w:noProof/>
                <w:webHidden/>
              </w:rPr>
              <w:fldChar w:fldCharType="begin"/>
            </w:r>
            <w:r w:rsidR="00096343" w:rsidRPr="00AD3F4E">
              <w:rPr>
                <w:noProof/>
                <w:webHidden/>
              </w:rPr>
              <w:instrText xml:space="preserve"> PAGEREF _Toc22130760 \h </w:instrText>
            </w:r>
            <w:r w:rsidR="00547CA0" w:rsidRPr="00AD3F4E">
              <w:rPr>
                <w:noProof/>
                <w:webHidden/>
              </w:rPr>
            </w:r>
            <w:r w:rsidR="00547CA0" w:rsidRPr="00AD3F4E">
              <w:rPr>
                <w:noProof/>
                <w:webHidden/>
              </w:rPr>
              <w:fldChar w:fldCharType="separate"/>
            </w:r>
            <w:r>
              <w:rPr>
                <w:noProof/>
                <w:webHidden/>
              </w:rPr>
              <w:t>137</w:t>
            </w:r>
            <w:r w:rsidR="00547CA0" w:rsidRPr="00AD3F4E">
              <w:rPr>
                <w:noProof/>
                <w:webHidden/>
              </w:rPr>
              <w:fldChar w:fldCharType="end"/>
            </w:r>
          </w:hyperlink>
        </w:p>
        <w:p w14:paraId="77F04547" w14:textId="19B4ED92" w:rsidR="00096343" w:rsidRPr="00AD3F4E" w:rsidRDefault="009C1EBA" w:rsidP="00096343">
          <w:pPr>
            <w:pStyle w:val="21"/>
            <w:spacing w:after="0"/>
            <w:ind w:right="0"/>
            <w:rPr>
              <w:rFonts w:asciiTheme="minorHAnsi" w:eastAsiaTheme="minorEastAsia" w:hAnsiTheme="minorHAnsi" w:cstheme="minorBidi"/>
              <w:noProof/>
            </w:rPr>
          </w:pPr>
          <w:hyperlink w:anchor="_Toc22130761" w:history="1">
            <w:r w:rsidR="00096343" w:rsidRPr="00AD3F4E">
              <w:rPr>
                <w:rStyle w:val="a8"/>
                <w:noProof/>
              </w:rPr>
              <w:t>3.</w:t>
            </w:r>
            <w:r w:rsidR="00096343" w:rsidRPr="00AD3F4E">
              <w:rPr>
                <w:rStyle w:val="a8"/>
                <w:bCs/>
                <w:noProof/>
              </w:rPr>
              <w:t xml:space="preserve">16 Организация пропуска транзитных транспортных средств                                                      </w:t>
            </w:r>
            <w:r w:rsidR="00547CA0" w:rsidRPr="00AD3F4E">
              <w:rPr>
                <w:noProof/>
                <w:webHidden/>
              </w:rPr>
              <w:fldChar w:fldCharType="begin"/>
            </w:r>
            <w:r w:rsidR="00096343" w:rsidRPr="00AD3F4E">
              <w:rPr>
                <w:noProof/>
                <w:webHidden/>
              </w:rPr>
              <w:instrText xml:space="preserve"> PAGEREF _Toc22130761 \h </w:instrText>
            </w:r>
            <w:r w:rsidR="00547CA0" w:rsidRPr="00AD3F4E">
              <w:rPr>
                <w:noProof/>
                <w:webHidden/>
              </w:rPr>
            </w:r>
            <w:r w:rsidR="00547CA0" w:rsidRPr="00AD3F4E">
              <w:rPr>
                <w:noProof/>
                <w:webHidden/>
              </w:rPr>
              <w:fldChar w:fldCharType="separate"/>
            </w:r>
            <w:r>
              <w:rPr>
                <w:noProof/>
                <w:webHidden/>
              </w:rPr>
              <w:t>138</w:t>
            </w:r>
            <w:r w:rsidR="00547CA0" w:rsidRPr="00AD3F4E">
              <w:rPr>
                <w:noProof/>
                <w:webHidden/>
              </w:rPr>
              <w:fldChar w:fldCharType="end"/>
            </w:r>
          </w:hyperlink>
        </w:p>
        <w:p w14:paraId="579E9A52" w14:textId="3A8300F6" w:rsidR="00096343" w:rsidRPr="00AD3F4E" w:rsidRDefault="009C1EBA" w:rsidP="00096343">
          <w:pPr>
            <w:pStyle w:val="21"/>
            <w:spacing w:after="0"/>
            <w:ind w:right="0"/>
            <w:rPr>
              <w:rFonts w:asciiTheme="minorHAnsi" w:eastAsiaTheme="minorEastAsia" w:hAnsiTheme="minorHAnsi" w:cstheme="minorBidi"/>
              <w:noProof/>
            </w:rPr>
          </w:pPr>
          <w:hyperlink w:anchor="_Toc22130762" w:history="1">
            <w:r w:rsidR="00096343" w:rsidRPr="00AD3F4E">
              <w:rPr>
                <w:rStyle w:val="a8"/>
                <w:bCs/>
                <w:noProof/>
              </w:rPr>
              <w:t>3.17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_Toc22130762 \h </w:instrText>
            </w:r>
            <w:r w:rsidR="00547CA0" w:rsidRPr="00AD3F4E">
              <w:rPr>
                <w:noProof/>
                <w:webHidden/>
              </w:rPr>
            </w:r>
            <w:r w:rsidR="00547CA0" w:rsidRPr="00AD3F4E">
              <w:rPr>
                <w:noProof/>
                <w:webHidden/>
              </w:rPr>
              <w:fldChar w:fldCharType="separate"/>
            </w:r>
            <w:r>
              <w:rPr>
                <w:noProof/>
                <w:webHidden/>
              </w:rPr>
              <w:t>138</w:t>
            </w:r>
            <w:r w:rsidR="00547CA0" w:rsidRPr="00AD3F4E">
              <w:rPr>
                <w:noProof/>
                <w:webHidden/>
              </w:rPr>
              <w:fldChar w:fldCharType="end"/>
            </w:r>
          </w:hyperlink>
        </w:p>
        <w:p w14:paraId="7A931A6C" w14:textId="267CAA9F" w:rsidR="00096343" w:rsidRPr="00AD3F4E" w:rsidRDefault="009C1EBA" w:rsidP="00096343">
          <w:pPr>
            <w:pStyle w:val="21"/>
            <w:spacing w:after="0"/>
            <w:ind w:right="0"/>
            <w:rPr>
              <w:rFonts w:asciiTheme="minorHAnsi" w:eastAsiaTheme="minorEastAsia" w:hAnsiTheme="minorHAnsi" w:cstheme="minorBidi"/>
              <w:noProof/>
            </w:rPr>
          </w:pPr>
          <w:hyperlink w:anchor="_Toc22130763" w:history="1">
            <w:r w:rsidR="00096343" w:rsidRPr="00AD3F4E">
              <w:rPr>
                <w:rStyle w:val="a8"/>
                <w:noProof/>
              </w:rPr>
              <w:t>3.18 Скоростной режим движения транспортных средств на отдельных участках дорог или в различных зонах</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_Toc22130763 \h </w:instrText>
            </w:r>
            <w:r w:rsidR="00547CA0" w:rsidRPr="00AD3F4E">
              <w:rPr>
                <w:noProof/>
                <w:webHidden/>
              </w:rPr>
            </w:r>
            <w:r w:rsidR="00547CA0" w:rsidRPr="00AD3F4E">
              <w:rPr>
                <w:noProof/>
                <w:webHidden/>
              </w:rPr>
              <w:fldChar w:fldCharType="separate"/>
            </w:r>
            <w:r>
              <w:rPr>
                <w:noProof/>
                <w:webHidden/>
              </w:rPr>
              <w:t>143</w:t>
            </w:r>
            <w:r w:rsidR="00547CA0" w:rsidRPr="00AD3F4E">
              <w:rPr>
                <w:noProof/>
                <w:webHidden/>
              </w:rPr>
              <w:fldChar w:fldCharType="end"/>
            </w:r>
          </w:hyperlink>
        </w:p>
        <w:p w14:paraId="78698AE1" w14:textId="1AB87EBB" w:rsidR="00096343" w:rsidRPr="00AD3F4E" w:rsidRDefault="009C1EBA" w:rsidP="00096343">
          <w:pPr>
            <w:pStyle w:val="21"/>
            <w:spacing w:after="0"/>
            <w:ind w:right="0"/>
            <w:rPr>
              <w:rFonts w:asciiTheme="minorHAnsi" w:eastAsiaTheme="minorEastAsia" w:hAnsiTheme="minorHAnsi" w:cstheme="minorBidi"/>
              <w:noProof/>
            </w:rPr>
          </w:pPr>
          <w:hyperlink w:anchor="_Toc22130764" w:history="1">
            <w:r w:rsidR="00096343" w:rsidRPr="00AD3F4E">
              <w:rPr>
                <w:rStyle w:val="a8"/>
                <w:bCs/>
                <w:noProof/>
              </w:rPr>
              <w:t xml:space="preserve">3.19 Обеспечение благоприятных условий для движения инвалидов                                             </w:t>
            </w:r>
            <w:r w:rsidR="00547CA0" w:rsidRPr="00AD3F4E">
              <w:rPr>
                <w:noProof/>
                <w:webHidden/>
              </w:rPr>
              <w:fldChar w:fldCharType="begin"/>
            </w:r>
            <w:r w:rsidR="00096343" w:rsidRPr="00AD3F4E">
              <w:rPr>
                <w:noProof/>
                <w:webHidden/>
              </w:rPr>
              <w:instrText xml:space="preserve"> PAGEREF _Toc22130764 \h </w:instrText>
            </w:r>
            <w:r w:rsidR="00547CA0" w:rsidRPr="00AD3F4E">
              <w:rPr>
                <w:noProof/>
                <w:webHidden/>
              </w:rPr>
            </w:r>
            <w:r w:rsidR="00547CA0" w:rsidRPr="00AD3F4E">
              <w:rPr>
                <w:noProof/>
                <w:webHidden/>
              </w:rPr>
              <w:fldChar w:fldCharType="separate"/>
            </w:r>
            <w:r>
              <w:rPr>
                <w:noProof/>
                <w:webHidden/>
              </w:rPr>
              <w:t>144</w:t>
            </w:r>
            <w:r w:rsidR="00547CA0" w:rsidRPr="00AD3F4E">
              <w:rPr>
                <w:noProof/>
                <w:webHidden/>
              </w:rPr>
              <w:fldChar w:fldCharType="end"/>
            </w:r>
          </w:hyperlink>
        </w:p>
        <w:p w14:paraId="0401DE71" w14:textId="01FC4524" w:rsidR="00096343" w:rsidRPr="00AD3F4E" w:rsidRDefault="009C1EBA" w:rsidP="00096343">
          <w:pPr>
            <w:pStyle w:val="21"/>
            <w:spacing w:after="0"/>
            <w:ind w:right="0"/>
            <w:rPr>
              <w:rFonts w:asciiTheme="minorHAnsi" w:eastAsiaTheme="minorEastAsia" w:hAnsiTheme="minorHAnsi" w:cstheme="minorBidi"/>
              <w:noProof/>
            </w:rPr>
          </w:pPr>
          <w:hyperlink w:anchor="_Toc22130765" w:history="1">
            <w:r w:rsidR="00096343" w:rsidRPr="00AD3F4E">
              <w:rPr>
                <w:rStyle w:val="a8"/>
                <w:noProof/>
              </w:rPr>
              <w:t xml:space="preserve">3.20 Обеспечение маршрутов движения детей к образовательным организациям                        </w:t>
            </w:r>
            <w:r w:rsidR="00547CA0" w:rsidRPr="00AD3F4E">
              <w:rPr>
                <w:noProof/>
                <w:webHidden/>
              </w:rPr>
              <w:fldChar w:fldCharType="begin"/>
            </w:r>
            <w:r w:rsidR="00096343" w:rsidRPr="00AD3F4E">
              <w:rPr>
                <w:noProof/>
                <w:webHidden/>
              </w:rPr>
              <w:instrText xml:space="preserve"> PAGEREF _Toc22130765 \h </w:instrText>
            </w:r>
            <w:r w:rsidR="00547CA0" w:rsidRPr="00AD3F4E">
              <w:rPr>
                <w:noProof/>
                <w:webHidden/>
              </w:rPr>
            </w:r>
            <w:r w:rsidR="00547CA0" w:rsidRPr="00AD3F4E">
              <w:rPr>
                <w:noProof/>
                <w:webHidden/>
              </w:rPr>
              <w:fldChar w:fldCharType="separate"/>
            </w:r>
            <w:r>
              <w:rPr>
                <w:noProof/>
                <w:webHidden/>
              </w:rPr>
              <w:t>151</w:t>
            </w:r>
            <w:r w:rsidR="00547CA0" w:rsidRPr="00AD3F4E">
              <w:rPr>
                <w:noProof/>
                <w:webHidden/>
              </w:rPr>
              <w:fldChar w:fldCharType="end"/>
            </w:r>
          </w:hyperlink>
        </w:p>
        <w:p w14:paraId="56BF3C89" w14:textId="1F3B3E65" w:rsidR="00096343" w:rsidRPr="00AD3F4E" w:rsidRDefault="009C1EBA" w:rsidP="00096343">
          <w:pPr>
            <w:pStyle w:val="21"/>
            <w:spacing w:after="0"/>
            <w:ind w:right="0"/>
            <w:rPr>
              <w:rFonts w:asciiTheme="minorHAnsi" w:eastAsiaTheme="minorEastAsia" w:hAnsiTheme="minorHAnsi" w:cstheme="minorBidi"/>
              <w:noProof/>
            </w:rPr>
          </w:pPr>
          <w:hyperlink w:anchor="_Toc22130766" w:history="1">
            <w:r w:rsidR="00096343" w:rsidRPr="00AD3F4E">
              <w:rPr>
                <w:rStyle w:val="a8"/>
                <w:bCs/>
                <w:noProof/>
              </w:rPr>
              <w:t>3.21 Развитие сети дорог, дорог или участков дорог, локально-реконструкционным мероприятиям, повышающим эффективность функционирования сети дорог в целом</w:t>
            </w:r>
            <w:r w:rsidR="009B28A9">
              <w:rPr>
                <w:rStyle w:val="a8"/>
                <w:bCs/>
                <w:noProof/>
              </w:rPr>
              <w:t xml:space="preserve"> </w:t>
            </w:r>
            <w:r w:rsidR="00A80D8E">
              <w:rPr>
                <w:rStyle w:val="a8"/>
                <w:bCs/>
                <w:noProof/>
              </w:rPr>
              <w:t xml:space="preserve">     </w:t>
            </w:r>
            <w:r w:rsidR="00096343" w:rsidRPr="00AD3F4E">
              <w:rPr>
                <w:rStyle w:val="a8"/>
                <w:bCs/>
                <w:noProof/>
              </w:rPr>
              <w:t xml:space="preserve">          </w:t>
            </w:r>
            <w:r w:rsidR="00547CA0" w:rsidRPr="00AD3F4E">
              <w:rPr>
                <w:noProof/>
                <w:webHidden/>
              </w:rPr>
              <w:fldChar w:fldCharType="begin"/>
            </w:r>
            <w:r w:rsidR="00096343" w:rsidRPr="00AD3F4E">
              <w:rPr>
                <w:noProof/>
                <w:webHidden/>
              </w:rPr>
              <w:instrText xml:space="preserve"> PAGEREF _Toc22130766 \h </w:instrText>
            </w:r>
            <w:r w:rsidR="00547CA0" w:rsidRPr="00AD3F4E">
              <w:rPr>
                <w:noProof/>
                <w:webHidden/>
              </w:rPr>
            </w:r>
            <w:r w:rsidR="00547CA0" w:rsidRPr="00AD3F4E">
              <w:rPr>
                <w:noProof/>
                <w:webHidden/>
              </w:rPr>
              <w:fldChar w:fldCharType="separate"/>
            </w:r>
            <w:r>
              <w:rPr>
                <w:noProof/>
                <w:webHidden/>
              </w:rPr>
              <w:t>157</w:t>
            </w:r>
            <w:r w:rsidR="00547CA0" w:rsidRPr="00AD3F4E">
              <w:rPr>
                <w:noProof/>
                <w:webHidden/>
              </w:rPr>
              <w:fldChar w:fldCharType="end"/>
            </w:r>
          </w:hyperlink>
        </w:p>
        <w:p w14:paraId="01824969" w14:textId="3370D5CD" w:rsidR="00096343" w:rsidRPr="00AD3F4E" w:rsidRDefault="009C1EBA" w:rsidP="00096343">
          <w:pPr>
            <w:pStyle w:val="21"/>
            <w:spacing w:after="0"/>
            <w:ind w:right="0"/>
            <w:rPr>
              <w:rFonts w:asciiTheme="minorHAnsi" w:eastAsiaTheme="minorEastAsia" w:hAnsiTheme="minorHAnsi" w:cstheme="minorBidi"/>
              <w:noProof/>
            </w:rPr>
          </w:pPr>
          <w:hyperlink w:anchor="_Toc22130767" w:history="1">
            <w:r w:rsidR="00096343" w:rsidRPr="00AD3F4E">
              <w:rPr>
                <w:rStyle w:val="a8"/>
                <w:bCs/>
                <w:noProof/>
              </w:rPr>
              <w:t xml:space="preserve">3.22 Мероприятия по расстановке работающих в автоматическом режиме средств фото- и видеофиксации нарушений правил дорожного движения                                                                </w:t>
            </w:r>
            <w:r w:rsidR="00547CA0" w:rsidRPr="00AD3F4E">
              <w:rPr>
                <w:noProof/>
                <w:webHidden/>
              </w:rPr>
              <w:fldChar w:fldCharType="begin"/>
            </w:r>
            <w:r w:rsidR="00096343" w:rsidRPr="00AD3F4E">
              <w:rPr>
                <w:noProof/>
                <w:webHidden/>
              </w:rPr>
              <w:instrText xml:space="preserve"> PAGEREF _Toc22130767 \h </w:instrText>
            </w:r>
            <w:r w:rsidR="00547CA0" w:rsidRPr="00AD3F4E">
              <w:rPr>
                <w:noProof/>
                <w:webHidden/>
              </w:rPr>
            </w:r>
            <w:r w:rsidR="00547CA0" w:rsidRPr="00AD3F4E">
              <w:rPr>
                <w:noProof/>
                <w:webHidden/>
              </w:rPr>
              <w:fldChar w:fldCharType="separate"/>
            </w:r>
            <w:r>
              <w:rPr>
                <w:noProof/>
                <w:webHidden/>
              </w:rPr>
              <w:t>166</w:t>
            </w:r>
            <w:r w:rsidR="00547CA0" w:rsidRPr="00AD3F4E">
              <w:rPr>
                <w:noProof/>
                <w:webHidden/>
              </w:rPr>
              <w:fldChar w:fldCharType="end"/>
            </w:r>
          </w:hyperlink>
        </w:p>
        <w:p w14:paraId="7E46FB5C" w14:textId="6FE0D66A" w:rsidR="00096343" w:rsidRPr="00AD3F4E" w:rsidRDefault="009C1EBA" w:rsidP="00096343">
          <w:pPr>
            <w:pStyle w:val="11"/>
            <w:spacing w:after="0"/>
            <w:ind w:right="0"/>
            <w:rPr>
              <w:rFonts w:asciiTheme="minorHAnsi" w:eastAsiaTheme="minorEastAsia" w:hAnsiTheme="minorHAnsi" w:cstheme="minorBidi"/>
              <w:noProof/>
            </w:rPr>
          </w:pPr>
          <w:hyperlink w:anchor="_Toc22130768" w:history="1">
            <w:r w:rsidR="00096343" w:rsidRPr="00AD3F4E">
              <w:rPr>
                <w:rStyle w:val="a8"/>
                <w:noProof/>
              </w:rPr>
              <w:t>4. Программа взаимоувязанных мероприятий Комплексной схемы организации дорожного движения на период до 2034 г. с указанием сроков реализации, объемов и источников финансирования</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_Toc22130768 \h </w:instrText>
            </w:r>
            <w:r w:rsidR="00547CA0" w:rsidRPr="00AD3F4E">
              <w:rPr>
                <w:noProof/>
                <w:webHidden/>
              </w:rPr>
            </w:r>
            <w:r w:rsidR="00547CA0" w:rsidRPr="00AD3F4E">
              <w:rPr>
                <w:noProof/>
                <w:webHidden/>
              </w:rPr>
              <w:fldChar w:fldCharType="separate"/>
            </w:r>
            <w:r>
              <w:rPr>
                <w:noProof/>
                <w:webHidden/>
              </w:rPr>
              <w:t>167</w:t>
            </w:r>
            <w:r w:rsidR="00547CA0" w:rsidRPr="00AD3F4E">
              <w:rPr>
                <w:noProof/>
                <w:webHidden/>
              </w:rPr>
              <w:fldChar w:fldCharType="end"/>
            </w:r>
          </w:hyperlink>
        </w:p>
        <w:p w14:paraId="0425FDCD" w14:textId="770F9343" w:rsidR="00096343" w:rsidRPr="00AD3F4E" w:rsidRDefault="009C1EBA" w:rsidP="00096343">
          <w:pPr>
            <w:pStyle w:val="21"/>
            <w:spacing w:after="0"/>
            <w:ind w:right="0"/>
            <w:rPr>
              <w:rFonts w:asciiTheme="minorHAnsi" w:eastAsiaTheme="minorEastAsia" w:hAnsiTheme="minorHAnsi" w:cstheme="minorBidi"/>
              <w:noProof/>
            </w:rPr>
          </w:pPr>
          <w:hyperlink w:anchor="_Toc22130770" w:history="1">
            <w:r w:rsidR="00096343" w:rsidRPr="00AD3F4E">
              <w:rPr>
                <w:rStyle w:val="a8"/>
                <w:bCs/>
                <w:noProof/>
              </w:rPr>
              <w:t>5. Оценка эффективности мероприятий по организации дорожного движения</w:t>
            </w:r>
            <w:r w:rsidR="00096343" w:rsidRPr="00AD3F4E">
              <w:rPr>
                <w:noProof/>
                <w:webHidden/>
              </w:rPr>
              <w:t xml:space="preserve">                            </w:t>
            </w:r>
            <w:r w:rsidR="00547CA0" w:rsidRPr="00AD3F4E">
              <w:rPr>
                <w:noProof/>
                <w:webHidden/>
              </w:rPr>
              <w:fldChar w:fldCharType="begin"/>
            </w:r>
            <w:r w:rsidR="00096343" w:rsidRPr="00AD3F4E">
              <w:rPr>
                <w:noProof/>
                <w:webHidden/>
              </w:rPr>
              <w:instrText xml:space="preserve"> PAGEREF _Toc22130770 \h </w:instrText>
            </w:r>
            <w:r w:rsidR="00547CA0" w:rsidRPr="00AD3F4E">
              <w:rPr>
                <w:noProof/>
                <w:webHidden/>
              </w:rPr>
            </w:r>
            <w:r w:rsidR="00547CA0" w:rsidRPr="00AD3F4E">
              <w:rPr>
                <w:noProof/>
                <w:webHidden/>
              </w:rPr>
              <w:fldChar w:fldCharType="separate"/>
            </w:r>
            <w:r>
              <w:rPr>
                <w:noProof/>
                <w:webHidden/>
              </w:rPr>
              <w:t>172</w:t>
            </w:r>
            <w:r w:rsidR="00547CA0" w:rsidRPr="00AD3F4E">
              <w:rPr>
                <w:noProof/>
                <w:webHidden/>
              </w:rPr>
              <w:fldChar w:fldCharType="end"/>
            </w:r>
          </w:hyperlink>
        </w:p>
        <w:p w14:paraId="4086466A" w14:textId="679D1CF8" w:rsidR="00096343" w:rsidRPr="00AD3F4E" w:rsidRDefault="009C1EBA">
          <w:pPr>
            <w:pStyle w:val="11"/>
            <w:rPr>
              <w:rFonts w:asciiTheme="minorHAnsi" w:eastAsiaTheme="minorEastAsia" w:hAnsiTheme="minorHAnsi" w:cstheme="minorBidi"/>
              <w:noProof/>
              <w:sz w:val="22"/>
              <w:szCs w:val="22"/>
            </w:rPr>
          </w:pPr>
          <w:hyperlink w:anchor="_Toc22130772" w:history="1">
            <w:r w:rsidR="00096343" w:rsidRPr="00AD3F4E">
              <w:rPr>
                <w:rStyle w:val="a8"/>
                <w:b/>
                <w:noProof/>
              </w:rPr>
              <w:t>СПИСОК ИСПОЛЬЗОВАННЫХ ИСТОЧНИКОВ</w:t>
            </w:r>
            <w:r w:rsidR="00096343" w:rsidRPr="00AD3F4E">
              <w:rPr>
                <w:noProof/>
                <w:webHidden/>
              </w:rPr>
              <w:tab/>
              <w:t xml:space="preserve">              </w:t>
            </w:r>
            <w:r w:rsidR="00547CA0" w:rsidRPr="00AD3F4E">
              <w:rPr>
                <w:noProof/>
                <w:webHidden/>
              </w:rPr>
              <w:fldChar w:fldCharType="begin"/>
            </w:r>
            <w:r w:rsidR="00096343" w:rsidRPr="00AD3F4E">
              <w:rPr>
                <w:noProof/>
                <w:webHidden/>
              </w:rPr>
              <w:instrText xml:space="preserve"> PAGEREF _Toc22130772 \h </w:instrText>
            </w:r>
            <w:r w:rsidR="00547CA0" w:rsidRPr="00AD3F4E">
              <w:rPr>
                <w:noProof/>
                <w:webHidden/>
              </w:rPr>
            </w:r>
            <w:r w:rsidR="00547CA0" w:rsidRPr="00AD3F4E">
              <w:rPr>
                <w:noProof/>
                <w:webHidden/>
              </w:rPr>
              <w:fldChar w:fldCharType="separate"/>
            </w:r>
            <w:r>
              <w:rPr>
                <w:noProof/>
                <w:webHidden/>
              </w:rPr>
              <w:t>180</w:t>
            </w:r>
            <w:r w:rsidR="00547CA0" w:rsidRPr="00AD3F4E">
              <w:rPr>
                <w:noProof/>
                <w:webHidden/>
              </w:rPr>
              <w:fldChar w:fldCharType="end"/>
            </w:r>
          </w:hyperlink>
        </w:p>
        <w:p w14:paraId="7A481909" w14:textId="77777777" w:rsidR="008D2DD9" w:rsidRPr="00C21DDF" w:rsidRDefault="00547CA0" w:rsidP="00096343">
          <w:pPr>
            <w:tabs>
              <w:tab w:val="left" w:pos="10065"/>
            </w:tabs>
            <w:spacing w:line="360" w:lineRule="auto"/>
            <w:ind w:right="282"/>
            <w:jc w:val="both"/>
            <w:rPr>
              <w:bCs/>
              <w:highlight w:val="yellow"/>
            </w:rPr>
          </w:pPr>
          <w:r w:rsidRPr="00AD3F4E">
            <w:rPr>
              <w:bCs/>
            </w:rPr>
            <w:fldChar w:fldCharType="end"/>
          </w:r>
        </w:p>
      </w:sdtContent>
    </w:sdt>
    <w:bookmarkEnd w:id="0"/>
    <w:p w14:paraId="3AF567E1" w14:textId="77777777" w:rsidR="007E567C" w:rsidRPr="00C21DDF" w:rsidRDefault="007E567C">
      <w:pPr>
        <w:spacing w:after="200" w:line="276" w:lineRule="auto"/>
        <w:rPr>
          <w:rFonts w:eastAsia="Calibri"/>
          <w:bCs/>
          <w:highlight w:val="yellow"/>
        </w:rPr>
      </w:pPr>
      <w:r w:rsidRPr="00C21DDF">
        <w:rPr>
          <w:rFonts w:eastAsia="Calibri"/>
          <w:bCs/>
          <w:highlight w:val="yellow"/>
        </w:rPr>
        <w:br w:type="page"/>
      </w:r>
    </w:p>
    <w:p w14:paraId="739EF515" w14:textId="77777777" w:rsidR="005471F2" w:rsidRPr="00AD3F4E" w:rsidRDefault="005471F2" w:rsidP="00B943E3">
      <w:pPr>
        <w:pStyle w:val="2"/>
        <w:spacing w:before="0" w:beforeAutospacing="0" w:after="0" w:afterAutospacing="0" w:line="360" w:lineRule="auto"/>
        <w:ind w:firstLine="567"/>
        <w:contextualSpacing/>
        <w:jc w:val="center"/>
        <w:rPr>
          <w:rFonts w:eastAsia="Calibri"/>
          <w:b w:val="0"/>
          <w:sz w:val="24"/>
        </w:rPr>
      </w:pPr>
      <w:bookmarkStart w:id="2" w:name="_Toc21812374"/>
      <w:bookmarkStart w:id="3" w:name="_Toc22130727"/>
      <w:r w:rsidRPr="00AD3F4E">
        <w:rPr>
          <w:rFonts w:eastAsia="Calibri"/>
          <w:bCs w:val="0"/>
          <w:sz w:val="24"/>
        </w:rPr>
        <w:lastRenderedPageBreak/>
        <w:t>О</w:t>
      </w:r>
      <w:r w:rsidRPr="00AD3F4E">
        <w:rPr>
          <w:rFonts w:eastAsia="Calibri"/>
          <w:sz w:val="24"/>
        </w:rPr>
        <w:t>бозначения и сокращения</w:t>
      </w:r>
      <w:bookmarkEnd w:id="2"/>
      <w:bookmarkEnd w:id="3"/>
    </w:p>
    <w:p w14:paraId="342D185F" w14:textId="77777777" w:rsidR="005471F2" w:rsidRPr="00C21DDF" w:rsidRDefault="005471F2" w:rsidP="005471F2">
      <w:pPr>
        <w:pStyle w:val="2"/>
        <w:spacing w:before="0" w:beforeAutospacing="0" w:after="0" w:afterAutospacing="0" w:line="360" w:lineRule="auto"/>
        <w:ind w:firstLine="567"/>
        <w:contextualSpacing/>
        <w:jc w:val="center"/>
        <w:rPr>
          <w:rFonts w:eastAsia="Calibri"/>
          <w:sz w:val="24"/>
          <w:szCs w:val="24"/>
          <w:highlight w:val="yellow"/>
        </w:rPr>
      </w:pPr>
    </w:p>
    <w:tbl>
      <w:tblPr>
        <w:tblW w:w="0" w:type="auto"/>
        <w:tblLook w:val="04A0" w:firstRow="1" w:lastRow="0" w:firstColumn="1" w:lastColumn="0" w:noHBand="0" w:noVBand="1"/>
      </w:tblPr>
      <w:tblGrid>
        <w:gridCol w:w="1174"/>
        <w:gridCol w:w="566"/>
        <w:gridCol w:w="8048"/>
      </w:tblGrid>
      <w:tr w:rsidR="00F17BF9" w:rsidRPr="00AD3F4E" w14:paraId="2846F7C9" w14:textId="77777777" w:rsidTr="005471F2">
        <w:tc>
          <w:tcPr>
            <w:tcW w:w="1174" w:type="dxa"/>
          </w:tcPr>
          <w:p w14:paraId="410CC429" w14:textId="77777777" w:rsidR="00F17BF9" w:rsidRPr="00AD3F4E" w:rsidRDefault="00F17BF9" w:rsidP="007430ED">
            <w:pPr>
              <w:spacing w:line="360" w:lineRule="auto"/>
              <w:jc w:val="both"/>
              <w:rPr>
                <w:color w:val="000000"/>
                <w:szCs w:val="28"/>
              </w:rPr>
            </w:pPr>
            <w:r w:rsidRPr="00AD3F4E">
              <w:rPr>
                <w:color w:val="000000"/>
                <w:szCs w:val="28"/>
              </w:rPr>
              <w:t>УДС</w:t>
            </w:r>
          </w:p>
        </w:tc>
        <w:tc>
          <w:tcPr>
            <w:tcW w:w="566" w:type="dxa"/>
          </w:tcPr>
          <w:p w14:paraId="21CE35F5" w14:textId="77777777" w:rsidR="00F17BF9" w:rsidRPr="00AD3F4E" w:rsidRDefault="00F17BF9" w:rsidP="007430ED">
            <w:pPr>
              <w:spacing w:line="360" w:lineRule="auto"/>
              <w:ind w:firstLine="34"/>
              <w:rPr>
                <w:color w:val="000000"/>
                <w:szCs w:val="28"/>
              </w:rPr>
            </w:pPr>
            <w:r w:rsidRPr="00AD3F4E">
              <w:rPr>
                <w:color w:val="000000"/>
                <w:szCs w:val="28"/>
              </w:rPr>
              <w:t xml:space="preserve">– </w:t>
            </w:r>
          </w:p>
        </w:tc>
        <w:tc>
          <w:tcPr>
            <w:tcW w:w="8048" w:type="dxa"/>
          </w:tcPr>
          <w:p w14:paraId="7EF8C267" w14:textId="77777777" w:rsidR="00F17BF9" w:rsidRPr="00AD3F4E" w:rsidRDefault="00F17BF9" w:rsidP="007430ED">
            <w:pPr>
              <w:spacing w:line="360" w:lineRule="auto"/>
              <w:jc w:val="both"/>
              <w:rPr>
                <w:color w:val="000000"/>
                <w:szCs w:val="28"/>
              </w:rPr>
            </w:pPr>
            <w:r w:rsidRPr="00AD3F4E">
              <w:rPr>
                <w:color w:val="000000"/>
                <w:szCs w:val="28"/>
              </w:rPr>
              <w:t>улично-дорожная сеть</w:t>
            </w:r>
          </w:p>
        </w:tc>
      </w:tr>
      <w:tr w:rsidR="007430ED" w:rsidRPr="00AD3F4E" w14:paraId="5A57033F" w14:textId="77777777" w:rsidTr="005471F2">
        <w:tc>
          <w:tcPr>
            <w:tcW w:w="1174" w:type="dxa"/>
          </w:tcPr>
          <w:p w14:paraId="459C91FE" w14:textId="77777777" w:rsidR="007430ED" w:rsidRPr="00AD3F4E" w:rsidRDefault="007430ED" w:rsidP="005D1083">
            <w:pPr>
              <w:spacing w:line="360" w:lineRule="auto"/>
              <w:jc w:val="both"/>
              <w:rPr>
                <w:color w:val="000000"/>
                <w:szCs w:val="28"/>
              </w:rPr>
            </w:pPr>
            <w:r w:rsidRPr="00AD3F4E">
              <w:rPr>
                <w:color w:val="000000"/>
                <w:szCs w:val="28"/>
              </w:rPr>
              <w:t>КСОДД</w:t>
            </w:r>
          </w:p>
        </w:tc>
        <w:tc>
          <w:tcPr>
            <w:tcW w:w="566" w:type="dxa"/>
          </w:tcPr>
          <w:p w14:paraId="22998B0D" w14:textId="77777777" w:rsidR="007430ED" w:rsidRPr="00AD3F4E" w:rsidRDefault="007430ED" w:rsidP="007430ED">
            <w:pPr>
              <w:spacing w:line="360" w:lineRule="auto"/>
              <w:ind w:firstLine="34"/>
              <w:rPr>
                <w:color w:val="000000"/>
                <w:szCs w:val="28"/>
              </w:rPr>
            </w:pPr>
            <w:r w:rsidRPr="00AD3F4E">
              <w:rPr>
                <w:color w:val="000000"/>
                <w:szCs w:val="28"/>
              </w:rPr>
              <w:t xml:space="preserve">– </w:t>
            </w:r>
          </w:p>
        </w:tc>
        <w:tc>
          <w:tcPr>
            <w:tcW w:w="8048" w:type="dxa"/>
          </w:tcPr>
          <w:p w14:paraId="77783A07" w14:textId="77777777" w:rsidR="007430ED" w:rsidRPr="00AD3F4E" w:rsidRDefault="007430ED" w:rsidP="005D1083">
            <w:pPr>
              <w:spacing w:line="360" w:lineRule="auto"/>
              <w:jc w:val="both"/>
              <w:rPr>
                <w:color w:val="000000"/>
                <w:szCs w:val="28"/>
              </w:rPr>
            </w:pPr>
            <w:r w:rsidRPr="00AD3F4E">
              <w:rPr>
                <w:color w:val="000000"/>
                <w:szCs w:val="28"/>
              </w:rPr>
              <w:t>Комплексная схема организации дорожного движения</w:t>
            </w:r>
          </w:p>
        </w:tc>
      </w:tr>
      <w:tr w:rsidR="007430ED" w:rsidRPr="00AD3F4E" w14:paraId="0D9E8137" w14:textId="77777777" w:rsidTr="005471F2">
        <w:tc>
          <w:tcPr>
            <w:tcW w:w="1174" w:type="dxa"/>
          </w:tcPr>
          <w:p w14:paraId="57246685" w14:textId="77777777" w:rsidR="007430ED" w:rsidRPr="00AD3F4E" w:rsidRDefault="007430ED" w:rsidP="005D1083">
            <w:pPr>
              <w:spacing w:line="360" w:lineRule="auto"/>
              <w:jc w:val="both"/>
              <w:rPr>
                <w:color w:val="000000"/>
                <w:szCs w:val="28"/>
              </w:rPr>
            </w:pPr>
            <w:r w:rsidRPr="00AD3F4E">
              <w:rPr>
                <w:color w:val="000000"/>
                <w:szCs w:val="28"/>
              </w:rPr>
              <w:t>ПКРТИ</w:t>
            </w:r>
          </w:p>
        </w:tc>
        <w:tc>
          <w:tcPr>
            <w:tcW w:w="566" w:type="dxa"/>
          </w:tcPr>
          <w:p w14:paraId="2A7DE5F8" w14:textId="77777777" w:rsidR="007430ED" w:rsidRPr="00AD3F4E" w:rsidRDefault="007430ED" w:rsidP="007430ED">
            <w:pPr>
              <w:spacing w:line="360" w:lineRule="auto"/>
              <w:ind w:firstLine="34"/>
              <w:rPr>
                <w:color w:val="000000"/>
                <w:szCs w:val="28"/>
              </w:rPr>
            </w:pPr>
            <w:r w:rsidRPr="00AD3F4E">
              <w:rPr>
                <w:color w:val="000000"/>
                <w:szCs w:val="28"/>
              </w:rPr>
              <w:t xml:space="preserve">– </w:t>
            </w:r>
          </w:p>
        </w:tc>
        <w:tc>
          <w:tcPr>
            <w:tcW w:w="8048" w:type="dxa"/>
          </w:tcPr>
          <w:p w14:paraId="3AEC12EA" w14:textId="77777777" w:rsidR="007430ED" w:rsidRPr="00AD3F4E" w:rsidRDefault="007430ED" w:rsidP="007430ED">
            <w:pPr>
              <w:spacing w:line="360" w:lineRule="auto"/>
              <w:jc w:val="both"/>
              <w:rPr>
                <w:color w:val="000000"/>
                <w:szCs w:val="28"/>
              </w:rPr>
            </w:pPr>
            <w:r w:rsidRPr="00AD3F4E">
              <w:rPr>
                <w:color w:val="000000"/>
                <w:szCs w:val="28"/>
              </w:rPr>
              <w:t>Программа комплексного развития транспортной инфраструктуры</w:t>
            </w:r>
          </w:p>
        </w:tc>
      </w:tr>
      <w:tr w:rsidR="007430ED" w:rsidRPr="00AD3F4E" w14:paraId="24FFD2BF" w14:textId="77777777" w:rsidTr="005471F2">
        <w:tc>
          <w:tcPr>
            <w:tcW w:w="1174" w:type="dxa"/>
          </w:tcPr>
          <w:p w14:paraId="14CFC52B" w14:textId="77777777" w:rsidR="007430ED" w:rsidRPr="00AD3F4E" w:rsidRDefault="007430ED" w:rsidP="005D1083">
            <w:pPr>
              <w:spacing w:line="360" w:lineRule="auto"/>
              <w:jc w:val="both"/>
              <w:rPr>
                <w:color w:val="000000"/>
                <w:szCs w:val="28"/>
              </w:rPr>
            </w:pPr>
            <w:r w:rsidRPr="00AD3F4E">
              <w:rPr>
                <w:color w:val="000000"/>
                <w:szCs w:val="28"/>
              </w:rPr>
              <w:t>ОДД</w:t>
            </w:r>
          </w:p>
        </w:tc>
        <w:tc>
          <w:tcPr>
            <w:tcW w:w="566" w:type="dxa"/>
          </w:tcPr>
          <w:p w14:paraId="01CBC037" w14:textId="77777777" w:rsidR="007430ED" w:rsidRPr="00AD3F4E" w:rsidRDefault="007430ED" w:rsidP="005D1083">
            <w:pPr>
              <w:spacing w:line="360" w:lineRule="auto"/>
              <w:ind w:firstLine="34"/>
              <w:rPr>
                <w:color w:val="000000"/>
                <w:szCs w:val="28"/>
              </w:rPr>
            </w:pPr>
            <w:r w:rsidRPr="00AD3F4E">
              <w:rPr>
                <w:color w:val="000000"/>
                <w:szCs w:val="28"/>
              </w:rPr>
              <w:t xml:space="preserve">– </w:t>
            </w:r>
          </w:p>
        </w:tc>
        <w:tc>
          <w:tcPr>
            <w:tcW w:w="8048" w:type="dxa"/>
          </w:tcPr>
          <w:p w14:paraId="0099BD4D" w14:textId="77777777" w:rsidR="007430ED" w:rsidRPr="00AD3F4E" w:rsidRDefault="007430ED" w:rsidP="005471F2">
            <w:pPr>
              <w:spacing w:line="360" w:lineRule="auto"/>
              <w:jc w:val="both"/>
              <w:rPr>
                <w:color w:val="000000"/>
                <w:szCs w:val="28"/>
              </w:rPr>
            </w:pPr>
            <w:r w:rsidRPr="00AD3F4E">
              <w:rPr>
                <w:color w:val="000000"/>
                <w:szCs w:val="28"/>
              </w:rPr>
              <w:t>организация дорожного движения</w:t>
            </w:r>
          </w:p>
        </w:tc>
      </w:tr>
      <w:tr w:rsidR="007430ED" w:rsidRPr="00AD3F4E" w14:paraId="24042CBE" w14:textId="77777777" w:rsidTr="005471F2">
        <w:trPr>
          <w:trHeight w:val="71"/>
        </w:trPr>
        <w:tc>
          <w:tcPr>
            <w:tcW w:w="1174" w:type="dxa"/>
          </w:tcPr>
          <w:p w14:paraId="0544B477" w14:textId="77777777" w:rsidR="007430ED" w:rsidRPr="00AD3F4E" w:rsidRDefault="007430ED" w:rsidP="005D1083">
            <w:pPr>
              <w:spacing w:line="360" w:lineRule="auto"/>
              <w:jc w:val="both"/>
              <w:rPr>
                <w:color w:val="000000"/>
                <w:szCs w:val="28"/>
              </w:rPr>
            </w:pPr>
            <w:r w:rsidRPr="00AD3F4E">
              <w:rPr>
                <w:color w:val="000000"/>
                <w:szCs w:val="28"/>
              </w:rPr>
              <w:t>БДД</w:t>
            </w:r>
          </w:p>
        </w:tc>
        <w:tc>
          <w:tcPr>
            <w:tcW w:w="566" w:type="dxa"/>
          </w:tcPr>
          <w:p w14:paraId="37CBD9B6" w14:textId="77777777" w:rsidR="007430ED" w:rsidRPr="00AD3F4E" w:rsidRDefault="007430ED" w:rsidP="005D1083">
            <w:pPr>
              <w:spacing w:line="360" w:lineRule="auto"/>
              <w:ind w:firstLine="34"/>
              <w:rPr>
                <w:color w:val="000000"/>
                <w:szCs w:val="28"/>
              </w:rPr>
            </w:pPr>
            <w:r w:rsidRPr="00AD3F4E">
              <w:rPr>
                <w:color w:val="000000"/>
                <w:szCs w:val="28"/>
              </w:rPr>
              <w:t xml:space="preserve">– </w:t>
            </w:r>
          </w:p>
        </w:tc>
        <w:tc>
          <w:tcPr>
            <w:tcW w:w="8048" w:type="dxa"/>
          </w:tcPr>
          <w:p w14:paraId="226BFE36" w14:textId="77777777" w:rsidR="007430ED" w:rsidRPr="00AD3F4E" w:rsidRDefault="007430ED" w:rsidP="005D1083">
            <w:pPr>
              <w:spacing w:line="360" w:lineRule="auto"/>
              <w:jc w:val="both"/>
              <w:rPr>
                <w:color w:val="000000"/>
                <w:szCs w:val="28"/>
              </w:rPr>
            </w:pPr>
            <w:r w:rsidRPr="00AD3F4E">
              <w:rPr>
                <w:rFonts w:eastAsia="Calibri"/>
                <w:color w:val="000000"/>
                <w:szCs w:val="28"/>
              </w:rPr>
              <w:t>безопасност</w:t>
            </w:r>
            <w:r w:rsidRPr="00AD3F4E">
              <w:rPr>
                <w:color w:val="000000"/>
                <w:szCs w:val="28"/>
              </w:rPr>
              <w:t>ь</w:t>
            </w:r>
            <w:r w:rsidRPr="00AD3F4E">
              <w:rPr>
                <w:rFonts w:eastAsia="Calibri"/>
                <w:color w:val="000000"/>
                <w:szCs w:val="28"/>
              </w:rPr>
              <w:t xml:space="preserve"> дорожного движения</w:t>
            </w:r>
          </w:p>
        </w:tc>
      </w:tr>
      <w:tr w:rsidR="007430ED" w:rsidRPr="00AD3F4E" w14:paraId="275D5A74" w14:textId="77777777" w:rsidTr="005471F2">
        <w:trPr>
          <w:trHeight w:val="71"/>
        </w:trPr>
        <w:tc>
          <w:tcPr>
            <w:tcW w:w="1174" w:type="dxa"/>
          </w:tcPr>
          <w:p w14:paraId="4F3547AB" w14:textId="77777777" w:rsidR="007430ED" w:rsidRPr="00AD3F4E" w:rsidRDefault="007430ED" w:rsidP="005D1083">
            <w:pPr>
              <w:spacing w:line="360" w:lineRule="auto"/>
              <w:jc w:val="both"/>
              <w:rPr>
                <w:color w:val="000000"/>
              </w:rPr>
            </w:pPr>
            <w:r w:rsidRPr="00AD3F4E">
              <w:rPr>
                <w:color w:val="000000"/>
              </w:rPr>
              <w:t>ДТП</w:t>
            </w:r>
          </w:p>
        </w:tc>
        <w:tc>
          <w:tcPr>
            <w:tcW w:w="566" w:type="dxa"/>
          </w:tcPr>
          <w:p w14:paraId="4A0B525F" w14:textId="77777777" w:rsidR="007430ED" w:rsidRPr="00AD3F4E" w:rsidRDefault="007430ED" w:rsidP="005D1083">
            <w:pPr>
              <w:spacing w:line="360" w:lineRule="auto"/>
              <w:ind w:firstLine="34"/>
              <w:rPr>
                <w:color w:val="000000"/>
                <w:szCs w:val="28"/>
              </w:rPr>
            </w:pPr>
            <w:r w:rsidRPr="00AD3F4E">
              <w:rPr>
                <w:color w:val="000000"/>
                <w:szCs w:val="28"/>
              </w:rPr>
              <w:t xml:space="preserve">– </w:t>
            </w:r>
          </w:p>
        </w:tc>
        <w:tc>
          <w:tcPr>
            <w:tcW w:w="8048" w:type="dxa"/>
          </w:tcPr>
          <w:p w14:paraId="2F63EBE4" w14:textId="77777777" w:rsidR="007430ED" w:rsidRPr="00AD3F4E" w:rsidRDefault="007430ED" w:rsidP="005D1083">
            <w:pPr>
              <w:spacing w:line="360" w:lineRule="auto"/>
              <w:jc w:val="both"/>
              <w:rPr>
                <w:color w:val="000000"/>
                <w:szCs w:val="28"/>
              </w:rPr>
            </w:pPr>
            <w:r w:rsidRPr="00AD3F4E">
              <w:rPr>
                <w:color w:val="000000"/>
                <w:szCs w:val="28"/>
              </w:rPr>
              <w:t>дорожно-транспортное происшествие</w:t>
            </w:r>
          </w:p>
        </w:tc>
      </w:tr>
      <w:tr w:rsidR="002C3338" w:rsidRPr="00AD3F4E" w14:paraId="7A44FFEA" w14:textId="77777777" w:rsidTr="005471F2">
        <w:trPr>
          <w:trHeight w:val="71"/>
        </w:trPr>
        <w:tc>
          <w:tcPr>
            <w:tcW w:w="1174" w:type="dxa"/>
          </w:tcPr>
          <w:p w14:paraId="4363D8B3" w14:textId="77777777" w:rsidR="002C3338" w:rsidRPr="00AD3F4E" w:rsidRDefault="002C3338" w:rsidP="005D1083">
            <w:pPr>
              <w:spacing w:line="360" w:lineRule="auto"/>
              <w:jc w:val="both"/>
              <w:rPr>
                <w:color w:val="000000"/>
                <w:szCs w:val="28"/>
              </w:rPr>
            </w:pPr>
            <w:r w:rsidRPr="00AD3F4E">
              <w:rPr>
                <w:color w:val="000000"/>
                <w:szCs w:val="28"/>
              </w:rPr>
              <w:t>ТСОДД</w:t>
            </w:r>
          </w:p>
        </w:tc>
        <w:tc>
          <w:tcPr>
            <w:tcW w:w="566" w:type="dxa"/>
          </w:tcPr>
          <w:p w14:paraId="687D2C95" w14:textId="77777777" w:rsidR="002C3338" w:rsidRPr="00AD3F4E" w:rsidRDefault="002C3338" w:rsidP="00761CC1">
            <w:pPr>
              <w:spacing w:line="360" w:lineRule="auto"/>
              <w:ind w:firstLine="34"/>
              <w:rPr>
                <w:color w:val="000000"/>
                <w:szCs w:val="28"/>
              </w:rPr>
            </w:pPr>
            <w:r w:rsidRPr="00AD3F4E">
              <w:rPr>
                <w:color w:val="000000"/>
                <w:szCs w:val="28"/>
              </w:rPr>
              <w:t xml:space="preserve">– </w:t>
            </w:r>
          </w:p>
        </w:tc>
        <w:tc>
          <w:tcPr>
            <w:tcW w:w="8048" w:type="dxa"/>
          </w:tcPr>
          <w:p w14:paraId="25243D00" w14:textId="77777777" w:rsidR="002C3338" w:rsidRPr="00AD3F4E" w:rsidRDefault="002C3338" w:rsidP="002C3338">
            <w:pPr>
              <w:spacing w:line="360" w:lineRule="auto"/>
              <w:jc w:val="both"/>
              <w:rPr>
                <w:color w:val="000000"/>
                <w:szCs w:val="28"/>
              </w:rPr>
            </w:pPr>
            <w:r w:rsidRPr="00AD3F4E">
              <w:rPr>
                <w:color w:val="000000"/>
                <w:szCs w:val="28"/>
              </w:rPr>
              <w:t xml:space="preserve">технические средства организации дорожного движения </w:t>
            </w:r>
          </w:p>
        </w:tc>
      </w:tr>
      <w:tr w:rsidR="002C3338" w:rsidRPr="00AD3F4E" w14:paraId="10F5BBBA" w14:textId="77777777" w:rsidTr="005471F2">
        <w:trPr>
          <w:trHeight w:val="71"/>
        </w:trPr>
        <w:tc>
          <w:tcPr>
            <w:tcW w:w="1174" w:type="dxa"/>
          </w:tcPr>
          <w:p w14:paraId="441AA8D2" w14:textId="77777777" w:rsidR="002C3338" w:rsidRPr="00AD3F4E" w:rsidRDefault="002C3338" w:rsidP="005D1083">
            <w:pPr>
              <w:spacing w:line="360" w:lineRule="auto"/>
              <w:jc w:val="both"/>
              <w:rPr>
                <w:color w:val="000000"/>
              </w:rPr>
            </w:pPr>
            <w:r w:rsidRPr="00AD3F4E">
              <w:rPr>
                <w:color w:val="000000"/>
              </w:rPr>
              <w:t>ПДД</w:t>
            </w:r>
          </w:p>
        </w:tc>
        <w:tc>
          <w:tcPr>
            <w:tcW w:w="566" w:type="dxa"/>
          </w:tcPr>
          <w:p w14:paraId="4DCB6105" w14:textId="77777777" w:rsidR="002C3338" w:rsidRPr="00AD3F4E" w:rsidRDefault="002C3338" w:rsidP="00A26FFC">
            <w:pPr>
              <w:spacing w:line="360" w:lineRule="auto"/>
              <w:ind w:firstLine="34"/>
              <w:rPr>
                <w:color w:val="000000"/>
                <w:szCs w:val="28"/>
              </w:rPr>
            </w:pPr>
            <w:r w:rsidRPr="00AD3F4E">
              <w:rPr>
                <w:color w:val="000000"/>
                <w:szCs w:val="28"/>
              </w:rPr>
              <w:t xml:space="preserve">– </w:t>
            </w:r>
          </w:p>
        </w:tc>
        <w:tc>
          <w:tcPr>
            <w:tcW w:w="8048" w:type="dxa"/>
          </w:tcPr>
          <w:p w14:paraId="0E55E9C4" w14:textId="77777777" w:rsidR="002C3338" w:rsidRPr="00AD3F4E" w:rsidRDefault="002C3338" w:rsidP="005D1083">
            <w:pPr>
              <w:spacing w:line="360" w:lineRule="auto"/>
              <w:jc w:val="both"/>
              <w:rPr>
                <w:color w:val="000000"/>
                <w:szCs w:val="28"/>
              </w:rPr>
            </w:pPr>
            <w:r w:rsidRPr="00AD3F4E">
              <w:rPr>
                <w:color w:val="000000"/>
                <w:szCs w:val="28"/>
              </w:rPr>
              <w:t>Правила дорожного движения</w:t>
            </w:r>
          </w:p>
        </w:tc>
      </w:tr>
      <w:tr w:rsidR="002C3338" w:rsidRPr="00AD3F4E" w14:paraId="5883B3AD" w14:textId="77777777" w:rsidTr="005471F2">
        <w:trPr>
          <w:trHeight w:val="71"/>
        </w:trPr>
        <w:tc>
          <w:tcPr>
            <w:tcW w:w="1174" w:type="dxa"/>
          </w:tcPr>
          <w:p w14:paraId="3E2F98E6" w14:textId="77777777" w:rsidR="002C3338" w:rsidRPr="00AD3F4E" w:rsidRDefault="002C3338" w:rsidP="005D1083">
            <w:pPr>
              <w:spacing w:line="360" w:lineRule="auto"/>
              <w:jc w:val="both"/>
              <w:rPr>
                <w:color w:val="000000"/>
              </w:rPr>
            </w:pPr>
            <w:r w:rsidRPr="00AD3F4E">
              <w:rPr>
                <w:color w:val="000000"/>
              </w:rPr>
              <w:t>АСУДД</w:t>
            </w:r>
          </w:p>
        </w:tc>
        <w:tc>
          <w:tcPr>
            <w:tcW w:w="566" w:type="dxa"/>
          </w:tcPr>
          <w:p w14:paraId="43099096" w14:textId="77777777" w:rsidR="002C3338" w:rsidRPr="00AD3F4E" w:rsidRDefault="002C3338" w:rsidP="00A26FFC">
            <w:pPr>
              <w:spacing w:line="360" w:lineRule="auto"/>
              <w:ind w:firstLine="34"/>
              <w:rPr>
                <w:color w:val="000000"/>
                <w:szCs w:val="28"/>
              </w:rPr>
            </w:pPr>
            <w:r w:rsidRPr="00AD3F4E">
              <w:rPr>
                <w:color w:val="000000"/>
                <w:szCs w:val="28"/>
              </w:rPr>
              <w:t xml:space="preserve">– </w:t>
            </w:r>
          </w:p>
        </w:tc>
        <w:tc>
          <w:tcPr>
            <w:tcW w:w="8048" w:type="dxa"/>
          </w:tcPr>
          <w:p w14:paraId="60FCACF2" w14:textId="77777777" w:rsidR="002C3338" w:rsidRPr="00AD3F4E" w:rsidRDefault="002C3338" w:rsidP="005D1083">
            <w:pPr>
              <w:spacing w:line="360" w:lineRule="auto"/>
              <w:jc w:val="both"/>
              <w:rPr>
                <w:color w:val="000000"/>
                <w:szCs w:val="28"/>
              </w:rPr>
            </w:pPr>
            <w:r w:rsidRPr="00AD3F4E">
              <w:rPr>
                <w:color w:val="000000"/>
                <w:szCs w:val="28"/>
              </w:rPr>
              <w:t>Автоматизированная система управления дорожным движением</w:t>
            </w:r>
          </w:p>
        </w:tc>
      </w:tr>
      <w:tr w:rsidR="002C3338" w:rsidRPr="00C21DDF" w14:paraId="75DE10A1" w14:textId="77777777" w:rsidTr="005471F2">
        <w:trPr>
          <w:trHeight w:val="71"/>
        </w:trPr>
        <w:tc>
          <w:tcPr>
            <w:tcW w:w="1174" w:type="dxa"/>
          </w:tcPr>
          <w:p w14:paraId="4F90E60A" w14:textId="77777777" w:rsidR="002C3338" w:rsidRPr="00AD3F4E" w:rsidRDefault="002C3338" w:rsidP="005D1083">
            <w:pPr>
              <w:spacing w:line="360" w:lineRule="auto"/>
              <w:jc w:val="both"/>
              <w:rPr>
                <w:color w:val="000000"/>
              </w:rPr>
            </w:pPr>
            <w:r w:rsidRPr="00AD3F4E">
              <w:rPr>
                <w:color w:val="000000"/>
              </w:rPr>
              <w:t>МГН</w:t>
            </w:r>
          </w:p>
          <w:p w14:paraId="04D5E095" w14:textId="77777777" w:rsidR="00CA5B03" w:rsidRPr="00AD3F4E" w:rsidRDefault="00CA5B03" w:rsidP="00AD3F4E">
            <w:pPr>
              <w:spacing w:line="360" w:lineRule="auto"/>
              <w:jc w:val="both"/>
              <w:rPr>
                <w:color w:val="000000"/>
              </w:rPr>
            </w:pPr>
            <w:r w:rsidRPr="00AD3F4E">
              <w:rPr>
                <w:color w:val="000000"/>
              </w:rPr>
              <w:t>М</w:t>
            </w:r>
            <w:r w:rsidR="00AD3F4E">
              <w:rPr>
                <w:color w:val="000000"/>
              </w:rPr>
              <w:t>Р</w:t>
            </w:r>
          </w:p>
        </w:tc>
        <w:tc>
          <w:tcPr>
            <w:tcW w:w="566" w:type="dxa"/>
          </w:tcPr>
          <w:p w14:paraId="1C156A88" w14:textId="77777777" w:rsidR="002C3338" w:rsidRPr="00AD3F4E" w:rsidRDefault="002C3338" w:rsidP="00A26FFC">
            <w:pPr>
              <w:spacing w:line="360" w:lineRule="auto"/>
              <w:ind w:firstLine="34"/>
              <w:rPr>
                <w:color w:val="000000"/>
                <w:szCs w:val="28"/>
              </w:rPr>
            </w:pPr>
            <w:r w:rsidRPr="00AD3F4E">
              <w:rPr>
                <w:color w:val="000000"/>
                <w:szCs w:val="28"/>
              </w:rPr>
              <w:t xml:space="preserve">– </w:t>
            </w:r>
          </w:p>
          <w:p w14:paraId="7CA491EF" w14:textId="77777777" w:rsidR="00CA5B03" w:rsidRPr="00AD3F4E" w:rsidRDefault="00CA5B03" w:rsidP="00CA5B03">
            <w:pPr>
              <w:spacing w:line="360" w:lineRule="auto"/>
              <w:rPr>
                <w:color w:val="000000"/>
                <w:szCs w:val="28"/>
              </w:rPr>
            </w:pPr>
            <w:r w:rsidRPr="00AD3F4E">
              <w:rPr>
                <w:color w:val="000000"/>
                <w:szCs w:val="28"/>
              </w:rPr>
              <w:t>–</w:t>
            </w:r>
          </w:p>
        </w:tc>
        <w:tc>
          <w:tcPr>
            <w:tcW w:w="8048" w:type="dxa"/>
          </w:tcPr>
          <w:p w14:paraId="507F764F" w14:textId="77777777" w:rsidR="002C3338" w:rsidRPr="00AD3F4E" w:rsidRDefault="002C3338" w:rsidP="00BD45B8">
            <w:pPr>
              <w:spacing w:line="360" w:lineRule="auto"/>
              <w:jc w:val="both"/>
              <w:rPr>
                <w:color w:val="000000"/>
                <w:szCs w:val="28"/>
              </w:rPr>
            </w:pPr>
            <w:r w:rsidRPr="00AD3F4E">
              <w:rPr>
                <w:color w:val="000000"/>
                <w:szCs w:val="28"/>
              </w:rPr>
              <w:t>маломобильные группы населения</w:t>
            </w:r>
          </w:p>
          <w:p w14:paraId="44EA9189" w14:textId="77777777" w:rsidR="00CA5B03" w:rsidRPr="00AD3F4E" w:rsidRDefault="00AD3F4E" w:rsidP="00AD3F4E">
            <w:pPr>
              <w:spacing w:line="360" w:lineRule="auto"/>
              <w:jc w:val="both"/>
              <w:rPr>
                <w:color w:val="000000"/>
                <w:szCs w:val="28"/>
              </w:rPr>
            </w:pPr>
            <w:r>
              <w:rPr>
                <w:color w:val="000000"/>
                <w:szCs w:val="28"/>
              </w:rPr>
              <w:t>муниципальный район</w:t>
            </w:r>
          </w:p>
        </w:tc>
      </w:tr>
    </w:tbl>
    <w:p w14:paraId="6330E4DA" w14:textId="77777777" w:rsidR="006079C6" w:rsidRPr="00FD39B0" w:rsidRDefault="006079C6" w:rsidP="006079C6">
      <w:pPr>
        <w:pStyle w:val="1"/>
        <w:pageBreakBefore/>
        <w:spacing w:before="0" w:line="360" w:lineRule="auto"/>
        <w:jc w:val="center"/>
        <w:rPr>
          <w:rFonts w:ascii="Times New Roman" w:eastAsia="Times New Roman" w:hAnsi="Times New Roman" w:cs="Times New Roman"/>
          <w:color w:val="auto"/>
          <w:sz w:val="24"/>
        </w:rPr>
      </w:pPr>
      <w:bookmarkStart w:id="4" w:name="_Toc532752796"/>
      <w:bookmarkStart w:id="5" w:name="_Toc22130728"/>
      <w:bookmarkStart w:id="6" w:name="_Toc15765053"/>
      <w:r w:rsidRPr="00FD39B0">
        <w:rPr>
          <w:rFonts w:ascii="Times New Roman" w:eastAsia="Times New Roman" w:hAnsi="Times New Roman" w:cs="Times New Roman"/>
          <w:color w:val="auto"/>
          <w:sz w:val="24"/>
        </w:rPr>
        <w:t>В</w:t>
      </w:r>
      <w:bookmarkEnd w:id="4"/>
      <w:r w:rsidR="007879D8" w:rsidRPr="00FD39B0">
        <w:rPr>
          <w:rFonts w:ascii="Times New Roman" w:eastAsia="Times New Roman" w:hAnsi="Times New Roman" w:cs="Times New Roman"/>
          <w:color w:val="auto"/>
          <w:sz w:val="24"/>
        </w:rPr>
        <w:t>ВЕДЕНИЕ</w:t>
      </w:r>
      <w:bookmarkEnd w:id="5"/>
    </w:p>
    <w:p w14:paraId="65C85C7B" w14:textId="77777777" w:rsidR="00FD39B0" w:rsidRPr="00FD39B0" w:rsidRDefault="00BE3567" w:rsidP="0037625A">
      <w:pPr>
        <w:spacing w:line="360" w:lineRule="auto"/>
        <w:ind w:firstLine="567"/>
        <w:jc w:val="both"/>
      </w:pPr>
      <w:r>
        <w:t xml:space="preserve">Маловишерский муниципальный район </w:t>
      </w:r>
      <w:r w:rsidRPr="00BE3567">
        <w:t>расположен на севере Новгородской области. С запада район граничит с </w:t>
      </w:r>
      <w:hyperlink r:id="rId9" w:tooltip="Новгородский район" w:history="1">
        <w:r w:rsidRPr="00BE3567">
          <w:t>Новгородским</w:t>
        </w:r>
      </w:hyperlink>
      <w:r w:rsidRPr="00BE3567">
        <w:t> и </w:t>
      </w:r>
      <w:hyperlink r:id="rId10" w:tooltip="Чудовский район" w:history="1">
        <w:r w:rsidRPr="00BE3567">
          <w:t>Чудовским</w:t>
        </w:r>
      </w:hyperlink>
      <w:r w:rsidRPr="00BE3567">
        <w:t> районами, с востока — с </w:t>
      </w:r>
      <w:hyperlink r:id="rId11" w:tooltip="Любытинский район" w:history="1">
        <w:r w:rsidRPr="00BE3567">
          <w:t>Любытинским</w:t>
        </w:r>
      </w:hyperlink>
      <w:r w:rsidRPr="00BE3567">
        <w:t> и </w:t>
      </w:r>
      <w:hyperlink r:id="rId12" w:tooltip="Окуловский район" w:history="1">
        <w:r w:rsidRPr="00BE3567">
          <w:t>Окуловским</w:t>
        </w:r>
      </w:hyperlink>
      <w:r w:rsidRPr="00BE3567">
        <w:t>, с юга — с </w:t>
      </w:r>
      <w:hyperlink r:id="rId13" w:tooltip="Крестецкий район" w:history="1">
        <w:r w:rsidRPr="00BE3567">
          <w:t>Крестецким</w:t>
        </w:r>
      </w:hyperlink>
      <w:r w:rsidRPr="00BE3567">
        <w:t>, с севера Маловишерский район граничит с </w:t>
      </w:r>
      <w:hyperlink r:id="rId14" w:tooltip="Киришский район" w:history="1">
        <w:r w:rsidRPr="00BE3567">
          <w:t>Киришским районом</w:t>
        </w:r>
      </w:hyperlink>
      <w:r w:rsidRPr="00BE3567">
        <w:t> Ленинградской области.</w:t>
      </w:r>
      <w:r>
        <w:rPr>
          <w:rFonts w:ascii="Arial" w:hAnsi="Arial" w:cs="Arial"/>
          <w:color w:val="222222"/>
          <w:sz w:val="21"/>
          <w:szCs w:val="21"/>
          <w:shd w:val="clear" w:color="auto" w:fill="FFFFFF"/>
        </w:rPr>
        <w:t xml:space="preserve"> Р</w:t>
      </w:r>
      <w:r w:rsidRPr="00FD39B0">
        <w:t xml:space="preserve">айонным центром Маловишерского района </w:t>
      </w:r>
      <w:r>
        <w:t>является г</w:t>
      </w:r>
      <w:r w:rsidR="00FD39B0" w:rsidRPr="00FD39B0">
        <w:t>ород Малая Вишера</w:t>
      </w:r>
      <w:r>
        <w:t xml:space="preserve">, который </w:t>
      </w:r>
      <w:r w:rsidR="00FD39B0" w:rsidRPr="00FD39B0">
        <w:t>расположен в 94 км к северо-востоку от областного центра – города Великий Новгород</w:t>
      </w:r>
      <w:r>
        <w:t xml:space="preserve">. </w:t>
      </w:r>
      <w:r w:rsidR="00FD39B0" w:rsidRPr="00FD39B0">
        <w:t xml:space="preserve">Город </w:t>
      </w:r>
      <w:r>
        <w:t xml:space="preserve">Малая Вишера </w:t>
      </w:r>
      <w:r w:rsidR="00FD39B0" w:rsidRPr="00FD39B0">
        <w:t>расположен на реке Малая Вишера. Через населенный пункт проходит железная дорога Санкт-Петербург – Москва. Город расположен в 162 км от С.-Петербурга и 489 км от Москвы. В 40 км от города проходит автомагистраль Санкт-Петербург-Москва.</w:t>
      </w:r>
    </w:p>
    <w:p w14:paraId="5290B9FE" w14:textId="77777777" w:rsidR="00FD39B0" w:rsidRPr="00FD39B0" w:rsidRDefault="00FD39B0" w:rsidP="00FD39B0">
      <w:pPr>
        <w:spacing w:line="360" w:lineRule="auto"/>
        <w:ind w:firstLine="567"/>
        <w:jc w:val="both"/>
      </w:pPr>
      <w:r w:rsidRPr="00FD39B0">
        <w:t xml:space="preserve">Транспортно-экономические связи Маловишерского </w:t>
      </w:r>
      <w:r w:rsidR="00BE3567">
        <w:t>района</w:t>
      </w:r>
      <w:r w:rsidRPr="00FD39B0">
        <w:t xml:space="preserve"> осуществляются автомобильным и железнодорожным видом транспорта. </w:t>
      </w:r>
      <w:r w:rsidR="00BE3567" w:rsidRPr="00BE3567">
        <w:t>По территории района проходит главный ход </w:t>
      </w:r>
      <w:hyperlink r:id="rId15" w:tooltip="Октябрьская железная дорога" w:history="1">
        <w:r w:rsidR="00BE3567" w:rsidRPr="00BE3567">
          <w:t>Октябрьской железной дороги</w:t>
        </w:r>
      </w:hyperlink>
      <w:r w:rsidR="00BE3567">
        <w:t xml:space="preserve"> и расположена</w:t>
      </w:r>
      <w:r w:rsidR="00BE3567" w:rsidRPr="00BE3567">
        <w:t xml:space="preserve"> крупнейшая железнодорожная станция </w:t>
      </w:r>
      <w:r w:rsidR="00BE3567">
        <w:t>«</w:t>
      </w:r>
      <w:hyperlink r:id="rId16" w:tooltip="Малая Вишера (станция)" w:history="1">
        <w:r w:rsidR="00BE3567" w:rsidRPr="00BE3567">
          <w:t>Малая Вишера</w:t>
        </w:r>
      </w:hyperlink>
      <w:r w:rsidR="00BE3567">
        <w:t>»</w:t>
      </w:r>
      <w:r w:rsidR="00BE3567" w:rsidRPr="00BE3567">
        <w:t>. Автодорога </w:t>
      </w:r>
      <w:r w:rsidR="00BE3567">
        <w:t>«</w:t>
      </w:r>
      <w:hyperlink r:id="rId17" w:tooltip="Спасская Полисть (станция)" w:history="1">
        <w:r w:rsidR="00BE3567" w:rsidRPr="00BE3567">
          <w:t>Спасская Полисть</w:t>
        </w:r>
      </w:hyperlink>
      <w:r w:rsidR="00BE3567" w:rsidRPr="00BE3567">
        <w:t> — </w:t>
      </w:r>
      <w:hyperlink r:id="rId18" w:tooltip="Селищи (Чудовский район)" w:history="1">
        <w:r w:rsidR="00BE3567" w:rsidRPr="00BE3567">
          <w:t>Селищи</w:t>
        </w:r>
      </w:hyperlink>
      <w:r w:rsidR="00BE3567" w:rsidRPr="00BE3567">
        <w:t> — </w:t>
      </w:r>
      <w:hyperlink r:id="rId19" w:tooltip="Малая Вишера" w:history="1">
        <w:r w:rsidR="00BE3567" w:rsidRPr="00BE3567">
          <w:t>Малая Вишера</w:t>
        </w:r>
      </w:hyperlink>
      <w:r w:rsidR="00BE3567" w:rsidRPr="00BE3567">
        <w:t> — </w:t>
      </w:r>
      <w:hyperlink r:id="rId20" w:tooltip="Любытино" w:history="1">
        <w:r w:rsidR="00BE3567" w:rsidRPr="00BE3567">
          <w:t>Любытино</w:t>
        </w:r>
      </w:hyperlink>
      <w:r w:rsidR="00BE3567" w:rsidRPr="00BE3567">
        <w:t> — </w:t>
      </w:r>
      <w:hyperlink r:id="rId21" w:tooltip="Боровичи" w:history="1">
        <w:r w:rsidR="00BE3567" w:rsidRPr="00BE3567">
          <w:t>Боровичи</w:t>
        </w:r>
      </w:hyperlink>
      <w:r w:rsidR="00BE3567">
        <w:t>»</w:t>
      </w:r>
      <w:r w:rsidR="00BE3567" w:rsidRPr="00BE3567">
        <w:t>, соединяет район с </w:t>
      </w:r>
      <w:hyperlink r:id="rId22" w:tooltip="Россия (автодорога)" w:history="1">
        <w:r w:rsidR="00BE3567" w:rsidRPr="00BE3567">
          <w:t xml:space="preserve">федеральной автомобильной дорогой </w:t>
        </w:r>
        <w:r w:rsidR="00BE3567">
          <w:t xml:space="preserve">М-10 </w:t>
        </w:r>
        <w:r w:rsidR="00BE3567" w:rsidRPr="00BE3567">
          <w:t>«Россия»</w:t>
        </w:r>
      </w:hyperlink>
      <w:r w:rsidR="00BE3567" w:rsidRPr="00BE3567">
        <w:t>, проходящей через Спасскую Полисть в </w:t>
      </w:r>
      <w:hyperlink r:id="rId23" w:tooltip="Санкт-Петербург" w:history="1">
        <w:r w:rsidR="00BE3567" w:rsidRPr="00BE3567">
          <w:t>Санкт-Петербург</w:t>
        </w:r>
      </w:hyperlink>
      <w:r w:rsidR="00BE3567" w:rsidRPr="00BE3567">
        <w:t xml:space="preserve"> и вторым по величине городом </w:t>
      </w:r>
      <w:r w:rsidR="00BE3567">
        <w:t xml:space="preserve">Новгородской </w:t>
      </w:r>
      <w:r w:rsidR="00BE3567" w:rsidRPr="00BE3567">
        <w:t xml:space="preserve">области </w:t>
      </w:r>
      <w:r w:rsidR="00BE3567">
        <w:t xml:space="preserve">- </w:t>
      </w:r>
      <w:r w:rsidR="00BE3567" w:rsidRPr="00BE3567">
        <w:t>Боровичами. С областным центром — </w:t>
      </w:r>
      <w:hyperlink r:id="rId24" w:tooltip="Великий Новгород" w:history="1">
        <w:r w:rsidR="00BE3567" w:rsidRPr="00BE3567">
          <w:t>Великим Новгородом</w:t>
        </w:r>
      </w:hyperlink>
      <w:r w:rsidR="00BE3567" w:rsidRPr="00BE3567">
        <w:t> автомобильное сообщение осуществляется вдоль обоих берегов </w:t>
      </w:r>
      <w:hyperlink r:id="rId25" w:tooltip="Волхов" w:history="1">
        <w:r w:rsidR="00BE3567" w:rsidRPr="00BE3567">
          <w:t>Волхова</w:t>
        </w:r>
      </w:hyperlink>
      <w:r w:rsidR="00BE3567" w:rsidRPr="00BE3567">
        <w:t xml:space="preserve">, как по </w:t>
      </w:r>
      <w:r w:rsidR="00BE3567">
        <w:t xml:space="preserve">автомобильной дороге федерального значения </w:t>
      </w:r>
      <w:hyperlink r:id="rId26" w:tooltip="М10 (автодорога, Россия)" w:history="1">
        <w:r w:rsidR="00BE3567" w:rsidRPr="00BE3567">
          <w:t>М</w:t>
        </w:r>
        <w:r w:rsidR="00BE3567">
          <w:t>-</w:t>
        </w:r>
        <w:r w:rsidR="00BE3567" w:rsidRPr="00BE3567">
          <w:t>10</w:t>
        </w:r>
      </w:hyperlink>
      <w:r w:rsidR="00BE3567" w:rsidRPr="00BE3567">
        <w:t xml:space="preserve">, так и по автодороге вдоль правого берега Волхова. </w:t>
      </w:r>
      <w:r w:rsidRPr="00FD39B0">
        <w:t xml:space="preserve">Транспортные предприятия на территории поселения отсутствуют. Основным видом пассажирского транспорта поселения является железнодорожное и автобусное сообщение. </w:t>
      </w:r>
    </w:p>
    <w:p w14:paraId="153C20EA" w14:textId="77777777" w:rsidR="00FD39B0" w:rsidRPr="00FD39B0" w:rsidRDefault="00FD39B0" w:rsidP="00FD39B0">
      <w:pPr>
        <w:spacing w:line="360" w:lineRule="auto"/>
        <w:ind w:firstLine="567"/>
        <w:jc w:val="both"/>
      </w:pPr>
      <w:r w:rsidRPr="00FD39B0">
        <w:t>Градостроительной деятельности на территории поселения, включая деятельность в сфере транспорта характеризуется как средняя.</w:t>
      </w:r>
    </w:p>
    <w:p w14:paraId="3EC76A1B" w14:textId="77777777" w:rsidR="006079C6" w:rsidRPr="00FD39B0" w:rsidRDefault="006079C6" w:rsidP="00A376B0">
      <w:pPr>
        <w:spacing w:line="360" w:lineRule="auto"/>
        <w:ind w:firstLine="567"/>
        <w:jc w:val="both"/>
      </w:pPr>
      <w:r w:rsidRPr="00FD39B0">
        <w:t>Комплексная схема организации дорожного движения (далее – КСОДД) на территории</w:t>
      </w:r>
      <w:r w:rsidR="0050576B">
        <w:t xml:space="preserve"> Маловишерского района</w:t>
      </w:r>
      <w:r w:rsidRPr="00FD39B0">
        <w:t xml:space="preserve"> устанавливает перечень взаимоувязанных и технически и экономически обоснованных мероприятий на период до 2034 г., взаимоувязанных с документами территориального планирования и документацией по планировке территории.</w:t>
      </w:r>
    </w:p>
    <w:p w14:paraId="033E5106" w14:textId="77777777" w:rsidR="006079C6" w:rsidRPr="00FD39B0" w:rsidRDefault="006079C6" w:rsidP="00A376B0">
      <w:pPr>
        <w:spacing w:line="360" w:lineRule="auto"/>
        <w:ind w:firstLine="567"/>
        <w:jc w:val="both"/>
      </w:pPr>
      <w:r w:rsidRPr="00FD39B0">
        <w:t>Целями разработки КСОДД являются:</w:t>
      </w:r>
    </w:p>
    <w:p w14:paraId="08B70409" w14:textId="77777777" w:rsidR="006079C6" w:rsidRPr="00FD39B0" w:rsidRDefault="006079C6" w:rsidP="00A376B0">
      <w:pPr>
        <w:spacing w:line="360" w:lineRule="auto"/>
        <w:ind w:firstLine="567"/>
        <w:jc w:val="both"/>
      </w:pPr>
      <w:r w:rsidRPr="00FD39B0">
        <w:t>- обеспечение безопасности дорожного движения;</w:t>
      </w:r>
    </w:p>
    <w:p w14:paraId="7022913B" w14:textId="77777777" w:rsidR="006079C6" w:rsidRPr="00FD39B0" w:rsidRDefault="006079C6" w:rsidP="00A376B0">
      <w:pPr>
        <w:spacing w:line="360" w:lineRule="auto"/>
        <w:ind w:firstLine="567"/>
        <w:jc w:val="both"/>
      </w:pPr>
      <w:r w:rsidRPr="00FD39B0">
        <w:t>- упорядочение и улучшение условий дорожного движения транспортных средств и пешеходов;</w:t>
      </w:r>
    </w:p>
    <w:p w14:paraId="792A6B99" w14:textId="77777777" w:rsidR="006079C6" w:rsidRPr="00FD39B0" w:rsidRDefault="006079C6" w:rsidP="00A376B0">
      <w:pPr>
        <w:spacing w:line="360" w:lineRule="auto"/>
        <w:ind w:firstLine="567"/>
        <w:jc w:val="both"/>
      </w:pPr>
      <w:r w:rsidRPr="00FD39B0">
        <w:t>- повышение пропускной способности дорог и эффективности их использования;</w:t>
      </w:r>
    </w:p>
    <w:p w14:paraId="6B6EC224" w14:textId="77777777" w:rsidR="006079C6" w:rsidRPr="00FD39B0" w:rsidRDefault="006079C6" w:rsidP="00A376B0">
      <w:pPr>
        <w:spacing w:line="360" w:lineRule="auto"/>
        <w:ind w:firstLine="567"/>
        <w:jc w:val="both"/>
      </w:pPr>
      <w:r w:rsidRPr="00FD39B0">
        <w:t>- приведение дорог и улиц в нормативное состояние;</w:t>
      </w:r>
    </w:p>
    <w:p w14:paraId="131ADF22" w14:textId="77777777" w:rsidR="006079C6" w:rsidRPr="00FD39B0" w:rsidRDefault="006079C6" w:rsidP="00A376B0">
      <w:pPr>
        <w:spacing w:line="360" w:lineRule="auto"/>
        <w:ind w:firstLine="567"/>
        <w:jc w:val="both"/>
      </w:pPr>
      <w:r w:rsidRPr="00FD39B0">
        <w:t>- снижение экономических потерь при осуществлении дорожного движения транспортных средств и пешеходов;</w:t>
      </w:r>
    </w:p>
    <w:p w14:paraId="08EEDF2A" w14:textId="77777777" w:rsidR="006079C6" w:rsidRPr="00FD39B0" w:rsidRDefault="006079C6" w:rsidP="00A376B0">
      <w:pPr>
        <w:spacing w:line="360" w:lineRule="auto"/>
        <w:ind w:firstLine="567"/>
        <w:jc w:val="both"/>
      </w:pPr>
      <w:r w:rsidRPr="00FD39B0">
        <w:t>- снижение негативного воздействия от автомобильного транспорта на окружающую среду.</w:t>
      </w:r>
    </w:p>
    <w:p w14:paraId="4EF4107E" w14:textId="77777777" w:rsidR="006079C6" w:rsidRPr="00FD39B0" w:rsidRDefault="006079C6" w:rsidP="00A376B0">
      <w:pPr>
        <w:spacing w:line="360" w:lineRule="auto"/>
        <w:ind w:firstLine="567"/>
        <w:jc w:val="both"/>
      </w:pPr>
      <w:r w:rsidRPr="00FD39B0">
        <w:t>При разработке КСОДД были использованы следующие принципы:</w:t>
      </w:r>
    </w:p>
    <w:p w14:paraId="0429A17F" w14:textId="77777777" w:rsidR="006079C6" w:rsidRPr="00FD39B0" w:rsidRDefault="006079C6" w:rsidP="00A376B0">
      <w:pPr>
        <w:spacing w:line="360" w:lineRule="auto"/>
        <w:ind w:firstLine="567"/>
        <w:jc w:val="both"/>
      </w:pPr>
      <w:bookmarkStart w:id="7" w:name="100029"/>
      <w:bookmarkEnd w:id="7"/>
      <w:r w:rsidRPr="00FD39B0">
        <w:t>1) учет долгосрочных стратегических направлений развития и совершенствования деятельности в сфере организации дорожного движения (ОДД) на территории, в отношении которой осуществляется разработка КСОДД;</w:t>
      </w:r>
    </w:p>
    <w:p w14:paraId="4C2531F2" w14:textId="77777777" w:rsidR="006079C6" w:rsidRPr="00FD39B0" w:rsidRDefault="006079C6" w:rsidP="00A376B0">
      <w:pPr>
        <w:spacing w:line="360" w:lineRule="auto"/>
        <w:ind w:firstLine="567"/>
        <w:jc w:val="both"/>
      </w:pPr>
      <w:bookmarkStart w:id="8" w:name="100030"/>
      <w:bookmarkEnd w:id="8"/>
      <w:r w:rsidRPr="00FD39B0">
        <w:t>2) использование мероприятий ОДД, обеспечивающих наибольшую эффективность процесса передвижения транспортных средств и пешеходов при минимизации затрат и сроков их реализации;</w:t>
      </w:r>
    </w:p>
    <w:p w14:paraId="49F9DC37" w14:textId="77777777" w:rsidR="006079C6" w:rsidRPr="00FD39B0" w:rsidRDefault="006079C6" w:rsidP="00A376B0">
      <w:pPr>
        <w:spacing w:line="360" w:lineRule="auto"/>
        <w:ind w:firstLine="567"/>
        <w:jc w:val="both"/>
      </w:pPr>
      <w:bookmarkStart w:id="9" w:name="100031"/>
      <w:bookmarkEnd w:id="9"/>
      <w:r w:rsidRPr="00FD39B0">
        <w:t>3) использование технологий и методов, соответствующих передовому отечественному и зарубежному опыту в сфере ОДД;</w:t>
      </w:r>
    </w:p>
    <w:p w14:paraId="118218E1" w14:textId="77777777" w:rsidR="006079C6" w:rsidRPr="00FD39B0" w:rsidRDefault="006079C6" w:rsidP="00A376B0">
      <w:pPr>
        <w:spacing w:line="360" w:lineRule="auto"/>
        <w:ind w:firstLine="567"/>
        <w:jc w:val="both"/>
      </w:pPr>
      <w:bookmarkStart w:id="10" w:name="100032"/>
      <w:bookmarkEnd w:id="10"/>
      <w:r w:rsidRPr="00FD39B0">
        <w:t>4) обеспечение комплексности при решении проблем ОДД.</w:t>
      </w:r>
    </w:p>
    <w:p w14:paraId="47011C9F" w14:textId="77777777" w:rsidR="006079C6" w:rsidRPr="00C21DDF" w:rsidRDefault="006079C6">
      <w:pPr>
        <w:spacing w:after="200" w:line="276" w:lineRule="auto"/>
        <w:rPr>
          <w:szCs w:val="28"/>
          <w:highlight w:val="yellow"/>
        </w:rPr>
      </w:pPr>
      <w:r w:rsidRPr="00C21DDF">
        <w:rPr>
          <w:szCs w:val="28"/>
          <w:highlight w:val="yellow"/>
          <w:lang w:val="fr-FR"/>
        </w:rPr>
        <w:br w:type="page"/>
      </w:r>
    </w:p>
    <w:p w14:paraId="10B3D209" w14:textId="77777777" w:rsidR="00D46D38" w:rsidRPr="00AD3F4E" w:rsidRDefault="00D46D38" w:rsidP="00D46D38">
      <w:pPr>
        <w:pStyle w:val="1"/>
        <w:pageBreakBefore/>
        <w:spacing w:before="0" w:line="360" w:lineRule="auto"/>
        <w:jc w:val="center"/>
        <w:rPr>
          <w:rFonts w:ascii="Times New Roman" w:eastAsia="Times New Roman" w:hAnsi="Times New Roman" w:cs="Times New Roman"/>
          <w:sz w:val="24"/>
          <w:szCs w:val="24"/>
        </w:rPr>
      </w:pPr>
      <w:bookmarkStart w:id="11" w:name="_Toc22130729"/>
      <w:r w:rsidRPr="00AD3F4E">
        <w:rPr>
          <w:rFonts w:ascii="Times New Roman" w:eastAsia="Times New Roman" w:hAnsi="Times New Roman" w:cs="Times New Roman"/>
          <w:color w:val="auto"/>
          <w:sz w:val="24"/>
        </w:rPr>
        <w:t>ЗАДАНИЕ НА ПРОЕКТИРОВАНИЕ КСОДД</w:t>
      </w:r>
      <w:bookmarkEnd w:id="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868"/>
        <w:gridCol w:w="7625"/>
      </w:tblGrid>
      <w:tr w:rsidR="00AD3F4E" w14:paraId="7280F327" w14:textId="77777777" w:rsidTr="00AD3F4E">
        <w:trPr>
          <w:trHeight w:val="351"/>
        </w:trPr>
        <w:tc>
          <w:tcPr>
            <w:tcW w:w="272" w:type="pct"/>
            <w:tcBorders>
              <w:top w:val="single" w:sz="4" w:space="0" w:color="auto"/>
              <w:left w:val="single" w:sz="4" w:space="0" w:color="auto"/>
              <w:bottom w:val="single" w:sz="4" w:space="0" w:color="auto"/>
              <w:right w:val="single" w:sz="4" w:space="0" w:color="auto"/>
            </w:tcBorders>
            <w:hideMark/>
          </w:tcPr>
          <w:p w14:paraId="5D8D67AD" w14:textId="77777777" w:rsidR="00AD3F4E" w:rsidRDefault="00AD3F4E">
            <w:pPr>
              <w:jc w:val="center"/>
              <w:rPr>
                <w:b/>
                <w:lang w:eastAsia="zh-CN"/>
              </w:rPr>
            </w:pPr>
            <w:r>
              <w:rPr>
                <w:b/>
                <w:lang w:eastAsia="zh-CN"/>
              </w:rPr>
              <w:t>№ п/п</w:t>
            </w:r>
          </w:p>
        </w:tc>
        <w:tc>
          <w:tcPr>
            <w:tcW w:w="909" w:type="pct"/>
            <w:tcBorders>
              <w:top w:val="single" w:sz="4" w:space="0" w:color="auto"/>
              <w:left w:val="single" w:sz="4" w:space="0" w:color="auto"/>
              <w:bottom w:val="single" w:sz="4" w:space="0" w:color="auto"/>
              <w:right w:val="single" w:sz="4" w:space="0" w:color="auto"/>
            </w:tcBorders>
            <w:hideMark/>
          </w:tcPr>
          <w:p w14:paraId="14CF51D5" w14:textId="77777777" w:rsidR="00AD3F4E" w:rsidRDefault="00AD3F4E">
            <w:pPr>
              <w:jc w:val="center"/>
              <w:rPr>
                <w:b/>
                <w:lang w:eastAsia="zh-CN"/>
              </w:rPr>
            </w:pPr>
            <w:r>
              <w:rPr>
                <w:b/>
                <w:lang w:eastAsia="zh-CN"/>
              </w:rPr>
              <w:t>Перечень основных данных и требований</w:t>
            </w:r>
          </w:p>
        </w:tc>
        <w:tc>
          <w:tcPr>
            <w:tcW w:w="3819" w:type="pct"/>
            <w:tcBorders>
              <w:top w:val="single" w:sz="4" w:space="0" w:color="auto"/>
              <w:left w:val="single" w:sz="4" w:space="0" w:color="auto"/>
              <w:bottom w:val="single" w:sz="4" w:space="0" w:color="auto"/>
              <w:right w:val="single" w:sz="4" w:space="0" w:color="auto"/>
            </w:tcBorders>
            <w:vAlign w:val="center"/>
            <w:hideMark/>
          </w:tcPr>
          <w:p w14:paraId="70832720" w14:textId="77777777" w:rsidR="00AD3F4E" w:rsidRDefault="00AD3F4E">
            <w:pPr>
              <w:jc w:val="center"/>
              <w:rPr>
                <w:b/>
                <w:lang w:eastAsia="zh-CN"/>
              </w:rPr>
            </w:pPr>
            <w:r>
              <w:rPr>
                <w:b/>
                <w:lang w:eastAsia="zh-CN"/>
              </w:rPr>
              <w:t>Основные данные и требования</w:t>
            </w:r>
          </w:p>
        </w:tc>
      </w:tr>
      <w:tr w:rsidR="00AD3F4E" w14:paraId="5792D86F" w14:textId="77777777" w:rsidTr="00AD3F4E">
        <w:trPr>
          <w:trHeight w:val="212"/>
        </w:trPr>
        <w:tc>
          <w:tcPr>
            <w:tcW w:w="272" w:type="pct"/>
            <w:tcBorders>
              <w:top w:val="single" w:sz="4" w:space="0" w:color="auto"/>
              <w:left w:val="single" w:sz="4" w:space="0" w:color="auto"/>
              <w:bottom w:val="single" w:sz="4" w:space="0" w:color="auto"/>
              <w:right w:val="single" w:sz="4" w:space="0" w:color="auto"/>
            </w:tcBorders>
            <w:hideMark/>
          </w:tcPr>
          <w:p w14:paraId="57FD1B2C" w14:textId="77777777" w:rsidR="00AD3F4E" w:rsidRDefault="00AD3F4E">
            <w:pPr>
              <w:jc w:val="center"/>
              <w:rPr>
                <w:lang w:eastAsia="zh-CN"/>
              </w:rPr>
            </w:pPr>
            <w:r>
              <w:rPr>
                <w:lang w:eastAsia="zh-CN"/>
              </w:rPr>
              <w:t>1</w:t>
            </w:r>
          </w:p>
        </w:tc>
        <w:tc>
          <w:tcPr>
            <w:tcW w:w="909" w:type="pct"/>
            <w:tcBorders>
              <w:top w:val="single" w:sz="4" w:space="0" w:color="auto"/>
              <w:left w:val="single" w:sz="4" w:space="0" w:color="auto"/>
              <w:bottom w:val="single" w:sz="4" w:space="0" w:color="auto"/>
              <w:right w:val="single" w:sz="4" w:space="0" w:color="auto"/>
            </w:tcBorders>
            <w:hideMark/>
          </w:tcPr>
          <w:p w14:paraId="24085881" w14:textId="77777777" w:rsidR="00AD3F4E" w:rsidRDefault="00AD3F4E">
            <w:pPr>
              <w:rPr>
                <w:lang w:eastAsia="zh-CN"/>
              </w:rPr>
            </w:pPr>
            <w:r>
              <w:rPr>
                <w:lang w:eastAsia="zh-CN"/>
              </w:rPr>
              <w:t>Основание для проектирования</w:t>
            </w:r>
          </w:p>
        </w:tc>
        <w:tc>
          <w:tcPr>
            <w:tcW w:w="3819" w:type="pct"/>
            <w:tcBorders>
              <w:top w:val="single" w:sz="4" w:space="0" w:color="auto"/>
              <w:left w:val="single" w:sz="4" w:space="0" w:color="auto"/>
              <w:bottom w:val="single" w:sz="4" w:space="0" w:color="auto"/>
              <w:right w:val="single" w:sz="4" w:space="0" w:color="auto"/>
            </w:tcBorders>
          </w:tcPr>
          <w:p w14:paraId="6F380774" w14:textId="77777777" w:rsidR="00AD3F4E" w:rsidRDefault="00AD3F4E">
            <w:pPr>
              <w:tabs>
                <w:tab w:val="left" w:pos="6448"/>
              </w:tabs>
              <w:jc w:val="both"/>
              <w:rPr>
                <w:lang w:eastAsia="zh-CN"/>
              </w:rPr>
            </w:pPr>
            <w:r>
              <w:rPr>
                <w:lang w:eastAsia="zh-CN"/>
              </w:rPr>
              <w:t>Федеральный закон от 29 декабря 2017 г. № 443-ФЗ «Об организации дорожного движения в Российской Федерации и о внесении изменений в отдельные законодательные акты Российской Федерации».</w:t>
            </w:r>
          </w:p>
          <w:p w14:paraId="5382EEFE" w14:textId="77777777" w:rsidR="00AD3F4E" w:rsidRDefault="00AD3F4E">
            <w:pPr>
              <w:tabs>
                <w:tab w:val="left" w:pos="6448"/>
              </w:tabs>
              <w:jc w:val="both"/>
              <w:rPr>
                <w:lang w:eastAsia="zh-CN"/>
              </w:rPr>
            </w:pPr>
            <w:r>
              <w:rPr>
                <w:lang w:eastAsia="zh-CN"/>
              </w:rPr>
              <w:t>Приказ Министерства транспорта РФ от 26 декабря 2018 г. № 480 «Об утверждении Правил подготовки документации по организации дорожного движения».</w:t>
            </w:r>
          </w:p>
          <w:p w14:paraId="611757DE" w14:textId="77777777" w:rsidR="00AD3F4E" w:rsidRDefault="00AD3F4E">
            <w:pPr>
              <w:tabs>
                <w:tab w:val="left" w:pos="6448"/>
              </w:tabs>
              <w:jc w:val="both"/>
              <w:rPr>
                <w:lang w:eastAsia="zh-CN"/>
              </w:rPr>
            </w:pPr>
          </w:p>
        </w:tc>
      </w:tr>
      <w:tr w:rsidR="00AD3F4E" w14:paraId="4D596A16" w14:textId="77777777" w:rsidTr="00AD3F4E">
        <w:trPr>
          <w:trHeight w:val="197"/>
        </w:trPr>
        <w:tc>
          <w:tcPr>
            <w:tcW w:w="272" w:type="pct"/>
            <w:tcBorders>
              <w:top w:val="single" w:sz="4" w:space="0" w:color="auto"/>
              <w:left w:val="single" w:sz="4" w:space="0" w:color="auto"/>
              <w:bottom w:val="single" w:sz="4" w:space="0" w:color="auto"/>
              <w:right w:val="single" w:sz="4" w:space="0" w:color="auto"/>
            </w:tcBorders>
            <w:hideMark/>
          </w:tcPr>
          <w:p w14:paraId="3785ECAC" w14:textId="77777777" w:rsidR="00AD3F4E" w:rsidRDefault="00AD3F4E">
            <w:pPr>
              <w:jc w:val="center"/>
              <w:rPr>
                <w:lang w:eastAsia="zh-CN"/>
              </w:rPr>
            </w:pPr>
            <w:r>
              <w:rPr>
                <w:lang w:eastAsia="zh-CN"/>
              </w:rPr>
              <w:t>2</w:t>
            </w:r>
          </w:p>
        </w:tc>
        <w:tc>
          <w:tcPr>
            <w:tcW w:w="909" w:type="pct"/>
            <w:tcBorders>
              <w:top w:val="single" w:sz="4" w:space="0" w:color="auto"/>
              <w:left w:val="single" w:sz="4" w:space="0" w:color="auto"/>
              <w:bottom w:val="single" w:sz="4" w:space="0" w:color="auto"/>
              <w:right w:val="single" w:sz="4" w:space="0" w:color="auto"/>
            </w:tcBorders>
            <w:hideMark/>
          </w:tcPr>
          <w:p w14:paraId="27D54DDD" w14:textId="77777777" w:rsidR="00AD3F4E" w:rsidRDefault="00AD3F4E">
            <w:pPr>
              <w:rPr>
                <w:lang w:eastAsia="zh-CN"/>
              </w:rPr>
            </w:pPr>
            <w:r>
              <w:rPr>
                <w:lang w:eastAsia="zh-CN"/>
              </w:rPr>
              <w:t>Объект разработки</w:t>
            </w:r>
          </w:p>
        </w:tc>
        <w:tc>
          <w:tcPr>
            <w:tcW w:w="3819" w:type="pct"/>
            <w:tcBorders>
              <w:top w:val="single" w:sz="4" w:space="0" w:color="auto"/>
              <w:left w:val="single" w:sz="4" w:space="0" w:color="auto"/>
              <w:bottom w:val="single" w:sz="4" w:space="0" w:color="auto"/>
              <w:right w:val="single" w:sz="4" w:space="0" w:color="auto"/>
            </w:tcBorders>
          </w:tcPr>
          <w:p w14:paraId="3D18E6C9" w14:textId="77777777" w:rsidR="00AD3F4E" w:rsidRDefault="00AD3F4E">
            <w:pPr>
              <w:tabs>
                <w:tab w:val="left" w:pos="3429"/>
              </w:tabs>
              <w:jc w:val="both"/>
              <w:rPr>
                <w:lang w:eastAsia="zh-CN"/>
              </w:rPr>
            </w:pPr>
            <w:r>
              <w:rPr>
                <w:lang w:eastAsia="zh-CN"/>
              </w:rPr>
              <w:t>Комплексная схема организации дорожного движения (далее – КСОДД) на территории Маловишерского района Новгородской области</w:t>
            </w:r>
          </w:p>
          <w:p w14:paraId="7F5A7C24" w14:textId="77777777" w:rsidR="00AD3F4E" w:rsidRDefault="00AD3F4E">
            <w:pPr>
              <w:tabs>
                <w:tab w:val="left" w:pos="3429"/>
              </w:tabs>
              <w:jc w:val="both"/>
              <w:rPr>
                <w:lang w:eastAsia="zh-CN"/>
              </w:rPr>
            </w:pPr>
          </w:p>
        </w:tc>
      </w:tr>
      <w:tr w:rsidR="00AD3F4E" w14:paraId="2C1F48CB" w14:textId="77777777" w:rsidTr="00AD3F4E">
        <w:trPr>
          <w:trHeight w:val="435"/>
        </w:trPr>
        <w:tc>
          <w:tcPr>
            <w:tcW w:w="272" w:type="pct"/>
            <w:tcBorders>
              <w:top w:val="single" w:sz="4" w:space="0" w:color="auto"/>
              <w:left w:val="single" w:sz="4" w:space="0" w:color="auto"/>
              <w:bottom w:val="single" w:sz="4" w:space="0" w:color="auto"/>
              <w:right w:val="single" w:sz="4" w:space="0" w:color="auto"/>
            </w:tcBorders>
            <w:hideMark/>
          </w:tcPr>
          <w:p w14:paraId="7A47B551" w14:textId="77777777" w:rsidR="00AD3F4E" w:rsidRDefault="00AD3F4E">
            <w:pPr>
              <w:jc w:val="center"/>
              <w:rPr>
                <w:lang w:eastAsia="zh-CN"/>
              </w:rPr>
            </w:pPr>
            <w:r>
              <w:rPr>
                <w:lang w:eastAsia="zh-CN"/>
              </w:rPr>
              <w:t>3</w:t>
            </w:r>
          </w:p>
        </w:tc>
        <w:tc>
          <w:tcPr>
            <w:tcW w:w="909" w:type="pct"/>
            <w:tcBorders>
              <w:top w:val="single" w:sz="4" w:space="0" w:color="auto"/>
              <w:left w:val="single" w:sz="4" w:space="0" w:color="auto"/>
              <w:bottom w:val="single" w:sz="4" w:space="0" w:color="auto"/>
              <w:right w:val="single" w:sz="4" w:space="0" w:color="auto"/>
            </w:tcBorders>
            <w:hideMark/>
          </w:tcPr>
          <w:p w14:paraId="2C03D0C6" w14:textId="77777777" w:rsidR="00AD3F4E" w:rsidRDefault="00AD3F4E">
            <w:pPr>
              <w:rPr>
                <w:lang w:eastAsia="zh-CN"/>
              </w:rPr>
            </w:pPr>
            <w:r>
              <w:rPr>
                <w:color w:val="000000"/>
                <w:lang w:eastAsia="zh-CN"/>
              </w:rPr>
              <w:t>Тип объекта</w:t>
            </w:r>
          </w:p>
        </w:tc>
        <w:tc>
          <w:tcPr>
            <w:tcW w:w="3819" w:type="pct"/>
            <w:tcBorders>
              <w:top w:val="single" w:sz="4" w:space="0" w:color="auto"/>
              <w:left w:val="single" w:sz="4" w:space="0" w:color="auto"/>
              <w:bottom w:val="single" w:sz="4" w:space="0" w:color="auto"/>
              <w:right w:val="single" w:sz="4" w:space="0" w:color="auto"/>
            </w:tcBorders>
          </w:tcPr>
          <w:p w14:paraId="296D0895" w14:textId="77777777" w:rsidR="00AD3F4E" w:rsidRDefault="00AD3F4E">
            <w:pPr>
              <w:jc w:val="both"/>
              <w:rPr>
                <w:lang w:eastAsia="zh-CN"/>
              </w:rPr>
            </w:pPr>
            <w:r>
              <w:rPr>
                <w:lang w:eastAsia="zh-CN"/>
              </w:rPr>
              <w:t>Транспортный комплекс Маловишерского района Новгородской области, включая улично-дорожную сеть (вне зависимости от типа собственности) и объекты транспортной инфраструктуры</w:t>
            </w:r>
          </w:p>
          <w:p w14:paraId="56EF0F00" w14:textId="77777777" w:rsidR="00AD3F4E" w:rsidRDefault="00AD3F4E">
            <w:pPr>
              <w:jc w:val="both"/>
              <w:rPr>
                <w:lang w:eastAsia="zh-CN"/>
              </w:rPr>
            </w:pPr>
          </w:p>
        </w:tc>
      </w:tr>
      <w:tr w:rsidR="00AD3F4E" w14:paraId="3E53DF1A" w14:textId="77777777" w:rsidTr="00AD3F4E">
        <w:trPr>
          <w:trHeight w:val="70"/>
        </w:trPr>
        <w:tc>
          <w:tcPr>
            <w:tcW w:w="272" w:type="pct"/>
            <w:tcBorders>
              <w:top w:val="single" w:sz="4" w:space="0" w:color="auto"/>
              <w:left w:val="single" w:sz="4" w:space="0" w:color="auto"/>
              <w:bottom w:val="single" w:sz="4" w:space="0" w:color="auto"/>
              <w:right w:val="single" w:sz="4" w:space="0" w:color="auto"/>
            </w:tcBorders>
            <w:hideMark/>
          </w:tcPr>
          <w:p w14:paraId="47386CC3" w14:textId="77777777" w:rsidR="00AD3F4E" w:rsidRDefault="00AD3F4E">
            <w:pPr>
              <w:jc w:val="center"/>
              <w:rPr>
                <w:lang w:eastAsia="zh-CN"/>
              </w:rPr>
            </w:pPr>
            <w:r>
              <w:rPr>
                <w:lang w:eastAsia="zh-CN"/>
              </w:rPr>
              <w:t>4</w:t>
            </w:r>
          </w:p>
        </w:tc>
        <w:tc>
          <w:tcPr>
            <w:tcW w:w="909" w:type="pct"/>
            <w:tcBorders>
              <w:top w:val="single" w:sz="4" w:space="0" w:color="auto"/>
              <w:left w:val="single" w:sz="4" w:space="0" w:color="auto"/>
              <w:bottom w:val="single" w:sz="4" w:space="0" w:color="auto"/>
              <w:right w:val="single" w:sz="4" w:space="0" w:color="auto"/>
            </w:tcBorders>
            <w:hideMark/>
          </w:tcPr>
          <w:p w14:paraId="5AB14696" w14:textId="77777777" w:rsidR="00AD3F4E" w:rsidRDefault="00AD3F4E">
            <w:pPr>
              <w:rPr>
                <w:lang w:eastAsia="zh-CN"/>
              </w:rPr>
            </w:pPr>
            <w:r>
              <w:rPr>
                <w:lang w:eastAsia="zh-CN"/>
              </w:rPr>
              <w:t>Цель работ</w:t>
            </w:r>
          </w:p>
        </w:tc>
        <w:tc>
          <w:tcPr>
            <w:tcW w:w="3819" w:type="pct"/>
            <w:tcBorders>
              <w:top w:val="single" w:sz="4" w:space="0" w:color="auto"/>
              <w:left w:val="single" w:sz="4" w:space="0" w:color="auto"/>
              <w:bottom w:val="single" w:sz="4" w:space="0" w:color="auto"/>
              <w:right w:val="single" w:sz="4" w:space="0" w:color="auto"/>
            </w:tcBorders>
          </w:tcPr>
          <w:p w14:paraId="5DEDC8D9" w14:textId="77777777" w:rsidR="00AD3F4E" w:rsidRDefault="00AD3F4E">
            <w:pPr>
              <w:tabs>
                <w:tab w:val="left" w:pos="6448"/>
              </w:tabs>
              <w:jc w:val="both"/>
              <w:rPr>
                <w:lang w:eastAsia="zh-CN"/>
              </w:rPr>
            </w:pPr>
            <w:r>
              <w:rPr>
                <w:lang w:eastAsia="zh-CN"/>
              </w:rPr>
              <w:t>Цель работ – разработка КСОДД на территории Маловишерского района Новгородской области в соответствии с требованиями Приказа Министерства транспорта РФ от 26 декабря 2018 г. № 480 «Об утверждении Правил подготовки документации по организации дорожного движения».</w:t>
            </w:r>
          </w:p>
          <w:p w14:paraId="063F1D4E" w14:textId="77777777" w:rsidR="00AD3F4E" w:rsidRDefault="00AD3F4E">
            <w:pPr>
              <w:tabs>
                <w:tab w:val="left" w:pos="6448"/>
              </w:tabs>
              <w:jc w:val="both"/>
              <w:rPr>
                <w:lang w:eastAsia="zh-CN"/>
              </w:rPr>
            </w:pPr>
          </w:p>
        </w:tc>
      </w:tr>
      <w:tr w:rsidR="00AD3F4E" w14:paraId="3D3F7E0A" w14:textId="77777777" w:rsidTr="00AD3F4E">
        <w:trPr>
          <w:trHeight w:val="421"/>
        </w:trPr>
        <w:tc>
          <w:tcPr>
            <w:tcW w:w="272" w:type="pct"/>
            <w:tcBorders>
              <w:top w:val="single" w:sz="4" w:space="0" w:color="auto"/>
              <w:left w:val="single" w:sz="4" w:space="0" w:color="auto"/>
              <w:bottom w:val="single" w:sz="4" w:space="0" w:color="auto"/>
              <w:right w:val="single" w:sz="4" w:space="0" w:color="auto"/>
            </w:tcBorders>
            <w:hideMark/>
          </w:tcPr>
          <w:p w14:paraId="32A2B0E7" w14:textId="77777777" w:rsidR="00AD3F4E" w:rsidRDefault="00AD3F4E">
            <w:pPr>
              <w:jc w:val="center"/>
              <w:rPr>
                <w:lang w:eastAsia="zh-CN"/>
              </w:rPr>
            </w:pPr>
            <w:r>
              <w:rPr>
                <w:lang w:eastAsia="zh-CN"/>
              </w:rPr>
              <w:t>5</w:t>
            </w:r>
          </w:p>
        </w:tc>
        <w:tc>
          <w:tcPr>
            <w:tcW w:w="909" w:type="pct"/>
            <w:tcBorders>
              <w:top w:val="single" w:sz="4" w:space="0" w:color="auto"/>
              <w:left w:val="single" w:sz="4" w:space="0" w:color="auto"/>
              <w:bottom w:val="single" w:sz="4" w:space="0" w:color="auto"/>
              <w:right w:val="single" w:sz="4" w:space="0" w:color="auto"/>
            </w:tcBorders>
            <w:hideMark/>
          </w:tcPr>
          <w:p w14:paraId="26695A32" w14:textId="77777777" w:rsidR="00AD3F4E" w:rsidRDefault="00AD3F4E">
            <w:pPr>
              <w:rPr>
                <w:lang w:eastAsia="zh-CN"/>
              </w:rPr>
            </w:pPr>
            <w:r>
              <w:rPr>
                <w:lang w:eastAsia="zh-CN"/>
              </w:rPr>
              <w:t>Состав работ</w:t>
            </w:r>
          </w:p>
        </w:tc>
        <w:tc>
          <w:tcPr>
            <w:tcW w:w="3819" w:type="pct"/>
            <w:tcBorders>
              <w:top w:val="single" w:sz="4" w:space="0" w:color="auto"/>
              <w:left w:val="single" w:sz="4" w:space="0" w:color="auto"/>
              <w:bottom w:val="single" w:sz="4" w:space="0" w:color="auto"/>
              <w:right w:val="single" w:sz="4" w:space="0" w:color="auto"/>
            </w:tcBorders>
          </w:tcPr>
          <w:p w14:paraId="32B6068F" w14:textId="77777777" w:rsidR="00AD3F4E" w:rsidRDefault="00AD3F4E">
            <w:pPr>
              <w:tabs>
                <w:tab w:val="left" w:pos="6406"/>
                <w:tab w:val="left" w:pos="6448"/>
              </w:tabs>
              <w:jc w:val="both"/>
              <w:rPr>
                <w:lang w:eastAsia="zh-CN"/>
              </w:rPr>
            </w:pPr>
            <w:r>
              <w:rPr>
                <w:lang w:eastAsia="zh-CN"/>
              </w:rPr>
              <w:t>1. Паспорт КСОДД</w:t>
            </w:r>
          </w:p>
          <w:p w14:paraId="0C265FFD" w14:textId="77777777" w:rsidR="00AD3F4E" w:rsidRDefault="00AD3F4E">
            <w:pPr>
              <w:tabs>
                <w:tab w:val="left" w:pos="6406"/>
                <w:tab w:val="left" w:pos="6448"/>
              </w:tabs>
              <w:jc w:val="both"/>
              <w:rPr>
                <w:lang w:eastAsia="zh-CN"/>
              </w:rPr>
            </w:pPr>
            <w:r>
              <w:rPr>
                <w:lang w:eastAsia="zh-CN"/>
              </w:rPr>
              <w:t>2 Характеристика существующей дорожно-транспортной ситуации на территории Маловишерского района Новгородской области.</w:t>
            </w:r>
          </w:p>
          <w:p w14:paraId="373D1DB0" w14:textId="77777777" w:rsidR="00AD3F4E" w:rsidRDefault="00AD3F4E">
            <w:pPr>
              <w:tabs>
                <w:tab w:val="left" w:pos="6406"/>
                <w:tab w:val="left" w:pos="6448"/>
              </w:tabs>
              <w:jc w:val="both"/>
              <w:rPr>
                <w:lang w:eastAsia="zh-CN"/>
              </w:rPr>
            </w:pPr>
            <w:r>
              <w:rPr>
                <w:lang w:eastAsia="zh-CN"/>
              </w:rPr>
              <w:t>2.1 Положение территории Маловишерского района Новгородской области в структуре пространственной организации (прилегающих субъектов Российской Федерации).</w:t>
            </w:r>
          </w:p>
          <w:p w14:paraId="3EA8CC4B" w14:textId="77777777" w:rsidR="00AD3F4E" w:rsidRDefault="00AD3F4E">
            <w:pPr>
              <w:tabs>
                <w:tab w:val="left" w:pos="6406"/>
                <w:tab w:val="left" w:pos="6448"/>
              </w:tabs>
              <w:jc w:val="both"/>
              <w:rPr>
                <w:lang w:eastAsia="zh-CN"/>
              </w:rPr>
            </w:pPr>
            <w:r>
              <w:rPr>
                <w:lang w:eastAsia="zh-CN"/>
              </w:rPr>
              <w:t>2.2 Анализ имеющихся документов территориального планирования, планов и программ комплексного социально-экономического развития федерального, регионального и муниципального уровня, долгосрочных целевых программ, программ комплексного развития транспортной инфраструктуры, материалов инженерных изысканий.</w:t>
            </w:r>
          </w:p>
          <w:p w14:paraId="6CB22D8A" w14:textId="77777777" w:rsidR="00AD3F4E" w:rsidRDefault="00AD3F4E">
            <w:pPr>
              <w:tabs>
                <w:tab w:val="left" w:pos="6406"/>
                <w:tab w:val="left" w:pos="6448"/>
              </w:tabs>
              <w:jc w:val="both"/>
              <w:rPr>
                <w:lang w:eastAsia="zh-CN"/>
              </w:rPr>
            </w:pPr>
            <w:r>
              <w:rPr>
                <w:lang w:eastAsia="zh-CN"/>
              </w:rPr>
              <w:t>2.3 Оценка социально-экономической и градостроительной деятельности на территории Маловишерский район Новгородской области, включая деятельность в сфере транспорта, дорожную деятельность.</w:t>
            </w:r>
          </w:p>
          <w:p w14:paraId="0A89EE3D" w14:textId="77777777" w:rsidR="00AD3F4E" w:rsidRDefault="00AD3F4E">
            <w:pPr>
              <w:tabs>
                <w:tab w:val="left" w:pos="6406"/>
                <w:tab w:val="left" w:pos="6448"/>
              </w:tabs>
              <w:jc w:val="both"/>
              <w:rPr>
                <w:lang w:eastAsia="zh-CN"/>
              </w:rPr>
            </w:pPr>
            <w:r>
              <w:rPr>
                <w:lang w:eastAsia="zh-CN"/>
              </w:rPr>
              <w:t>2.4 Оценка сети дорог, оценка и анализ показателей качества содержания дорог, анализ перспектив развития дорог на территории Маловишерский район Новгородской области.</w:t>
            </w:r>
          </w:p>
          <w:p w14:paraId="68854B3C" w14:textId="77777777" w:rsidR="00AD3F4E" w:rsidRDefault="00AD3F4E">
            <w:pPr>
              <w:tabs>
                <w:tab w:val="left" w:pos="6406"/>
                <w:tab w:val="left" w:pos="6448"/>
              </w:tabs>
              <w:jc w:val="both"/>
              <w:rPr>
                <w:lang w:eastAsia="zh-CN"/>
              </w:rPr>
            </w:pPr>
            <w:r>
              <w:rPr>
                <w:lang w:eastAsia="zh-CN"/>
              </w:rPr>
              <w:t>2.5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  Маловишерского района.</w:t>
            </w:r>
          </w:p>
          <w:p w14:paraId="5CA43C06" w14:textId="77777777" w:rsidR="00AD3F4E" w:rsidRDefault="00AD3F4E">
            <w:pPr>
              <w:tabs>
                <w:tab w:val="left" w:pos="6406"/>
                <w:tab w:val="left" w:pos="6448"/>
              </w:tabs>
              <w:jc w:val="both"/>
              <w:rPr>
                <w:lang w:eastAsia="zh-CN"/>
              </w:rPr>
            </w:pPr>
            <w:r>
              <w:rPr>
                <w:lang w:eastAsia="zh-CN"/>
              </w:rPr>
              <w:t>2.6 Оценка организации парковочного пространства Маловишерского района</w:t>
            </w:r>
          </w:p>
          <w:p w14:paraId="239F9C5B" w14:textId="77777777" w:rsidR="00AD3F4E" w:rsidRDefault="00AD3F4E">
            <w:pPr>
              <w:tabs>
                <w:tab w:val="left" w:pos="6406"/>
                <w:tab w:val="left" w:pos="6448"/>
              </w:tabs>
              <w:jc w:val="both"/>
              <w:rPr>
                <w:lang w:eastAsia="zh-CN"/>
              </w:rPr>
            </w:pPr>
            <w:r>
              <w:rPr>
                <w:lang w:eastAsia="zh-CN"/>
              </w:rPr>
              <w:t>2.7 Данные об эксплуатационном состоянии технических средств организации дорожного движения Маловишерского района</w:t>
            </w:r>
          </w:p>
          <w:p w14:paraId="3D3E114C" w14:textId="77777777" w:rsidR="00AD3F4E" w:rsidRDefault="00AD3F4E">
            <w:pPr>
              <w:tabs>
                <w:tab w:val="left" w:pos="6406"/>
                <w:tab w:val="left" w:pos="6448"/>
              </w:tabs>
              <w:jc w:val="both"/>
              <w:rPr>
                <w:lang w:eastAsia="zh-CN"/>
              </w:rPr>
            </w:pPr>
            <w:r>
              <w:rPr>
                <w:lang w:eastAsia="zh-CN"/>
              </w:rPr>
              <w:t>2.8 Анализ состава парка транспортных средств и уровня автомобилизации на территории Маловишерского района Новгородской области.</w:t>
            </w:r>
          </w:p>
          <w:p w14:paraId="112A59F8" w14:textId="77777777" w:rsidR="00AD3F4E" w:rsidRDefault="00AD3F4E">
            <w:pPr>
              <w:tabs>
                <w:tab w:val="left" w:pos="6406"/>
                <w:tab w:val="left" w:pos="6448"/>
              </w:tabs>
              <w:jc w:val="both"/>
              <w:rPr>
                <w:lang w:eastAsia="zh-CN"/>
              </w:rPr>
            </w:pPr>
            <w:r>
              <w:rPr>
                <w:lang w:eastAsia="zh-CN"/>
              </w:rPr>
              <w:t>2.9 Оценка и анализ параметров, характеризующих дорожное движение, параметров эффективности организации дорожного движения  Маловишерского района.</w:t>
            </w:r>
          </w:p>
          <w:p w14:paraId="20CA2BE7" w14:textId="77777777" w:rsidR="00AD3F4E" w:rsidRDefault="00AD3F4E">
            <w:pPr>
              <w:tabs>
                <w:tab w:val="left" w:pos="6406"/>
                <w:tab w:val="left" w:pos="6448"/>
              </w:tabs>
              <w:jc w:val="both"/>
              <w:rPr>
                <w:lang w:eastAsia="zh-CN"/>
              </w:rPr>
            </w:pPr>
            <w:r>
              <w:rPr>
                <w:lang w:eastAsia="zh-CN"/>
              </w:rPr>
              <w:t>2.10 Анализ состояния безопасности дорожного движения, результаты исследования причин и условий возникновения дорожно-транспортных происшествий (далее – ДТП) Маловишерского района.</w:t>
            </w:r>
          </w:p>
          <w:p w14:paraId="0703083A" w14:textId="77777777" w:rsidR="00AD3F4E" w:rsidRDefault="00AD3F4E">
            <w:pPr>
              <w:tabs>
                <w:tab w:val="left" w:pos="6406"/>
                <w:tab w:val="left" w:pos="6448"/>
              </w:tabs>
              <w:jc w:val="both"/>
              <w:rPr>
                <w:lang w:eastAsia="zh-CN"/>
              </w:rPr>
            </w:pPr>
            <w:r>
              <w:rPr>
                <w:lang w:eastAsia="zh-CN"/>
              </w:rPr>
              <w:t>2.11 Оценка и анализ уровня негативного воздействия транспортных средств на окружающую среду, безопасность и здоровье населения г. Боровичи, Маловишерского района.</w:t>
            </w:r>
          </w:p>
          <w:p w14:paraId="1A5F3B3E" w14:textId="77777777" w:rsidR="00AD3F4E" w:rsidRDefault="00AD3F4E">
            <w:pPr>
              <w:tabs>
                <w:tab w:val="left" w:pos="6406"/>
                <w:tab w:val="left" w:pos="6448"/>
              </w:tabs>
              <w:jc w:val="both"/>
              <w:rPr>
                <w:lang w:eastAsia="zh-CN"/>
              </w:rPr>
            </w:pPr>
            <w:r>
              <w:rPr>
                <w:lang w:eastAsia="zh-CN"/>
              </w:rPr>
              <w:t>2.12 Оценка финансирования деятельности по организации дорожного движения Маловишерского района.</w:t>
            </w:r>
          </w:p>
          <w:p w14:paraId="52706668" w14:textId="77777777" w:rsidR="00AD3F4E" w:rsidRDefault="00AD3F4E">
            <w:pPr>
              <w:tabs>
                <w:tab w:val="left" w:pos="6406"/>
                <w:tab w:val="left" w:pos="6448"/>
              </w:tabs>
              <w:jc w:val="both"/>
              <w:rPr>
                <w:lang w:eastAsia="zh-CN"/>
              </w:rPr>
            </w:pPr>
          </w:p>
          <w:p w14:paraId="3D15760E" w14:textId="77777777" w:rsidR="00AD3F4E" w:rsidRDefault="00AD3F4E">
            <w:pPr>
              <w:tabs>
                <w:tab w:val="left" w:pos="6406"/>
                <w:tab w:val="left" w:pos="6448"/>
              </w:tabs>
              <w:jc w:val="both"/>
              <w:rPr>
                <w:lang w:eastAsia="zh-CN"/>
              </w:rPr>
            </w:pPr>
            <w:r>
              <w:rPr>
                <w:lang w:eastAsia="zh-CN"/>
              </w:rPr>
              <w:t>3 Разработка мероприятий по организации дорожного движения, в том числе по:</w:t>
            </w:r>
          </w:p>
          <w:p w14:paraId="7B5EBB7E" w14:textId="77777777" w:rsidR="00AD3F4E" w:rsidRDefault="00AD3F4E">
            <w:pPr>
              <w:jc w:val="both"/>
              <w:rPr>
                <w:lang w:eastAsia="zh-CN"/>
              </w:rPr>
            </w:pPr>
            <w:bookmarkStart w:id="12" w:name="sub_3020"/>
            <w:r>
              <w:rPr>
                <w:lang w:eastAsia="zh-CN"/>
              </w:rPr>
              <w:t>3.1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 Маловишерского района;</w:t>
            </w:r>
            <w:bookmarkEnd w:id="12"/>
          </w:p>
          <w:p w14:paraId="7C4BCAC1" w14:textId="77777777" w:rsidR="00AD3F4E" w:rsidRDefault="00AD3F4E">
            <w:pPr>
              <w:jc w:val="both"/>
              <w:rPr>
                <w:lang w:eastAsia="zh-CN"/>
              </w:rPr>
            </w:pPr>
            <w:bookmarkStart w:id="13" w:name="sub_3021"/>
            <w:r>
              <w:rPr>
                <w:lang w:eastAsia="zh-CN"/>
              </w:rPr>
              <w:t>3.2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 Маловишерского района;</w:t>
            </w:r>
            <w:bookmarkEnd w:id="13"/>
          </w:p>
          <w:p w14:paraId="02AE433B" w14:textId="77777777" w:rsidR="00AD3F4E" w:rsidRDefault="00AD3F4E">
            <w:pPr>
              <w:jc w:val="both"/>
              <w:rPr>
                <w:lang w:eastAsia="zh-CN"/>
              </w:rPr>
            </w:pPr>
            <w:bookmarkStart w:id="14" w:name="sub_3024"/>
            <w:r>
              <w:rPr>
                <w:lang w:eastAsia="zh-CN"/>
              </w:rPr>
              <w:t>3.3 развитию инфраструктуры в целях обеспечения движения пешеходов и велосипедистов, в том числе строительству и обустройству пешеходных переходов;</w:t>
            </w:r>
            <w:bookmarkEnd w:id="14"/>
          </w:p>
          <w:p w14:paraId="7255DE4F" w14:textId="77777777" w:rsidR="00AD3F4E" w:rsidRDefault="00AD3F4E">
            <w:pPr>
              <w:jc w:val="both"/>
              <w:rPr>
                <w:lang w:eastAsia="zh-CN"/>
              </w:rPr>
            </w:pPr>
            <w:bookmarkStart w:id="15" w:name="sub_3026"/>
            <w:r>
              <w:rPr>
                <w:lang w:eastAsia="zh-CN"/>
              </w:rPr>
              <w:t xml:space="preserve">3.4 развитию парковочного пространства (в </w:t>
            </w:r>
            <w:r w:rsidR="00BD7527">
              <w:rPr>
                <w:lang w:eastAsia="zh-CN"/>
              </w:rPr>
              <w:t xml:space="preserve">том числе за пределами дорог) </w:t>
            </w:r>
            <w:r>
              <w:rPr>
                <w:lang w:eastAsia="zh-CN"/>
              </w:rPr>
              <w:t>Маловишерского района;</w:t>
            </w:r>
            <w:bookmarkEnd w:id="15"/>
          </w:p>
          <w:p w14:paraId="633E7F86" w14:textId="77777777" w:rsidR="00AD3F4E" w:rsidRDefault="00AD3F4E">
            <w:pPr>
              <w:jc w:val="both"/>
              <w:rPr>
                <w:lang w:eastAsia="zh-CN"/>
              </w:rPr>
            </w:pPr>
            <w:bookmarkStart w:id="16" w:name="sub_3029"/>
            <w:r>
              <w:rPr>
                <w:lang w:eastAsia="zh-CN"/>
              </w:rPr>
              <w:t>3.5 перечню пересечений, примыканий и участков дорог, на которых необходимо введен</w:t>
            </w:r>
            <w:r w:rsidR="00724C21">
              <w:rPr>
                <w:lang w:eastAsia="zh-CN"/>
              </w:rPr>
              <w:t>ие светофорного регулирования</w:t>
            </w:r>
            <w:r>
              <w:rPr>
                <w:lang w:eastAsia="zh-CN"/>
              </w:rPr>
              <w:t xml:space="preserve"> Маловишерского района;</w:t>
            </w:r>
            <w:bookmarkStart w:id="17" w:name="sub_3031"/>
            <w:bookmarkEnd w:id="16"/>
          </w:p>
          <w:p w14:paraId="6FAF2E24" w14:textId="77777777" w:rsidR="00AD3F4E" w:rsidRDefault="00AD3F4E">
            <w:pPr>
              <w:jc w:val="both"/>
              <w:rPr>
                <w:lang w:eastAsia="zh-CN"/>
              </w:rPr>
            </w:pPr>
            <w:r>
              <w:rPr>
                <w:lang w:eastAsia="zh-CN"/>
              </w:rPr>
              <w:t>3.6 обеспечению транспортной и пеше</w:t>
            </w:r>
            <w:r w:rsidR="00724C21">
              <w:rPr>
                <w:lang w:eastAsia="zh-CN"/>
              </w:rPr>
              <w:t xml:space="preserve">ходной связанности территорий </w:t>
            </w:r>
            <w:r>
              <w:rPr>
                <w:lang w:eastAsia="zh-CN"/>
              </w:rPr>
              <w:t xml:space="preserve"> Маловишерского района;</w:t>
            </w:r>
            <w:bookmarkEnd w:id="17"/>
          </w:p>
          <w:p w14:paraId="2E89FB96" w14:textId="77777777" w:rsidR="00AD3F4E" w:rsidRDefault="00AD3F4E">
            <w:pPr>
              <w:jc w:val="both"/>
              <w:rPr>
                <w:lang w:eastAsia="zh-CN"/>
              </w:rPr>
            </w:pPr>
            <w:bookmarkStart w:id="18" w:name="sub_3035"/>
            <w:r>
              <w:rPr>
                <w:lang w:eastAsia="zh-CN"/>
              </w:rPr>
              <w:t>3.7 организации пропуска тр</w:t>
            </w:r>
            <w:r w:rsidR="00724C21">
              <w:rPr>
                <w:lang w:eastAsia="zh-CN"/>
              </w:rPr>
              <w:t xml:space="preserve">анзитных транспортных средств </w:t>
            </w:r>
            <w:r>
              <w:rPr>
                <w:lang w:eastAsia="zh-CN"/>
              </w:rPr>
              <w:t>Маловишерского района;</w:t>
            </w:r>
            <w:bookmarkEnd w:id="18"/>
          </w:p>
          <w:p w14:paraId="7E858188" w14:textId="77777777" w:rsidR="00AD3F4E" w:rsidRDefault="00AD3F4E">
            <w:pPr>
              <w:jc w:val="both"/>
              <w:rPr>
                <w:lang w:eastAsia="zh-CN"/>
              </w:rPr>
            </w:pPr>
            <w:bookmarkStart w:id="19" w:name="sub_3036"/>
            <w:r>
              <w:rPr>
                <w:lang w:eastAsia="zh-CN"/>
              </w:rPr>
              <w:t>3.8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w:t>
            </w:r>
            <w:r w:rsidR="00724C21">
              <w:rPr>
                <w:lang w:eastAsia="zh-CN"/>
              </w:rPr>
              <w:t>тным параметрам таких средств</w:t>
            </w:r>
            <w:r>
              <w:rPr>
                <w:lang w:eastAsia="zh-CN"/>
              </w:rPr>
              <w:t xml:space="preserve"> Маловишерского района;</w:t>
            </w:r>
            <w:bookmarkEnd w:id="19"/>
          </w:p>
          <w:p w14:paraId="62C728A7" w14:textId="77777777" w:rsidR="00AD3F4E" w:rsidRDefault="00AD3F4E">
            <w:pPr>
              <w:jc w:val="both"/>
              <w:rPr>
                <w:lang w:eastAsia="zh-CN"/>
              </w:rPr>
            </w:pPr>
            <w:bookmarkStart w:id="20" w:name="sub_3038"/>
            <w:r>
              <w:rPr>
                <w:lang w:eastAsia="zh-CN"/>
              </w:rPr>
              <w:t>3.9 обеспечению благоприятных условий для движения инвалидов;</w:t>
            </w:r>
            <w:bookmarkEnd w:id="20"/>
          </w:p>
          <w:p w14:paraId="0D6F7E64" w14:textId="77777777" w:rsidR="00AD3F4E" w:rsidRDefault="00AD3F4E">
            <w:pPr>
              <w:jc w:val="both"/>
              <w:rPr>
                <w:lang w:eastAsia="zh-CN"/>
              </w:rPr>
            </w:pPr>
            <w:bookmarkStart w:id="21" w:name="sub_3039"/>
            <w:r>
              <w:rPr>
                <w:lang w:eastAsia="zh-CN"/>
              </w:rPr>
              <w:t>3.10 обеспечению маршрутов движения детей к образовательным организациям;</w:t>
            </w:r>
            <w:bookmarkEnd w:id="21"/>
          </w:p>
          <w:p w14:paraId="09506F24" w14:textId="77777777" w:rsidR="00AD3F4E" w:rsidRDefault="00AD3F4E">
            <w:pPr>
              <w:jc w:val="both"/>
              <w:rPr>
                <w:lang w:eastAsia="zh-CN"/>
              </w:rPr>
            </w:pPr>
            <w:bookmarkStart w:id="22" w:name="sub_3040"/>
            <w:r>
              <w:rPr>
                <w:lang w:eastAsia="zh-CN"/>
              </w:rPr>
              <w:t>3.11 развитию сети дорог, дорог или участков дорог, локально-реконструкционным мероприятиям, повышающим эффективность функционир</w:t>
            </w:r>
            <w:r w:rsidR="00724C21">
              <w:rPr>
                <w:lang w:eastAsia="zh-CN"/>
              </w:rPr>
              <w:t xml:space="preserve">ования сети дорог в целом </w:t>
            </w:r>
            <w:r>
              <w:rPr>
                <w:lang w:eastAsia="zh-CN"/>
              </w:rPr>
              <w:t>Маловишерского района;</w:t>
            </w:r>
            <w:bookmarkEnd w:id="22"/>
          </w:p>
          <w:p w14:paraId="6DC45D04" w14:textId="77777777" w:rsidR="00AD3F4E" w:rsidRDefault="00AD3F4E">
            <w:pPr>
              <w:jc w:val="both"/>
              <w:rPr>
                <w:lang w:eastAsia="zh-CN"/>
              </w:rPr>
            </w:pPr>
            <w:bookmarkStart w:id="23" w:name="sub_3041"/>
            <w:r>
              <w:rPr>
                <w:lang w:eastAsia="zh-CN"/>
              </w:rPr>
              <w:t>3.12 расстановке работающих в автоматическом режиме средств фото- и видеофиксации наруше</w:t>
            </w:r>
            <w:r w:rsidR="00724C21">
              <w:rPr>
                <w:lang w:eastAsia="zh-CN"/>
              </w:rPr>
              <w:t xml:space="preserve">ний правил дорожного движения </w:t>
            </w:r>
            <w:r>
              <w:rPr>
                <w:lang w:eastAsia="zh-CN"/>
              </w:rPr>
              <w:t>Маловишерского района.</w:t>
            </w:r>
            <w:bookmarkEnd w:id="23"/>
          </w:p>
          <w:p w14:paraId="21315159" w14:textId="77777777" w:rsidR="00AD3F4E" w:rsidRDefault="00AD3F4E">
            <w:pPr>
              <w:tabs>
                <w:tab w:val="left" w:pos="6406"/>
                <w:tab w:val="left" w:pos="6448"/>
              </w:tabs>
              <w:jc w:val="both"/>
              <w:rPr>
                <w:lang w:eastAsia="zh-CN"/>
              </w:rPr>
            </w:pPr>
            <w:r>
              <w:rPr>
                <w:lang w:eastAsia="zh-CN"/>
              </w:rPr>
              <w:t>4 Оценка объемов и источников финансиров</w:t>
            </w:r>
            <w:r w:rsidR="00724C21">
              <w:rPr>
                <w:lang w:eastAsia="zh-CN"/>
              </w:rPr>
              <w:t xml:space="preserve">ания мероприятий </w:t>
            </w:r>
            <w:r>
              <w:rPr>
                <w:lang w:eastAsia="zh-CN"/>
              </w:rPr>
              <w:t xml:space="preserve"> Маловишерского района</w:t>
            </w:r>
          </w:p>
          <w:p w14:paraId="7C0A9693" w14:textId="77777777" w:rsidR="00AD3F4E" w:rsidRDefault="00AD3F4E" w:rsidP="00724C21">
            <w:pPr>
              <w:tabs>
                <w:tab w:val="left" w:pos="6406"/>
                <w:tab w:val="left" w:pos="6448"/>
              </w:tabs>
              <w:jc w:val="both"/>
              <w:rPr>
                <w:lang w:eastAsia="zh-CN"/>
              </w:rPr>
            </w:pPr>
            <w:r>
              <w:rPr>
                <w:lang w:eastAsia="zh-CN"/>
              </w:rPr>
              <w:t>5 Оценка эф</w:t>
            </w:r>
            <w:r w:rsidR="00724C21">
              <w:rPr>
                <w:lang w:eastAsia="zh-CN"/>
              </w:rPr>
              <w:t xml:space="preserve">фективности мероприятий КСОДД </w:t>
            </w:r>
            <w:r>
              <w:rPr>
                <w:lang w:eastAsia="zh-CN"/>
              </w:rPr>
              <w:t>Маловишерского района</w:t>
            </w:r>
          </w:p>
        </w:tc>
      </w:tr>
    </w:tbl>
    <w:p w14:paraId="47D30A31" w14:textId="77777777" w:rsidR="00D46D38" w:rsidRPr="00C21DDF" w:rsidRDefault="00D46D38" w:rsidP="00D46D38">
      <w:pPr>
        <w:jc w:val="center"/>
        <w:rPr>
          <w:highlight w:val="yellow"/>
        </w:rPr>
      </w:pPr>
    </w:p>
    <w:p w14:paraId="063ADB5C" w14:textId="77777777" w:rsidR="00D46D38" w:rsidRPr="00C21DDF" w:rsidRDefault="00D46D38" w:rsidP="00D46D38">
      <w:pPr>
        <w:jc w:val="both"/>
        <w:rPr>
          <w:highlight w:val="yellow"/>
        </w:rPr>
      </w:pPr>
    </w:p>
    <w:p w14:paraId="1AFE1EEF" w14:textId="77777777" w:rsidR="00D46D38" w:rsidRPr="00C21DDF" w:rsidRDefault="00D46D38">
      <w:pPr>
        <w:spacing w:after="200" w:line="276" w:lineRule="auto"/>
        <w:rPr>
          <w:highlight w:val="yellow"/>
        </w:rPr>
      </w:pPr>
      <w:r w:rsidRPr="00C21DDF">
        <w:rPr>
          <w:highlight w:val="yellow"/>
        </w:rPr>
        <w:br w:type="page"/>
      </w:r>
    </w:p>
    <w:p w14:paraId="21F56761" w14:textId="77777777" w:rsidR="00046400" w:rsidRPr="008C1973" w:rsidRDefault="00F264FE" w:rsidP="00F264FE">
      <w:pPr>
        <w:pStyle w:val="2"/>
        <w:spacing w:before="0" w:beforeAutospacing="0" w:after="0" w:afterAutospacing="0" w:line="360" w:lineRule="auto"/>
        <w:contextualSpacing/>
        <w:jc w:val="center"/>
        <w:rPr>
          <w:sz w:val="24"/>
          <w:szCs w:val="28"/>
        </w:rPr>
      </w:pPr>
      <w:bookmarkStart w:id="24" w:name="_Toc22130730"/>
      <w:r w:rsidRPr="008C1973">
        <w:rPr>
          <w:sz w:val="24"/>
          <w:szCs w:val="28"/>
        </w:rPr>
        <w:t xml:space="preserve">1. </w:t>
      </w:r>
      <w:r w:rsidR="00046400" w:rsidRPr="008C1973">
        <w:rPr>
          <w:sz w:val="24"/>
          <w:szCs w:val="28"/>
        </w:rPr>
        <w:t>ПАСПОРТ КСОДД</w:t>
      </w:r>
      <w:bookmarkEnd w:id="6"/>
      <w:bookmarkEnd w:id="24"/>
    </w:p>
    <w:p w14:paraId="5E8BC2B0" w14:textId="77777777" w:rsidR="00046400" w:rsidRPr="00C21DDF" w:rsidRDefault="00046400" w:rsidP="00046400">
      <w:pPr>
        <w:pStyle w:val="2"/>
        <w:spacing w:before="0" w:beforeAutospacing="0" w:after="0" w:afterAutospacing="0" w:line="360" w:lineRule="auto"/>
        <w:ind w:firstLine="567"/>
        <w:contextualSpacing/>
        <w:jc w:val="center"/>
        <w:rPr>
          <w:sz w:val="24"/>
          <w:szCs w:val="28"/>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8"/>
        <w:gridCol w:w="7125"/>
      </w:tblGrid>
      <w:tr w:rsidR="008C1973" w14:paraId="3D14432C" w14:textId="77777777" w:rsidTr="00C46027">
        <w:tc>
          <w:tcPr>
            <w:tcW w:w="2943" w:type="dxa"/>
          </w:tcPr>
          <w:p w14:paraId="32B8BA99" w14:textId="77777777" w:rsidR="008C1973" w:rsidRDefault="008C1973" w:rsidP="00C46027">
            <w:pPr>
              <w:jc w:val="both"/>
            </w:pPr>
            <w:r>
              <w:t>Н</w:t>
            </w:r>
            <w:r w:rsidRPr="00975C00">
              <w:t>аименование КСОДД</w:t>
            </w:r>
          </w:p>
        </w:tc>
        <w:tc>
          <w:tcPr>
            <w:tcW w:w="7195" w:type="dxa"/>
          </w:tcPr>
          <w:p w14:paraId="73DB3F31" w14:textId="524A5E64" w:rsidR="008C1973" w:rsidRPr="004B4B7C" w:rsidRDefault="008C1973" w:rsidP="008C1973">
            <w:pPr>
              <w:jc w:val="both"/>
            </w:pPr>
            <w:r>
              <w:t>К</w:t>
            </w:r>
            <w:r w:rsidRPr="004B4B7C">
              <w:t>омплексная схема</w:t>
            </w:r>
            <w:r>
              <w:t xml:space="preserve"> организации дорожного движения на территории Маловишерского района Новгородско</w:t>
            </w:r>
            <w:r w:rsidR="00B417B6">
              <w:t>й</w:t>
            </w:r>
            <w:r>
              <w:t xml:space="preserve"> области</w:t>
            </w:r>
          </w:p>
        </w:tc>
      </w:tr>
      <w:tr w:rsidR="008C1973" w14:paraId="0699E862" w14:textId="77777777" w:rsidTr="00C46027">
        <w:tc>
          <w:tcPr>
            <w:tcW w:w="2943" w:type="dxa"/>
          </w:tcPr>
          <w:p w14:paraId="4D61B8F0" w14:textId="77777777" w:rsidR="008C1973" w:rsidRDefault="008C1973" w:rsidP="00C46027">
            <w:r>
              <w:t>Основания для разработки КСОДД</w:t>
            </w:r>
          </w:p>
        </w:tc>
        <w:tc>
          <w:tcPr>
            <w:tcW w:w="7195" w:type="dxa"/>
          </w:tcPr>
          <w:p w14:paraId="3900B3BE" w14:textId="77777777" w:rsidR="008C1973" w:rsidRPr="00F264FE" w:rsidRDefault="008C1973" w:rsidP="00C46027">
            <w:pPr>
              <w:jc w:val="both"/>
            </w:pPr>
            <w:r w:rsidRPr="00F264FE">
              <w:t>- Градостроительный кодекс РФ от 29.12.2004 № 190-ФЗ;</w:t>
            </w:r>
          </w:p>
          <w:p w14:paraId="6AFC50B8" w14:textId="77777777" w:rsidR="008C1973" w:rsidRPr="00F264FE" w:rsidRDefault="008C1973" w:rsidP="00C46027">
            <w:pPr>
              <w:jc w:val="both"/>
            </w:pPr>
            <w:r w:rsidRPr="00F264FE">
              <w:t>- федеральный закон от 06.10.2003 № 131-ФЗ «Об общих принципах организации местного самоуправления в Российской Федерации»;</w:t>
            </w:r>
          </w:p>
          <w:p w14:paraId="6CB194BB" w14:textId="77777777" w:rsidR="008C1973" w:rsidRPr="00F264FE" w:rsidRDefault="008C1973" w:rsidP="00C46027">
            <w:pPr>
              <w:jc w:val="both"/>
            </w:pPr>
            <w:r w:rsidRPr="00F264FE">
              <w:t>- 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73A3CDBB" w14:textId="77777777" w:rsidR="008C1973" w:rsidRPr="00F264FE" w:rsidRDefault="008C1973" w:rsidP="00C46027">
            <w:pPr>
              <w:jc w:val="both"/>
            </w:pPr>
            <w:r w:rsidRPr="00F264FE">
              <w:t xml:space="preserve">- федеральный закон от 29.12.2017 № 443-ФЗ «Об организации дорожного движения в Российской Федерации и о внесении изменений в отдельные законодательные акты Российской Федерации»; </w:t>
            </w:r>
          </w:p>
          <w:p w14:paraId="6E186C40" w14:textId="77777777" w:rsidR="008C1973" w:rsidRPr="00F264FE" w:rsidRDefault="008C1973" w:rsidP="00C46027">
            <w:pPr>
              <w:jc w:val="both"/>
            </w:pPr>
            <w:r w:rsidRPr="00F264FE">
              <w:t>- федеральный закон от 13.07.2015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39FDD40D" w14:textId="77777777" w:rsidR="008C1973" w:rsidRPr="00F264FE" w:rsidRDefault="008C1973" w:rsidP="00C46027">
            <w:pPr>
              <w:jc w:val="both"/>
            </w:pPr>
            <w:r w:rsidRPr="00F264FE">
              <w:t>- приказ Министерства транспорта РФ от 26.12.2018 № 480 «</w:t>
            </w:r>
            <w:r>
              <w:t>Об утверждении Правил подготовки документации по организации дорожного движения</w:t>
            </w:r>
            <w:r w:rsidRPr="00F264FE">
              <w:t>»;</w:t>
            </w:r>
          </w:p>
          <w:p w14:paraId="59BCD9DA" w14:textId="77777777" w:rsidR="008C1973" w:rsidRPr="00F264FE" w:rsidRDefault="008C1973" w:rsidP="00C46027">
            <w:pPr>
              <w:jc w:val="both"/>
            </w:pPr>
            <w:r w:rsidRPr="00F264FE">
              <w:t>- распоряжение Правительства РФ от 22 ноября 2008 г. № 1734-р «Об утверждении Транспортной стратегии Российской Федерации на период до 2030 года»;</w:t>
            </w:r>
          </w:p>
          <w:p w14:paraId="3CFE65F3" w14:textId="77777777" w:rsidR="008C1973" w:rsidRPr="009A2FCE" w:rsidRDefault="008C1973" w:rsidP="00C46027">
            <w:pPr>
              <w:jc w:val="both"/>
            </w:pPr>
            <w:r w:rsidRPr="00F264FE">
              <w:t>- пункт 4 «б» Перечня поручений Президента РФ по итогам заседания президиума Государственного сове</w:t>
            </w:r>
            <w:r>
              <w:t>та от 14 марта 2016 г. № Пр-637.</w:t>
            </w:r>
          </w:p>
        </w:tc>
      </w:tr>
      <w:tr w:rsidR="008C1973" w14:paraId="2E673B80" w14:textId="77777777" w:rsidTr="00C46027">
        <w:tc>
          <w:tcPr>
            <w:tcW w:w="2943" w:type="dxa"/>
          </w:tcPr>
          <w:p w14:paraId="5974A78E" w14:textId="77777777" w:rsidR="008C1973" w:rsidRPr="00046400" w:rsidRDefault="008C1973" w:rsidP="00C46027">
            <w:pPr>
              <w:rPr>
                <w:b/>
              </w:rPr>
            </w:pPr>
            <w:r w:rsidRPr="00046400">
              <w:rPr>
                <w:spacing w:val="2"/>
              </w:rPr>
              <w:t>Наименование заказчика и место его нахождения</w:t>
            </w:r>
          </w:p>
        </w:tc>
        <w:tc>
          <w:tcPr>
            <w:tcW w:w="7195" w:type="dxa"/>
          </w:tcPr>
          <w:p w14:paraId="07F205C3" w14:textId="77777777" w:rsidR="00C54A78" w:rsidRPr="005802CB" w:rsidRDefault="00C54A78" w:rsidP="00C54A78">
            <w:pPr>
              <w:widowControl w:val="0"/>
              <w:autoSpaceDE w:val="0"/>
              <w:autoSpaceDN w:val="0"/>
              <w:adjustRightInd w:val="0"/>
              <w:jc w:val="both"/>
            </w:pPr>
            <w:r w:rsidRPr="005802CB">
              <w:t>Наименование: Администрации Маловишерского муниципального района</w:t>
            </w:r>
          </w:p>
          <w:p w14:paraId="6AD3C183" w14:textId="77777777" w:rsidR="00C54A78" w:rsidRPr="005802CB" w:rsidRDefault="00C54A78" w:rsidP="00C54A78">
            <w:pPr>
              <w:widowControl w:val="0"/>
              <w:autoSpaceDE w:val="0"/>
              <w:autoSpaceDN w:val="0"/>
              <w:adjustRightInd w:val="0"/>
              <w:jc w:val="both"/>
            </w:pPr>
            <w:r w:rsidRPr="005802CB">
              <w:t xml:space="preserve">Место нахождения: </w:t>
            </w:r>
            <w:r w:rsidRPr="00F91A84">
              <w:t>174260 Новгородская область, г. Малая Вишера, ул.Володарского, д.14</w:t>
            </w:r>
          </w:p>
          <w:p w14:paraId="1195799D" w14:textId="58B3ADD9" w:rsidR="008C1973" w:rsidRDefault="00C54A78" w:rsidP="00C54A78">
            <w:pPr>
              <w:jc w:val="both"/>
            </w:pPr>
            <w:r w:rsidRPr="005802CB">
              <w:t>Адрес электронной почты:</w:t>
            </w:r>
            <w:r>
              <w:t xml:space="preserve"> </w:t>
            </w:r>
            <w:r w:rsidRPr="00F91A84">
              <w:t>Отдел гра</w:t>
            </w:r>
            <w:r>
              <w:t>достроительства gradmv@mail.ru</w:t>
            </w:r>
          </w:p>
        </w:tc>
      </w:tr>
      <w:tr w:rsidR="008C1973" w14:paraId="67BAF64F" w14:textId="77777777" w:rsidTr="00E467FD">
        <w:trPr>
          <w:trHeight w:val="1341"/>
        </w:trPr>
        <w:tc>
          <w:tcPr>
            <w:tcW w:w="2943" w:type="dxa"/>
          </w:tcPr>
          <w:p w14:paraId="49627192" w14:textId="77777777" w:rsidR="008C1973" w:rsidRPr="00A91F84" w:rsidRDefault="008C1973" w:rsidP="00C46027">
            <w:pPr>
              <w:rPr>
                <w:b/>
              </w:rPr>
            </w:pPr>
            <w:r w:rsidRPr="00A91F84">
              <w:rPr>
                <w:spacing w:val="2"/>
              </w:rPr>
              <w:t xml:space="preserve">Наименование разработчика КСОДД и место его нахождения </w:t>
            </w:r>
          </w:p>
        </w:tc>
        <w:tc>
          <w:tcPr>
            <w:tcW w:w="7195" w:type="dxa"/>
          </w:tcPr>
          <w:p w14:paraId="60ABC03C" w14:textId="77777777" w:rsidR="008C1973" w:rsidRDefault="008C1973" w:rsidP="008C1973">
            <w:pPr>
              <w:jc w:val="both"/>
            </w:pPr>
            <w:r>
              <w:t>Наименование: Общество с ограниченной ответственностью «НПО «Транспорт»</w:t>
            </w:r>
          </w:p>
          <w:p w14:paraId="37FAA19A" w14:textId="77777777" w:rsidR="008C1973" w:rsidRPr="00E467FD" w:rsidRDefault="008C1973" w:rsidP="008C1973">
            <w:pPr>
              <w:jc w:val="both"/>
            </w:pPr>
            <w:r>
              <w:t>Место нахождения: 109147, г. Москва, ул. Марксис</w:t>
            </w:r>
            <w:r w:rsidR="00E467FD">
              <w:t>тс</w:t>
            </w:r>
            <w:r>
              <w:t>кая, д.34, корпус 4,</w:t>
            </w:r>
            <w:r w:rsidR="00E467FD">
              <w:t xml:space="preserve"> эт.1, пом. </w:t>
            </w:r>
            <w:r w:rsidR="00E467FD" w:rsidRPr="00C54A78">
              <w:t>II</w:t>
            </w:r>
            <w:r w:rsidR="00E467FD">
              <w:t>, ком. 3</w:t>
            </w:r>
          </w:p>
          <w:p w14:paraId="251668B0" w14:textId="6A48BA0E" w:rsidR="008C1973" w:rsidRPr="00C54A78" w:rsidRDefault="008C1973" w:rsidP="008C1973">
            <w:pPr>
              <w:jc w:val="both"/>
            </w:pPr>
            <w:r w:rsidRPr="00C54A78">
              <w:t>Адрес электронной почты:</w:t>
            </w:r>
            <w:r>
              <w:t xml:space="preserve"> </w:t>
            </w:r>
            <w:r w:rsidR="00C54A78" w:rsidRPr="00C54A78">
              <w:t>n</w:t>
            </w:r>
            <w:r w:rsidR="00C54A78">
              <w:rPr>
                <w:lang w:val="en-US"/>
              </w:rPr>
              <w:t>po</w:t>
            </w:r>
            <w:r w:rsidR="00C54A78" w:rsidRPr="009C1EBA">
              <w:t>@</w:t>
            </w:r>
            <w:r w:rsidR="00C54A78">
              <w:rPr>
                <w:lang w:val="en-US"/>
              </w:rPr>
              <w:t>npotrans</w:t>
            </w:r>
            <w:r w:rsidR="00C54A78" w:rsidRPr="009C1EBA">
              <w:t>.</w:t>
            </w:r>
            <w:r w:rsidR="00C54A78">
              <w:rPr>
                <w:lang w:val="en-US"/>
              </w:rPr>
              <w:t>ru</w:t>
            </w:r>
          </w:p>
        </w:tc>
      </w:tr>
      <w:tr w:rsidR="008C1973" w14:paraId="1106645B" w14:textId="77777777" w:rsidTr="00C46027">
        <w:trPr>
          <w:trHeight w:val="4525"/>
        </w:trPr>
        <w:tc>
          <w:tcPr>
            <w:tcW w:w="2943" w:type="dxa"/>
          </w:tcPr>
          <w:p w14:paraId="0A8834C1" w14:textId="77777777" w:rsidR="008C1973" w:rsidRPr="007F2736" w:rsidRDefault="008C1973" w:rsidP="00C46027">
            <w:pPr>
              <w:jc w:val="both"/>
            </w:pPr>
            <w:r w:rsidRPr="007F2736">
              <w:t>Цели и задачи КСОДД</w:t>
            </w:r>
          </w:p>
        </w:tc>
        <w:tc>
          <w:tcPr>
            <w:tcW w:w="7195" w:type="dxa"/>
          </w:tcPr>
          <w:p w14:paraId="265C93DA" w14:textId="77777777" w:rsidR="008C1973" w:rsidRPr="002F1DDF" w:rsidRDefault="008C1973" w:rsidP="00C46027">
            <w:pPr>
              <w:shd w:val="clear" w:color="auto" w:fill="FFFFFF"/>
              <w:jc w:val="both"/>
              <w:rPr>
                <w:rFonts w:ascii="yandex-sans" w:hAnsi="yandex-sans"/>
                <w:color w:val="000000"/>
                <w:sz w:val="23"/>
                <w:szCs w:val="23"/>
              </w:rPr>
            </w:pPr>
            <w:r w:rsidRPr="002F1DDF">
              <w:rPr>
                <w:rFonts w:ascii="yandex-sans" w:hAnsi="yandex-sans"/>
                <w:color w:val="000000"/>
                <w:sz w:val="23"/>
                <w:szCs w:val="23"/>
              </w:rPr>
              <w:t xml:space="preserve">Цель: </w:t>
            </w:r>
            <w:r>
              <w:rPr>
                <w:rFonts w:ascii="yandex-sans" w:hAnsi="yandex-sans"/>
                <w:color w:val="000000"/>
                <w:sz w:val="23"/>
                <w:szCs w:val="23"/>
              </w:rPr>
              <w:t>разработка целостной системы</w:t>
            </w:r>
            <w:r w:rsidRPr="00BC5049">
              <w:rPr>
                <w:rFonts w:ascii="yandex-sans" w:hAnsi="yandex-sans"/>
                <w:color w:val="000000"/>
                <w:sz w:val="23"/>
                <w:szCs w:val="23"/>
              </w:rPr>
              <w:t xml:space="preserve"> технически, экономически</w:t>
            </w:r>
            <w:r>
              <w:rPr>
                <w:rFonts w:ascii="yandex-sans" w:hAnsi="yandex-sans"/>
                <w:color w:val="000000"/>
                <w:sz w:val="23"/>
                <w:szCs w:val="23"/>
              </w:rPr>
              <w:t xml:space="preserve"> и экологически обоснованных </w:t>
            </w:r>
            <w:r w:rsidRPr="002F1DDF">
              <w:rPr>
                <w:rFonts w:ascii="yandex-sans" w:hAnsi="yandex-sans"/>
                <w:color w:val="000000"/>
                <w:sz w:val="23"/>
                <w:szCs w:val="23"/>
              </w:rPr>
              <w:t xml:space="preserve">мероприятий по </w:t>
            </w:r>
            <w:r>
              <w:rPr>
                <w:rFonts w:ascii="yandex-sans" w:hAnsi="yandex-sans"/>
                <w:color w:val="000000"/>
                <w:sz w:val="23"/>
                <w:szCs w:val="23"/>
              </w:rPr>
              <w:t xml:space="preserve">развитию автомобильных дорог и </w:t>
            </w:r>
            <w:r w:rsidRPr="002F1DDF">
              <w:rPr>
                <w:rFonts w:ascii="yandex-sans" w:hAnsi="yandex-sans"/>
                <w:color w:val="000000"/>
                <w:sz w:val="23"/>
                <w:szCs w:val="23"/>
              </w:rPr>
              <w:t>совершенствованию ОДД</w:t>
            </w:r>
            <w:r w:rsidRPr="00BC5049">
              <w:rPr>
                <w:rFonts w:ascii="yandex-sans" w:hAnsi="yandex-sans"/>
                <w:color w:val="000000"/>
                <w:sz w:val="23"/>
                <w:szCs w:val="23"/>
              </w:rPr>
              <w:t>, разработанных в соответствии с документами территориального планирования и документацией по планировке территории</w:t>
            </w:r>
            <w:r>
              <w:rPr>
                <w:rFonts w:ascii="yandex-sans" w:hAnsi="yandex-sans"/>
                <w:color w:val="000000"/>
                <w:sz w:val="23"/>
                <w:szCs w:val="23"/>
              </w:rPr>
              <w:t xml:space="preserve"> и</w:t>
            </w:r>
            <w:r w:rsidRPr="002F1DDF">
              <w:rPr>
                <w:rFonts w:ascii="yandex-sans" w:hAnsi="yandex-sans"/>
                <w:color w:val="000000"/>
                <w:sz w:val="23"/>
                <w:szCs w:val="23"/>
              </w:rPr>
              <w:t xml:space="preserve"> направленных на решение следующих задач: </w:t>
            </w:r>
          </w:p>
          <w:p w14:paraId="48A0CD77" w14:textId="2AB0EBF4" w:rsidR="008C1973" w:rsidRPr="00792961" w:rsidRDefault="008C1973" w:rsidP="003279C8">
            <w:pPr>
              <w:pStyle w:val="a6"/>
              <w:numPr>
                <w:ilvl w:val="0"/>
                <w:numId w:val="13"/>
              </w:numPr>
              <w:shd w:val="clear" w:color="auto" w:fill="FFFFFF"/>
              <w:jc w:val="both"/>
              <w:textAlignment w:val="baseline"/>
              <w:rPr>
                <w:spacing w:val="2"/>
              </w:rPr>
            </w:pPr>
            <w:r w:rsidRPr="00D53028">
              <w:rPr>
                <w:spacing w:val="2"/>
                <w:szCs w:val="24"/>
              </w:rPr>
              <w:t xml:space="preserve">сбалансированное с градостроительной деятельностью развитие </w:t>
            </w:r>
            <w:r w:rsidR="009B28A9">
              <w:rPr>
                <w:spacing w:val="2"/>
              </w:rPr>
              <w:t>сети дорог на территории Маловишерского района</w:t>
            </w:r>
            <w:r w:rsidRPr="00792961">
              <w:rPr>
                <w:spacing w:val="2"/>
              </w:rPr>
              <w:t xml:space="preserve">; </w:t>
            </w:r>
          </w:p>
          <w:p w14:paraId="5BF71BB4" w14:textId="77777777" w:rsidR="008C1973" w:rsidRPr="00B76173" w:rsidRDefault="008C1973" w:rsidP="003279C8">
            <w:pPr>
              <w:numPr>
                <w:ilvl w:val="0"/>
                <w:numId w:val="14"/>
              </w:numPr>
              <w:shd w:val="clear" w:color="auto" w:fill="FFFFFF"/>
              <w:jc w:val="both"/>
              <w:textAlignment w:val="baseline"/>
              <w:rPr>
                <w:spacing w:val="2"/>
              </w:rPr>
            </w:pPr>
            <w:r w:rsidRPr="00B76173">
              <w:rPr>
                <w:spacing w:val="2"/>
              </w:rPr>
              <w:t xml:space="preserve">повышение уровня </w:t>
            </w:r>
            <w:r>
              <w:rPr>
                <w:spacing w:val="2"/>
              </w:rPr>
              <w:t>БДД</w:t>
            </w:r>
            <w:r w:rsidRPr="00B76173">
              <w:rPr>
                <w:spacing w:val="2"/>
              </w:rPr>
              <w:t>;</w:t>
            </w:r>
          </w:p>
          <w:p w14:paraId="31EEC18D" w14:textId="77777777" w:rsidR="008C1973" w:rsidRDefault="008C1973" w:rsidP="003279C8">
            <w:pPr>
              <w:numPr>
                <w:ilvl w:val="0"/>
                <w:numId w:val="14"/>
              </w:numPr>
              <w:shd w:val="clear" w:color="auto" w:fill="FFFFFF"/>
              <w:jc w:val="both"/>
              <w:textAlignment w:val="baseline"/>
              <w:rPr>
                <w:spacing w:val="2"/>
              </w:rPr>
            </w:pPr>
            <w:r w:rsidRPr="005C4616">
              <w:rPr>
                <w:rFonts w:eastAsia="Calibri"/>
              </w:rPr>
              <w:t>приведение дорог и улиц в нормативное состояние</w:t>
            </w:r>
            <w:r w:rsidRPr="00B76173">
              <w:rPr>
                <w:spacing w:val="2"/>
              </w:rPr>
              <w:t>;</w:t>
            </w:r>
          </w:p>
          <w:p w14:paraId="2F840D0C" w14:textId="77777777" w:rsidR="008C1973" w:rsidRPr="00523AA2" w:rsidRDefault="008C1973" w:rsidP="003279C8">
            <w:pPr>
              <w:numPr>
                <w:ilvl w:val="0"/>
                <w:numId w:val="14"/>
              </w:numPr>
              <w:shd w:val="clear" w:color="auto" w:fill="FFFFFF"/>
              <w:jc w:val="both"/>
              <w:textAlignment w:val="baseline"/>
              <w:rPr>
                <w:spacing w:val="2"/>
              </w:rPr>
            </w:pPr>
            <w:r>
              <w:rPr>
                <w:spacing w:val="2"/>
              </w:rPr>
              <w:t>о</w:t>
            </w:r>
            <w:r w:rsidRPr="00523AA2">
              <w:rPr>
                <w:spacing w:val="2"/>
              </w:rPr>
              <w:t>беспечение круглогодичной транспортной доступности, в том числе на общественном транспорте;</w:t>
            </w:r>
          </w:p>
          <w:p w14:paraId="77F5627E" w14:textId="77777777" w:rsidR="008C1973" w:rsidRPr="00B76173" w:rsidRDefault="008C1973" w:rsidP="003279C8">
            <w:pPr>
              <w:numPr>
                <w:ilvl w:val="0"/>
                <w:numId w:val="14"/>
              </w:numPr>
              <w:shd w:val="clear" w:color="auto" w:fill="FFFFFF"/>
              <w:jc w:val="both"/>
              <w:textAlignment w:val="baseline"/>
              <w:rPr>
                <w:spacing w:val="2"/>
              </w:rPr>
            </w:pPr>
            <w:r w:rsidRPr="00B76173">
              <w:rPr>
                <w:spacing w:val="2"/>
              </w:rPr>
              <w:t>повышение пропускной способности дорог и улиц;</w:t>
            </w:r>
          </w:p>
          <w:p w14:paraId="1BD07383" w14:textId="77777777" w:rsidR="008C1973" w:rsidRPr="00B76173" w:rsidRDefault="008C1973" w:rsidP="003279C8">
            <w:pPr>
              <w:numPr>
                <w:ilvl w:val="0"/>
                <w:numId w:val="14"/>
              </w:numPr>
              <w:shd w:val="clear" w:color="auto" w:fill="FFFFFF"/>
              <w:jc w:val="both"/>
              <w:textAlignment w:val="baseline"/>
              <w:rPr>
                <w:spacing w:val="2"/>
              </w:rPr>
            </w:pPr>
            <w:r w:rsidRPr="00B76173">
              <w:rPr>
                <w:spacing w:val="2"/>
              </w:rPr>
              <w:t>упорядочение и улучшение условий дорожного движения транспортных средств и пешеходов;</w:t>
            </w:r>
          </w:p>
          <w:p w14:paraId="26EC2642" w14:textId="77777777" w:rsidR="008C1973" w:rsidRPr="00B76173" w:rsidRDefault="008C1973" w:rsidP="003279C8">
            <w:pPr>
              <w:numPr>
                <w:ilvl w:val="0"/>
                <w:numId w:val="14"/>
              </w:numPr>
              <w:shd w:val="clear" w:color="auto" w:fill="FFFFFF"/>
              <w:jc w:val="both"/>
              <w:textAlignment w:val="baseline"/>
              <w:rPr>
                <w:spacing w:val="2"/>
              </w:rPr>
            </w:pPr>
            <w:r w:rsidRPr="005C4616">
              <w:rPr>
                <w:rFonts w:eastAsia="Calibri"/>
              </w:rPr>
              <w:t>снижение экономических потерь при осуществлении дорожного движения транспортных средств и пешеходов</w:t>
            </w:r>
            <w:r w:rsidRPr="00B76173">
              <w:rPr>
                <w:rFonts w:eastAsia="Calibri"/>
              </w:rPr>
              <w:t>;</w:t>
            </w:r>
          </w:p>
          <w:p w14:paraId="4C847842" w14:textId="77777777" w:rsidR="008C1973" w:rsidRPr="00B76173" w:rsidRDefault="008C1973" w:rsidP="003279C8">
            <w:pPr>
              <w:numPr>
                <w:ilvl w:val="0"/>
                <w:numId w:val="14"/>
              </w:numPr>
              <w:shd w:val="clear" w:color="auto" w:fill="FFFFFF"/>
              <w:jc w:val="both"/>
              <w:textAlignment w:val="baseline"/>
              <w:rPr>
                <w:spacing w:val="2"/>
              </w:rPr>
            </w:pPr>
            <w:r w:rsidRPr="00B76173">
              <w:rPr>
                <w:spacing w:val="2"/>
              </w:rPr>
              <w:t>снижение негативного воздействия от автотранспорта на окружающую среду.</w:t>
            </w:r>
          </w:p>
        </w:tc>
      </w:tr>
      <w:tr w:rsidR="008C1973" w14:paraId="167E39A6" w14:textId="77777777" w:rsidTr="00C46027">
        <w:tc>
          <w:tcPr>
            <w:tcW w:w="2943" w:type="dxa"/>
          </w:tcPr>
          <w:p w14:paraId="3D44AB82" w14:textId="77777777" w:rsidR="008C1973" w:rsidRDefault="008C1973" w:rsidP="00C46027">
            <w:pPr>
              <w:jc w:val="both"/>
            </w:pPr>
            <w:r>
              <w:t>П</w:t>
            </w:r>
            <w:r w:rsidRPr="00975C00">
              <w:t>оказатели оценки эффективности организации дорожного движения</w:t>
            </w:r>
          </w:p>
        </w:tc>
        <w:tc>
          <w:tcPr>
            <w:tcW w:w="7195" w:type="dxa"/>
          </w:tcPr>
          <w:p w14:paraId="0E7479C3" w14:textId="77777777" w:rsidR="008C1973" w:rsidRPr="00E16D5B" w:rsidRDefault="008C1973" w:rsidP="00C46027">
            <w:pPr>
              <w:jc w:val="both"/>
            </w:pPr>
            <w:r>
              <w:t>1) </w:t>
            </w:r>
            <w:r w:rsidRPr="00E16D5B">
              <w:t xml:space="preserve">Снижение количества </w:t>
            </w:r>
            <w:r>
              <w:t>дорожно-транспортных происшествий (</w:t>
            </w:r>
            <w:r w:rsidRPr="00E16D5B">
              <w:t>ДТП</w:t>
            </w:r>
            <w:r>
              <w:t>)</w:t>
            </w:r>
            <w:r w:rsidRPr="00E16D5B">
              <w:t xml:space="preserve"> с погибшими и пострадавшими;</w:t>
            </w:r>
          </w:p>
          <w:p w14:paraId="256FF805" w14:textId="77777777" w:rsidR="008C1973" w:rsidRPr="00E16D5B" w:rsidRDefault="008C1973" w:rsidP="00C46027">
            <w:pPr>
              <w:jc w:val="both"/>
            </w:pPr>
            <w:r>
              <w:t>2) К</w:t>
            </w:r>
            <w:r w:rsidRPr="00E16D5B">
              <w:t>оличество остановочных пунктов, соответствующих требованиям</w:t>
            </w:r>
            <w:r>
              <w:t xml:space="preserve"> по обеспечению доступа для маломобильных групп населения (МГН).</w:t>
            </w:r>
          </w:p>
          <w:p w14:paraId="538AAAE9" w14:textId="77777777" w:rsidR="008C1973" w:rsidRPr="00E16D5B" w:rsidRDefault="008C1973" w:rsidP="00C46027">
            <w:pPr>
              <w:jc w:val="both"/>
            </w:pPr>
            <w:r>
              <w:t>3) </w:t>
            </w:r>
            <w:r w:rsidRPr="00E16D5B">
              <w:t xml:space="preserve">Количество дополнительно созданных </w:t>
            </w:r>
            <w:r>
              <w:t>организованных парковочных мест.</w:t>
            </w:r>
          </w:p>
          <w:p w14:paraId="09CB9759" w14:textId="77777777" w:rsidR="008C1973" w:rsidRPr="00E16D5B" w:rsidRDefault="008C1973" w:rsidP="00C46027">
            <w:pPr>
              <w:jc w:val="both"/>
            </w:pPr>
            <w:r>
              <w:t>4) </w:t>
            </w:r>
            <w:r w:rsidRPr="00E16D5B">
              <w:t>Количество обустроенных пешеходн</w:t>
            </w:r>
            <w:r>
              <w:t>ых переходов современными ТСОДД.</w:t>
            </w:r>
          </w:p>
          <w:p w14:paraId="6279D79E" w14:textId="77777777" w:rsidR="008C1973" w:rsidRPr="00E16D5B" w:rsidRDefault="008C1973" w:rsidP="00C46027">
            <w:pPr>
              <w:jc w:val="both"/>
            </w:pPr>
            <w:r>
              <w:t>5) </w:t>
            </w:r>
            <w:r w:rsidRPr="00E16D5B">
              <w:t xml:space="preserve">Протяженность </w:t>
            </w:r>
            <w:r>
              <w:t>велотранспортной инфраструктуры.</w:t>
            </w:r>
          </w:p>
          <w:p w14:paraId="7751C1A1" w14:textId="77777777" w:rsidR="008C1973" w:rsidRPr="00E16D5B" w:rsidRDefault="008C1973" w:rsidP="00C46027">
            <w:pPr>
              <w:jc w:val="both"/>
            </w:pPr>
            <w:r>
              <w:t>6) </w:t>
            </w:r>
            <w:r w:rsidRPr="00E16D5B">
              <w:t>Количество установленных средств фото- и видеофиксации нарушений П</w:t>
            </w:r>
            <w:r>
              <w:t>равил дорожного движения (ПДД).</w:t>
            </w:r>
          </w:p>
        </w:tc>
      </w:tr>
      <w:tr w:rsidR="008C1973" w14:paraId="01E77270" w14:textId="77777777" w:rsidTr="00C46027">
        <w:tc>
          <w:tcPr>
            <w:tcW w:w="2943" w:type="dxa"/>
          </w:tcPr>
          <w:p w14:paraId="03764809" w14:textId="77777777" w:rsidR="008C1973" w:rsidRDefault="008C1973" w:rsidP="00C46027">
            <w:pPr>
              <w:jc w:val="both"/>
            </w:pPr>
            <w:r>
              <w:t>С</w:t>
            </w:r>
            <w:r w:rsidRPr="00975C00">
              <w:t>роки и этапы реализации КСОДД</w:t>
            </w:r>
          </w:p>
        </w:tc>
        <w:tc>
          <w:tcPr>
            <w:tcW w:w="7195" w:type="dxa"/>
          </w:tcPr>
          <w:p w14:paraId="6BB6339E" w14:textId="77777777" w:rsidR="008C1973" w:rsidRPr="008528DB" w:rsidRDefault="008C1973" w:rsidP="00C46027">
            <w:pPr>
              <w:rPr>
                <w:color w:val="000000" w:themeColor="text1"/>
                <w:spacing w:val="2"/>
              </w:rPr>
            </w:pPr>
            <w:r w:rsidRPr="008528DB">
              <w:rPr>
                <w:color w:val="000000" w:themeColor="text1"/>
                <w:spacing w:val="2"/>
              </w:rPr>
              <w:t>Сроки реализации КСОДД – 2020-2034 годы.</w:t>
            </w:r>
          </w:p>
          <w:p w14:paraId="47E73700" w14:textId="77777777" w:rsidR="008C1973" w:rsidRPr="008528DB" w:rsidRDefault="008C1973" w:rsidP="00C46027">
            <w:pPr>
              <w:rPr>
                <w:color w:val="000000" w:themeColor="text1"/>
                <w:spacing w:val="2"/>
              </w:rPr>
            </w:pPr>
            <w:r w:rsidRPr="008528DB">
              <w:rPr>
                <w:color w:val="000000" w:themeColor="text1"/>
                <w:spacing w:val="2"/>
              </w:rPr>
              <w:t>КСОДД реализуется в 3 периода планирования:</w:t>
            </w:r>
          </w:p>
          <w:p w14:paraId="0C35C58F" w14:textId="77777777" w:rsidR="008C1973" w:rsidRPr="008528DB" w:rsidRDefault="008C1973" w:rsidP="00C46027">
            <w:pPr>
              <w:rPr>
                <w:color w:val="000000" w:themeColor="text1"/>
                <w:spacing w:val="2"/>
              </w:rPr>
            </w:pPr>
            <w:r w:rsidRPr="008528DB">
              <w:rPr>
                <w:color w:val="000000" w:themeColor="text1"/>
                <w:spacing w:val="2"/>
              </w:rPr>
              <w:t>на краткосрочную перспективу – 2020-2024 годы;</w:t>
            </w:r>
          </w:p>
          <w:p w14:paraId="05E8A82A" w14:textId="77777777" w:rsidR="008C1973" w:rsidRPr="008528DB" w:rsidRDefault="008C1973" w:rsidP="00C46027">
            <w:pPr>
              <w:rPr>
                <w:color w:val="000000" w:themeColor="text1"/>
                <w:spacing w:val="2"/>
              </w:rPr>
            </w:pPr>
            <w:r w:rsidRPr="008528DB">
              <w:rPr>
                <w:color w:val="000000" w:themeColor="text1"/>
                <w:spacing w:val="2"/>
              </w:rPr>
              <w:t>на среднесрочную перспективу – 2025-2029 годы;</w:t>
            </w:r>
          </w:p>
          <w:p w14:paraId="498802FD" w14:textId="77777777" w:rsidR="008C1973" w:rsidRPr="008528DB" w:rsidRDefault="008C1973" w:rsidP="00C46027">
            <w:pPr>
              <w:jc w:val="both"/>
              <w:rPr>
                <w:color w:val="000000" w:themeColor="text1"/>
                <w:spacing w:val="2"/>
              </w:rPr>
            </w:pPr>
            <w:r w:rsidRPr="008528DB">
              <w:rPr>
                <w:color w:val="000000" w:themeColor="text1"/>
                <w:spacing w:val="2"/>
              </w:rPr>
              <w:t>на долгосрочную перспективу – 2030-2034 годы.</w:t>
            </w:r>
          </w:p>
        </w:tc>
      </w:tr>
      <w:tr w:rsidR="008C1973" w14:paraId="2DACACA0" w14:textId="77777777" w:rsidTr="00C46027">
        <w:tc>
          <w:tcPr>
            <w:tcW w:w="2943" w:type="dxa"/>
          </w:tcPr>
          <w:p w14:paraId="271DF3F4" w14:textId="77777777" w:rsidR="008C1973" w:rsidRDefault="008C1973" w:rsidP="00C46027">
            <w:pPr>
              <w:jc w:val="both"/>
            </w:pPr>
            <w:r>
              <w:t>О</w:t>
            </w:r>
            <w:r w:rsidRPr="00975C00">
              <w:t>писание запланированных мероприятий по организации дорожного движения</w:t>
            </w:r>
          </w:p>
        </w:tc>
        <w:tc>
          <w:tcPr>
            <w:tcW w:w="7195" w:type="dxa"/>
          </w:tcPr>
          <w:p w14:paraId="43249323"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14:paraId="6D2D78BC"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14:paraId="047DA808"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3)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14:paraId="63A3E564"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4) Мероприятия по развитию парковочного пространства (в том числе за пределами дорог).</w:t>
            </w:r>
          </w:p>
          <w:p w14:paraId="21A406CB"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5) Мероприятия по введению временных ограничений или прекращения движения транспортных средств.</w:t>
            </w:r>
          </w:p>
          <w:p w14:paraId="2CA56EF1"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6) Мероприятия по обеспечению транспортной и пешеходной связанности территорий.</w:t>
            </w:r>
          </w:p>
          <w:p w14:paraId="619DDB2E"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7) Мероприятия по организации движения маршрутных транспортных средств.</w:t>
            </w:r>
          </w:p>
          <w:p w14:paraId="7FEE666C"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8) Мероприятия по совершенствованию системы информационного обеспечения участников дорожного движения.</w:t>
            </w:r>
          </w:p>
          <w:p w14:paraId="77DC40F5"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9) Мероприятия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14:paraId="57B4DD6E"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10) Мероприятия по скоростному режиму движения транспортных средств на отдельных участках дорог или в различных зонах.</w:t>
            </w:r>
          </w:p>
          <w:p w14:paraId="509FAA7D"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11) Мероприятия по обеспечению благоприятных условий для движения инвалидов.</w:t>
            </w:r>
          </w:p>
          <w:p w14:paraId="185C5BF9"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12) Мероприятия по обеспечению маршрутов движения детей к образовательным организациям.</w:t>
            </w:r>
          </w:p>
          <w:p w14:paraId="2A411BC7"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13)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14:paraId="1ED35D3D" w14:textId="77777777" w:rsidR="008C1973" w:rsidRPr="00C54535" w:rsidRDefault="008C1973" w:rsidP="00C46027">
            <w:pPr>
              <w:pStyle w:val="ConsPlusNormal"/>
              <w:widowControl/>
              <w:ind w:hanging="2"/>
              <w:jc w:val="both"/>
              <w:rPr>
                <w:rFonts w:ascii="Times New Roman" w:hAnsi="Times New Roman" w:cs="Times New Roman"/>
                <w:iCs/>
                <w:sz w:val="24"/>
                <w:szCs w:val="24"/>
              </w:rPr>
            </w:pPr>
            <w:r w:rsidRPr="00C54535">
              <w:rPr>
                <w:rFonts w:ascii="Times New Roman" w:hAnsi="Times New Roman" w:cs="Times New Roman"/>
                <w:iCs/>
                <w:sz w:val="24"/>
                <w:szCs w:val="24"/>
              </w:rPr>
              <w:t>14) Мероприятия по расстановке работающих в автоматическом режиме средств фото- и видеофиксации нарушений ПДД.</w:t>
            </w:r>
          </w:p>
        </w:tc>
      </w:tr>
      <w:tr w:rsidR="008C1973" w14:paraId="29DA40E1" w14:textId="77777777" w:rsidTr="00C46027">
        <w:tc>
          <w:tcPr>
            <w:tcW w:w="2943" w:type="dxa"/>
          </w:tcPr>
          <w:p w14:paraId="54674A32" w14:textId="77777777" w:rsidR="008C1973" w:rsidRDefault="008C1973" w:rsidP="00C46027">
            <w:pPr>
              <w:jc w:val="both"/>
            </w:pPr>
            <w:r>
              <w:t>О</w:t>
            </w:r>
            <w:r w:rsidRPr="00975C00">
              <w:t>бъемы и источники их финансирования</w:t>
            </w:r>
          </w:p>
        </w:tc>
        <w:tc>
          <w:tcPr>
            <w:tcW w:w="7195" w:type="dxa"/>
          </w:tcPr>
          <w:p w14:paraId="1996325D" w14:textId="5014DDF5" w:rsidR="008C1973" w:rsidRPr="00BC4B27" w:rsidRDefault="008C1973" w:rsidP="00C46027">
            <w:pPr>
              <w:jc w:val="both"/>
              <w:rPr>
                <w:spacing w:val="2"/>
              </w:rPr>
            </w:pPr>
            <w:r w:rsidRPr="003961BF">
              <w:rPr>
                <w:spacing w:val="2"/>
              </w:rPr>
              <w:t xml:space="preserve">Общий объем финансирования КСОДД составляет </w:t>
            </w:r>
            <w:r w:rsidR="00DA6E5F">
              <w:rPr>
                <w:spacing w:val="2"/>
              </w:rPr>
              <w:t>17 739,0</w:t>
            </w:r>
            <w:r w:rsidRPr="003961BF">
              <w:rPr>
                <w:spacing w:val="2"/>
              </w:rPr>
              <w:t xml:space="preserve"> тыс. </w:t>
            </w:r>
            <w:r w:rsidRPr="00BC4B27">
              <w:rPr>
                <w:spacing w:val="2"/>
              </w:rPr>
              <w:t>рублей, в том числе:</w:t>
            </w:r>
          </w:p>
          <w:p w14:paraId="3216D73A" w14:textId="287E8614" w:rsidR="008C1973" w:rsidRPr="00BC4B27" w:rsidRDefault="008C1973" w:rsidP="00C46027">
            <w:pPr>
              <w:jc w:val="both"/>
              <w:rPr>
                <w:spacing w:val="2"/>
              </w:rPr>
            </w:pPr>
            <w:r w:rsidRPr="00BC4B27">
              <w:rPr>
                <w:spacing w:val="2"/>
              </w:rPr>
              <w:t xml:space="preserve">- за счет </w:t>
            </w:r>
            <w:r w:rsidR="00C8767D">
              <w:rPr>
                <w:spacing w:val="2"/>
              </w:rPr>
              <w:t xml:space="preserve">областного </w:t>
            </w:r>
            <w:r w:rsidRPr="00BC4B27">
              <w:rPr>
                <w:spacing w:val="2"/>
              </w:rPr>
              <w:t xml:space="preserve">бюджета– </w:t>
            </w:r>
            <w:r w:rsidR="00C8767D">
              <w:rPr>
                <w:spacing w:val="2"/>
              </w:rPr>
              <w:t>2</w:t>
            </w:r>
            <w:r w:rsidR="00DA6E5F">
              <w:rPr>
                <w:spacing w:val="2"/>
              </w:rPr>
              <w:t> </w:t>
            </w:r>
            <w:r w:rsidR="00C8767D">
              <w:rPr>
                <w:spacing w:val="2"/>
              </w:rPr>
              <w:t>200</w:t>
            </w:r>
            <w:r w:rsidR="00DA6E5F">
              <w:rPr>
                <w:spacing w:val="2"/>
              </w:rPr>
              <w:t>,0</w:t>
            </w:r>
            <w:r w:rsidRPr="00BC4B27">
              <w:rPr>
                <w:spacing w:val="2"/>
              </w:rPr>
              <w:t xml:space="preserve"> тыс. руб.;</w:t>
            </w:r>
          </w:p>
          <w:p w14:paraId="314BA3D0" w14:textId="36CD84BE" w:rsidR="008C1973" w:rsidRPr="00BC4B27" w:rsidRDefault="008C1973" w:rsidP="00C46027">
            <w:pPr>
              <w:jc w:val="both"/>
              <w:rPr>
                <w:spacing w:val="2"/>
              </w:rPr>
            </w:pPr>
            <w:r w:rsidRPr="00BC4B27">
              <w:rPr>
                <w:spacing w:val="2"/>
              </w:rPr>
              <w:t xml:space="preserve">- за счет бюджета </w:t>
            </w:r>
            <w:r w:rsidR="00C8767D">
              <w:rPr>
                <w:spacing w:val="2"/>
              </w:rPr>
              <w:t>поселений</w:t>
            </w:r>
            <w:r w:rsidRPr="00BC4B27">
              <w:rPr>
                <w:spacing w:val="2"/>
              </w:rPr>
              <w:t xml:space="preserve"> – </w:t>
            </w:r>
            <w:r w:rsidR="00DA6E5F">
              <w:rPr>
                <w:spacing w:val="2"/>
              </w:rPr>
              <w:t>15 539,0</w:t>
            </w:r>
            <w:r w:rsidR="00C8767D">
              <w:rPr>
                <w:spacing w:val="2"/>
              </w:rPr>
              <w:t xml:space="preserve"> </w:t>
            </w:r>
            <w:r w:rsidRPr="00BC4B27">
              <w:rPr>
                <w:spacing w:val="2"/>
              </w:rPr>
              <w:t>тыс. руб.;</w:t>
            </w:r>
          </w:p>
          <w:p w14:paraId="3DD830F0" w14:textId="77777777" w:rsidR="008C1973" w:rsidRPr="00C54535" w:rsidRDefault="008C1973" w:rsidP="00C46027">
            <w:pPr>
              <w:jc w:val="both"/>
              <w:rPr>
                <w:spacing w:val="2"/>
              </w:rPr>
            </w:pPr>
            <w:r w:rsidRPr="00BC4B27">
              <w:rPr>
                <w:spacing w:val="2"/>
              </w:rPr>
              <w:t>- внебюджетных источников – 0 млн. руб.</w:t>
            </w:r>
          </w:p>
        </w:tc>
      </w:tr>
    </w:tbl>
    <w:p w14:paraId="34F7BB79" w14:textId="77777777" w:rsidR="00046400" w:rsidRPr="00112247" w:rsidRDefault="00046400" w:rsidP="00046400">
      <w:pPr>
        <w:shd w:val="clear" w:color="auto" w:fill="FFFFFF"/>
        <w:ind w:firstLine="709"/>
        <w:jc w:val="both"/>
        <w:rPr>
          <w:bCs/>
        </w:rPr>
      </w:pPr>
    </w:p>
    <w:p w14:paraId="1EDFF297" w14:textId="77777777" w:rsidR="00046400" w:rsidRPr="00112247" w:rsidRDefault="00046400" w:rsidP="00046400">
      <w:pPr>
        <w:shd w:val="clear" w:color="auto" w:fill="FFFFFF"/>
        <w:ind w:firstLine="709"/>
        <w:jc w:val="both"/>
        <w:rPr>
          <w:bCs/>
        </w:rPr>
      </w:pPr>
    </w:p>
    <w:p w14:paraId="106A5856" w14:textId="77777777" w:rsidR="00046400" w:rsidRPr="00112247" w:rsidRDefault="00046400" w:rsidP="00046400">
      <w:pPr>
        <w:shd w:val="clear" w:color="auto" w:fill="FFFFFF"/>
        <w:ind w:firstLine="709"/>
        <w:jc w:val="both"/>
        <w:rPr>
          <w:bCs/>
        </w:rPr>
      </w:pPr>
    </w:p>
    <w:p w14:paraId="5ACB87AC" w14:textId="77777777" w:rsidR="00B61015" w:rsidRDefault="00B61015" w:rsidP="007F0187">
      <w:pPr>
        <w:pStyle w:val="2"/>
        <w:spacing w:before="0" w:beforeAutospacing="0" w:after="0" w:afterAutospacing="0" w:line="360" w:lineRule="auto"/>
        <w:ind w:firstLine="567"/>
        <w:contextualSpacing/>
        <w:jc w:val="both"/>
        <w:rPr>
          <w:rFonts w:eastAsia="Calibri"/>
          <w:sz w:val="24"/>
          <w:szCs w:val="24"/>
        </w:rPr>
        <w:sectPr w:rsidR="00B61015" w:rsidSect="00D961F0">
          <w:footerReference w:type="default" r:id="rId27"/>
          <w:footerReference w:type="first" r:id="rId28"/>
          <w:pgSz w:w="11906" w:h="16838"/>
          <w:pgMar w:top="1134" w:right="709" w:bottom="1134" w:left="1134" w:header="709" w:footer="709" w:gutter="0"/>
          <w:cols w:space="708"/>
          <w:docGrid w:linePitch="381"/>
        </w:sectPr>
      </w:pPr>
    </w:p>
    <w:p w14:paraId="4D20C6AC" w14:textId="77777777" w:rsidR="00B2617C" w:rsidRPr="00211380" w:rsidRDefault="00B61015" w:rsidP="007F0187">
      <w:pPr>
        <w:pStyle w:val="2"/>
        <w:spacing w:before="0" w:beforeAutospacing="0" w:after="0" w:afterAutospacing="0" w:line="360" w:lineRule="auto"/>
        <w:ind w:firstLine="567"/>
        <w:contextualSpacing/>
        <w:jc w:val="both"/>
        <w:rPr>
          <w:sz w:val="24"/>
          <w:szCs w:val="28"/>
        </w:rPr>
      </w:pPr>
      <w:bookmarkStart w:id="25" w:name="_Toc528867370"/>
      <w:bookmarkStart w:id="26" w:name="_Toc530000830"/>
      <w:bookmarkStart w:id="27" w:name="_Toc22130731"/>
      <w:r>
        <w:rPr>
          <w:sz w:val="24"/>
          <w:szCs w:val="28"/>
        </w:rPr>
        <w:t>2.</w:t>
      </w:r>
      <w:r w:rsidR="00B2617C" w:rsidRPr="00211380">
        <w:rPr>
          <w:sz w:val="24"/>
          <w:szCs w:val="28"/>
        </w:rPr>
        <w:t xml:space="preserve"> </w:t>
      </w:r>
      <w:bookmarkEnd w:id="25"/>
      <w:bookmarkEnd w:id="26"/>
      <w:r w:rsidR="00FF5E75">
        <w:rPr>
          <w:sz w:val="24"/>
          <w:szCs w:val="28"/>
        </w:rPr>
        <w:t>Характеристика существующей дорожно-транспортной ситуации</w:t>
      </w:r>
      <w:bookmarkEnd w:id="27"/>
    </w:p>
    <w:p w14:paraId="7D72919E" w14:textId="77777777" w:rsidR="00B2617C" w:rsidRPr="00211380" w:rsidRDefault="00B2617C" w:rsidP="00B2617C">
      <w:pPr>
        <w:pStyle w:val="a6"/>
        <w:spacing w:line="360" w:lineRule="auto"/>
        <w:ind w:left="0"/>
        <w:jc w:val="both"/>
        <w:rPr>
          <w:sz w:val="22"/>
          <w:szCs w:val="24"/>
        </w:rPr>
      </w:pPr>
    </w:p>
    <w:p w14:paraId="2F495223" w14:textId="77777777" w:rsidR="00B2617C" w:rsidRPr="00211380" w:rsidRDefault="00B61015" w:rsidP="00B2617C">
      <w:pPr>
        <w:pStyle w:val="2"/>
        <w:spacing w:before="0" w:beforeAutospacing="0" w:after="0" w:afterAutospacing="0" w:line="360" w:lineRule="auto"/>
        <w:ind w:firstLine="567"/>
        <w:contextualSpacing/>
        <w:jc w:val="both"/>
        <w:rPr>
          <w:sz w:val="24"/>
          <w:szCs w:val="28"/>
        </w:rPr>
      </w:pPr>
      <w:bookmarkStart w:id="28" w:name="_Toc528867371"/>
      <w:bookmarkStart w:id="29" w:name="_Toc530000831"/>
      <w:bookmarkStart w:id="30" w:name="_Toc22130732"/>
      <w:r>
        <w:rPr>
          <w:sz w:val="24"/>
          <w:szCs w:val="28"/>
        </w:rPr>
        <w:t>2</w:t>
      </w:r>
      <w:r w:rsidR="00B2617C" w:rsidRPr="00211380">
        <w:rPr>
          <w:sz w:val="24"/>
          <w:szCs w:val="28"/>
        </w:rPr>
        <w:t xml:space="preserve">.1 </w:t>
      </w:r>
      <w:bookmarkEnd w:id="28"/>
      <w:bookmarkEnd w:id="29"/>
      <w:r w:rsidR="00FF5E75">
        <w:rPr>
          <w:sz w:val="24"/>
          <w:szCs w:val="28"/>
        </w:rPr>
        <w:t>Положение территории в структуре пространственной организации субъекта Российской Федерации</w:t>
      </w:r>
      <w:bookmarkEnd w:id="30"/>
    </w:p>
    <w:p w14:paraId="2AE0C662" w14:textId="77777777" w:rsidR="00861F21" w:rsidRDefault="00861F21" w:rsidP="00861F21">
      <w:pPr>
        <w:spacing w:line="360" w:lineRule="auto"/>
        <w:ind w:firstLine="567"/>
        <w:jc w:val="both"/>
      </w:pPr>
      <w:r>
        <w:t>В Маловишерский район в рамках административно-территориального устройства входит 4 поселения как административно-территориальные единицы области, в том числе Маловишерское с центром в городе районного значения Малая Вишера.</w:t>
      </w:r>
    </w:p>
    <w:p w14:paraId="0C2763E3" w14:textId="77777777" w:rsidR="00861F21" w:rsidRDefault="00861F21" w:rsidP="00861F21">
      <w:pPr>
        <w:spacing w:line="360" w:lineRule="auto"/>
        <w:ind w:firstLine="567"/>
        <w:jc w:val="both"/>
      </w:pPr>
      <w:r>
        <w:t>В рамках муниципального устройства, одноимённый Маловишерский муниципальный район включает 4 муниципальных образования, в том числе 2 городских поселения и 2 сельских поселения (таблица 1).</w:t>
      </w:r>
    </w:p>
    <w:p w14:paraId="5E2FBD7A" w14:textId="77777777" w:rsidR="00861F21" w:rsidRDefault="00861F21" w:rsidP="00861F21">
      <w:pPr>
        <w:spacing w:line="360" w:lineRule="auto"/>
        <w:ind w:firstLine="567"/>
        <w:jc w:val="both"/>
      </w:pPr>
      <w:r>
        <w:t>Таблица 1 – Административно – муниципальное устройство.</w:t>
      </w:r>
    </w:p>
    <w:tbl>
      <w:tblPr>
        <w:tblStyle w:val="af1"/>
        <w:tblW w:w="5000" w:type="pct"/>
        <w:jc w:val="center"/>
        <w:tblLayout w:type="fixed"/>
        <w:tblLook w:val="04A0" w:firstRow="1" w:lastRow="0" w:firstColumn="1" w:lastColumn="0" w:noHBand="0" w:noVBand="1"/>
      </w:tblPr>
      <w:tblGrid>
        <w:gridCol w:w="458"/>
        <w:gridCol w:w="1664"/>
        <w:gridCol w:w="1419"/>
        <w:gridCol w:w="3403"/>
        <w:gridCol w:w="1303"/>
        <w:gridCol w:w="1162"/>
        <w:gridCol w:w="1120"/>
      </w:tblGrid>
      <w:tr w:rsidR="00861F21" w:rsidRPr="00E84937" w14:paraId="5CD246C5" w14:textId="77777777" w:rsidTr="00E84937">
        <w:trPr>
          <w:jc w:val="center"/>
        </w:trPr>
        <w:tc>
          <w:tcPr>
            <w:tcW w:w="217" w:type="pct"/>
            <w:vAlign w:val="center"/>
          </w:tcPr>
          <w:p w14:paraId="6884CC22" w14:textId="77777777" w:rsidR="00861F21" w:rsidRPr="00E84937" w:rsidRDefault="00861F21" w:rsidP="00BE3567">
            <w:pPr>
              <w:jc w:val="center"/>
              <w:rPr>
                <w:sz w:val="20"/>
                <w:szCs w:val="20"/>
              </w:rPr>
            </w:pPr>
            <w:r w:rsidRPr="00E84937">
              <w:rPr>
                <w:sz w:val="20"/>
                <w:szCs w:val="20"/>
              </w:rPr>
              <w:t>№</w:t>
            </w:r>
          </w:p>
        </w:tc>
        <w:tc>
          <w:tcPr>
            <w:tcW w:w="790" w:type="pct"/>
            <w:vAlign w:val="center"/>
          </w:tcPr>
          <w:p w14:paraId="499813E3" w14:textId="77777777" w:rsidR="00861F21" w:rsidRPr="00E84937" w:rsidRDefault="00861F21" w:rsidP="00BE3567">
            <w:pPr>
              <w:jc w:val="center"/>
              <w:rPr>
                <w:sz w:val="20"/>
                <w:szCs w:val="20"/>
              </w:rPr>
            </w:pPr>
            <w:r w:rsidRPr="00E84937">
              <w:rPr>
                <w:sz w:val="20"/>
                <w:szCs w:val="20"/>
              </w:rPr>
              <w:t>Муниципальное образование</w:t>
            </w:r>
          </w:p>
        </w:tc>
        <w:tc>
          <w:tcPr>
            <w:tcW w:w="674" w:type="pct"/>
            <w:vAlign w:val="center"/>
          </w:tcPr>
          <w:p w14:paraId="6A3FB5A4" w14:textId="77777777" w:rsidR="00861F21" w:rsidRPr="00E84937" w:rsidRDefault="00861F21" w:rsidP="00BE3567">
            <w:pPr>
              <w:jc w:val="center"/>
              <w:rPr>
                <w:sz w:val="20"/>
                <w:szCs w:val="20"/>
              </w:rPr>
            </w:pPr>
            <w:r w:rsidRPr="00E84937">
              <w:rPr>
                <w:sz w:val="20"/>
                <w:szCs w:val="20"/>
              </w:rPr>
              <w:t>Административный центр</w:t>
            </w:r>
          </w:p>
        </w:tc>
        <w:tc>
          <w:tcPr>
            <w:tcW w:w="1616" w:type="pct"/>
          </w:tcPr>
          <w:p w14:paraId="29284E0A" w14:textId="77777777" w:rsidR="00861F21" w:rsidRPr="00E84937" w:rsidRDefault="00861F21" w:rsidP="00BE3567">
            <w:pPr>
              <w:jc w:val="center"/>
              <w:rPr>
                <w:sz w:val="20"/>
                <w:szCs w:val="20"/>
              </w:rPr>
            </w:pPr>
            <w:r w:rsidRPr="00E84937">
              <w:rPr>
                <w:sz w:val="20"/>
                <w:szCs w:val="20"/>
              </w:rPr>
              <w:t>Населенные пункты</w:t>
            </w:r>
          </w:p>
        </w:tc>
        <w:tc>
          <w:tcPr>
            <w:tcW w:w="619" w:type="pct"/>
            <w:vAlign w:val="center"/>
          </w:tcPr>
          <w:p w14:paraId="0A4699F9" w14:textId="77777777" w:rsidR="00861F21" w:rsidRPr="00E84937" w:rsidRDefault="00861F21" w:rsidP="00BE3567">
            <w:pPr>
              <w:jc w:val="center"/>
              <w:rPr>
                <w:sz w:val="20"/>
                <w:szCs w:val="20"/>
              </w:rPr>
            </w:pPr>
            <w:r w:rsidRPr="00E84937">
              <w:rPr>
                <w:sz w:val="20"/>
                <w:szCs w:val="20"/>
              </w:rPr>
              <w:t>Количество населенных пунктов</w:t>
            </w:r>
          </w:p>
        </w:tc>
        <w:tc>
          <w:tcPr>
            <w:tcW w:w="552" w:type="pct"/>
            <w:vAlign w:val="center"/>
          </w:tcPr>
          <w:p w14:paraId="518D8BBF" w14:textId="77777777" w:rsidR="00861F21" w:rsidRPr="00E84937" w:rsidRDefault="00861F21" w:rsidP="009C75A3">
            <w:pPr>
              <w:jc w:val="center"/>
              <w:rPr>
                <w:sz w:val="20"/>
                <w:szCs w:val="20"/>
              </w:rPr>
            </w:pPr>
            <w:r w:rsidRPr="00E84937">
              <w:rPr>
                <w:sz w:val="20"/>
                <w:szCs w:val="20"/>
              </w:rPr>
              <w:t>Население, чел.</w:t>
            </w:r>
            <w:r w:rsidR="00B1684B" w:rsidRPr="00E84937">
              <w:rPr>
                <w:sz w:val="20"/>
                <w:szCs w:val="20"/>
              </w:rPr>
              <w:t xml:space="preserve"> (201</w:t>
            </w:r>
            <w:r w:rsidR="009C75A3" w:rsidRPr="00E84937">
              <w:rPr>
                <w:sz w:val="20"/>
                <w:szCs w:val="20"/>
              </w:rPr>
              <w:t>9</w:t>
            </w:r>
            <w:r w:rsidR="00B1684B" w:rsidRPr="00E84937">
              <w:rPr>
                <w:sz w:val="20"/>
                <w:szCs w:val="20"/>
              </w:rPr>
              <w:t xml:space="preserve"> год)</w:t>
            </w:r>
          </w:p>
        </w:tc>
        <w:tc>
          <w:tcPr>
            <w:tcW w:w="532" w:type="pct"/>
            <w:vAlign w:val="center"/>
          </w:tcPr>
          <w:p w14:paraId="3E36F142" w14:textId="77777777" w:rsidR="00861F21" w:rsidRPr="00E84937" w:rsidRDefault="00861F21" w:rsidP="00BE3567">
            <w:pPr>
              <w:jc w:val="center"/>
              <w:rPr>
                <w:sz w:val="20"/>
                <w:szCs w:val="20"/>
              </w:rPr>
            </w:pPr>
            <w:r w:rsidRPr="00E84937">
              <w:rPr>
                <w:sz w:val="20"/>
                <w:szCs w:val="20"/>
              </w:rPr>
              <w:t>Площадь, км2</w:t>
            </w:r>
          </w:p>
        </w:tc>
      </w:tr>
      <w:tr w:rsidR="00861F21" w:rsidRPr="00E84937" w14:paraId="6CE41DED" w14:textId="77777777" w:rsidTr="00E84937">
        <w:trPr>
          <w:jc w:val="center"/>
        </w:trPr>
        <w:tc>
          <w:tcPr>
            <w:tcW w:w="217" w:type="pct"/>
            <w:vAlign w:val="center"/>
          </w:tcPr>
          <w:p w14:paraId="09F1CC96" w14:textId="77777777" w:rsidR="00861F21" w:rsidRPr="00E84937" w:rsidRDefault="00861F21" w:rsidP="00BE3567">
            <w:pPr>
              <w:jc w:val="center"/>
              <w:rPr>
                <w:sz w:val="20"/>
                <w:szCs w:val="20"/>
              </w:rPr>
            </w:pPr>
            <w:r w:rsidRPr="00E84937">
              <w:rPr>
                <w:sz w:val="20"/>
                <w:szCs w:val="20"/>
              </w:rPr>
              <w:t>1</w:t>
            </w:r>
          </w:p>
        </w:tc>
        <w:tc>
          <w:tcPr>
            <w:tcW w:w="790" w:type="pct"/>
            <w:vAlign w:val="center"/>
          </w:tcPr>
          <w:p w14:paraId="1C4241E1" w14:textId="77777777" w:rsidR="00861F21" w:rsidRPr="00E84937" w:rsidRDefault="00861F21" w:rsidP="00BE3567">
            <w:pPr>
              <w:jc w:val="center"/>
              <w:rPr>
                <w:sz w:val="20"/>
                <w:szCs w:val="20"/>
              </w:rPr>
            </w:pPr>
            <w:r w:rsidRPr="00E84937">
              <w:rPr>
                <w:sz w:val="20"/>
                <w:szCs w:val="20"/>
              </w:rPr>
              <w:t>Большевишерское городское поселение</w:t>
            </w:r>
          </w:p>
        </w:tc>
        <w:tc>
          <w:tcPr>
            <w:tcW w:w="674" w:type="pct"/>
            <w:vAlign w:val="center"/>
          </w:tcPr>
          <w:p w14:paraId="34E60EBC" w14:textId="77777777" w:rsidR="00861F21" w:rsidRPr="00E84937" w:rsidRDefault="00861F21" w:rsidP="00BE3567">
            <w:pPr>
              <w:jc w:val="center"/>
              <w:rPr>
                <w:sz w:val="20"/>
                <w:szCs w:val="20"/>
              </w:rPr>
            </w:pPr>
            <w:r w:rsidRPr="00E84937">
              <w:rPr>
                <w:sz w:val="20"/>
                <w:szCs w:val="20"/>
              </w:rPr>
              <w:t>Поселок Большая Вишера</w:t>
            </w:r>
          </w:p>
        </w:tc>
        <w:tc>
          <w:tcPr>
            <w:tcW w:w="1616" w:type="pct"/>
          </w:tcPr>
          <w:p w14:paraId="78D00C66" w14:textId="77777777" w:rsidR="00861F21" w:rsidRPr="00E84937" w:rsidRDefault="00861F21" w:rsidP="00BE3567">
            <w:pPr>
              <w:rPr>
                <w:sz w:val="20"/>
                <w:szCs w:val="20"/>
              </w:rPr>
            </w:pPr>
            <w:r w:rsidRPr="00E84937">
              <w:rPr>
                <w:sz w:val="20"/>
                <w:szCs w:val="20"/>
              </w:rPr>
              <w:t xml:space="preserve">- п.Гряды, </w:t>
            </w:r>
          </w:p>
          <w:p w14:paraId="6078978B" w14:textId="77777777" w:rsidR="00861F21" w:rsidRPr="00E84937" w:rsidRDefault="00861F21" w:rsidP="00BE3567">
            <w:pPr>
              <w:rPr>
                <w:sz w:val="20"/>
                <w:szCs w:val="20"/>
              </w:rPr>
            </w:pPr>
            <w:r w:rsidRPr="00E84937">
              <w:rPr>
                <w:sz w:val="20"/>
                <w:szCs w:val="20"/>
              </w:rPr>
              <w:t xml:space="preserve">- п.Дачный </w:t>
            </w:r>
          </w:p>
          <w:p w14:paraId="0D5A9E52" w14:textId="77777777" w:rsidR="00861F21" w:rsidRPr="00E84937" w:rsidRDefault="00861F21" w:rsidP="00BE3567">
            <w:pPr>
              <w:rPr>
                <w:sz w:val="20"/>
                <w:szCs w:val="20"/>
              </w:rPr>
            </w:pPr>
            <w:r w:rsidRPr="00E84937">
              <w:rPr>
                <w:sz w:val="20"/>
                <w:szCs w:val="20"/>
              </w:rPr>
              <w:t xml:space="preserve">- д.Горнешно, </w:t>
            </w:r>
          </w:p>
          <w:p w14:paraId="687855B3" w14:textId="77777777" w:rsidR="00861F21" w:rsidRPr="00E84937" w:rsidRDefault="00861F21" w:rsidP="00BE3567">
            <w:pPr>
              <w:rPr>
                <w:sz w:val="20"/>
                <w:szCs w:val="20"/>
              </w:rPr>
            </w:pPr>
            <w:r w:rsidRPr="00E84937">
              <w:rPr>
                <w:sz w:val="20"/>
                <w:szCs w:val="20"/>
              </w:rPr>
              <w:t xml:space="preserve">- д.Гряды, </w:t>
            </w:r>
          </w:p>
          <w:p w14:paraId="6B7CB0C8" w14:textId="77777777" w:rsidR="00861F21" w:rsidRPr="00E84937" w:rsidRDefault="00861F21" w:rsidP="00BE3567">
            <w:pPr>
              <w:rPr>
                <w:sz w:val="20"/>
                <w:szCs w:val="20"/>
              </w:rPr>
            </w:pPr>
            <w:r w:rsidRPr="00E84937">
              <w:rPr>
                <w:sz w:val="20"/>
                <w:szCs w:val="20"/>
              </w:rPr>
              <w:t>- д.Луга</w:t>
            </w:r>
          </w:p>
          <w:p w14:paraId="2996D30E" w14:textId="77777777" w:rsidR="00861F21" w:rsidRPr="00E84937" w:rsidRDefault="00861F21" w:rsidP="00BE3567">
            <w:pPr>
              <w:rPr>
                <w:sz w:val="20"/>
                <w:szCs w:val="20"/>
              </w:rPr>
            </w:pPr>
            <w:r w:rsidRPr="00E84937">
              <w:rPr>
                <w:sz w:val="20"/>
                <w:szCs w:val="20"/>
              </w:rPr>
              <w:t>- д.Папоротно</w:t>
            </w:r>
          </w:p>
        </w:tc>
        <w:tc>
          <w:tcPr>
            <w:tcW w:w="619" w:type="pct"/>
            <w:vAlign w:val="center"/>
          </w:tcPr>
          <w:p w14:paraId="1A2B973B" w14:textId="77777777" w:rsidR="00861F21" w:rsidRPr="00E84937" w:rsidRDefault="00861F21" w:rsidP="00BE3567">
            <w:pPr>
              <w:jc w:val="center"/>
              <w:rPr>
                <w:sz w:val="20"/>
                <w:szCs w:val="20"/>
              </w:rPr>
            </w:pPr>
            <w:r w:rsidRPr="00E84937">
              <w:rPr>
                <w:sz w:val="20"/>
                <w:szCs w:val="20"/>
              </w:rPr>
              <w:t>7</w:t>
            </w:r>
          </w:p>
        </w:tc>
        <w:tc>
          <w:tcPr>
            <w:tcW w:w="552" w:type="pct"/>
            <w:vAlign w:val="center"/>
          </w:tcPr>
          <w:p w14:paraId="15556F6E" w14:textId="77777777" w:rsidR="00861F21" w:rsidRPr="00E84937" w:rsidRDefault="00B1684B" w:rsidP="009C75A3">
            <w:pPr>
              <w:jc w:val="center"/>
              <w:rPr>
                <w:sz w:val="20"/>
                <w:szCs w:val="20"/>
              </w:rPr>
            </w:pPr>
            <w:r w:rsidRPr="00E84937">
              <w:rPr>
                <w:sz w:val="20"/>
                <w:szCs w:val="20"/>
              </w:rPr>
              <w:t>14</w:t>
            </w:r>
            <w:r w:rsidR="009C75A3" w:rsidRPr="00E84937">
              <w:rPr>
                <w:sz w:val="20"/>
                <w:szCs w:val="20"/>
              </w:rPr>
              <w:t>08</w:t>
            </w:r>
          </w:p>
        </w:tc>
        <w:tc>
          <w:tcPr>
            <w:tcW w:w="532" w:type="pct"/>
            <w:vAlign w:val="center"/>
          </w:tcPr>
          <w:p w14:paraId="09A07CE5" w14:textId="77777777" w:rsidR="00861F21" w:rsidRPr="00E84937" w:rsidRDefault="00B44242" w:rsidP="00BE3567">
            <w:pPr>
              <w:jc w:val="center"/>
              <w:rPr>
                <w:sz w:val="20"/>
                <w:szCs w:val="20"/>
              </w:rPr>
            </w:pPr>
            <w:r w:rsidRPr="00E84937">
              <w:rPr>
                <w:sz w:val="20"/>
                <w:szCs w:val="20"/>
              </w:rPr>
              <w:t>806,9</w:t>
            </w:r>
          </w:p>
        </w:tc>
      </w:tr>
      <w:tr w:rsidR="00861F21" w:rsidRPr="00E84937" w14:paraId="6170A526" w14:textId="77777777" w:rsidTr="00E84937">
        <w:trPr>
          <w:jc w:val="center"/>
        </w:trPr>
        <w:tc>
          <w:tcPr>
            <w:tcW w:w="217" w:type="pct"/>
            <w:vAlign w:val="center"/>
          </w:tcPr>
          <w:p w14:paraId="065D0AE8" w14:textId="77777777" w:rsidR="00861F21" w:rsidRPr="00E84937" w:rsidRDefault="00861F21" w:rsidP="00BE3567">
            <w:pPr>
              <w:jc w:val="center"/>
              <w:rPr>
                <w:sz w:val="20"/>
                <w:szCs w:val="20"/>
              </w:rPr>
            </w:pPr>
            <w:r w:rsidRPr="00E84937">
              <w:rPr>
                <w:sz w:val="20"/>
                <w:szCs w:val="20"/>
              </w:rPr>
              <w:t>2</w:t>
            </w:r>
          </w:p>
        </w:tc>
        <w:tc>
          <w:tcPr>
            <w:tcW w:w="790" w:type="pct"/>
            <w:vAlign w:val="center"/>
          </w:tcPr>
          <w:p w14:paraId="3A7818DC" w14:textId="77777777" w:rsidR="00861F21" w:rsidRPr="00E84937" w:rsidRDefault="00861F21" w:rsidP="00BE3567">
            <w:pPr>
              <w:jc w:val="center"/>
              <w:rPr>
                <w:sz w:val="20"/>
                <w:szCs w:val="20"/>
              </w:rPr>
            </w:pPr>
            <w:r w:rsidRPr="00E84937">
              <w:rPr>
                <w:sz w:val="20"/>
                <w:szCs w:val="20"/>
              </w:rPr>
              <w:t>Маловишерское городское поселение</w:t>
            </w:r>
          </w:p>
        </w:tc>
        <w:tc>
          <w:tcPr>
            <w:tcW w:w="674" w:type="pct"/>
            <w:vAlign w:val="center"/>
          </w:tcPr>
          <w:p w14:paraId="2C5E7AB4" w14:textId="77777777" w:rsidR="00861F21" w:rsidRPr="00E84937" w:rsidRDefault="00861F21" w:rsidP="00BE3567">
            <w:pPr>
              <w:jc w:val="center"/>
              <w:rPr>
                <w:sz w:val="20"/>
                <w:szCs w:val="20"/>
              </w:rPr>
            </w:pPr>
            <w:r w:rsidRPr="00E84937">
              <w:rPr>
                <w:sz w:val="20"/>
                <w:szCs w:val="20"/>
              </w:rPr>
              <w:t>Город Малая Вишера</w:t>
            </w:r>
          </w:p>
        </w:tc>
        <w:tc>
          <w:tcPr>
            <w:tcW w:w="1616" w:type="pct"/>
          </w:tcPr>
          <w:p w14:paraId="3F960982" w14:textId="77777777" w:rsidR="00861F21" w:rsidRPr="00E84937" w:rsidRDefault="00861F21" w:rsidP="00BE3567">
            <w:pPr>
              <w:rPr>
                <w:sz w:val="20"/>
                <w:szCs w:val="20"/>
              </w:rPr>
            </w:pPr>
            <w:r w:rsidRPr="00E84937">
              <w:rPr>
                <w:sz w:val="20"/>
                <w:szCs w:val="20"/>
              </w:rPr>
              <w:t xml:space="preserve">- д. Глутно, </w:t>
            </w:r>
          </w:p>
          <w:p w14:paraId="79F789F4" w14:textId="77777777" w:rsidR="00861F21" w:rsidRPr="00E84937" w:rsidRDefault="00861F21" w:rsidP="00BE3567">
            <w:pPr>
              <w:rPr>
                <w:sz w:val="20"/>
                <w:szCs w:val="20"/>
              </w:rPr>
            </w:pPr>
            <w:r w:rsidRPr="00E84937">
              <w:rPr>
                <w:sz w:val="20"/>
                <w:szCs w:val="20"/>
              </w:rPr>
              <w:t xml:space="preserve">- д.Некрасово, </w:t>
            </w:r>
          </w:p>
          <w:p w14:paraId="28744BA8" w14:textId="77777777" w:rsidR="00861F21" w:rsidRPr="00E84937" w:rsidRDefault="00861F21" w:rsidP="00BE3567">
            <w:pPr>
              <w:rPr>
                <w:sz w:val="20"/>
                <w:szCs w:val="20"/>
              </w:rPr>
            </w:pPr>
            <w:r w:rsidRPr="00E84937">
              <w:rPr>
                <w:sz w:val="20"/>
                <w:szCs w:val="20"/>
              </w:rPr>
              <w:t xml:space="preserve">- д.Поддубье, </w:t>
            </w:r>
          </w:p>
          <w:p w14:paraId="108722CF" w14:textId="77777777" w:rsidR="00861F21" w:rsidRPr="00E84937" w:rsidRDefault="00861F21" w:rsidP="00BE3567">
            <w:pPr>
              <w:rPr>
                <w:sz w:val="20"/>
                <w:szCs w:val="20"/>
              </w:rPr>
            </w:pPr>
            <w:r w:rsidRPr="00E84937">
              <w:rPr>
                <w:sz w:val="20"/>
                <w:szCs w:val="20"/>
              </w:rPr>
              <w:t xml:space="preserve">- д.Подмошье, </w:t>
            </w:r>
          </w:p>
          <w:p w14:paraId="2B4F0A36" w14:textId="77777777" w:rsidR="00861F21" w:rsidRPr="00E84937" w:rsidRDefault="00861F21" w:rsidP="00BE3567">
            <w:pPr>
              <w:rPr>
                <w:sz w:val="20"/>
                <w:szCs w:val="20"/>
              </w:rPr>
            </w:pPr>
            <w:r w:rsidRPr="00E84937">
              <w:rPr>
                <w:sz w:val="20"/>
                <w:szCs w:val="20"/>
              </w:rPr>
              <w:t xml:space="preserve">- д.Пруды, </w:t>
            </w:r>
          </w:p>
          <w:p w14:paraId="12477723" w14:textId="77777777" w:rsidR="00861F21" w:rsidRPr="00E84937" w:rsidRDefault="00861F21" w:rsidP="00BE3567">
            <w:pPr>
              <w:rPr>
                <w:sz w:val="20"/>
                <w:szCs w:val="20"/>
              </w:rPr>
            </w:pPr>
            <w:r w:rsidRPr="00E84937">
              <w:rPr>
                <w:sz w:val="20"/>
                <w:szCs w:val="20"/>
              </w:rPr>
              <w:t>- д.Пустая Вишерка,</w:t>
            </w:r>
          </w:p>
          <w:p w14:paraId="5AB2320F" w14:textId="77777777" w:rsidR="00861F21" w:rsidRPr="00E84937" w:rsidRDefault="00861F21" w:rsidP="00BE3567">
            <w:pPr>
              <w:rPr>
                <w:sz w:val="20"/>
                <w:szCs w:val="20"/>
              </w:rPr>
            </w:pPr>
            <w:r w:rsidRPr="00E84937">
              <w:rPr>
                <w:sz w:val="20"/>
                <w:szCs w:val="20"/>
              </w:rPr>
              <w:t>- д. Селищи</w:t>
            </w:r>
          </w:p>
        </w:tc>
        <w:tc>
          <w:tcPr>
            <w:tcW w:w="619" w:type="pct"/>
            <w:vAlign w:val="center"/>
          </w:tcPr>
          <w:p w14:paraId="01375A12" w14:textId="77777777" w:rsidR="00861F21" w:rsidRPr="00E84937" w:rsidRDefault="00861F21" w:rsidP="00BE3567">
            <w:pPr>
              <w:jc w:val="center"/>
              <w:rPr>
                <w:sz w:val="20"/>
                <w:szCs w:val="20"/>
              </w:rPr>
            </w:pPr>
            <w:r w:rsidRPr="00E84937">
              <w:rPr>
                <w:sz w:val="20"/>
                <w:szCs w:val="20"/>
              </w:rPr>
              <w:t>8</w:t>
            </w:r>
          </w:p>
        </w:tc>
        <w:tc>
          <w:tcPr>
            <w:tcW w:w="552" w:type="pct"/>
            <w:vAlign w:val="center"/>
          </w:tcPr>
          <w:p w14:paraId="4387183D" w14:textId="77777777" w:rsidR="00861F21" w:rsidRPr="00E84937" w:rsidRDefault="00B1684B" w:rsidP="009C75A3">
            <w:pPr>
              <w:jc w:val="center"/>
              <w:rPr>
                <w:sz w:val="20"/>
                <w:szCs w:val="20"/>
              </w:rPr>
            </w:pPr>
            <w:r w:rsidRPr="00E84937">
              <w:rPr>
                <w:sz w:val="20"/>
                <w:szCs w:val="20"/>
              </w:rPr>
              <w:t>10</w:t>
            </w:r>
            <w:r w:rsidR="009C75A3" w:rsidRPr="00E84937">
              <w:rPr>
                <w:sz w:val="20"/>
                <w:szCs w:val="20"/>
              </w:rPr>
              <w:t>532</w:t>
            </w:r>
          </w:p>
        </w:tc>
        <w:tc>
          <w:tcPr>
            <w:tcW w:w="532" w:type="pct"/>
            <w:vAlign w:val="center"/>
          </w:tcPr>
          <w:p w14:paraId="30B9C2BD" w14:textId="77777777" w:rsidR="00861F21" w:rsidRPr="00E84937" w:rsidRDefault="00B44242" w:rsidP="00BE3567">
            <w:pPr>
              <w:jc w:val="center"/>
              <w:rPr>
                <w:sz w:val="20"/>
                <w:szCs w:val="20"/>
              </w:rPr>
            </w:pPr>
            <w:r w:rsidRPr="00E84937">
              <w:rPr>
                <w:sz w:val="20"/>
                <w:szCs w:val="20"/>
              </w:rPr>
              <w:t>595,3</w:t>
            </w:r>
          </w:p>
        </w:tc>
      </w:tr>
      <w:tr w:rsidR="00861F21" w:rsidRPr="00E84937" w14:paraId="37D3C66F" w14:textId="77777777" w:rsidTr="00E84937">
        <w:trPr>
          <w:jc w:val="center"/>
        </w:trPr>
        <w:tc>
          <w:tcPr>
            <w:tcW w:w="217" w:type="pct"/>
            <w:vAlign w:val="center"/>
          </w:tcPr>
          <w:p w14:paraId="397C9080" w14:textId="77777777" w:rsidR="00861F21" w:rsidRPr="00E84937" w:rsidRDefault="00861F21" w:rsidP="00BE3567">
            <w:pPr>
              <w:jc w:val="center"/>
              <w:rPr>
                <w:sz w:val="20"/>
                <w:szCs w:val="20"/>
              </w:rPr>
            </w:pPr>
            <w:r w:rsidRPr="00E84937">
              <w:rPr>
                <w:sz w:val="20"/>
                <w:szCs w:val="20"/>
              </w:rPr>
              <w:t>3</w:t>
            </w:r>
          </w:p>
        </w:tc>
        <w:tc>
          <w:tcPr>
            <w:tcW w:w="790" w:type="pct"/>
            <w:vAlign w:val="center"/>
          </w:tcPr>
          <w:p w14:paraId="7AC05557" w14:textId="77777777" w:rsidR="00861F21" w:rsidRPr="00E84937" w:rsidRDefault="00861F21" w:rsidP="00BE3567">
            <w:pPr>
              <w:jc w:val="center"/>
              <w:rPr>
                <w:sz w:val="20"/>
                <w:szCs w:val="20"/>
              </w:rPr>
            </w:pPr>
            <w:r w:rsidRPr="00E84937">
              <w:rPr>
                <w:sz w:val="20"/>
                <w:szCs w:val="20"/>
              </w:rPr>
              <w:t>Бургинское сельское поселение</w:t>
            </w:r>
          </w:p>
        </w:tc>
        <w:tc>
          <w:tcPr>
            <w:tcW w:w="674" w:type="pct"/>
            <w:vAlign w:val="center"/>
          </w:tcPr>
          <w:p w14:paraId="3F96D873" w14:textId="77777777" w:rsidR="00861F21" w:rsidRPr="00E84937" w:rsidRDefault="00861F21" w:rsidP="00BE3567">
            <w:pPr>
              <w:jc w:val="center"/>
              <w:rPr>
                <w:sz w:val="20"/>
                <w:szCs w:val="20"/>
              </w:rPr>
            </w:pPr>
            <w:r w:rsidRPr="00E84937">
              <w:rPr>
                <w:sz w:val="20"/>
                <w:szCs w:val="20"/>
              </w:rPr>
              <w:t>Деревня Бурга</w:t>
            </w:r>
          </w:p>
        </w:tc>
        <w:tc>
          <w:tcPr>
            <w:tcW w:w="1616" w:type="pct"/>
          </w:tcPr>
          <w:p w14:paraId="18FA98B5" w14:textId="77777777" w:rsidR="00861F21" w:rsidRPr="00E84937" w:rsidRDefault="00861F21" w:rsidP="00BE3567">
            <w:pPr>
              <w:rPr>
                <w:sz w:val="20"/>
                <w:szCs w:val="20"/>
              </w:rPr>
            </w:pPr>
            <w:r w:rsidRPr="00E84937">
              <w:rPr>
                <w:sz w:val="20"/>
                <w:szCs w:val="20"/>
              </w:rPr>
              <w:t xml:space="preserve">деревни: </w:t>
            </w:r>
          </w:p>
          <w:p w14:paraId="60C124EE" w14:textId="77777777" w:rsidR="00861F21" w:rsidRPr="00E84937" w:rsidRDefault="00861F21" w:rsidP="00BE3567">
            <w:pPr>
              <w:rPr>
                <w:sz w:val="20"/>
                <w:szCs w:val="20"/>
              </w:rPr>
            </w:pPr>
            <w:r w:rsidRPr="00E84937">
              <w:rPr>
                <w:sz w:val="20"/>
                <w:szCs w:val="20"/>
              </w:rPr>
              <w:t>Барашиха, Большое Лановщино, Бор, Боровки, Борок, Бурцева Гора, Верхние Гоголицы, Верхние Тиккулы, Виниха, Влички, Выставка, Горки, Горнецкое, Гребла, Дворищи, Девкино, Добрая Вода, Дора, Дубки, Замошье, Захарово, Захоловье, Змеево, Ильичево, Каменка, Карпина Гора, Кленино, Климково, Коньково, Корчажиха, Красная Горка, Краснёнка, Красное, Красный Бережок, Кривое Колено, Лопотень, Любцы, Малое Пехово, Медведь, Мстинский Мост, Нижние Гоголицы, Нижние Тиккулы, Никольское, Новое Замотаево, Новые Морозовичи, Ольховец, Парни, Перемыт, Подсеки, Прышкино, Русская Ольховка, Серегиж, Соколово, Сосницы, Старое Замотаево, Старые Морозовичи, Сурики, Сюйська, Увары, Уезжа и Шеляйха</w:t>
            </w:r>
          </w:p>
        </w:tc>
        <w:tc>
          <w:tcPr>
            <w:tcW w:w="619" w:type="pct"/>
            <w:vAlign w:val="center"/>
          </w:tcPr>
          <w:p w14:paraId="6CB29BBF" w14:textId="77777777" w:rsidR="00861F21" w:rsidRPr="00E84937" w:rsidRDefault="00861F21" w:rsidP="00BE3567">
            <w:pPr>
              <w:jc w:val="center"/>
              <w:rPr>
                <w:sz w:val="20"/>
                <w:szCs w:val="20"/>
              </w:rPr>
            </w:pPr>
            <w:r w:rsidRPr="00E84937">
              <w:rPr>
                <w:sz w:val="20"/>
                <w:szCs w:val="20"/>
              </w:rPr>
              <w:t>62</w:t>
            </w:r>
          </w:p>
        </w:tc>
        <w:tc>
          <w:tcPr>
            <w:tcW w:w="552" w:type="pct"/>
            <w:vAlign w:val="center"/>
          </w:tcPr>
          <w:p w14:paraId="1B0DCDB3" w14:textId="77777777" w:rsidR="00861F21" w:rsidRPr="00E84937" w:rsidRDefault="00B1684B" w:rsidP="009C75A3">
            <w:pPr>
              <w:jc w:val="center"/>
              <w:rPr>
                <w:sz w:val="20"/>
                <w:szCs w:val="20"/>
              </w:rPr>
            </w:pPr>
            <w:r w:rsidRPr="00E84937">
              <w:rPr>
                <w:sz w:val="20"/>
                <w:szCs w:val="20"/>
              </w:rPr>
              <w:t>1</w:t>
            </w:r>
            <w:r w:rsidR="009C75A3" w:rsidRPr="00E84937">
              <w:rPr>
                <w:sz w:val="20"/>
                <w:szCs w:val="20"/>
              </w:rPr>
              <w:t>599</w:t>
            </w:r>
          </w:p>
        </w:tc>
        <w:tc>
          <w:tcPr>
            <w:tcW w:w="532" w:type="pct"/>
            <w:vAlign w:val="center"/>
          </w:tcPr>
          <w:p w14:paraId="7B99014C" w14:textId="77777777" w:rsidR="00861F21" w:rsidRPr="00E84937" w:rsidRDefault="00B44242" w:rsidP="00BE3567">
            <w:pPr>
              <w:jc w:val="center"/>
              <w:rPr>
                <w:sz w:val="20"/>
                <w:szCs w:val="20"/>
              </w:rPr>
            </w:pPr>
            <w:r w:rsidRPr="00E84937">
              <w:rPr>
                <w:sz w:val="20"/>
                <w:szCs w:val="20"/>
              </w:rPr>
              <w:t>1196,1</w:t>
            </w:r>
          </w:p>
        </w:tc>
      </w:tr>
      <w:tr w:rsidR="00861F21" w:rsidRPr="00E84937" w14:paraId="120DAD7E" w14:textId="77777777" w:rsidTr="00E84937">
        <w:trPr>
          <w:jc w:val="center"/>
        </w:trPr>
        <w:tc>
          <w:tcPr>
            <w:tcW w:w="217" w:type="pct"/>
            <w:vAlign w:val="center"/>
          </w:tcPr>
          <w:p w14:paraId="527053AF" w14:textId="77777777" w:rsidR="00861F21" w:rsidRPr="00E84937" w:rsidRDefault="00861F21" w:rsidP="00BE3567">
            <w:pPr>
              <w:jc w:val="center"/>
              <w:rPr>
                <w:sz w:val="20"/>
                <w:szCs w:val="20"/>
              </w:rPr>
            </w:pPr>
            <w:r w:rsidRPr="00E84937">
              <w:rPr>
                <w:sz w:val="20"/>
                <w:szCs w:val="20"/>
              </w:rPr>
              <w:t>4</w:t>
            </w:r>
          </w:p>
        </w:tc>
        <w:tc>
          <w:tcPr>
            <w:tcW w:w="790" w:type="pct"/>
            <w:vAlign w:val="center"/>
          </w:tcPr>
          <w:p w14:paraId="3A4745BA" w14:textId="77777777" w:rsidR="00861F21" w:rsidRPr="00E84937" w:rsidRDefault="00861F21" w:rsidP="00BE3567">
            <w:pPr>
              <w:jc w:val="center"/>
              <w:rPr>
                <w:sz w:val="20"/>
                <w:szCs w:val="20"/>
              </w:rPr>
            </w:pPr>
            <w:r w:rsidRPr="00E84937">
              <w:rPr>
                <w:sz w:val="20"/>
                <w:szCs w:val="20"/>
              </w:rPr>
              <w:t>Веребьинское сельское поселение</w:t>
            </w:r>
          </w:p>
        </w:tc>
        <w:tc>
          <w:tcPr>
            <w:tcW w:w="674" w:type="pct"/>
            <w:vAlign w:val="center"/>
          </w:tcPr>
          <w:p w14:paraId="5B4AD2A6" w14:textId="77777777" w:rsidR="00861F21" w:rsidRPr="00E84937" w:rsidRDefault="00861F21" w:rsidP="00BE3567">
            <w:pPr>
              <w:jc w:val="center"/>
              <w:rPr>
                <w:sz w:val="20"/>
                <w:szCs w:val="20"/>
              </w:rPr>
            </w:pPr>
            <w:r w:rsidRPr="00E84937">
              <w:rPr>
                <w:sz w:val="20"/>
                <w:szCs w:val="20"/>
              </w:rPr>
              <w:t>Деревня Веребье</w:t>
            </w:r>
          </w:p>
        </w:tc>
        <w:tc>
          <w:tcPr>
            <w:tcW w:w="1616" w:type="pct"/>
          </w:tcPr>
          <w:p w14:paraId="60802197" w14:textId="77777777" w:rsidR="00861F21" w:rsidRPr="00E84937" w:rsidRDefault="00861F21" w:rsidP="00BE3567">
            <w:pPr>
              <w:rPr>
                <w:sz w:val="20"/>
                <w:szCs w:val="20"/>
              </w:rPr>
            </w:pPr>
            <w:r w:rsidRPr="00E84937">
              <w:rPr>
                <w:sz w:val="20"/>
                <w:szCs w:val="20"/>
              </w:rPr>
              <w:t xml:space="preserve">деревни: </w:t>
            </w:r>
          </w:p>
          <w:p w14:paraId="2E957E4A" w14:textId="77777777" w:rsidR="00861F21" w:rsidRPr="00E84937" w:rsidRDefault="00861F21" w:rsidP="00BE3567">
            <w:pPr>
              <w:rPr>
                <w:sz w:val="20"/>
                <w:szCs w:val="20"/>
              </w:rPr>
            </w:pPr>
            <w:r w:rsidRPr="00E84937">
              <w:rPr>
                <w:sz w:val="20"/>
                <w:szCs w:val="20"/>
              </w:rPr>
              <w:t>Большое Кленово, Большое Пехово, Верхние Островцы, Верхний Перелесок, Воронково, Вязовка, Гарь, Голышино, Городищи, Горушка, Гусево, Дубовицы, Дубровка, Елёмка, Заборовье, Замостье, Заполек, Заречье, Заручевье, Захожка, Знаменка, Золотое Колено, Инево Поле, Кашира, Колмыково, Комель, Концы, Крюково, Лескуново, Лошево, Лука, Льзи, Нижние Островцы, Нижний Перелесок, Низовка, Новая, Новоселицы, Оксочи, Окулово, Ольховка, Опути, Пелюшня, Поводьё, Подгорное, Подгорье, Пожарьё, Порыхалово, Посохово, Сорочино, Старина, Устье, Харитоново, Шабаново и Шемякино.</w:t>
            </w:r>
          </w:p>
        </w:tc>
        <w:tc>
          <w:tcPr>
            <w:tcW w:w="619" w:type="pct"/>
            <w:vAlign w:val="center"/>
          </w:tcPr>
          <w:p w14:paraId="381AADF5" w14:textId="77777777" w:rsidR="00861F21" w:rsidRPr="00E84937" w:rsidRDefault="00861F21" w:rsidP="00BE3567">
            <w:pPr>
              <w:jc w:val="center"/>
              <w:rPr>
                <w:sz w:val="20"/>
                <w:szCs w:val="20"/>
              </w:rPr>
            </w:pPr>
            <w:r w:rsidRPr="00E84937">
              <w:rPr>
                <w:sz w:val="20"/>
                <w:szCs w:val="20"/>
              </w:rPr>
              <w:t>55</w:t>
            </w:r>
          </w:p>
        </w:tc>
        <w:tc>
          <w:tcPr>
            <w:tcW w:w="552" w:type="pct"/>
            <w:vAlign w:val="center"/>
          </w:tcPr>
          <w:p w14:paraId="72905802" w14:textId="77777777" w:rsidR="00861F21" w:rsidRPr="00E84937" w:rsidRDefault="00B1684B" w:rsidP="009C75A3">
            <w:pPr>
              <w:jc w:val="center"/>
              <w:rPr>
                <w:sz w:val="20"/>
                <w:szCs w:val="20"/>
              </w:rPr>
            </w:pPr>
            <w:r w:rsidRPr="00E84937">
              <w:rPr>
                <w:sz w:val="20"/>
                <w:szCs w:val="20"/>
              </w:rPr>
              <w:t>7</w:t>
            </w:r>
            <w:r w:rsidR="009C75A3" w:rsidRPr="00E84937">
              <w:rPr>
                <w:sz w:val="20"/>
                <w:szCs w:val="20"/>
              </w:rPr>
              <w:t>37</w:t>
            </w:r>
          </w:p>
        </w:tc>
        <w:tc>
          <w:tcPr>
            <w:tcW w:w="532" w:type="pct"/>
            <w:vAlign w:val="center"/>
          </w:tcPr>
          <w:p w14:paraId="268D33EC" w14:textId="77777777" w:rsidR="00861F21" w:rsidRPr="00E84937" w:rsidRDefault="00B44242" w:rsidP="00BE3567">
            <w:pPr>
              <w:jc w:val="center"/>
              <w:rPr>
                <w:sz w:val="20"/>
                <w:szCs w:val="20"/>
              </w:rPr>
            </w:pPr>
            <w:r w:rsidRPr="00E84937">
              <w:rPr>
                <w:sz w:val="20"/>
                <w:szCs w:val="20"/>
              </w:rPr>
              <w:t>688,1</w:t>
            </w:r>
          </w:p>
        </w:tc>
      </w:tr>
    </w:tbl>
    <w:p w14:paraId="31C57C90" w14:textId="77777777" w:rsidR="00951732" w:rsidRPr="00951732" w:rsidRDefault="00951732" w:rsidP="00951732">
      <w:pPr>
        <w:spacing w:line="360" w:lineRule="auto"/>
        <w:ind w:firstLine="567"/>
        <w:jc w:val="both"/>
        <w:rPr>
          <w:rFonts w:eastAsia="Calibri"/>
        </w:rPr>
      </w:pPr>
      <w:r w:rsidRPr="00951732">
        <w:rPr>
          <w:rFonts w:eastAsia="Calibri"/>
        </w:rPr>
        <w:t>Численность городского и сельского населения Маловишерского муниципального района по данным государственной статистической отчётности по состоянию на 01.01.201</w:t>
      </w:r>
      <w:r>
        <w:rPr>
          <w:rFonts w:eastAsia="Calibri"/>
        </w:rPr>
        <w:t>9</w:t>
      </w:r>
      <w:r w:rsidRPr="00951732">
        <w:rPr>
          <w:rFonts w:eastAsia="Calibri"/>
        </w:rPr>
        <w:t xml:space="preserve"> составила </w:t>
      </w:r>
      <w:r>
        <w:rPr>
          <w:rFonts w:eastAsia="Calibri"/>
        </w:rPr>
        <w:t>14276</w:t>
      </w:r>
      <w:r w:rsidRPr="00951732">
        <w:rPr>
          <w:rFonts w:eastAsia="Calibri"/>
        </w:rPr>
        <w:t xml:space="preserve"> человек.</w:t>
      </w:r>
    </w:p>
    <w:p w14:paraId="0048663A" w14:textId="77777777" w:rsidR="00951732" w:rsidRPr="00951732" w:rsidRDefault="00951732" w:rsidP="00951732">
      <w:pPr>
        <w:spacing w:line="360" w:lineRule="auto"/>
        <w:ind w:firstLine="567"/>
        <w:jc w:val="both"/>
        <w:rPr>
          <w:rFonts w:eastAsia="Calibri"/>
        </w:rPr>
      </w:pPr>
      <w:r w:rsidRPr="00951732">
        <w:rPr>
          <w:rFonts w:eastAsia="Calibri"/>
        </w:rPr>
        <w:t>За период с 201</w:t>
      </w:r>
      <w:r>
        <w:rPr>
          <w:rFonts w:eastAsia="Calibri"/>
        </w:rPr>
        <w:t>4</w:t>
      </w:r>
      <w:r w:rsidRPr="00951732">
        <w:rPr>
          <w:rFonts w:eastAsia="Calibri"/>
        </w:rPr>
        <w:t xml:space="preserve"> по 201</w:t>
      </w:r>
      <w:r>
        <w:rPr>
          <w:rFonts w:eastAsia="Calibri"/>
        </w:rPr>
        <w:t>9</w:t>
      </w:r>
      <w:r w:rsidRPr="00951732">
        <w:rPr>
          <w:rFonts w:eastAsia="Calibri"/>
        </w:rPr>
        <w:t xml:space="preserve"> гг. численность населения муниципального района снизилась на 1</w:t>
      </w:r>
      <w:r w:rsidR="00F74BAF">
        <w:rPr>
          <w:rFonts w:eastAsia="Calibri"/>
        </w:rPr>
        <w:t>6</w:t>
      </w:r>
      <w:r w:rsidRPr="00951732">
        <w:rPr>
          <w:rFonts w:eastAsia="Calibri"/>
        </w:rPr>
        <w:t>,</w:t>
      </w:r>
      <w:r w:rsidR="00F74BAF">
        <w:rPr>
          <w:rFonts w:eastAsia="Calibri"/>
        </w:rPr>
        <w:t>1</w:t>
      </w:r>
      <w:r w:rsidRPr="00951732">
        <w:rPr>
          <w:rFonts w:eastAsia="Calibri"/>
        </w:rPr>
        <w:t xml:space="preserve"> %, что составило </w:t>
      </w:r>
      <w:r w:rsidR="00F74BAF">
        <w:rPr>
          <w:rFonts w:eastAsia="Calibri"/>
        </w:rPr>
        <w:t>2651</w:t>
      </w:r>
      <w:r w:rsidRPr="00951732">
        <w:rPr>
          <w:rFonts w:eastAsia="Calibri"/>
        </w:rPr>
        <w:t xml:space="preserve"> человек, при этом среднее значение ежегодного снижения численности населения составило 2,</w:t>
      </w:r>
      <w:r w:rsidR="00F74BAF">
        <w:rPr>
          <w:rFonts w:eastAsia="Calibri"/>
        </w:rPr>
        <w:t>8</w:t>
      </w:r>
      <w:r w:rsidRPr="00951732">
        <w:rPr>
          <w:rFonts w:eastAsia="Calibri"/>
        </w:rPr>
        <w:t xml:space="preserve"> % или снижение ежегодно на 4</w:t>
      </w:r>
      <w:r w:rsidR="00F74BAF">
        <w:rPr>
          <w:rFonts w:eastAsia="Calibri"/>
        </w:rPr>
        <w:t>42</w:t>
      </w:r>
      <w:r w:rsidRPr="00951732">
        <w:rPr>
          <w:rFonts w:eastAsia="Calibri"/>
        </w:rPr>
        <w:t xml:space="preserve"> человек, данные приведены в таблице </w:t>
      </w:r>
      <w:r>
        <w:rPr>
          <w:rFonts w:eastAsia="Calibri"/>
        </w:rPr>
        <w:t>2</w:t>
      </w:r>
      <w:r w:rsidRPr="00951732">
        <w:rPr>
          <w:rFonts w:eastAsia="Calibri"/>
        </w:rPr>
        <w:t>.</w:t>
      </w:r>
    </w:p>
    <w:p w14:paraId="74865E3D" w14:textId="77777777" w:rsidR="00951732" w:rsidRDefault="00951732" w:rsidP="00951732">
      <w:pPr>
        <w:spacing w:line="360" w:lineRule="auto"/>
        <w:ind w:firstLine="567"/>
        <w:jc w:val="both"/>
      </w:pPr>
      <w:r>
        <w:t xml:space="preserve">Таблица 2 - </w:t>
      </w:r>
      <w:r w:rsidRPr="00600DAF">
        <w:t xml:space="preserve">Оценка численности городского и сельского населения </w:t>
      </w:r>
      <w:r>
        <w:t xml:space="preserve">Маловишерского </w:t>
      </w:r>
      <w:r w:rsidRPr="00951732">
        <w:t>му</w:t>
      </w:r>
      <w:r>
        <w:t>ницип</w:t>
      </w:r>
      <w:r w:rsidRPr="00951732">
        <w:t>а</w:t>
      </w:r>
      <w:r>
        <w:t>льного</w:t>
      </w:r>
      <w:r w:rsidRPr="00951732">
        <w:t xml:space="preserve"> </w:t>
      </w:r>
      <w:r>
        <w:t>р</w:t>
      </w:r>
      <w:r w:rsidRPr="00951732">
        <w:t>а</w:t>
      </w:r>
      <w:r>
        <w:t>йона</w:t>
      </w:r>
      <w:r w:rsidRPr="00600DAF">
        <w:t xml:space="preserve"> на 1 января текущего года</w:t>
      </w:r>
    </w:p>
    <w:tbl>
      <w:tblPr>
        <w:tblStyle w:val="af1"/>
        <w:tblW w:w="5000" w:type="pct"/>
        <w:tblLook w:val="04A0" w:firstRow="1" w:lastRow="0" w:firstColumn="1" w:lastColumn="0" w:noHBand="0" w:noVBand="1"/>
      </w:tblPr>
      <w:tblGrid>
        <w:gridCol w:w="3663"/>
        <w:gridCol w:w="1146"/>
        <w:gridCol w:w="1143"/>
        <w:gridCol w:w="1143"/>
        <w:gridCol w:w="1143"/>
        <w:gridCol w:w="1143"/>
        <w:gridCol w:w="1148"/>
      </w:tblGrid>
      <w:tr w:rsidR="00951732" w:rsidRPr="00600DAF" w14:paraId="2410B86D" w14:textId="77777777" w:rsidTr="00B1684B">
        <w:tc>
          <w:tcPr>
            <w:tcW w:w="1739" w:type="pct"/>
            <w:vMerge w:val="restart"/>
            <w:vAlign w:val="center"/>
          </w:tcPr>
          <w:p w14:paraId="61DA3994" w14:textId="77777777" w:rsidR="00951732" w:rsidRPr="00600DAF" w:rsidRDefault="00951732" w:rsidP="00C014D0">
            <w:pPr>
              <w:rPr>
                <w:b/>
              </w:rPr>
            </w:pPr>
            <w:r w:rsidRPr="00600DAF">
              <w:rPr>
                <w:b/>
              </w:rPr>
              <w:t>Показатель</w:t>
            </w:r>
          </w:p>
        </w:tc>
        <w:tc>
          <w:tcPr>
            <w:tcW w:w="3261" w:type="pct"/>
            <w:gridSpan w:val="6"/>
          </w:tcPr>
          <w:p w14:paraId="0BDFCEE4" w14:textId="77777777" w:rsidR="00951732" w:rsidRPr="00600DAF" w:rsidRDefault="00951732" w:rsidP="00C014D0">
            <w:pPr>
              <w:jc w:val="center"/>
              <w:rPr>
                <w:b/>
              </w:rPr>
            </w:pPr>
            <w:r w:rsidRPr="00600DAF">
              <w:rPr>
                <w:b/>
              </w:rPr>
              <w:t>Численность населения по годам</w:t>
            </w:r>
            <w:r w:rsidRPr="00600DAF">
              <w:t xml:space="preserve"> </w:t>
            </w:r>
            <w:r w:rsidRPr="00CE0A41">
              <w:rPr>
                <w:b/>
              </w:rPr>
              <w:t>на 1 января</w:t>
            </w:r>
            <w:r w:rsidRPr="00600DAF">
              <w:rPr>
                <w:b/>
              </w:rPr>
              <w:t>, человек</w:t>
            </w:r>
          </w:p>
        </w:tc>
      </w:tr>
      <w:tr w:rsidR="00951732" w:rsidRPr="00600DAF" w14:paraId="11C1585D" w14:textId="77777777" w:rsidTr="00B1684B">
        <w:tc>
          <w:tcPr>
            <w:tcW w:w="1739" w:type="pct"/>
            <w:vMerge/>
            <w:vAlign w:val="center"/>
          </w:tcPr>
          <w:p w14:paraId="307FFEE5" w14:textId="77777777" w:rsidR="00951732" w:rsidRPr="00600DAF" w:rsidRDefault="00951732" w:rsidP="00C014D0">
            <w:pPr>
              <w:jc w:val="center"/>
            </w:pPr>
          </w:p>
        </w:tc>
        <w:tc>
          <w:tcPr>
            <w:tcW w:w="544" w:type="pct"/>
            <w:vAlign w:val="center"/>
          </w:tcPr>
          <w:p w14:paraId="3962741A" w14:textId="77777777" w:rsidR="00951732" w:rsidRPr="00600DAF" w:rsidRDefault="00951732" w:rsidP="00951732">
            <w:pPr>
              <w:jc w:val="center"/>
              <w:rPr>
                <w:b/>
                <w:bCs/>
                <w:szCs w:val="28"/>
              </w:rPr>
            </w:pPr>
            <w:r w:rsidRPr="00600DAF">
              <w:rPr>
                <w:b/>
                <w:bCs/>
                <w:szCs w:val="28"/>
              </w:rPr>
              <w:t>201</w:t>
            </w:r>
            <w:r>
              <w:rPr>
                <w:b/>
                <w:bCs/>
                <w:szCs w:val="28"/>
              </w:rPr>
              <w:t>4</w:t>
            </w:r>
          </w:p>
        </w:tc>
        <w:tc>
          <w:tcPr>
            <w:tcW w:w="543" w:type="pct"/>
            <w:vAlign w:val="center"/>
          </w:tcPr>
          <w:p w14:paraId="110CEC47" w14:textId="77777777" w:rsidR="00951732" w:rsidRPr="00600DAF" w:rsidRDefault="00951732" w:rsidP="00951732">
            <w:pPr>
              <w:jc w:val="center"/>
              <w:rPr>
                <w:b/>
                <w:bCs/>
                <w:szCs w:val="28"/>
              </w:rPr>
            </w:pPr>
            <w:r w:rsidRPr="00600DAF">
              <w:rPr>
                <w:b/>
                <w:bCs/>
                <w:szCs w:val="28"/>
              </w:rPr>
              <w:t>201</w:t>
            </w:r>
            <w:r>
              <w:rPr>
                <w:b/>
                <w:bCs/>
                <w:szCs w:val="28"/>
              </w:rPr>
              <w:t>5</w:t>
            </w:r>
          </w:p>
        </w:tc>
        <w:tc>
          <w:tcPr>
            <w:tcW w:w="543" w:type="pct"/>
            <w:vAlign w:val="center"/>
          </w:tcPr>
          <w:p w14:paraId="37D129AC" w14:textId="77777777" w:rsidR="00951732" w:rsidRPr="00600DAF" w:rsidRDefault="00951732" w:rsidP="00951732">
            <w:pPr>
              <w:jc w:val="center"/>
              <w:rPr>
                <w:b/>
                <w:bCs/>
                <w:szCs w:val="28"/>
              </w:rPr>
            </w:pPr>
            <w:r w:rsidRPr="00600DAF">
              <w:rPr>
                <w:b/>
                <w:bCs/>
                <w:szCs w:val="28"/>
              </w:rPr>
              <w:t>201</w:t>
            </w:r>
            <w:r>
              <w:rPr>
                <w:b/>
                <w:bCs/>
                <w:szCs w:val="28"/>
              </w:rPr>
              <w:t>6</w:t>
            </w:r>
          </w:p>
        </w:tc>
        <w:tc>
          <w:tcPr>
            <w:tcW w:w="543" w:type="pct"/>
            <w:vAlign w:val="center"/>
          </w:tcPr>
          <w:p w14:paraId="6E388911" w14:textId="77777777" w:rsidR="00951732" w:rsidRPr="00600DAF" w:rsidRDefault="00951732" w:rsidP="00951732">
            <w:pPr>
              <w:jc w:val="center"/>
              <w:rPr>
                <w:b/>
                <w:bCs/>
                <w:szCs w:val="28"/>
              </w:rPr>
            </w:pPr>
            <w:r w:rsidRPr="00600DAF">
              <w:rPr>
                <w:b/>
                <w:bCs/>
                <w:szCs w:val="28"/>
              </w:rPr>
              <w:t>201</w:t>
            </w:r>
            <w:r>
              <w:rPr>
                <w:b/>
                <w:bCs/>
                <w:szCs w:val="28"/>
              </w:rPr>
              <w:t>7</w:t>
            </w:r>
          </w:p>
        </w:tc>
        <w:tc>
          <w:tcPr>
            <w:tcW w:w="543" w:type="pct"/>
            <w:vAlign w:val="center"/>
          </w:tcPr>
          <w:p w14:paraId="09EF4C5D" w14:textId="77777777" w:rsidR="00951732" w:rsidRPr="00600DAF" w:rsidRDefault="00951732" w:rsidP="00951732">
            <w:pPr>
              <w:jc w:val="center"/>
              <w:rPr>
                <w:b/>
                <w:bCs/>
                <w:szCs w:val="28"/>
              </w:rPr>
            </w:pPr>
            <w:r w:rsidRPr="00600DAF">
              <w:rPr>
                <w:b/>
                <w:bCs/>
                <w:szCs w:val="28"/>
              </w:rPr>
              <w:t>201</w:t>
            </w:r>
            <w:r>
              <w:rPr>
                <w:b/>
                <w:bCs/>
                <w:szCs w:val="28"/>
              </w:rPr>
              <w:t>8</w:t>
            </w:r>
          </w:p>
        </w:tc>
        <w:tc>
          <w:tcPr>
            <w:tcW w:w="543" w:type="pct"/>
            <w:vAlign w:val="center"/>
          </w:tcPr>
          <w:p w14:paraId="3C513093" w14:textId="77777777" w:rsidR="00951732" w:rsidRPr="00600DAF" w:rsidRDefault="00951732" w:rsidP="00951732">
            <w:pPr>
              <w:jc w:val="center"/>
              <w:rPr>
                <w:b/>
                <w:bCs/>
                <w:szCs w:val="28"/>
              </w:rPr>
            </w:pPr>
            <w:r w:rsidRPr="00600DAF">
              <w:rPr>
                <w:b/>
                <w:bCs/>
                <w:szCs w:val="28"/>
              </w:rPr>
              <w:t>201</w:t>
            </w:r>
            <w:r>
              <w:rPr>
                <w:b/>
                <w:bCs/>
                <w:szCs w:val="28"/>
              </w:rPr>
              <w:t>9</w:t>
            </w:r>
          </w:p>
        </w:tc>
      </w:tr>
      <w:tr w:rsidR="00951732" w14:paraId="6E78DD19" w14:textId="77777777" w:rsidTr="00B1684B">
        <w:tc>
          <w:tcPr>
            <w:tcW w:w="1739" w:type="pct"/>
          </w:tcPr>
          <w:p w14:paraId="41679CE9" w14:textId="77777777" w:rsidR="00951732" w:rsidRDefault="00951732" w:rsidP="00C014D0">
            <w:r w:rsidRPr="00600DAF">
              <w:t>Все население</w:t>
            </w:r>
            <w:r>
              <w:t xml:space="preserve"> </w:t>
            </w:r>
          </w:p>
        </w:tc>
        <w:tc>
          <w:tcPr>
            <w:tcW w:w="544" w:type="pct"/>
            <w:vAlign w:val="center"/>
          </w:tcPr>
          <w:p w14:paraId="3EFB682B" w14:textId="77777777" w:rsidR="00951732" w:rsidRDefault="00951732" w:rsidP="00C014D0">
            <w:pPr>
              <w:jc w:val="center"/>
            </w:pPr>
            <w:r w:rsidRPr="00600DAF">
              <w:t>16432</w:t>
            </w:r>
          </w:p>
        </w:tc>
        <w:tc>
          <w:tcPr>
            <w:tcW w:w="543" w:type="pct"/>
            <w:vAlign w:val="center"/>
          </w:tcPr>
          <w:p w14:paraId="4DD80513" w14:textId="77777777" w:rsidR="00951732" w:rsidRDefault="00951732" w:rsidP="00C014D0">
            <w:pPr>
              <w:jc w:val="center"/>
            </w:pPr>
            <w:r w:rsidRPr="00600DAF">
              <w:t>16103</w:t>
            </w:r>
          </w:p>
        </w:tc>
        <w:tc>
          <w:tcPr>
            <w:tcW w:w="543" w:type="pct"/>
            <w:vAlign w:val="center"/>
          </w:tcPr>
          <w:p w14:paraId="7347805E" w14:textId="77777777" w:rsidR="00951732" w:rsidRDefault="00951732" w:rsidP="00C014D0">
            <w:pPr>
              <w:jc w:val="center"/>
            </w:pPr>
            <w:r w:rsidRPr="00600DAF">
              <w:t>15653</w:t>
            </w:r>
          </w:p>
        </w:tc>
        <w:tc>
          <w:tcPr>
            <w:tcW w:w="543" w:type="pct"/>
            <w:vAlign w:val="center"/>
          </w:tcPr>
          <w:p w14:paraId="19148785" w14:textId="77777777" w:rsidR="00951732" w:rsidRDefault="00951732" w:rsidP="00C014D0">
            <w:pPr>
              <w:jc w:val="center"/>
            </w:pPr>
            <w:r>
              <w:t>15217</w:t>
            </w:r>
          </w:p>
        </w:tc>
        <w:tc>
          <w:tcPr>
            <w:tcW w:w="543" w:type="pct"/>
            <w:vAlign w:val="center"/>
          </w:tcPr>
          <w:p w14:paraId="439FA60C" w14:textId="77777777" w:rsidR="00951732" w:rsidRDefault="00951732" w:rsidP="00C014D0">
            <w:pPr>
              <w:jc w:val="center"/>
            </w:pPr>
            <w:r>
              <w:t>14616</w:t>
            </w:r>
          </w:p>
        </w:tc>
        <w:tc>
          <w:tcPr>
            <w:tcW w:w="543" w:type="pct"/>
            <w:vAlign w:val="center"/>
          </w:tcPr>
          <w:p w14:paraId="5EB2050E" w14:textId="77777777" w:rsidR="00951732" w:rsidRDefault="00951732" w:rsidP="00C014D0">
            <w:pPr>
              <w:jc w:val="center"/>
            </w:pPr>
            <w:r>
              <w:t>14276</w:t>
            </w:r>
          </w:p>
        </w:tc>
      </w:tr>
      <w:tr w:rsidR="00951732" w14:paraId="0DCA10DC" w14:textId="77777777" w:rsidTr="00B1684B">
        <w:tc>
          <w:tcPr>
            <w:tcW w:w="1739" w:type="pct"/>
            <w:vAlign w:val="center"/>
          </w:tcPr>
          <w:p w14:paraId="2DC70151" w14:textId="77777777" w:rsidR="00951732" w:rsidRDefault="00951732" w:rsidP="00C014D0">
            <w:r>
              <w:t xml:space="preserve">изменение численности </w:t>
            </w:r>
            <w:r w:rsidRPr="00600DAF">
              <w:t xml:space="preserve">населения </w:t>
            </w:r>
            <w:r>
              <w:t>по отношению к предыдущему году</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14:paraId="468A565E" w14:textId="77777777" w:rsidR="00951732" w:rsidRDefault="00951732" w:rsidP="00C014D0">
            <w:pPr>
              <w:jc w:val="center"/>
            </w:pPr>
            <w:r>
              <w:t>-</w:t>
            </w:r>
            <w:r w:rsidRPr="00CE0A41">
              <w:t>468</w:t>
            </w:r>
          </w:p>
        </w:tc>
        <w:tc>
          <w:tcPr>
            <w:tcW w:w="543" w:type="pct"/>
            <w:tcBorders>
              <w:top w:val="single" w:sz="4" w:space="0" w:color="auto"/>
              <w:left w:val="nil"/>
              <w:bottom w:val="single" w:sz="4" w:space="0" w:color="auto"/>
              <w:right w:val="single" w:sz="4" w:space="0" w:color="auto"/>
            </w:tcBorders>
            <w:shd w:val="clear" w:color="auto" w:fill="auto"/>
            <w:vAlign w:val="center"/>
          </w:tcPr>
          <w:p w14:paraId="44203B1A" w14:textId="77777777" w:rsidR="00951732" w:rsidRDefault="00951732" w:rsidP="00C014D0">
            <w:pPr>
              <w:jc w:val="center"/>
            </w:pPr>
            <w:r>
              <w:t>-</w:t>
            </w:r>
            <w:r w:rsidRPr="00CE0A41">
              <w:t>329</w:t>
            </w:r>
          </w:p>
        </w:tc>
        <w:tc>
          <w:tcPr>
            <w:tcW w:w="543" w:type="pct"/>
            <w:tcBorders>
              <w:top w:val="single" w:sz="4" w:space="0" w:color="auto"/>
              <w:left w:val="nil"/>
              <w:bottom w:val="single" w:sz="4" w:space="0" w:color="auto"/>
              <w:right w:val="single" w:sz="4" w:space="0" w:color="auto"/>
            </w:tcBorders>
            <w:shd w:val="clear" w:color="auto" w:fill="auto"/>
            <w:vAlign w:val="center"/>
          </w:tcPr>
          <w:p w14:paraId="23881DF4" w14:textId="77777777" w:rsidR="00951732" w:rsidRDefault="00951732" w:rsidP="00C014D0">
            <w:pPr>
              <w:jc w:val="center"/>
            </w:pPr>
            <w:r>
              <w:t>-</w:t>
            </w:r>
            <w:r w:rsidRPr="00CE0A41">
              <w:t>450</w:t>
            </w:r>
          </w:p>
        </w:tc>
        <w:tc>
          <w:tcPr>
            <w:tcW w:w="543" w:type="pct"/>
            <w:tcBorders>
              <w:top w:val="single" w:sz="4" w:space="0" w:color="auto"/>
              <w:left w:val="nil"/>
              <w:bottom w:val="single" w:sz="4" w:space="0" w:color="auto"/>
              <w:right w:val="single" w:sz="4" w:space="0" w:color="auto"/>
            </w:tcBorders>
            <w:shd w:val="clear" w:color="auto" w:fill="auto"/>
            <w:vAlign w:val="center"/>
          </w:tcPr>
          <w:p w14:paraId="37F1D463" w14:textId="77777777" w:rsidR="00951732" w:rsidRDefault="00951732" w:rsidP="00F74BAF">
            <w:pPr>
              <w:jc w:val="center"/>
            </w:pPr>
            <w:r>
              <w:t>-463</w:t>
            </w:r>
          </w:p>
        </w:tc>
        <w:tc>
          <w:tcPr>
            <w:tcW w:w="543" w:type="pct"/>
            <w:tcBorders>
              <w:top w:val="single" w:sz="4" w:space="0" w:color="auto"/>
              <w:left w:val="nil"/>
              <w:bottom w:val="single" w:sz="4" w:space="0" w:color="auto"/>
              <w:right w:val="single" w:sz="4" w:space="0" w:color="auto"/>
            </w:tcBorders>
            <w:shd w:val="clear" w:color="auto" w:fill="auto"/>
            <w:vAlign w:val="center"/>
          </w:tcPr>
          <w:p w14:paraId="536D9D06" w14:textId="77777777" w:rsidR="00951732" w:rsidRDefault="00951732" w:rsidP="00F74BAF">
            <w:pPr>
              <w:jc w:val="center"/>
            </w:pPr>
            <w:r>
              <w:t>-601</w:t>
            </w:r>
          </w:p>
        </w:tc>
        <w:tc>
          <w:tcPr>
            <w:tcW w:w="543" w:type="pct"/>
            <w:vAlign w:val="center"/>
          </w:tcPr>
          <w:p w14:paraId="2F2DDED3" w14:textId="77777777" w:rsidR="00951732" w:rsidRDefault="000A5253" w:rsidP="00F74BAF">
            <w:pPr>
              <w:jc w:val="center"/>
            </w:pPr>
            <w:r>
              <w:t>-340</w:t>
            </w:r>
          </w:p>
        </w:tc>
      </w:tr>
      <w:tr w:rsidR="00B1684B" w14:paraId="2DA4E29D" w14:textId="77777777" w:rsidTr="00B1684B">
        <w:tc>
          <w:tcPr>
            <w:tcW w:w="1739" w:type="pct"/>
            <w:vAlign w:val="center"/>
          </w:tcPr>
          <w:p w14:paraId="1BF570FC" w14:textId="77777777" w:rsidR="00B1684B" w:rsidRDefault="00B1684B" w:rsidP="00C014D0">
            <w:r w:rsidRPr="00600DAF">
              <w:t>Городское население</w:t>
            </w:r>
          </w:p>
        </w:tc>
        <w:tc>
          <w:tcPr>
            <w:tcW w:w="544" w:type="pct"/>
            <w:vAlign w:val="center"/>
          </w:tcPr>
          <w:p w14:paraId="31FC3BB4" w14:textId="77777777" w:rsidR="00B1684B" w:rsidRDefault="00B1684B" w:rsidP="00C014D0">
            <w:pPr>
              <w:jc w:val="center"/>
            </w:pPr>
            <w:r w:rsidRPr="00600DAF">
              <w:t>11789</w:t>
            </w:r>
          </w:p>
        </w:tc>
        <w:tc>
          <w:tcPr>
            <w:tcW w:w="543" w:type="pct"/>
            <w:vAlign w:val="center"/>
          </w:tcPr>
          <w:p w14:paraId="348B3F29" w14:textId="77777777" w:rsidR="00B1684B" w:rsidRDefault="00B1684B" w:rsidP="00C014D0">
            <w:pPr>
              <w:jc w:val="center"/>
            </w:pPr>
            <w:r w:rsidRPr="00600DAF">
              <w:t>11601</w:t>
            </w:r>
          </w:p>
        </w:tc>
        <w:tc>
          <w:tcPr>
            <w:tcW w:w="543" w:type="pct"/>
            <w:vAlign w:val="center"/>
          </w:tcPr>
          <w:p w14:paraId="5D02C868" w14:textId="77777777" w:rsidR="00B1684B" w:rsidRDefault="00B1684B" w:rsidP="00B1684B">
            <w:pPr>
              <w:jc w:val="center"/>
              <w:rPr>
                <w:color w:val="000000"/>
              </w:rPr>
            </w:pPr>
            <w:r>
              <w:rPr>
                <w:color w:val="000000"/>
              </w:rPr>
              <w:t>13033</w:t>
            </w:r>
          </w:p>
        </w:tc>
        <w:tc>
          <w:tcPr>
            <w:tcW w:w="543" w:type="pct"/>
            <w:vAlign w:val="center"/>
          </w:tcPr>
          <w:p w14:paraId="4ECF26AE" w14:textId="77777777" w:rsidR="00B1684B" w:rsidRDefault="00B1684B" w:rsidP="00B1684B">
            <w:pPr>
              <w:jc w:val="center"/>
              <w:rPr>
                <w:color w:val="000000"/>
              </w:rPr>
            </w:pPr>
            <w:r>
              <w:rPr>
                <w:color w:val="000000"/>
              </w:rPr>
              <w:t>12699</w:t>
            </w:r>
          </w:p>
        </w:tc>
        <w:tc>
          <w:tcPr>
            <w:tcW w:w="543" w:type="pct"/>
            <w:vAlign w:val="center"/>
          </w:tcPr>
          <w:p w14:paraId="7C0BC670" w14:textId="77777777" w:rsidR="00B1684B" w:rsidRDefault="00B1684B" w:rsidP="00B1684B">
            <w:pPr>
              <w:jc w:val="center"/>
              <w:rPr>
                <w:color w:val="000000"/>
              </w:rPr>
            </w:pPr>
            <w:r>
              <w:rPr>
                <w:color w:val="000000"/>
              </w:rPr>
              <w:t>12205</w:t>
            </w:r>
          </w:p>
        </w:tc>
        <w:tc>
          <w:tcPr>
            <w:tcW w:w="543" w:type="pct"/>
            <w:vAlign w:val="center"/>
          </w:tcPr>
          <w:p w14:paraId="6AC89FBC" w14:textId="77777777" w:rsidR="00B1684B" w:rsidRDefault="00B1684B" w:rsidP="00B1684B">
            <w:pPr>
              <w:jc w:val="center"/>
              <w:rPr>
                <w:color w:val="000000"/>
              </w:rPr>
            </w:pPr>
            <w:r>
              <w:rPr>
                <w:color w:val="000000"/>
              </w:rPr>
              <w:t>11921</w:t>
            </w:r>
          </w:p>
        </w:tc>
      </w:tr>
      <w:tr w:rsidR="00B1684B" w14:paraId="6B451582" w14:textId="77777777" w:rsidTr="00B1684B">
        <w:tc>
          <w:tcPr>
            <w:tcW w:w="1739" w:type="pct"/>
            <w:vAlign w:val="center"/>
          </w:tcPr>
          <w:p w14:paraId="2996697E" w14:textId="77777777" w:rsidR="00B1684B" w:rsidRDefault="00B1684B" w:rsidP="00C014D0">
            <w:r>
              <w:t>изменение численности</w:t>
            </w:r>
            <w:r w:rsidRPr="00600DAF">
              <w:t xml:space="preserve"> населения</w:t>
            </w:r>
            <w:r>
              <w:t xml:space="preserve"> по отношению к предыдущему году</w:t>
            </w:r>
          </w:p>
        </w:tc>
        <w:tc>
          <w:tcPr>
            <w:tcW w:w="544" w:type="pct"/>
            <w:vAlign w:val="center"/>
          </w:tcPr>
          <w:p w14:paraId="0A59D30E" w14:textId="77777777" w:rsidR="00B1684B" w:rsidRDefault="00B1684B" w:rsidP="00C014D0">
            <w:pPr>
              <w:jc w:val="center"/>
            </w:pPr>
            <w:r>
              <w:t>-</w:t>
            </w:r>
            <w:r w:rsidRPr="00CE0A41">
              <w:t>209</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3302701E" w14:textId="77777777" w:rsidR="00B1684B" w:rsidRDefault="00B1684B" w:rsidP="00C014D0">
            <w:pPr>
              <w:jc w:val="center"/>
            </w:pPr>
            <w:r>
              <w:t>-</w:t>
            </w:r>
            <w:r w:rsidRPr="00CE0A41">
              <w:t>188</w:t>
            </w:r>
          </w:p>
        </w:tc>
        <w:tc>
          <w:tcPr>
            <w:tcW w:w="543" w:type="pct"/>
            <w:tcBorders>
              <w:top w:val="single" w:sz="4" w:space="0" w:color="auto"/>
              <w:left w:val="nil"/>
              <w:bottom w:val="single" w:sz="4" w:space="0" w:color="auto"/>
              <w:right w:val="single" w:sz="4" w:space="0" w:color="auto"/>
            </w:tcBorders>
            <w:shd w:val="clear" w:color="auto" w:fill="auto"/>
            <w:vAlign w:val="center"/>
          </w:tcPr>
          <w:p w14:paraId="7F93F2EE" w14:textId="77777777" w:rsidR="00B1684B" w:rsidRDefault="00B1684B" w:rsidP="00B1684B">
            <w:pPr>
              <w:jc w:val="center"/>
              <w:rPr>
                <w:color w:val="000000"/>
              </w:rPr>
            </w:pPr>
            <w:r>
              <w:rPr>
                <w:color w:val="000000"/>
              </w:rPr>
              <w:t>-304</w:t>
            </w:r>
          </w:p>
        </w:tc>
        <w:tc>
          <w:tcPr>
            <w:tcW w:w="543" w:type="pct"/>
            <w:tcBorders>
              <w:top w:val="single" w:sz="4" w:space="0" w:color="auto"/>
              <w:left w:val="nil"/>
              <w:bottom w:val="single" w:sz="4" w:space="0" w:color="auto"/>
              <w:right w:val="single" w:sz="4" w:space="0" w:color="auto"/>
            </w:tcBorders>
            <w:shd w:val="clear" w:color="auto" w:fill="auto"/>
            <w:vAlign w:val="center"/>
          </w:tcPr>
          <w:p w14:paraId="69DB91F7" w14:textId="77777777" w:rsidR="00B1684B" w:rsidRDefault="00B1684B" w:rsidP="00B1684B">
            <w:pPr>
              <w:jc w:val="center"/>
              <w:rPr>
                <w:color w:val="000000"/>
              </w:rPr>
            </w:pPr>
            <w:r>
              <w:rPr>
                <w:color w:val="000000"/>
              </w:rPr>
              <w:t>-334</w:t>
            </w:r>
          </w:p>
        </w:tc>
        <w:tc>
          <w:tcPr>
            <w:tcW w:w="543" w:type="pct"/>
            <w:tcBorders>
              <w:top w:val="single" w:sz="4" w:space="0" w:color="auto"/>
              <w:left w:val="nil"/>
              <w:bottom w:val="single" w:sz="4" w:space="0" w:color="auto"/>
              <w:right w:val="single" w:sz="4" w:space="0" w:color="auto"/>
            </w:tcBorders>
            <w:shd w:val="clear" w:color="auto" w:fill="auto"/>
            <w:vAlign w:val="center"/>
          </w:tcPr>
          <w:p w14:paraId="277B942A" w14:textId="77777777" w:rsidR="00B1684B" w:rsidRDefault="00B1684B" w:rsidP="00B1684B">
            <w:pPr>
              <w:jc w:val="center"/>
              <w:rPr>
                <w:color w:val="000000"/>
              </w:rPr>
            </w:pPr>
            <w:r>
              <w:rPr>
                <w:color w:val="000000"/>
              </w:rPr>
              <w:t>-494</w:t>
            </w:r>
          </w:p>
        </w:tc>
        <w:tc>
          <w:tcPr>
            <w:tcW w:w="543" w:type="pct"/>
            <w:tcBorders>
              <w:top w:val="single" w:sz="4" w:space="0" w:color="auto"/>
              <w:left w:val="nil"/>
              <w:bottom w:val="single" w:sz="4" w:space="0" w:color="auto"/>
              <w:right w:val="single" w:sz="4" w:space="0" w:color="auto"/>
            </w:tcBorders>
            <w:shd w:val="clear" w:color="auto" w:fill="auto"/>
            <w:vAlign w:val="center"/>
          </w:tcPr>
          <w:p w14:paraId="4AEFC428" w14:textId="77777777" w:rsidR="00B1684B" w:rsidRDefault="00B1684B" w:rsidP="00B1684B">
            <w:pPr>
              <w:jc w:val="center"/>
              <w:rPr>
                <w:color w:val="000000"/>
              </w:rPr>
            </w:pPr>
            <w:r>
              <w:rPr>
                <w:color w:val="000000"/>
              </w:rPr>
              <w:t>-284</w:t>
            </w:r>
          </w:p>
        </w:tc>
      </w:tr>
      <w:tr w:rsidR="00B1684B" w14:paraId="11343782" w14:textId="77777777" w:rsidTr="00B1684B">
        <w:tc>
          <w:tcPr>
            <w:tcW w:w="1739" w:type="pct"/>
            <w:vAlign w:val="center"/>
          </w:tcPr>
          <w:p w14:paraId="54571A68" w14:textId="77777777" w:rsidR="00B1684B" w:rsidRDefault="00B1684B" w:rsidP="00C014D0">
            <w:r w:rsidRPr="00600DAF">
              <w:t>Сельское население</w:t>
            </w:r>
          </w:p>
        </w:tc>
        <w:tc>
          <w:tcPr>
            <w:tcW w:w="544" w:type="pct"/>
            <w:vAlign w:val="center"/>
          </w:tcPr>
          <w:p w14:paraId="2C9CDD20" w14:textId="77777777" w:rsidR="00B1684B" w:rsidRDefault="00B1684B" w:rsidP="00C014D0">
            <w:pPr>
              <w:jc w:val="center"/>
            </w:pPr>
            <w:r w:rsidRPr="00600DAF">
              <w:t>4643</w:t>
            </w:r>
          </w:p>
        </w:tc>
        <w:tc>
          <w:tcPr>
            <w:tcW w:w="543" w:type="pct"/>
            <w:vAlign w:val="center"/>
          </w:tcPr>
          <w:p w14:paraId="18DBEA32" w14:textId="77777777" w:rsidR="00B1684B" w:rsidRDefault="00B1684B" w:rsidP="00C014D0">
            <w:pPr>
              <w:jc w:val="center"/>
            </w:pPr>
            <w:r w:rsidRPr="00600DAF">
              <w:t>4502</w:t>
            </w:r>
          </w:p>
        </w:tc>
        <w:tc>
          <w:tcPr>
            <w:tcW w:w="543" w:type="pct"/>
            <w:vAlign w:val="center"/>
          </w:tcPr>
          <w:p w14:paraId="47B44446" w14:textId="77777777" w:rsidR="00B1684B" w:rsidRDefault="00B1684B" w:rsidP="00B1684B">
            <w:pPr>
              <w:jc w:val="center"/>
              <w:rPr>
                <w:color w:val="000000"/>
              </w:rPr>
            </w:pPr>
            <w:r>
              <w:rPr>
                <w:color w:val="000000"/>
              </w:rPr>
              <w:t>2620</w:t>
            </w:r>
          </w:p>
        </w:tc>
        <w:tc>
          <w:tcPr>
            <w:tcW w:w="543" w:type="pct"/>
            <w:vAlign w:val="center"/>
          </w:tcPr>
          <w:p w14:paraId="69AC0F8A" w14:textId="77777777" w:rsidR="00B1684B" w:rsidRDefault="00B1684B" w:rsidP="00B1684B">
            <w:pPr>
              <w:jc w:val="center"/>
              <w:rPr>
                <w:color w:val="000000"/>
              </w:rPr>
            </w:pPr>
            <w:r>
              <w:rPr>
                <w:color w:val="000000"/>
              </w:rPr>
              <w:t>2518</w:t>
            </w:r>
          </w:p>
        </w:tc>
        <w:tc>
          <w:tcPr>
            <w:tcW w:w="543" w:type="pct"/>
            <w:vAlign w:val="center"/>
          </w:tcPr>
          <w:p w14:paraId="08DD005F" w14:textId="77777777" w:rsidR="00B1684B" w:rsidRDefault="00B1684B" w:rsidP="00B1684B">
            <w:pPr>
              <w:jc w:val="center"/>
              <w:rPr>
                <w:color w:val="000000"/>
              </w:rPr>
            </w:pPr>
            <w:r>
              <w:rPr>
                <w:color w:val="000000"/>
              </w:rPr>
              <w:t>2411</w:t>
            </w:r>
          </w:p>
        </w:tc>
        <w:tc>
          <w:tcPr>
            <w:tcW w:w="543" w:type="pct"/>
            <w:vAlign w:val="center"/>
          </w:tcPr>
          <w:p w14:paraId="2163EAD2" w14:textId="77777777" w:rsidR="00B1684B" w:rsidRDefault="00B1684B" w:rsidP="00B1684B">
            <w:pPr>
              <w:jc w:val="center"/>
              <w:rPr>
                <w:color w:val="000000"/>
              </w:rPr>
            </w:pPr>
            <w:r>
              <w:rPr>
                <w:color w:val="000000"/>
              </w:rPr>
              <w:t>2355</w:t>
            </w:r>
          </w:p>
        </w:tc>
      </w:tr>
      <w:tr w:rsidR="00B1684B" w14:paraId="4E3C16B4" w14:textId="77777777" w:rsidTr="00B1684B">
        <w:tc>
          <w:tcPr>
            <w:tcW w:w="1739" w:type="pct"/>
            <w:vAlign w:val="center"/>
          </w:tcPr>
          <w:p w14:paraId="1B423911" w14:textId="77777777" w:rsidR="00B1684B" w:rsidRDefault="00B1684B" w:rsidP="00C014D0">
            <w:r>
              <w:t>изменение численности</w:t>
            </w:r>
            <w:r w:rsidRPr="00600DAF">
              <w:t xml:space="preserve"> населения</w:t>
            </w:r>
            <w:r>
              <w:t xml:space="preserve"> по отношению к предыдущему году</w:t>
            </w:r>
          </w:p>
        </w:tc>
        <w:tc>
          <w:tcPr>
            <w:tcW w:w="544" w:type="pct"/>
            <w:vAlign w:val="center"/>
          </w:tcPr>
          <w:p w14:paraId="5693F58D" w14:textId="77777777" w:rsidR="00B1684B" w:rsidRDefault="00B1684B" w:rsidP="00C014D0">
            <w:pPr>
              <w:jc w:val="center"/>
            </w:pPr>
            <w:r>
              <w:t>-</w:t>
            </w:r>
            <w:r w:rsidRPr="00CE0A41">
              <w:t>259</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053FFACB" w14:textId="77777777" w:rsidR="00B1684B" w:rsidRDefault="00B1684B" w:rsidP="00C014D0">
            <w:pPr>
              <w:jc w:val="center"/>
            </w:pPr>
            <w:r>
              <w:t>-</w:t>
            </w:r>
            <w:r w:rsidRPr="00CE0A41">
              <w:t>141</w:t>
            </w:r>
          </w:p>
        </w:tc>
        <w:tc>
          <w:tcPr>
            <w:tcW w:w="543" w:type="pct"/>
            <w:tcBorders>
              <w:top w:val="single" w:sz="4" w:space="0" w:color="auto"/>
              <w:left w:val="nil"/>
              <w:bottom w:val="single" w:sz="4" w:space="0" w:color="auto"/>
              <w:right w:val="single" w:sz="4" w:space="0" w:color="auto"/>
            </w:tcBorders>
            <w:shd w:val="clear" w:color="auto" w:fill="auto"/>
            <w:vAlign w:val="center"/>
          </w:tcPr>
          <w:p w14:paraId="0284E5B0" w14:textId="77777777" w:rsidR="00B1684B" w:rsidRDefault="00B1684B" w:rsidP="00B1684B">
            <w:pPr>
              <w:jc w:val="center"/>
              <w:rPr>
                <w:color w:val="000000"/>
              </w:rPr>
            </w:pPr>
            <w:r>
              <w:rPr>
                <w:color w:val="000000"/>
              </w:rPr>
              <w:t>-146</w:t>
            </w:r>
          </w:p>
        </w:tc>
        <w:tc>
          <w:tcPr>
            <w:tcW w:w="543" w:type="pct"/>
            <w:tcBorders>
              <w:top w:val="single" w:sz="4" w:space="0" w:color="auto"/>
              <w:left w:val="nil"/>
              <w:bottom w:val="single" w:sz="4" w:space="0" w:color="auto"/>
              <w:right w:val="single" w:sz="4" w:space="0" w:color="auto"/>
            </w:tcBorders>
            <w:shd w:val="clear" w:color="auto" w:fill="auto"/>
            <w:vAlign w:val="center"/>
          </w:tcPr>
          <w:p w14:paraId="3F6C3D4C" w14:textId="77777777" w:rsidR="00B1684B" w:rsidRDefault="00B1684B" w:rsidP="00B1684B">
            <w:pPr>
              <w:jc w:val="center"/>
              <w:rPr>
                <w:color w:val="000000"/>
              </w:rPr>
            </w:pPr>
            <w:r>
              <w:rPr>
                <w:color w:val="000000"/>
              </w:rPr>
              <w:t>-102</w:t>
            </w:r>
          </w:p>
        </w:tc>
        <w:tc>
          <w:tcPr>
            <w:tcW w:w="543" w:type="pct"/>
            <w:tcBorders>
              <w:top w:val="single" w:sz="4" w:space="0" w:color="auto"/>
              <w:left w:val="nil"/>
              <w:bottom w:val="single" w:sz="4" w:space="0" w:color="auto"/>
              <w:right w:val="single" w:sz="4" w:space="0" w:color="auto"/>
            </w:tcBorders>
            <w:shd w:val="clear" w:color="auto" w:fill="auto"/>
            <w:vAlign w:val="center"/>
          </w:tcPr>
          <w:p w14:paraId="36785478" w14:textId="77777777" w:rsidR="00B1684B" w:rsidRDefault="00B1684B" w:rsidP="00B1684B">
            <w:pPr>
              <w:jc w:val="center"/>
              <w:rPr>
                <w:color w:val="000000"/>
              </w:rPr>
            </w:pPr>
            <w:r>
              <w:rPr>
                <w:color w:val="000000"/>
              </w:rPr>
              <w:t>-107</w:t>
            </w:r>
          </w:p>
        </w:tc>
        <w:tc>
          <w:tcPr>
            <w:tcW w:w="543" w:type="pct"/>
            <w:tcBorders>
              <w:top w:val="single" w:sz="4" w:space="0" w:color="auto"/>
              <w:left w:val="nil"/>
              <w:bottom w:val="single" w:sz="4" w:space="0" w:color="auto"/>
              <w:right w:val="single" w:sz="4" w:space="0" w:color="auto"/>
            </w:tcBorders>
            <w:shd w:val="clear" w:color="auto" w:fill="auto"/>
            <w:vAlign w:val="center"/>
          </w:tcPr>
          <w:p w14:paraId="414D517E" w14:textId="77777777" w:rsidR="00B1684B" w:rsidRDefault="00B1684B" w:rsidP="00B1684B">
            <w:pPr>
              <w:jc w:val="center"/>
              <w:rPr>
                <w:color w:val="000000"/>
              </w:rPr>
            </w:pPr>
            <w:r>
              <w:rPr>
                <w:color w:val="000000"/>
              </w:rPr>
              <w:t>-56</w:t>
            </w:r>
          </w:p>
        </w:tc>
      </w:tr>
    </w:tbl>
    <w:p w14:paraId="723FDF9D" w14:textId="77777777" w:rsidR="00951732" w:rsidRPr="00951732" w:rsidRDefault="00951732" w:rsidP="00951732">
      <w:pPr>
        <w:spacing w:line="360" w:lineRule="auto"/>
        <w:ind w:firstLine="567"/>
        <w:jc w:val="both"/>
        <w:rPr>
          <w:rFonts w:eastAsia="Calibri"/>
        </w:rPr>
      </w:pPr>
      <w:r w:rsidRPr="00951732">
        <w:rPr>
          <w:rFonts w:eastAsia="Calibri"/>
        </w:rPr>
        <w:t>Прогноз перспективной численности постоянного населения Маловишерского муниципального района выполнен на основе анализа существующей демографической ситуации с учётом сложившихся и прогнозируемых тенденций в области рождаемости, смертности, миграционных потоков, планируемых объёмов жилищного строительства и планируемых территориальных преобразований и предполагает снижение численности населения.</w:t>
      </w:r>
    </w:p>
    <w:p w14:paraId="17727D47" w14:textId="77777777" w:rsidR="00951732" w:rsidRPr="00951732" w:rsidRDefault="00951732" w:rsidP="00951732">
      <w:pPr>
        <w:spacing w:line="360" w:lineRule="auto"/>
        <w:ind w:firstLine="567"/>
        <w:jc w:val="both"/>
        <w:rPr>
          <w:rFonts w:eastAsia="Calibri"/>
        </w:rPr>
      </w:pPr>
      <w:r w:rsidRPr="00951732">
        <w:rPr>
          <w:rFonts w:eastAsia="Calibri"/>
        </w:rPr>
        <w:t>С учетом данных Новгородстата о численности населения Маловишерского муниципального района по состоянию на 1 января 201</w:t>
      </w:r>
      <w:r w:rsidR="00F74BAF">
        <w:rPr>
          <w:rFonts w:eastAsia="Calibri"/>
        </w:rPr>
        <w:t>9</w:t>
      </w:r>
      <w:r w:rsidRPr="00951732">
        <w:rPr>
          <w:rFonts w:eastAsia="Calibri"/>
        </w:rPr>
        <w:t xml:space="preserve"> года в количестве </w:t>
      </w:r>
      <w:r w:rsidR="00F74BAF">
        <w:rPr>
          <w:rFonts w:eastAsia="Calibri"/>
        </w:rPr>
        <w:t>14276</w:t>
      </w:r>
      <w:r w:rsidRPr="00951732">
        <w:rPr>
          <w:rFonts w:eastAsia="Calibri"/>
        </w:rPr>
        <w:t xml:space="preserve"> человек и принятом при расчетах усредненном значении ежегодного снижения численности населения в размере 2,4 % и ежегодном миграционном потоке в размере не менее 300 человек, численность населения на первую очередь 2027 год составит 14631 человек, а на расчётный срок 2037 год составит 14171 человек.</w:t>
      </w:r>
    </w:p>
    <w:p w14:paraId="1E3CCE5C" w14:textId="77777777" w:rsidR="00951732" w:rsidRDefault="00951732" w:rsidP="00951732">
      <w:pPr>
        <w:spacing w:line="360" w:lineRule="auto"/>
        <w:ind w:firstLine="567"/>
        <w:jc w:val="both"/>
        <w:rPr>
          <w:rFonts w:eastAsia="Calibri"/>
        </w:rPr>
      </w:pPr>
      <w:r>
        <w:rPr>
          <w:rFonts w:eastAsia="Calibri"/>
        </w:rPr>
        <w:t>Положение Маловишерского муниципального района</w:t>
      </w:r>
      <w:r w:rsidRPr="00861F21">
        <w:rPr>
          <w:rFonts w:eastAsia="Calibri"/>
        </w:rPr>
        <w:t xml:space="preserve"> в структуре пространственной организации Новгородской области представлено </w:t>
      </w:r>
      <w:r>
        <w:rPr>
          <w:rFonts w:eastAsia="Calibri"/>
        </w:rPr>
        <w:t>на схеме 1</w:t>
      </w:r>
      <w:r w:rsidRPr="00861F21">
        <w:rPr>
          <w:rFonts w:eastAsia="Calibri"/>
        </w:rPr>
        <w:t>.</w:t>
      </w:r>
    </w:p>
    <w:p w14:paraId="1DC5506D" w14:textId="77777777" w:rsidR="001F687F" w:rsidRDefault="001F687F" w:rsidP="00861F21">
      <w:pPr>
        <w:spacing w:line="360" w:lineRule="auto"/>
        <w:jc w:val="center"/>
        <w:rPr>
          <w:rFonts w:eastAsia="Calibri"/>
          <w:color w:val="FF0000"/>
        </w:rPr>
      </w:pPr>
      <w:r>
        <w:rPr>
          <w:rFonts w:eastAsia="Calibri"/>
          <w:noProof/>
          <w:color w:val="FF0000"/>
        </w:rPr>
        <w:drawing>
          <wp:inline distT="0" distB="0" distL="0" distR="0" wp14:anchorId="737BE2FA" wp14:editId="72BF73CC">
            <wp:extent cx="6692265" cy="4744720"/>
            <wp:effectExtent l="19050" t="0" r="0" b="0"/>
            <wp:docPr id="8" name="Рисунок 7" descr="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f"/>
                    <pic:cNvPicPr/>
                  </pic:nvPicPr>
                  <pic:blipFill>
                    <a:blip r:embed="rId29" cstate="print"/>
                    <a:stretch>
                      <a:fillRect/>
                    </a:stretch>
                  </pic:blipFill>
                  <pic:spPr>
                    <a:xfrm>
                      <a:off x="0" y="0"/>
                      <a:ext cx="6692265" cy="4744720"/>
                    </a:xfrm>
                    <a:prstGeom prst="rect">
                      <a:avLst/>
                    </a:prstGeom>
                  </pic:spPr>
                </pic:pic>
              </a:graphicData>
            </a:graphic>
          </wp:inline>
        </w:drawing>
      </w:r>
    </w:p>
    <w:p w14:paraId="35AB377F" w14:textId="77777777" w:rsidR="00E84937" w:rsidRDefault="00E84937" w:rsidP="00E84937">
      <w:pPr>
        <w:spacing w:line="360" w:lineRule="auto"/>
        <w:jc w:val="center"/>
      </w:pPr>
      <w:r w:rsidRPr="00E84937">
        <w:rPr>
          <w:rFonts w:eastAsia="Calibri"/>
        </w:rPr>
        <w:t xml:space="preserve">Схема 1 - </w:t>
      </w:r>
      <w:r w:rsidRPr="00E84937">
        <w:t>Положение поселения в структуре пространственной организации Новгородской области</w:t>
      </w:r>
    </w:p>
    <w:p w14:paraId="047CCB12" w14:textId="77777777" w:rsidR="00B517C4" w:rsidRPr="00B517C4" w:rsidRDefault="00B517C4" w:rsidP="00B517C4">
      <w:pPr>
        <w:spacing w:line="360" w:lineRule="auto"/>
        <w:ind w:firstLine="567"/>
        <w:jc w:val="both"/>
        <w:rPr>
          <w:rFonts w:eastAsia="Calibri"/>
        </w:rPr>
      </w:pPr>
      <w:r w:rsidRPr="00B517C4">
        <w:rPr>
          <w:rFonts w:eastAsia="Calibri"/>
        </w:rPr>
        <w:t xml:space="preserve">Транспортно-экономические связи Маловишерского </w:t>
      </w:r>
      <w:r w:rsidR="00F63E3C">
        <w:rPr>
          <w:rFonts w:eastAsia="Calibri"/>
        </w:rPr>
        <w:t>района</w:t>
      </w:r>
      <w:r>
        <w:rPr>
          <w:rFonts w:eastAsia="Calibri"/>
        </w:rPr>
        <w:t xml:space="preserve"> осуществ</w:t>
      </w:r>
      <w:r w:rsidRPr="00B517C4">
        <w:rPr>
          <w:rFonts w:eastAsia="Calibri"/>
        </w:rPr>
        <w:t>ляются автомобильным и железнодорожным вид</w:t>
      </w:r>
      <w:r w:rsidR="00F63E3C">
        <w:rPr>
          <w:rFonts w:eastAsia="Calibri"/>
        </w:rPr>
        <w:t>а</w:t>
      </w:r>
      <w:r w:rsidRPr="00B517C4">
        <w:rPr>
          <w:rFonts w:eastAsia="Calibri"/>
        </w:rPr>
        <w:t>м</w:t>
      </w:r>
      <w:r w:rsidR="00F63E3C">
        <w:rPr>
          <w:rFonts w:eastAsia="Calibri"/>
        </w:rPr>
        <w:t>и</w:t>
      </w:r>
      <w:r w:rsidRPr="00B517C4">
        <w:rPr>
          <w:rFonts w:eastAsia="Calibri"/>
        </w:rPr>
        <w:t xml:space="preserve"> транспорта. Транспортные предприятия на территории поселения отсутствуют. Основным видом </w:t>
      </w:r>
      <w:r>
        <w:rPr>
          <w:rFonts w:eastAsia="Calibri"/>
        </w:rPr>
        <w:t>пассажирского транспорта поселе</w:t>
      </w:r>
      <w:r w:rsidRPr="00B517C4">
        <w:rPr>
          <w:rFonts w:eastAsia="Calibri"/>
        </w:rPr>
        <w:t xml:space="preserve">ния является железнодорожное и автобусное сообщение. </w:t>
      </w:r>
      <w:r w:rsidR="001F687F">
        <w:rPr>
          <w:rFonts w:eastAsia="Calibri"/>
        </w:rPr>
        <w:t xml:space="preserve">   </w:t>
      </w:r>
    </w:p>
    <w:p w14:paraId="42873367" w14:textId="77777777" w:rsidR="00403D29" w:rsidRPr="00986E92" w:rsidRDefault="00403D29" w:rsidP="00403D29">
      <w:pPr>
        <w:spacing w:line="360" w:lineRule="auto"/>
        <w:ind w:firstLine="709"/>
        <w:jc w:val="both"/>
      </w:pPr>
      <w:r w:rsidRPr="00986E92">
        <w:t>Транспортная доступность до областного центра г. Великий Новгород для всех населенных пунктов Маловишерского района не превышает затрат времени более 2,5-3 часов.</w:t>
      </w:r>
      <w:r>
        <w:t xml:space="preserve"> </w:t>
      </w:r>
      <w:r w:rsidRPr="0083390A">
        <w:t xml:space="preserve">Для обслуживания населения и отдыхающих в городе </w:t>
      </w:r>
      <w:r>
        <w:t xml:space="preserve">Малая Вишера </w:t>
      </w:r>
      <w:r w:rsidRPr="0083390A">
        <w:t>функционирует автостанция</w:t>
      </w:r>
      <w:r>
        <w:t xml:space="preserve">. </w:t>
      </w:r>
    </w:p>
    <w:p w14:paraId="57CBC34B" w14:textId="77777777" w:rsidR="00403D29" w:rsidRDefault="00403D29" w:rsidP="00403D29">
      <w:pPr>
        <w:spacing w:line="360" w:lineRule="auto"/>
        <w:ind w:firstLine="709"/>
        <w:jc w:val="both"/>
      </w:pPr>
      <w:r w:rsidRPr="00986E92">
        <w:t xml:space="preserve">Передвижение по территории населенных пунктов поселения осуществляется с использованием личного транспорта либо в пешем порядке. Автобусное движение между населенными пунктами организовано в соответствии с расписанием. Перевозки жителей Маловишерского городского поселения осуществляются ООО «МПАТП-1». </w:t>
      </w:r>
    </w:p>
    <w:p w14:paraId="33BD034B" w14:textId="77777777" w:rsidR="00B517C4" w:rsidRPr="00B517C4" w:rsidRDefault="00B517C4" w:rsidP="00B517C4">
      <w:pPr>
        <w:spacing w:line="360" w:lineRule="auto"/>
        <w:ind w:firstLine="567"/>
        <w:jc w:val="both"/>
        <w:rPr>
          <w:rFonts w:eastAsia="Calibri"/>
        </w:rPr>
      </w:pPr>
      <w:r w:rsidRPr="00B517C4">
        <w:rPr>
          <w:rFonts w:eastAsia="Calibri"/>
        </w:rPr>
        <w:t xml:space="preserve">Большинство трудовых передвижений в поселении приходится на личный транспорт и пешеходные сообщения. </w:t>
      </w:r>
    </w:p>
    <w:p w14:paraId="753423F8" w14:textId="77777777" w:rsidR="000B3181" w:rsidRPr="000B3181" w:rsidRDefault="000B3181" w:rsidP="000B3181">
      <w:pPr>
        <w:spacing w:line="360" w:lineRule="auto"/>
        <w:ind w:firstLine="567"/>
        <w:jc w:val="both"/>
        <w:rPr>
          <w:rFonts w:eastAsia="Calibri"/>
        </w:rPr>
      </w:pPr>
      <w:r w:rsidRPr="000B3181">
        <w:rPr>
          <w:rFonts w:eastAsia="Calibri"/>
        </w:rPr>
        <w:t>В основе оценки транспортного спроса лежит анализ передвижения населения к объектам тяготения</w:t>
      </w:r>
      <w:r w:rsidR="008826B6">
        <w:rPr>
          <w:rFonts w:eastAsia="Calibri"/>
        </w:rPr>
        <w:t>,</w:t>
      </w:r>
      <w:r w:rsidRPr="000B3181">
        <w:rPr>
          <w:rFonts w:eastAsia="Calibri"/>
        </w:rPr>
        <w:t xml:space="preserve"> в которые входят:</w:t>
      </w:r>
    </w:p>
    <w:p w14:paraId="6C54C51F" w14:textId="77777777" w:rsidR="000B3181" w:rsidRPr="000B3181" w:rsidRDefault="000B3181" w:rsidP="000B3181">
      <w:pPr>
        <w:spacing w:line="360" w:lineRule="auto"/>
        <w:ind w:firstLine="567"/>
        <w:jc w:val="both"/>
        <w:rPr>
          <w:rFonts w:eastAsia="Calibri"/>
        </w:rPr>
      </w:pPr>
      <w:r w:rsidRPr="000B3181">
        <w:rPr>
          <w:rFonts w:eastAsia="Calibri"/>
        </w:rPr>
        <w:t>- объекты социальной сферы;</w:t>
      </w:r>
    </w:p>
    <w:p w14:paraId="0B1B22FC" w14:textId="77777777" w:rsidR="000B3181" w:rsidRPr="000B3181" w:rsidRDefault="000B3181" w:rsidP="000B3181">
      <w:pPr>
        <w:spacing w:line="360" w:lineRule="auto"/>
        <w:ind w:firstLine="567"/>
        <w:jc w:val="both"/>
        <w:rPr>
          <w:rFonts w:eastAsia="Calibri"/>
        </w:rPr>
      </w:pPr>
      <w:r w:rsidRPr="000B3181">
        <w:rPr>
          <w:rFonts w:eastAsia="Calibri"/>
        </w:rPr>
        <w:t>- объекты трудовой деятельности;</w:t>
      </w:r>
    </w:p>
    <w:p w14:paraId="2B19E69B" w14:textId="77777777" w:rsidR="000B3181" w:rsidRDefault="000B3181" w:rsidP="000B3181">
      <w:pPr>
        <w:spacing w:line="360" w:lineRule="auto"/>
        <w:ind w:firstLine="567"/>
        <w:jc w:val="both"/>
        <w:rPr>
          <w:rFonts w:eastAsia="Calibri"/>
        </w:rPr>
      </w:pPr>
      <w:r w:rsidRPr="000B3181">
        <w:rPr>
          <w:rFonts w:eastAsia="Calibri"/>
        </w:rPr>
        <w:t>- узловые объекты транспортной инфраструктуры.</w:t>
      </w:r>
    </w:p>
    <w:p w14:paraId="1BB07F9C" w14:textId="77777777" w:rsidR="00F1587F" w:rsidRDefault="00B61015" w:rsidP="00F1587F">
      <w:pPr>
        <w:pStyle w:val="2"/>
        <w:spacing w:before="0" w:beforeAutospacing="0" w:after="0" w:afterAutospacing="0" w:line="360" w:lineRule="auto"/>
        <w:ind w:firstLine="567"/>
        <w:contextualSpacing/>
        <w:jc w:val="both"/>
        <w:rPr>
          <w:sz w:val="24"/>
          <w:szCs w:val="28"/>
        </w:rPr>
      </w:pPr>
      <w:bookmarkStart w:id="31" w:name="_Toc530000832"/>
      <w:bookmarkStart w:id="32" w:name="_Toc22130733"/>
      <w:r>
        <w:rPr>
          <w:sz w:val="24"/>
          <w:szCs w:val="28"/>
        </w:rPr>
        <w:t>2</w:t>
      </w:r>
      <w:r w:rsidR="00F1587F" w:rsidRPr="000C03E8">
        <w:rPr>
          <w:sz w:val="24"/>
          <w:szCs w:val="28"/>
        </w:rPr>
        <w:t xml:space="preserve">.2 Результаты анализа </w:t>
      </w:r>
      <w:bookmarkEnd w:id="31"/>
      <w:r w:rsidR="00FF5E75">
        <w:rPr>
          <w:sz w:val="24"/>
          <w:szCs w:val="28"/>
        </w:rPr>
        <w:t>имеющихся документов территориального планирования, планов и программ комплексного социально-экономического развития муниципального образования, долгосрочных целевых программ, программ комплексного развития транспортной и</w:t>
      </w:r>
      <w:r>
        <w:rPr>
          <w:sz w:val="24"/>
          <w:szCs w:val="28"/>
        </w:rPr>
        <w:t>нфраструктур</w:t>
      </w:r>
      <w:r w:rsidR="003A0671">
        <w:rPr>
          <w:sz w:val="24"/>
          <w:szCs w:val="28"/>
        </w:rPr>
        <w:t>ы</w:t>
      </w:r>
      <w:r>
        <w:rPr>
          <w:sz w:val="24"/>
          <w:szCs w:val="28"/>
        </w:rPr>
        <w:t xml:space="preserve"> городского округа</w:t>
      </w:r>
      <w:r w:rsidR="00FF5E75">
        <w:rPr>
          <w:sz w:val="24"/>
          <w:szCs w:val="28"/>
        </w:rPr>
        <w:t>, материалов инженерных изысканий.</w:t>
      </w:r>
      <w:bookmarkEnd w:id="32"/>
    </w:p>
    <w:p w14:paraId="5D1C3918" w14:textId="77777777" w:rsidR="00F63E3C" w:rsidRDefault="00B61015" w:rsidP="00B61015">
      <w:pPr>
        <w:spacing w:line="360" w:lineRule="auto"/>
        <w:ind w:firstLine="567"/>
        <w:contextualSpacing/>
        <w:jc w:val="both"/>
      </w:pPr>
      <w:r w:rsidRPr="000C03E8">
        <w:t>Основным</w:t>
      </w:r>
      <w:r>
        <w:t>и</w:t>
      </w:r>
      <w:r w:rsidRPr="000C03E8">
        <w:t xml:space="preserve"> документ</w:t>
      </w:r>
      <w:r>
        <w:t>ами</w:t>
      </w:r>
      <w:r w:rsidRPr="000C03E8">
        <w:t xml:space="preserve"> территориального планирования</w:t>
      </w:r>
      <w:r>
        <w:t xml:space="preserve"> </w:t>
      </w:r>
      <w:r w:rsidR="006E107A">
        <w:t>Маловишерско</w:t>
      </w:r>
      <w:r w:rsidR="003A0671">
        <w:t>го</w:t>
      </w:r>
      <w:r w:rsidR="006E107A">
        <w:t xml:space="preserve"> </w:t>
      </w:r>
      <w:r w:rsidR="00F63E3C">
        <w:t xml:space="preserve">муниципального района </w:t>
      </w:r>
      <w:r>
        <w:t>являются</w:t>
      </w:r>
      <w:r w:rsidR="00985EE7">
        <w:t>:</w:t>
      </w:r>
      <w:r>
        <w:t xml:space="preserve"> </w:t>
      </w:r>
    </w:p>
    <w:p w14:paraId="1EC73B1E" w14:textId="77777777" w:rsidR="00E84937" w:rsidRDefault="00F03743" w:rsidP="00E84937">
      <w:pPr>
        <w:spacing w:line="360" w:lineRule="auto"/>
        <w:ind w:firstLine="567"/>
        <w:contextualSpacing/>
        <w:jc w:val="both"/>
        <w:rPr>
          <w:rFonts w:eastAsia="Calibri"/>
        </w:rPr>
      </w:pPr>
      <w:r>
        <w:t>- </w:t>
      </w:r>
      <w:r>
        <w:rPr>
          <w:rFonts w:eastAsia="Calibri"/>
        </w:rPr>
        <w:t>С</w:t>
      </w:r>
      <w:r w:rsidRPr="00AA000A">
        <w:rPr>
          <w:rFonts w:eastAsia="Calibri"/>
        </w:rPr>
        <w:t>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распоряжением Правительства Российской Федерации от 19.03.2013 № 384-р</w:t>
      </w:r>
      <w:r>
        <w:rPr>
          <w:rFonts w:eastAsia="Calibri"/>
        </w:rPr>
        <w:t>;</w:t>
      </w:r>
    </w:p>
    <w:p w14:paraId="5C33A8DE" w14:textId="77777777" w:rsidR="00916FAB" w:rsidRPr="00E84937" w:rsidRDefault="00916FAB" w:rsidP="00E84937">
      <w:pPr>
        <w:spacing w:line="360" w:lineRule="auto"/>
        <w:ind w:firstLine="567"/>
        <w:contextualSpacing/>
        <w:jc w:val="both"/>
        <w:rPr>
          <w:rFonts w:eastAsia="Calibri"/>
        </w:rPr>
      </w:pPr>
      <w:r w:rsidRPr="00E84937">
        <w:rPr>
          <w:rFonts w:eastAsia="Calibri"/>
        </w:rPr>
        <w:t xml:space="preserve">- Схема территориального планирования Новгородской области, утверждена постановлением Администрации Новгородской области от 29.06.2012 </w:t>
      </w:r>
      <w:r w:rsidR="00E84937">
        <w:rPr>
          <w:rFonts w:eastAsia="Calibri"/>
        </w:rPr>
        <w:t>№</w:t>
      </w:r>
      <w:r w:rsidRPr="00E84937">
        <w:rPr>
          <w:rFonts w:eastAsia="Calibri"/>
        </w:rPr>
        <w:t>370;</w:t>
      </w:r>
    </w:p>
    <w:p w14:paraId="44E2249D" w14:textId="77777777" w:rsidR="00F63E3C" w:rsidRPr="00E84937" w:rsidRDefault="00F63E3C" w:rsidP="00B61015">
      <w:pPr>
        <w:spacing w:line="360" w:lineRule="auto"/>
        <w:ind w:firstLine="567"/>
        <w:contextualSpacing/>
        <w:jc w:val="both"/>
        <w:rPr>
          <w:rFonts w:eastAsia="Calibri"/>
        </w:rPr>
      </w:pPr>
      <w:r w:rsidRPr="00E84937">
        <w:rPr>
          <w:rFonts w:eastAsia="Calibri"/>
        </w:rPr>
        <w:t>- </w:t>
      </w:r>
      <w:r w:rsidR="003A0671" w:rsidRPr="00E84937">
        <w:rPr>
          <w:rFonts w:eastAsia="Calibri"/>
        </w:rPr>
        <w:t xml:space="preserve">Схема территориального планирования Маловишерского муниципального района, утвержденная решением Думы Маловишерского муниципального района от </w:t>
      </w:r>
      <w:r w:rsidR="00916FAB" w:rsidRPr="00E84937">
        <w:rPr>
          <w:rFonts w:eastAsia="Calibri"/>
        </w:rPr>
        <w:t>28.06.2012</w:t>
      </w:r>
      <w:r w:rsidR="009D4CC9" w:rsidRPr="00E84937">
        <w:rPr>
          <w:rFonts w:eastAsia="Calibri"/>
        </w:rPr>
        <w:t xml:space="preserve"> №</w:t>
      </w:r>
      <w:r w:rsidR="00916FAB" w:rsidRPr="00E84937">
        <w:rPr>
          <w:rFonts w:eastAsia="Calibri"/>
        </w:rPr>
        <w:t>157</w:t>
      </w:r>
      <w:r w:rsidRPr="00E84937">
        <w:rPr>
          <w:rFonts w:eastAsia="Calibri"/>
        </w:rPr>
        <w:t>;</w:t>
      </w:r>
    </w:p>
    <w:p w14:paraId="32A37E51" w14:textId="77777777" w:rsidR="00F63E3C" w:rsidRPr="00E84937" w:rsidRDefault="00F63E3C" w:rsidP="00B61015">
      <w:pPr>
        <w:spacing w:line="360" w:lineRule="auto"/>
        <w:ind w:firstLine="567"/>
        <w:contextualSpacing/>
        <w:jc w:val="both"/>
        <w:rPr>
          <w:rFonts w:eastAsia="Calibri"/>
        </w:rPr>
      </w:pPr>
      <w:r w:rsidRPr="00E84937">
        <w:rPr>
          <w:rFonts w:eastAsia="Calibri"/>
        </w:rPr>
        <w:t>- </w:t>
      </w:r>
      <w:r w:rsidR="003A0671" w:rsidRPr="00E84937">
        <w:rPr>
          <w:rFonts w:eastAsia="Calibri"/>
        </w:rPr>
        <w:t>Программа комплексного развития транспортной инфраструктуры Маловишерского городского поселения, утвержденная решением Совета депутатов Маловишерского городского поселения от 17.02.2017 №117</w:t>
      </w:r>
      <w:r w:rsidRPr="00E84937">
        <w:rPr>
          <w:rFonts w:eastAsia="Calibri"/>
        </w:rPr>
        <w:t>;</w:t>
      </w:r>
    </w:p>
    <w:p w14:paraId="4531B6C0" w14:textId="77777777" w:rsidR="00B61015" w:rsidRPr="00E84937" w:rsidRDefault="00985EE7" w:rsidP="00B61015">
      <w:pPr>
        <w:spacing w:line="360" w:lineRule="auto"/>
        <w:ind w:firstLine="567"/>
        <w:contextualSpacing/>
        <w:jc w:val="both"/>
        <w:rPr>
          <w:rFonts w:eastAsia="Calibri"/>
        </w:rPr>
      </w:pPr>
      <w:r w:rsidRPr="00E84937">
        <w:rPr>
          <w:rFonts w:eastAsia="Calibri"/>
        </w:rPr>
        <w:t>- </w:t>
      </w:r>
      <w:r w:rsidR="003A0671" w:rsidRPr="00E84937">
        <w:rPr>
          <w:rFonts w:eastAsia="Calibri"/>
        </w:rPr>
        <w:t xml:space="preserve"> </w:t>
      </w:r>
      <w:r w:rsidR="00B61015" w:rsidRPr="00E84937">
        <w:rPr>
          <w:rFonts w:eastAsia="Calibri"/>
        </w:rPr>
        <w:t xml:space="preserve">Генеральный план </w:t>
      </w:r>
      <w:r>
        <w:rPr>
          <w:rFonts w:eastAsia="Calibri"/>
        </w:rPr>
        <w:t>Маловишерского</w:t>
      </w:r>
      <w:r w:rsidR="006E107A">
        <w:rPr>
          <w:rFonts w:eastAsia="Calibri"/>
        </w:rPr>
        <w:t xml:space="preserve"> городско</w:t>
      </w:r>
      <w:r>
        <w:rPr>
          <w:rFonts w:eastAsia="Calibri"/>
        </w:rPr>
        <w:t>го</w:t>
      </w:r>
      <w:r w:rsidR="006E107A">
        <w:rPr>
          <w:rFonts w:eastAsia="Calibri"/>
        </w:rPr>
        <w:t xml:space="preserve"> поселени</w:t>
      </w:r>
      <w:r>
        <w:rPr>
          <w:rFonts w:eastAsia="Calibri"/>
        </w:rPr>
        <w:t>я</w:t>
      </w:r>
      <w:r w:rsidR="00B61015">
        <w:rPr>
          <w:rFonts w:eastAsia="Calibri"/>
        </w:rPr>
        <w:t>,</w:t>
      </w:r>
      <w:r w:rsidR="006E107A">
        <w:rPr>
          <w:rFonts w:eastAsia="Calibri"/>
        </w:rPr>
        <w:t xml:space="preserve"> </w:t>
      </w:r>
      <w:r w:rsidR="006E107A" w:rsidRPr="00E84937">
        <w:rPr>
          <w:rFonts w:eastAsia="Calibri"/>
        </w:rPr>
        <w:t xml:space="preserve">утверждённый решением </w:t>
      </w:r>
      <w:r w:rsidRPr="00E84937">
        <w:rPr>
          <w:rFonts w:eastAsia="Calibri"/>
        </w:rPr>
        <w:t>С</w:t>
      </w:r>
      <w:r w:rsidR="006E107A" w:rsidRPr="00E84937">
        <w:rPr>
          <w:rFonts w:eastAsia="Calibri"/>
        </w:rPr>
        <w:t xml:space="preserve">овета депутатов </w:t>
      </w:r>
      <w:r w:rsidR="006E107A">
        <w:rPr>
          <w:rFonts w:eastAsia="Calibri"/>
        </w:rPr>
        <w:t>Маловишерско</w:t>
      </w:r>
      <w:r>
        <w:rPr>
          <w:rFonts w:eastAsia="Calibri"/>
        </w:rPr>
        <w:t>го</w:t>
      </w:r>
      <w:r w:rsidR="006E107A">
        <w:rPr>
          <w:rFonts w:eastAsia="Calibri"/>
        </w:rPr>
        <w:t xml:space="preserve"> городско</w:t>
      </w:r>
      <w:r>
        <w:rPr>
          <w:rFonts w:eastAsia="Calibri"/>
        </w:rPr>
        <w:t>го</w:t>
      </w:r>
      <w:r w:rsidR="006E107A">
        <w:rPr>
          <w:rFonts w:eastAsia="Calibri"/>
        </w:rPr>
        <w:t xml:space="preserve"> поселени</w:t>
      </w:r>
      <w:r>
        <w:rPr>
          <w:rFonts w:eastAsia="Calibri"/>
        </w:rPr>
        <w:t>я</w:t>
      </w:r>
      <w:r w:rsidR="006E107A" w:rsidRPr="00E84937">
        <w:rPr>
          <w:rFonts w:eastAsia="Calibri"/>
        </w:rPr>
        <w:t xml:space="preserve"> от 25.04.2012 № 113</w:t>
      </w:r>
      <w:r w:rsidRPr="00E84937">
        <w:rPr>
          <w:rFonts w:eastAsia="Calibri"/>
        </w:rPr>
        <w:t>;</w:t>
      </w:r>
    </w:p>
    <w:p w14:paraId="1F3CCEFA" w14:textId="77777777" w:rsidR="00985EE7" w:rsidRPr="00E84937" w:rsidRDefault="00985EE7" w:rsidP="00B61015">
      <w:pPr>
        <w:spacing w:line="360" w:lineRule="auto"/>
        <w:ind w:firstLine="567"/>
        <w:contextualSpacing/>
        <w:jc w:val="both"/>
        <w:rPr>
          <w:rFonts w:eastAsia="Calibri"/>
        </w:rPr>
      </w:pPr>
      <w:r w:rsidRPr="00E84937">
        <w:rPr>
          <w:rFonts w:eastAsia="Calibri"/>
        </w:rPr>
        <w:t xml:space="preserve">- Генеральный план </w:t>
      </w:r>
      <w:r>
        <w:rPr>
          <w:rFonts w:eastAsia="Calibri"/>
        </w:rPr>
        <w:t xml:space="preserve">Большевишерского городского поселения, </w:t>
      </w:r>
      <w:r w:rsidRPr="00E84937">
        <w:rPr>
          <w:rFonts w:eastAsia="Calibri"/>
        </w:rPr>
        <w:t xml:space="preserve">утверждённый решением Совета депутатов </w:t>
      </w:r>
      <w:r>
        <w:rPr>
          <w:rFonts w:eastAsia="Calibri"/>
        </w:rPr>
        <w:t>Большевишерского городского поселения</w:t>
      </w:r>
      <w:r w:rsidRPr="00E84937">
        <w:rPr>
          <w:rFonts w:eastAsia="Calibri"/>
        </w:rPr>
        <w:t xml:space="preserve"> от </w:t>
      </w:r>
      <w:r w:rsidR="00916FAB" w:rsidRPr="00E84937">
        <w:rPr>
          <w:rFonts w:eastAsia="Calibri"/>
        </w:rPr>
        <w:t>24.11.2011</w:t>
      </w:r>
      <w:r w:rsidRPr="00E84937">
        <w:rPr>
          <w:rFonts w:eastAsia="Calibri"/>
        </w:rPr>
        <w:t xml:space="preserve"> № </w:t>
      </w:r>
      <w:r w:rsidR="00916FAB" w:rsidRPr="00E84937">
        <w:rPr>
          <w:rFonts w:eastAsia="Calibri"/>
        </w:rPr>
        <w:t>46</w:t>
      </w:r>
      <w:r w:rsidRPr="00E84937">
        <w:rPr>
          <w:rFonts w:eastAsia="Calibri"/>
        </w:rPr>
        <w:t>;</w:t>
      </w:r>
    </w:p>
    <w:p w14:paraId="7ADCFD85" w14:textId="77777777" w:rsidR="00E66529" w:rsidRPr="00E66529" w:rsidRDefault="00E66529" w:rsidP="00B61015">
      <w:pPr>
        <w:spacing w:line="360" w:lineRule="auto"/>
        <w:ind w:firstLine="567"/>
        <w:contextualSpacing/>
        <w:jc w:val="both"/>
        <w:rPr>
          <w:rFonts w:eastAsia="Calibri"/>
        </w:rPr>
      </w:pPr>
      <w:r w:rsidRPr="00E84937">
        <w:rPr>
          <w:rFonts w:eastAsia="Calibri"/>
        </w:rPr>
        <w:t>- Программа комплексного развития транспортной инфраструктуры местного значения Большевишерского городского поселения на 2017-2026 годы, утвержденная решением Совета депутатов Большевишерского городского поселения от 28.12.2016 №76;</w:t>
      </w:r>
    </w:p>
    <w:p w14:paraId="0AF6DA12" w14:textId="77777777" w:rsidR="00985EE7" w:rsidRDefault="00351BEC" w:rsidP="00B61015">
      <w:pPr>
        <w:spacing w:line="360" w:lineRule="auto"/>
        <w:ind w:firstLine="567"/>
        <w:contextualSpacing/>
        <w:jc w:val="both"/>
      </w:pPr>
      <w:r>
        <w:t>- Программа комплексного развития транспортной инфраструктуры Бургинского сельского поселения Маловишерского района Новгородской области на 2017 – 2022 годы и на период до 2030 года,</w:t>
      </w:r>
      <w:r w:rsidR="00B32B41">
        <w:t xml:space="preserve"> утвержденная решением Совета депутатов Бургинского сельского поселения от 25.05.2017 №85;</w:t>
      </w:r>
    </w:p>
    <w:p w14:paraId="3B1896AB" w14:textId="77777777" w:rsidR="00B32B41" w:rsidRDefault="00B32B41" w:rsidP="00B61015">
      <w:pPr>
        <w:spacing w:line="360" w:lineRule="auto"/>
        <w:ind w:firstLine="567"/>
        <w:contextualSpacing/>
        <w:jc w:val="both"/>
      </w:pPr>
      <w:r>
        <w:t>- Генеральный план Бургинского сельского поселения, утвержденный решением Совета депутатов Бургинского сельского поселения от 03.08.2011 №50;</w:t>
      </w:r>
    </w:p>
    <w:p w14:paraId="3958E574" w14:textId="77777777" w:rsidR="00B32B41" w:rsidRDefault="00B32B41" w:rsidP="00B61015">
      <w:pPr>
        <w:spacing w:line="360" w:lineRule="auto"/>
        <w:ind w:firstLine="567"/>
        <w:contextualSpacing/>
        <w:jc w:val="both"/>
      </w:pPr>
      <w:r>
        <w:t>- Программа комплексного развития транспортной инфраструктуры местного значения муниципального образования Веребьинское сельское поселение Маловишерского района Новгородской области на 2017 – 2026 годы, утвержденная решением Совета депутатов Веребьинского сельского поселения от 17.03.2017 №88;</w:t>
      </w:r>
    </w:p>
    <w:p w14:paraId="226769FC" w14:textId="77777777" w:rsidR="00B32B41" w:rsidRDefault="00B32B41" w:rsidP="00B61015">
      <w:pPr>
        <w:spacing w:line="360" w:lineRule="auto"/>
        <w:ind w:firstLine="567"/>
        <w:contextualSpacing/>
        <w:jc w:val="both"/>
      </w:pPr>
      <w:r>
        <w:t>-</w:t>
      </w:r>
      <w:r>
        <w:rPr>
          <w:lang w:val="en-US"/>
        </w:rPr>
        <w:t> </w:t>
      </w:r>
      <w:r>
        <w:t xml:space="preserve">Генеральный план Веребьинского сельского поселения, утвержденный решением Совета депутатов Веребьинского сельского </w:t>
      </w:r>
      <w:r w:rsidRPr="00E84937">
        <w:t>поселения от 28</w:t>
      </w:r>
      <w:r w:rsidR="00916FAB" w:rsidRPr="00E84937">
        <w:t>.06.2012</w:t>
      </w:r>
      <w:r w:rsidRPr="00E84937">
        <w:t xml:space="preserve"> №</w:t>
      </w:r>
      <w:r w:rsidR="00916FAB" w:rsidRPr="00E84937">
        <w:t>85</w:t>
      </w:r>
      <w:r w:rsidRPr="00E84937">
        <w:t>.</w:t>
      </w:r>
    </w:p>
    <w:p w14:paraId="7459B007" w14:textId="77777777" w:rsidR="00C014D0" w:rsidRDefault="00D54131" w:rsidP="00B61015">
      <w:pPr>
        <w:spacing w:line="360" w:lineRule="auto"/>
        <w:ind w:firstLine="567"/>
        <w:contextualSpacing/>
        <w:jc w:val="both"/>
      </w:pPr>
      <w:r>
        <w:t>В части содержания и ремонта автомобильных дорог общего пользования местного значения на территории Маловишерского муниципального района осуществляется в рамках муниципальной программы «Развитие и содержание автомобильных дорог общего пользования местного значения Маловишерского муниципального района», утвержденной постановлением Администрации Маловишерского муниципального района от 31.10.2013 №805.</w:t>
      </w:r>
    </w:p>
    <w:p w14:paraId="1CB38C28" w14:textId="77777777" w:rsidR="00A47B19" w:rsidRDefault="00A47B19" w:rsidP="00B61015">
      <w:pPr>
        <w:spacing w:line="360" w:lineRule="auto"/>
        <w:ind w:firstLine="567"/>
        <w:jc w:val="center"/>
        <w:rPr>
          <w:i/>
        </w:rPr>
      </w:pPr>
    </w:p>
    <w:p w14:paraId="2DBAE789" w14:textId="45B91BA8" w:rsidR="00A47B19" w:rsidRDefault="00A47B19" w:rsidP="00B61015">
      <w:pPr>
        <w:spacing w:line="360" w:lineRule="auto"/>
        <w:ind w:firstLine="567"/>
        <w:jc w:val="center"/>
        <w:rPr>
          <w:i/>
        </w:rPr>
      </w:pPr>
    </w:p>
    <w:p w14:paraId="6966D38C" w14:textId="4F96DF2D" w:rsidR="00AD247B" w:rsidRDefault="00AD247B" w:rsidP="00B61015">
      <w:pPr>
        <w:spacing w:line="360" w:lineRule="auto"/>
        <w:ind w:firstLine="567"/>
        <w:jc w:val="center"/>
        <w:rPr>
          <w:i/>
        </w:rPr>
      </w:pPr>
    </w:p>
    <w:p w14:paraId="69FC9364" w14:textId="4DF73883" w:rsidR="00AD247B" w:rsidRDefault="00AD247B" w:rsidP="00B61015">
      <w:pPr>
        <w:spacing w:line="360" w:lineRule="auto"/>
        <w:ind w:firstLine="567"/>
        <w:jc w:val="center"/>
        <w:rPr>
          <w:i/>
        </w:rPr>
      </w:pPr>
    </w:p>
    <w:p w14:paraId="203FCC63" w14:textId="4A90C0CA" w:rsidR="00271991" w:rsidRDefault="00271991" w:rsidP="00B61015">
      <w:pPr>
        <w:spacing w:line="360" w:lineRule="auto"/>
        <w:ind w:firstLine="567"/>
        <w:jc w:val="center"/>
        <w:rPr>
          <w:i/>
        </w:rPr>
      </w:pPr>
    </w:p>
    <w:p w14:paraId="2E40E285" w14:textId="0A3ED9B1" w:rsidR="00271991" w:rsidRDefault="00271991" w:rsidP="00B61015">
      <w:pPr>
        <w:spacing w:line="360" w:lineRule="auto"/>
        <w:ind w:firstLine="567"/>
        <w:jc w:val="center"/>
        <w:rPr>
          <w:i/>
        </w:rPr>
      </w:pPr>
    </w:p>
    <w:p w14:paraId="283218D2" w14:textId="24EEE8A3" w:rsidR="00271991" w:rsidRDefault="00271991" w:rsidP="00B61015">
      <w:pPr>
        <w:spacing w:line="360" w:lineRule="auto"/>
        <w:ind w:firstLine="567"/>
        <w:jc w:val="center"/>
        <w:rPr>
          <w:i/>
        </w:rPr>
      </w:pPr>
    </w:p>
    <w:p w14:paraId="7C5F7F77" w14:textId="77777777" w:rsidR="00271991" w:rsidRDefault="00271991" w:rsidP="00B61015">
      <w:pPr>
        <w:spacing w:line="360" w:lineRule="auto"/>
        <w:ind w:firstLine="567"/>
        <w:jc w:val="center"/>
        <w:rPr>
          <w:i/>
        </w:rPr>
      </w:pPr>
    </w:p>
    <w:p w14:paraId="2FC2E153" w14:textId="6D533F93" w:rsidR="00F03743" w:rsidRDefault="00F03743" w:rsidP="00B61015">
      <w:pPr>
        <w:spacing w:line="360" w:lineRule="auto"/>
        <w:ind w:firstLine="567"/>
        <w:jc w:val="center"/>
        <w:rPr>
          <w:i/>
        </w:rPr>
      </w:pPr>
      <w:r w:rsidRPr="00F03743">
        <w:rPr>
          <w:i/>
        </w:rPr>
        <w:t>Схемой территориального планирования Российской Федерации</w:t>
      </w:r>
      <w:r>
        <w:rPr>
          <w:i/>
        </w:rPr>
        <w:t xml:space="preserve"> (далее – СТП РФ)</w:t>
      </w:r>
      <w:r w:rsidRPr="00F03743">
        <w:rPr>
          <w:i/>
        </w:rPr>
        <w:t xml:space="preserve"> в области федерального транспорта (железнодорожного, воздушного, морского, внутреннего водного), автомобильных дорог федерального значения</w:t>
      </w:r>
    </w:p>
    <w:p w14:paraId="624AEC77" w14:textId="77777777" w:rsidR="00F03743" w:rsidRPr="00F03743" w:rsidRDefault="00F03743" w:rsidP="00F03743">
      <w:pPr>
        <w:spacing w:line="360" w:lineRule="auto"/>
        <w:ind w:firstLine="567"/>
        <w:contextualSpacing/>
        <w:jc w:val="both"/>
      </w:pPr>
      <w:r w:rsidRPr="00F03743">
        <w:t xml:space="preserve">Документами территориального планирования </w:t>
      </w:r>
      <w:r w:rsidRPr="00AA000A">
        <w:t>Российской Федерации,</w:t>
      </w:r>
      <w:r>
        <w:t xml:space="preserve"> </w:t>
      </w:r>
      <w:r w:rsidRPr="00F03743">
        <w:t xml:space="preserve">в которых имеются сведения о видах, назначении и наименованиях, планируемых для размещения на территории Маловишерского муниципального района объектов федерального значения является </w:t>
      </w:r>
      <w:r>
        <w:t>СТП РФ в области транспорта</w:t>
      </w:r>
      <w:r w:rsidR="00BC3E29">
        <w:t xml:space="preserve"> федерального значения</w:t>
      </w:r>
      <w:r>
        <w:t>.</w:t>
      </w:r>
    </w:p>
    <w:p w14:paraId="6F5E7DB9" w14:textId="77777777" w:rsidR="00F03743" w:rsidRPr="00F03743" w:rsidRDefault="00F03743" w:rsidP="00F03743">
      <w:pPr>
        <w:spacing w:line="360" w:lineRule="auto"/>
        <w:ind w:firstLine="567"/>
        <w:contextualSpacing/>
        <w:jc w:val="both"/>
      </w:pPr>
      <w:r w:rsidRPr="00F03743">
        <w:t>П</w:t>
      </w:r>
      <w:r w:rsidRPr="00AA000A">
        <w:t xml:space="preserve">ри подготовке </w:t>
      </w:r>
      <w:r w:rsidR="00BC3E29">
        <w:t>КСОДД</w:t>
      </w:r>
      <w:r w:rsidRPr="00F03743">
        <w:t xml:space="preserve"> Маловишерского муниципального района описание и отображение объектов федерального значения планируемых для размещения на территории Маловишерского муниципального района носит информационно-справочный характер.</w:t>
      </w:r>
    </w:p>
    <w:p w14:paraId="170A2303" w14:textId="77777777" w:rsidR="00F03743" w:rsidRDefault="00F03743" w:rsidP="00F03743">
      <w:pPr>
        <w:spacing w:line="360" w:lineRule="auto"/>
        <w:ind w:firstLine="567"/>
        <w:contextualSpacing/>
        <w:jc w:val="both"/>
      </w:pPr>
      <w:r w:rsidRPr="00F03743">
        <w:t xml:space="preserve">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утвержденной распоряжением Правительства Российской Федерации от 19.03.2013 № 384-р, предусмотрено размещение </w:t>
      </w:r>
      <w:r w:rsidR="00BC3E29">
        <w:t>объектов, представленных в таблице 3.</w:t>
      </w:r>
    </w:p>
    <w:p w14:paraId="7AEDE6DA" w14:textId="77777777" w:rsidR="00BC3E29" w:rsidRPr="00F03743" w:rsidRDefault="00BC3E29" w:rsidP="00F03743">
      <w:pPr>
        <w:spacing w:line="360" w:lineRule="auto"/>
        <w:ind w:firstLine="567"/>
        <w:contextualSpacing/>
        <w:jc w:val="both"/>
      </w:pPr>
      <w:r>
        <w:t>Таблица 3 – Объекты предусмотренные в соответствии с СТП РФ</w:t>
      </w:r>
    </w:p>
    <w:tbl>
      <w:tblPr>
        <w:tblStyle w:val="af1"/>
        <w:tblW w:w="5000" w:type="pct"/>
        <w:tblLook w:val="04A0" w:firstRow="1" w:lastRow="0" w:firstColumn="1" w:lastColumn="0" w:noHBand="0" w:noVBand="1"/>
      </w:tblPr>
      <w:tblGrid>
        <w:gridCol w:w="2190"/>
        <w:gridCol w:w="4536"/>
        <w:gridCol w:w="3803"/>
      </w:tblGrid>
      <w:tr w:rsidR="00BC3E29" w14:paraId="55C0AE9D" w14:textId="77777777" w:rsidTr="00C014D0">
        <w:tc>
          <w:tcPr>
            <w:tcW w:w="1040" w:type="pct"/>
          </w:tcPr>
          <w:p w14:paraId="13BE4550" w14:textId="77777777" w:rsidR="00BC3E29" w:rsidRDefault="00BC3E29" w:rsidP="00BC3E29">
            <w:pPr>
              <w:contextualSpacing/>
              <w:jc w:val="both"/>
            </w:pPr>
            <w:r>
              <w:t>Предусмотренные мероприятия, в соответствии с СТП РФ</w:t>
            </w:r>
          </w:p>
        </w:tc>
        <w:tc>
          <w:tcPr>
            <w:tcW w:w="2154" w:type="pct"/>
          </w:tcPr>
          <w:p w14:paraId="0575DB51" w14:textId="77777777" w:rsidR="00BC3E29" w:rsidRDefault="00BC3E29" w:rsidP="00BC3E29">
            <w:pPr>
              <w:contextualSpacing/>
              <w:jc w:val="both"/>
            </w:pPr>
            <w:r>
              <w:t>С</w:t>
            </w:r>
            <w:r w:rsidRPr="00F03743">
              <w:t>троительство специализированной высокоскоростной железнодорожной магистрали Москва — Санкт-Петербург</w:t>
            </w:r>
          </w:p>
        </w:tc>
        <w:tc>
          <w:tcPr>
            <w:tcW w:w="1806" w:type="pct"/>
          </w:tcPr>
          <w:p w14:paraId="156B7052" w14:textId="77777777" w:rsidR="00BC3E29" w:rsidRDefault="00BC3E29" w:rsidP="00BC3E29">
            <w:pPr>
              <w:contextualSpacing/>
              <w:jc w:val="both"/>
            </w:pPr>
            <w:r w:rsidRPr="00F03743">
              <w:t>строительство скоростной автомобильной дороги М-11 Москва — Санкт-Петербург</w:t>
            </w:r>
          </w:p>
        </w:tc>
      </w:tr>
      <w:tr w:rsidR="00BC3E29" w14:paraId="4A2743DB" w14:textId="77777777" w:rsidTr="00C014D0">
        <w:tc>
          <w:tcPr>
            <w:tcW w:w="1040" w:type="pct"/>
          </w:tcPr>
          <w:p w14:paraId="5BF7990C" w14:textId="77777777" w:rsidR="00BC3E29" w:rsidRDefault="00BC3E29" w:rsidP="00BC3E29">
            <w:pPr>
              <w:contextualSpacing/>
              <w:jc w:val="both"/>
            </w:pPr>
            <w:r w:rsidRPr="00F03743">
              <w:t>основные характеристики объекта федерального значения</w:t>
            </w:r>
          </w:p>
        </w:tc>
        <w:tc>
          <w:tcPr>
            <w:tcW w:w="2154" w:type="pct"/>
          </w:tcPr>
          <w:p w14:paraId="44B73D4C" w14:textId="77777777" w:rsidR="00BC3E29" w:rsidRDefault="00BC3E29" w:rsidP="00BC3E29">
            <w:pPr>
              <w:contextualSpacing/>
              <w:jc w:val="both"/>
            </w:pPr>
            <w:r w:rsidRPr="00F03743">
              <w:t>строительство высокоскоростной пассажирской железнодорожной линии протяженностью 659 км, направленной на организацию высокоскоростного пассажирского сообщения Северо-западного, Центрального федеральных округов и повышение качества обслуживания пассажиров;</w:t>
            </w:r>
          </w:p>
        </w:tc>
        <w:tc>
          <w:tcPr>
            <w:tcW w:w="1806" w:type="pct"/>
          </w:tcPr>
          <w:p w14:paraId="44B76194" w14:textId="77777777" w:rsidR="00BC3E29" w:rsidRDefault="00BC3E29" w:rsidP="00BC3E29">
            <w:pPr>
              <w:contextualSpacing/>
              <w:jc w:val="both"/>
            </w:pPr>
            <w:r w:rsidRPr="00F03743">
              <w:t>завершение строительства скоростной платной автомобильной дороги протяженностью 669,1 км, категория IА с 4-10 полосами движения</w:t>
            </w:r>
          </w:p>
        </w:tc>
      </w:tr>
      <w:tr w:rsidR="00BC3E29" w14:paraId="1D9544B4" w14:textId="77777777" w:rsidTr="00C014D0">
        <w:tc>
          <w:tcPr>
            <w:tcW w:w="1040" w:type="pct"/>
          </w:tcPr>
          <w:p w14:paraId="5F630146" w14:textId="77777777" w:rsidR="00BC3E29" w:rsidRDefault="00BC3E29" w:rsidP="00BC3E29">
            <w:pPr>
              <w:contextualSpacing/>
              <w:jc w:val="both"/>
            </w:pPr>
            <w:r w:rsidRPr="00F03743">
              <w:t>местоположение объекта федерального значения</w:t>
            </w:r>
          </w:p>
        </w:tc>
        <w:tc>
          <w:tcPr>
            <w:tcW w:w="2154" w:type="pct"/>
          </w:tcPr>
          <w:p w14:paraId="7434B6AA" w14:textId="77777777" w:rsidR="00BC3E29" w:rsidRDefault="00BC3E29" w:rsidP="00BC3E29">
            <w:pPr>
              <w:contextualSpacing/>
              <w:jc w:val="both"/>
            </w:pPr>
            <w:r w:rsidRPr="00F03743">
              <w:t>по территории Маловишерского муниципального района</w:t>
            </w:r>
          </w:p>
        </w:tc>
        <w:tc>
          <w:tcPr>
            <w:tcW w:w="1806" w:type="pct"/>
          </w:tcPr>
          <w:p w14:paraId="2550889A" w14:textId="77777777" w:rsidR="00BC3E29" w:rsidRDefault="00BC3E29" w:rsidP="00BC3E29">
            <w:pPr>
              <w:contextualSpacing/>
              <w:jc w:val="both"/>
            </w:pPr>
            <w:r w:rsidRPr="00F03743">
              <w:t>по территории Маловишерского муниципального района</w:t>
            </w:r>
          </w:p>
        </w:tc>
      </w:tr>
      <w:tr w:rsidR="00BC3E29" w14:paraId="6B237DA8" w14:textId="77777777" w:rsidTr="00C014D0">
        <w:tc>
          <w:tcPr>
            <w:tcW w:w="1040" w:type="pct"/>
          </w:tcPr>
          <w:p w14:paraId="02796F2F" w14:textId="77777777" w:rsidR="00BC3E29" w:rsidRDefault="00BC3E29" w:rsidP="00BC3E29">
            <w:pPr>
              <w:contextualSpacing/>
              <w:jc w:val="both"/>
            </w:pPr>
            <w:r w:rsidRPr="00F03743">
              <w:t>характеристики зон с особыми условиями использования территорий</w:t>
            </w:r>
          </w:p>
        </w:tc>
        <w:tc>
          <w:tcPr>
            <w:tcW w:w="2154" w:type="pct"/>
          </w:tcPr>
          <w:p w14:paraId="07AAFD9F" w14:textId="77777777" w:rsidR="00BC3E29" w:rsidRDefault="00BC3E29" w:rsidP="00BC3E29">
            <w:pPr>
              <w:contextualSpacing/>
              <w:jc w:val="both"/>
            </w:pPr>
            <w:r w:rsidRPr="00F03743">
              <w:t>зона санитарного разрыва 100 м</w:t>
            </w:r>
          </w:p>
        </w:tc>
        <w:tc>
          <w:tcPr>
            <w:tcW w:w="1806" w:type="pct"/>
          </w:tcPr>
          <w:p w14:paraId="45D0824C" w14:textId="77777777" w:rsidR="00BC3E29" w:rsidRDefault="00BC3E29" w:rsidP="00BC3E29">
            <w:pPr>
              <w:contextualSpacing/>
              <w:jc w:val="both"/>
            </w:pPr>
            <w:r w:rsidRPr="00F03743">
              <w:t>придорожная полоса 75 м</w:t>
            </w:r>
          </w:p>
        </w:tc>
      </w:tr>
      <w:tr w:rsidR="00BC3E29" w14:paraId="34B4B0FB" w14:textId="77777777" w:rsidTr="00C014D0">
        <w:tc>
          <w:tcPr>
            <w:tcW w:w="5000" w:type="pct"/>
            <w:gridSpan w:val="3"/>
          </w:tcPr>
          <w:p w14:paraId="4B9881B4" w14:textId="77777777" w:rsidR="00BC3E29" w:rsidRDefault="00BC3E29" w:rsidP="00BC3E29">
            <w:pPr>
              <w:contextualSpacing/>
            </w:pPr>
            <w:r w:rsidRPr="00F03743">
              <w:t>в схеме территориального планирования отсутствует обоснование выбранного варианта размещения данного объекта.</w:t>
            </w:r>
          </w:p>
        </w:tc>
      </w:tr>
    </w:tbl>
    <w:p w14:paraId="12F657D1" w14:textId="2269CBD5" w:rsidR="00F03743" w:rsidRDefault="00F03743" w:rsidP="00B61015">
      <w:pPr>
        <w:spacing w:line="360" w:lineRule="auto"/>
        <w:ind w:firstLine="567"/>
        <w:jc w:val="center"/>
        <w:rPr>
          <w:i/>
        </w:rPr>
      </w:pPr>
    </w:p>
    <w:p w14:paraId="4FBD711C" w14:textId="77777777" w:rsidR="00A47B19" w:rsidRPr="00F03743" w:rsidRDefault="00A47B19" w:rsidP="00B61015">
      <w:pPr>
        <w:spacing w:line="360" w:lineRule="auto"/>
        <w:ind w:firstLine="567"/>
        <w:jc w:val="center"/>
        <w:rPr>
          <w:i/>
        </w:rPr>
      </w:pPr>
    </w:p>
    <w:p w14:paraId="0F939D1C" w14:textId="77777777" w:rsidR="00B61015" w:rsidRPr="00C014D0" w:rsidRDefault="00B61015" w:rsidP="00B61015">
      <w:pPr>
        <w:spacing w:line="360" w:lineRule="auto"/>
        <w:ind w:firstLine="567"/>
        <w:jc w:val="center"/>
        <w:rPr>
          <w:i/>
        </w:rPr>
      </w:pPr>
      <w:r w:rsidRPr="00C014D0">
        <w:rPr>
          <w:i/>
        </w:rPr>
        <w:t xml:space="preserve">Схема территориального планирования </w:t>
      </w:r>
      <w:r w:rsidR="004F3FE5" w:rsidRPr="00C014D0">
        <w:rPr>
          <w:i/>
        </w:rPr>
        <w:t>Маловишерского района</w:t>
      </w:r>
    </w:p>
    <w:p w14:paraId="2CFEE6C8" w14:textId="77777777" w:rsidR="00B61015" w:rsidRPr="00C014D0" w:rsidRDefault="00B61015" w:rsidP="00B61015">
      <w:pPr>
        <w:spacing w:line="360" w:lineRule="auto"/>
        <w:ind w:firstLine="567"/>
        <w:contextualSpacing/>
        <w:jc w:val="both"/>
      </w:pPr>
      <w:r w:rsidRPr="00C014D0">
        <w:t xml:space="preserve">Основная цель Схемы территориального планирования </w:t>
      </w:r>
      <w:r w:rsidR="009E0453" w:rsidRPr="00C014D0">
        <w:t>Маловишерского района</w:t>
      </w:r>
      <w:r w:rsidRPr="00C014D0">
        <w:t xml:space="preserve"> (далее – СТП) – разработка долгосрочной территориальной стратегии на основе принципов устойчивого развития, создание благоприятной среды обитания, достижения баланса экономических, социальных и экологических интересов.</w:t>
      </w:r>
    </w:p>
    <w:p w14:paraId="49E8558E" w14:textId="77777777" w:rsidR="00B61015" w:rsidRPr="00C014D0" w:rsidRDefault="00B61015" w:rsidP="00B61015">
      <w:pPr>
        <w:spacing w:line="360" w:lineRule="auto"/>
        <w:ind w:firstLine="567"/>
        <w:contextualSpacing/>
        <w:jc w:val="both"/>
      </w:pPr>
      <w:r w:rsidRPr="00C014D0">
        <w:t>Задачи СТП конкретизировались по следующим направлениям:</w:t>
      </w:r>
    </w:p>
    <w:p w14:paraId="71270CB0" w14:textId="77777777" w:rsidR="00B61015" w:rsidRPr="00C014D0" w:rsidRDefault="00B61015" w:rsidP="00B61015">
      <w:pPr>
        <w:spacing w:line="360" w:lineRule="auto"/>
        <w:ind w:firstLine="567"/>
        <w:contextualSpacing/>
        <w:jc w:val="both"/>
      </w:pPr>
      <w:r w:rsidRPr="00C014D0">
        <w:t>- Определение экономической специализации муниципальных образований и оптимизация системы расселения</w:t>
      </w:r>
    </w:p>
    <w:p w14:paraId="021EAF8E" w14:textId="77777777" w:rsidR="00B61015" w:rsidRPr="00C014D0" w:rsidRDefault="00B61015" w:rsidP="00B61015">
      <w:pPr>
        <w:spacing w:line="360" w:lineRule="auto"/>
        <w:ind w:firstLine="567"/>
        <w:contextualSpacing/>
        <w:jc w:val="both"/>
      </w:pPr>
      <w:r w:rsidRPr="00C014D0">
        <w:t>- Достижение социальной стабильности, заключающееся в развитии человеческого потенциала, обеспечении конституционных, социальных прав гарантий населению с использованием социальных стандартов и норм,</w:t>
      </w:r>
    </w:p>
    <w:p w14:paraId="6E41988D" w14:textId="77777777" w:rsidR="00B61015" w:rsidRPr="00C014D0" w:rsidRDefault="00B61015" w:rsidP="00B61015">
      <w:pPr>
        <w:spacing w:line="360" w:lineRule="auto"/>
        <w:ind w:firstLine="567"/>
        <w:contextualSpacing/>
        <w:jc w:val="both"/>
      </w:pPr>
      <w:r w:rsidRPr="00C014D0">
        <w:t>- Формирование благоприятной среды обитания путем оптимизации функционального зонирования территории, рациональной прокладки инженерных и транспортных коммуникаций, охраны и улучшение окружающей среды, инженерная защита населения и коммуникаций от опасных природно-техногенных процессов,</w:t>
      </w:r>
    </w:p>
    <w:p w14:paraId="65863B61" w14:textId="77777777" w:rsidR="00B61015" w:rsidRDefault="00B61015" w:rsidP="00B61015">
      <w:pPr>
        <w:spacing w:line="360" w:lineRule="auto"/>
        <w:ind w:firstLine="567"/>
        <w:contextualSpacing/>
        <w:jc w:val="both"/>
      </w:pPr>
      <w:r w:rsidRPr="00C014D0">
        <w:t>- Рациональное природопользование - комплексное использование земельных, водных, лесных и минерально-сырьевых ресурсов.</w:t>
      </w:r>
    </w:p>
    <w:p w14:paraId="69A0E734" w14:textId="77777777" w:rsidR="00C014D0" w:rsidRDefault="00C014D0" w:rsidP="00C014D0">
      <w:pPr>
        <w:spacing w:line="360" w:lineRule="auto"/>
        <w:ind w:firstLine="567"/>
        <w:contextualSpacing/>
        <w:jc w:val="both"/>
      </w:pPr>
      <w:r>
        <w:t>П</w:t>
      </w:r>
      <w:r w:rsidRPr="0086291F">
        <w:t>ланируемы</w:t>
      </w:r>
      <w:r>
        <w:t>е</w:t>
      </w:r>
      <w:r w:rsidRPr="0086291F">
        <w:t xml:space="preserve"> для размещения объект</w:t>
      </w:r>
      <w:r>
        <w:t>ы</w:t>
      </w:r>
      <w:r w:rsidRPr="0086291F">
        <w:t xml:space="preserve"> местного значения муниципального района</w:t>
      </w:r>
      <w:r>
        <w:t xml:space="preserve"> обоснованы п</w:t>
      </w:r>
      <w:r w:rsidRPr="0071157B">
        <w:t>редельны</w:t>
      </w:r>
      <w:r>
        <w:t>ми</w:t>
      </w:r>
      <w:r w:rsidRPr="0071157B">
        <w:t xml:space="preserve"> значения</w:t>
      </w:r>
      <w:r>
        <w:t>ми</w:t>
      </w:r>
      <w:r w:rsidRPr="0071157B">
        <w:t xml:space="preserve"> расчетных показателей минимально допустимого уровня обеспеченности населения </w:t>
      </w:r>
      <w:r>
        <w:t>Маловишерского муниципального района</w:t>
      </w:r>
      <w:r w:rsidRPr="0071157B">
        <w:t xml:space="preserve"> </w:t>
      </w:r>
      <w:r>
        <w:t>объектами местного значения</w:t>
      </w:r>
      <w:r w:rsidRPr="0071157B">
        <w:t xml:space="preserve"> </w:t>
      </w:r>
      <w:r>
        <w:t>муниципального района</w:t>
      </w:r>
      <w:r w:rsidRPr="0071157B">
        <w:t xml:space="preserve"> и предельны</w:t>
      </w:r>
      <w:r>
        <w:t>ми</w:t>
      </w:r>
      <w:r w:rsidRPr="0071157B">
        <w:t xml:space="preserve"> значения расчетных показателей максимально допустимого уровня территориальной доступности таких объектов для населения</w:t>
      </w:r>
      <w:r>
        <w:t>, обеспечивающих комфортное проживание на территории населенных пунктов</w:t>
      </w:r>
      <w:r w:rsidRPr="0071157B">
        <w:t xml:space="preserve"> </w:t>
      </w:r>
      <w:r>
        <w:t>Маловишерского муниципального района.</w:t>
      </w:r>
    </w:p>
    <w:p w14:paraId="5CD2B677" w14:textId="77777777" w:rsidR="00C014D0" w:rsidRPr="0086291F" w:rsidRDefault="00C014D0" w:rsidP="00C014D0">
      <w:pPr>
        <w:spacing w:line="360" w:lineRule="auto"/>
        <w:ind w:firstLine="567"/>
        <w:contextualSpacing/>
        <w:jc w:val="both"/>
      </w:pPr>
      <w:r>
        <w:t>Сведения</w:t>
      </w:r>
      <w:r w:rsidRPr="0086291F">
        <w:t xml:space="preserve"> о видах, назначении и наименованиях планируемых для размещения объектов местного значения муниципального района</w:t>
      </w:r>
      <w:r>
        <w:t xml:space="preserve">, </w:t>
      </w:r>
      <w:r w:rsidRPr="0086291F">
        <w:t>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t>, представлены в таблице4.</w:t>
      </w:r>
    </w:p>
    <w:p w14:paraId="1AAEE7BF" w14:textId="77777777" w:rsidR="00C014D0" w:rsidRDefault="00C014D0" w:rsidP="00C014D0">
      <w:pPr>
        <w:pStyle w:val="af7"/>
        <w:jc w:val="right"/>
        <w:rPr>
          <w:i/>
          <w:color w:val="auto"/>
          <w:sz w:val="28"/>
          <w:szCs w:val="28"/>
        </w:rPr>
        <w:sectPr w:rsidR="00C014D0" w:rsidSect="00C014D0">
          <w:headerReference w:type="default" r:id="rId30"/>
          <w:pgSz w:w="12240" w:h="15840"/>
          <w:pgMar w:top="1134" w:right="567" w:bottom="1134" w:left="1134" w:header="709" w:footer="709" w:gutter="0"/>
          <w:cols w:space="708"/>
          <w:titlePg/>
          <w:docGrid w:linePitch="381"/>
        </w:sectPr>
      </w:pPr>
    </w:p>
    <w:p w14:paraId="42FD4F2C" w14:textId="77777777" w:rsidR="00C014D0" w:rsidRPr="0071157B" w:rsidRDefault="00C014D0" w:rsidP="00C014D0">
      <w:pPr>
        <w:spacing w:after="240"/>
        <w:jc w:val="center"/>
      </w:pPr>
      <w:r>
        <w:t>Таблица 4 - Сведения</w:t>
      </w:r>
      <w:r w:rsidRPr="0086291F">
        <w:t xml:space="preserve"> о видах, назначении и наименованиях планируемых для размещения объектов местного значения муниципального района</w:t>
      </w:r>
    </w:p>
    <w:tbl>
      <w:tblPr>
        <w:tblW w:w="50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2181"/>
        <w:gridCol w:w="2167"/>
        <w:gridCol w:w="2199"/>
        <w:gridCol w:w="2280"/>
        <w:gridCol w:w="2619"/>
        <w:gridCol w:w="2522"/>
      </w:tblGrid>
      <w:tr w:rsidR="00C014D0" w:rsidRPr="003F4415" w14:paraId="7C297FB5" w14:textId="77777777" w:rsidTr="003F4415">
        <w:trPr>
          <w:trHeight w:val="96"/>
          <w:tblHeader/>
        </w:trPr>
        <w:tc>
          <w:tcPr>
            <w:tcW w:w="210" w:type="pct"/>
            <w:shd w:val="clear" w:color="auto" w:fill="auto"/>
          </w:tcPr>
          <w:p w14:paraId="0AD31B16" w14:textId="77777777" w:rsidR="00C014D0" w:rsidRPr="003F4415" w:rsidRDefault="00C014D0" w:rsidP="00C014D0">
            <w:pPr>
              <w:suppressAutoHyphens/>
              <w:jc w:val="center"/>
              <w:rPr>
                <w:sz w:val="20"/>
                <w:szCs w:val="20"/>
              </w:rPr>
            </w:pPr>
            <w:bookmarkStart w:id="33" w:name="_Hlk500415141"/>
            <w:r w:rsidRPr="003F4415">
              <w:rPr>
                <w:sz w:val="20"/>
                <w:szCs w:val="20"/>
              </w:rPr>
              <w:t>№</w:t>
            </w:r>
          </w:p>
        </w:tc>
        <w:tc>
          <w:tcPr>
            <w:tcW w:w="748" w:type="pct"/>
            <w:tcBorders>
              <w:top w:val="single" w:sz="4" w:space="0" w:color="auto"/>
              <w:left w:val="single" w:sz="4" w:space="0" w:color="auto"/>
              <w:bottom w:val="single" w:sz="4" w:space="0" w:color="auto"/>
              <w:right w:val="single" w:sz="4" w:space="0" w:color="auto"/>
            </w:tcBorders>
            <w:shd w:val="clear" w:color="auto" w:fill="auto"/>
          </w:tcPr>
          <w:p w14:paraId="5FC2D523" w14:textId="77777777" w:rsidR="00C014D0" w:rsidRPr="003F4415" w:rsidRDefault="00C014D0" w:rsidP="00C014D0">
            <w:pPr>
              <w:suppressAutoHyphens/>
              <w:autoSpaceDE w:val="0"/>
              <w:autoSpaceDN w:val="0"/>
              <w:adjustRightInd w:val="0"/>
              <w:jc w:val="center"/>
              <w:rPr>
                <w:sz w:val="20"/>
                <w:szCs w:val="20"/>
              </w:rPr>
            </w:pPr>
            <w:r w:rsidRPr="003F4415">
              <w:rPr>
                <w:sz w:val="20"/>
                <w:szCs w:val="20"/>
              </w:rPr>
              <w:t>Наименование объекта</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507777C1" w14:textId="77777777" w:rsidR="00C014D0" w:rsidRPr="003F4415" w:rsidRDefault="00C014D0" w:rsidP="00C014D0">
            <w:pPr>
              <w:suppressAutoHyphens/>
              <w:autoSpaceDE w:val="0"/>
              <w:autoSpaceDN w:val="0"/>
              <w:adjustRightInd w:val="0"/>
              <w:jc w:val="center"/>
              <w:rPr>
                <w:sz w:val="20"/>
                <w:szCs w:val="20"/>
              </w:rPr>
            </w:pPr>
            <w:r w:rsidRPr="003F4415">
              <w:rPr>
                <w:sz w:val="20"/>
                <w:szCs w:val="20"/>
              </w:rPr>
              <w:t>Вид объекта</w:t>
            </w:r>
          </w:p>
        </w:tc>
        <w:tc>
          <w:tcPr>
            <w:tcW w:w="754" w:type="pct"/>
            <w:tcBorders>
              <w:top w:val="single" w:sz="4" w:space="0" w:color="auto"/>
              <w:left w:val="single" w:sz="4" w:space="0" w:color="auto"/>
              <w:bottom w:val="single" w:sz="4" w:space="0" w:color="auto"/>
              <w:right w:val="single" w:sz="4" w:space="0" w:color="auto"/>
            </w:tcBorders>
            <w:shd w:val="clear" w:color="auto" w:fill="auto"/>
          </w:tcPr>
          <w:p w14:paraId="123A115D" w14:textId="77777777" w:rsidR="00C014D0" w:rsidRPr="003F4415" w:rsidRDefault="00C014D0" w:rsidP="00C014D0">
            <w:pPr>
              <w:suppressAutoHyphens/>
              <w:autoSpaceDE w:val="0"/>
              <w:autoSpaceDN w:val="0"/>
              <w:adjustRightInd w:val="0"/>
              <w:jc w:val="center"/>
              <w:rPr>
                <w:sz w:val="20"/>
                <w:szCs w:val="20"/>
              </w:rPr>
            </w:pPr>
            <w:r w:rsidRPr="003F4415">
              <w:rPr>
                <w:sz w:val="20"/>
                <w:szCs w:val="20"/>
              </w:rPr>
              <w:t>Назначение объекта</w:t>
            </w:r>
          </w:p>
        </w:tc>
        <w:tc>
          <w:tcPr>
            <w:tcW w:w="782" w:type="pct"/>
            <w:shd w:val="clear" w:color="auto" w:fill="auto"/>
          </w:tcPr>
          <w:p w14:paraId="58B8E5FD" w14:textId="77777777" w:rsidR="00C014D0" w:rsidRPr="003F4415" w:rsidRDefault="00C014D0" w:rsidP="00C014D0">
            <w:pPr>
              <w:suppressAutoHyphens/>
              <w:jc w:val="center"/>
              <w:rPr>
                <w:sz w:val="20"/>
                <w:szCs w:val="20"/>
              </w:rPr>
            </w:pPr>
            <w:r w:rsidRPr="003F4415">
              <w:rPr>
                <w:sz w:val="20"/>
                <w:szCs w:val="20"/>
              </w:rPr>
              <w:t>Характеристика объекта</w:t>
            </w:r>
            <w:r w:rsidRPr="003F4415">
              <w:rPr>
                <w:rStyle w:val="aff5"/>
                <w:sz w:val="20"/>
                <w:szCs w:val="20"/>
              </w:rPr>
              <w:footnoteReference w:id="1"/>
            </w:r>
          </w:p>
        </w:tc>
        <w:tc>
          <w:tcPr>
            <w:tcW w:w="898" w:type="pct"/>
            <w:shd w:val="clear" w:color="auto" w:fill="auto"/>
          </w:tcPr>
          <w:p w14:paraId="485C0682" w14:textId="77777777" w:rsidR="00C014D0" w:rsidRPr="003F4415" w:rsidRDefault="00C014D0" w:rsidP="00C014D0">
            <w:pPr>
              <w:suppressAutoHyphens/>
              <w:autoSpaceDE w:val="0"/>
              <w:autoSpaceDN w:val="0"/>
              <w:adjustRightInd w:val="0"/>
              <w:jc w:val="center"/>
              <w:rPr>
                <w:sz w:val="20"/>
                <w:szCs w:val="20"/>
              </w:rPr>
            </w:pPr>
            <w:r w:rsidRPr="003F4415">
              <w:rPr>
                <w:sz w:val="20"/>
                <w:szCs w:val="20"/>
              </w:rPr>
              <w:t xml:space="preserve">Местоположение объекта </w:t>
            </w:r>
            <w:r w:rsidRPr="003F4415">
              <w:rPr>
                <w:bCs/>
                <w:sz w:val="20"/>
                <w:szCs w:val="20"/>
              </w:rPr>
              <w:t>(поселение, населенный пункт)</w:t>
            </w:r>
          </w:p>
        </w:tc>
        <w:tc>
          <w:tcPr>
            <w:tcW w:w="865" w:type="pct"/>
            <w:shd w:val="clear" w:color="auto" w:fill="auto"/>
          </w:tcPr>
          <w:p w14:paraId="0D727CC6" w14:textId="77777777" w:rsidR="00C014D0" w:rsidRPr="003F4415" w:rsidRDefault="00C014D0" w:rsidP="00C014D0">
            <w:pPr>
              <w:suppressAutoHyphens/>
              <w:autoSpaceDE w:val="0"/>
              <w:autoSpaceDN w:val="0"/>
              <w:adjustRightInd w:val="0"/>
              <w:jc w:val="center"/>
              <w:rPr>
                <w:sz w:val="20"/>
                <w:szCs w:val="20"/>
              </w:rPr>
            </w:pPr>
            <w:r w:rsidRPr="003F4415">
              <w:rPr>
                <w:sz w:val="20"/>
                <w:szCs w:val="20"/>
              </w:rPr>
              <w:t>Характеристика зон с особыми условиями использования территорий</w:t>
            </w:r>
            <w:r w:rsidRPr="003F4415">
              <w:rPr>
                <w:rStyle w:val="aff5"/>
                <w:sz w:val="20"/>
                <w:szCs w:val="20"/>
              </w:rPr>
              <w:footnoteReference w:id="2"/>
            </w:r>
          </w:p>
        </w:tc>
      </w:tr>
      <w:tr w:rsidR="00C014D0" w:rsidRPr="003F4415" w14:paraId="4DC7C1F9" w14:textId="77777777" w:rsidTr="003F4415">
        <w:trPr>
          <w:trHeight w:val="222"/>
        </w:trPr>
        <w:tc>
          <w:tcPr>
            <w:tcW w:w="5000" w:type="pct"/>
            <w:gridSpan w:val="7"/>
            <w:shd w:val="clear" w:color="auto" w:fill="auto"/>
          </w:tcPr>
          <w:p w14:paraId="5F154367" w14:textId="77777777" w:rsidR="00C014D0" w:rsidRPr="003F4415" w:rsidRDefault="00C014D0" w:rsidP="00C014D0">
            <w:pPr>
              <w:suppressAutoHyphens/>
              <w:autoSpaceDE w:val="0"/>
              <w:autoSpaceDN w:val="0"/>
              <w:adjustRightInd w:val="0"/>
              <w:rPr>
                <w:sz w:val="20"/>
                <w:szCs w:val="20"/>
                <w:lang w:eastAsia="ar-SA"/>
              </w:rPr>
            </w:pPr>
            <w:r w:rsidRPr="003F4415">
              <w:rPr>
                <w:sz w:val="20"/>
                <w:szCs w:val="20"/>
              </w:rPr>
              <w:t>Объекты электро- и газоснабжения поселений</w:t>
            </w:r>
          </w:p>
        </w:tc>
      </w:tr>
      <w:tr w:rsidR="00C014D0" w:rsidRPr="003F4415" w14:paraId="3AD7B6E7" w14:textId="77777777" w:rsidTr="003F4415">
        <w:trPr>
          <w:trHeight w:val="222"/>
        </w:trPr>
        <w:tc>
          <w:tcPr>
            <w:tcW w:w="210" w:type="pct"/>
            <w:shd w:val="clear" w:color="auto" w:fill="auto"/>
          </w:tcPr>
          <w:p w14:paraId="03695B75" w14:textId="77777777" w:rsidR="00C014D0" w:rsidRPr="003F4415" w:rsidRDefault="00C014D0" w:rsidP="003279C8">
            <w:pPr>
              <w:pStyle w:val="a6"/>
              <w:numPr>
                <w:ilvl w:val="0"/>
                <w:numId w:val="21"/>
              </w:numPr>
              <w:suppressAutoHyphens/>
              <w:ind w:left="486" w:hanging="284"/>
              <w:rPr>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14:paraId="7BE63D7D" w14:textId="77777777" w:rsidR="00C014D0" w:rsidRPr="003F4415" w:rsidRDefault="00C014D0" w:rsidP="00C014D0">
            <w:pPr>
              <w:suppressAutoHyphens/>
              <w:autoSpaceDE w:val="0"/>
              <w:autoSpaceDN w:val="0"/>
              <w:adjustRightInd w:val="0"/>
              <w:rPr>
                <w:sz w:val="20"/>
                <w:szCs w:val="20"/>
              </w:rPr>
            </w:pPr>
            <w:r w:rsidRPr="003F4415">
              <w:rPr>
                <w:sz w:val="20"/>
                <w:szCs w:val="20"/>
              </w:rPr>
              <w:t>Межпоселковый газопровод</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4AD1E822" w14:textId="77777777" w:rsidR="00C014D0" w:rsidRPr="003F4415" w:rsidRDefault="00C014D0" w:rsidP="00C014D0">
            <w:pPr>
              <w:suppressAutoHyphens/>
              <w:autoSpaceDE w:val="0"/>
              <w:autoSpaceDN w:val="0"/>
              <w:adjustRightInd w:val="0"/>
              <w:rPr>
                <w:sz w:val="20"/>
                <w:szCs w:val="20"/>
              </w:rPr>
            </w:pPr>
            <w:r w:rsidRPr="003F4415">
              <w:rPr>
                <w:sz w:val="20"/>
                <w:szCs w:val="20"/>
              </w:rPr>
              <w:t>Объект газоснабжения</w:t>
            </w:r>
          </w:p>
        </w:tc>
        <w:tc>
          <w:tcPr>
            <w:tcW w:w="754" w:type="pct"/>
            <w:tcBorders>
              <w:top w:val="single" w:sz="4" w:space="0" w:color="auto"/>
              <w:left w:val="single" w:sz="4" w:space="0" w:color="auto"/>
              <w:bottom w:val="single" w:sz="4" w:space="0" w:color="auto"/>
              <w:right w:val="single" w:sz="4" w:space="0" w:color="auto"/>
            </w:tcBorders>
            <w:shd w:val="clear" w:color="auto" w:fill="auto"/>
          </w:tcPr>
          <w:p w14:paraId="71C346C7" w14:textId="77777777" w:rsidR="00C014D0" w:rsidRPr="003F4415" w:rsidRDefault="00C014D0" w:rsidP="00C014D0">
            <w:pPr>
              <w:suppressAutoHyphens/>
              <w:autoSpaceDE w:val="0"/>
              <w:autoSpaceDN w:val="0"/>
              <w:adjustRightInd w:val="0"/>
              <w:rPr>
                <w:sz w:val="20"/>
                <w:szCs w:val="20"/>
              </w:rPr>
            </w:pPr>
            <w:r w:rsidRPr="003F4415">
              <w:rPr>
                <w:sz w:val="20"/>
                <w:szCs w:val="20"/>
                <w:lang w:eastAsia="ar-SA"/>
              </w:rPr>
              <w:t xml:space="preserve">Газоснабжение потребителей существующей и </w:t>
            </w:r>
            <w:r w:rsidRPr="003F4415">
              <w:rPr>
                <w:sz w:val="20"/>
                <w:szCs w:val="20"/>
              </w:rPr>
              <w:t>планируемой</w:t>
            </w:r>
            <w:r w:rsidRPr="003F4415">
              <w:rPr>
                <w:sz w:val="20"/>
                <w:szCs w:val="20"/>
                <w:lang w:eastAsia="ar-SA"/>
              </w:rPr>
              <w:t xml:space="preserve"> жилой, общественно-деловой и производственной застройки</w:t>
            </w:r>
          </w:p>
        </w:tc>
        <w:tc>
          <w:tcPr>
            <w:tcW w:w="782" w:type="pct"/>
            <w:shd w:val="clear" w:color="auto" w:fill="auto"/>
          </w:tcPr>
          <w:p w14:paraId="6B7F25BE" w14:textId="77777777" w:rsidR="00C014D0" w:rsidRPr="003F4415" w:rsidRDefault="00C014D0" w:rsidP="00C014D0">
            <w:pPr>
              <w:suppressAutoHyphens/>
              <w:rPr>
                <w:sz w:val="20"/>
                <w:szCs w:val="20"/>
                <w:lang w:eastAsia="ar-SA"/>
              </w:rPr>
            </w:pPr>
            <w:r w:rsidRPr="003F4415">
              <w:rPr>
                <w:sz w:val="20"/>
                <w:szCs w:val="20"/>
                <w:lang w:eastAsia="ar-SA"/>
              </w:rPr>
              <w:t>Расчетный срок</w:t>
            </w:r>
          </w:p>
          <w:p w14:paraId="07D7E822" w14:textId="77777777" w:rsidR="00C014D0" w:rsidRPr="003F4415" w:rsidRDefault="00C014D0" w:rsidP="00C014D0">
            <w:pPr>
              <w:suppressAutoHyphens/>
              <w:rPr>
                <w:sz w:val="20"/>
                <w:szCs w:val="20"/>
                <w:lang w:eastAsia="ar-SA"/>
              </w:rPr>
            </w:pPr>
          </w:p>
          <w:p w14:paraId="00F10871" w14:textId="77777777" w:rsidR="00C014D0" w:rsidRPr="003F4415" w:rsidRDefault="00C014D0" w:rsidP="00C014D0">
            <w:pPr>
              <w:suppressAutoHyphens/>
              <w:rPr>
                <w:sz w:val="20"/>
                <w:szCs w:val="20"/>
              </w:rPr>
            </w:pPr>
            <w:r w:rsidRPr="003F4415">
              <w:rPr>
                <w:sz w:val="20"/>
                <w:szCs w:val="20"/>
                <w:lang w:eastAsia="ar-SA"/>
              </w:rPr>
              <w:t>Протяженность около 20,0 км</w:t>
            </w:r>
          </w:p>
        </w:tc>
        <w:tc>
          <w:tcPr>
            <w:tcW w:w="898" w:type="pct"/>
            <w:shd w:val="clear" w:color="auto" w:fill="auto"/>
          </w:tcPr>
          <w:p w14:paraId="39DD9158" w14:textId="77777777" w:rsidR="00C014D0" w:rsidRPr="003F4415" w:rsidRDefault="00C014D0" w:rsidP="00C014D0">
            <w:pPr>
              <w:suppressAutoHyphens/>
              <w:rPr>
                <w:sz w:val="20"/>
                <w:szCs w:val="20"/>
              </w:rPr>
            </w:pPr>
            <w:r w:rsidRPr="003F4415">
              <w:rPr>
                <w:sz w:val="20"/>
                <w:szCs w:val="20"/>
              </w:rPr>
              <w:t>Бургинское сельское поселение</w:t>
            </w:r>
          </w:p>
          <w:p w14:paraId="041DC2F4" w14:textId="77777777" w:rsidR="00C014D0" w:rsidRPr="003F4415" w:rsidRDefault="00C014D0" w:rsidP="00C014D0">
            <w:pPr>
              <w:suppressAutoHyphens/>
              <w:rPr>
                <w:sz w:val="20"/>
                <w:szCs w:val="20"/>
              </w:rPr>
            </w:pPr>
          </w:p>
        </w:tc>
        <w:tc>
          <w:tcPr>
            <w:tcW w:w="865" w:type="pct"/>
            <w:shd w:val="clear" w:color="auto" w:fill="auto"/>
          </w:tcPr>
          <w:p w14:paraId="04CCAB63" w14:textId="77777777" w:rsidR="00C014D0" w:rsidRPr="003F4415" w:rsidRDefault="00C014D0" w:rsidP="00C014D0">
            <w:pPr>
              <w:suppressAutoHyphens/>
              <w:autoSpaceDE w:val="0"/>
              <w:autoSpaceDN w:val="0"/>
              <w:adjustRightInd w:val="0"/>
              <w:rPr>
                <w:sz w:val="20"/>
                <w:szCs w:val="20"/>
              </w:rPr>
            </w:pPr>
            <w:r w:rsidRPr="003F4415">
              <w:rPr>
                <w:sz w:val="20"/>
                <w:szCs w:val="20"/>
                <w:lang w:eastAsia="ar-SA"/>
              </w:rPr>
              <w:t>Охранная зона, по 3 м с каждой стороны газопровода, вдоль трасс межпоселковых газопроводов, проходящих по лесам и древесно-кустарниковой растительности, - в виде просек шириной 6 м</w:t>
            </w:r>
          </w:p>
        </w:tc>
      </w:tr>
      <w:tr w:rsidR="00C014D0" w:rsidRPr="003F4415" w14:paraId="44E80F7F" w14:textId="77777777" w:rsidTr="003F4415">
        <w:trPr>
          <w:trHeight w:val="222"/>
        </w:trPr>
        <w:tc>
          <w:tcPr>
            <w:tcW w:w="5000" w:type="pct"/>
            <w:gridSpan w:val="7"/>
            <w:shd w:val="clear" w:color="auto" w:fill="auto"/>
          </w:tcPr>
          <w:p w14:paraId="00908FC4" w14:textId="77777777" w:rsidR="00C014D0" w:rsidRPr="003F4415" w:rsidRDefault="00C014D0" w:rsidP="00C014D0">
            <w:pPr>
              <w:suppressAutoHyphens/>
              <w:autoSpaceDE w:val="0"/>
              <w:autoSpaceDN w:val="0"/>
              <w:adjustRightInd w:val="0"/>
              <w:rPr>
                <w:sz w:val="20"/>
                <w:szCs w:val="20"/>
              </w:rPr>
            </w:pPr>
            <w:r w:rsidRPr="003F4415">
              <w:rPr>
                <w:sz w:val="20"/>
                <w:szCs w:val="20"/>
              </w:rPr>
              <w:t>Автомобильные дороги местного значения вне границ населенных пунктов, объекты транспортной инфраструктуры</w:t>
            </w:r>
          </w:p>
        </w:tc>
      </w:tr>
      <w:tr w:rsidR="00C014D0" w:rsidRPr="003F4415" w14:paraId="18CC4F9C" w14:textId="77777777" w:rsidTr="003F4415">
        <w:trPr>
          <w:trHeight w:val="520"/>
        </w:trPr>
        <w:tc>
          <w:tcPr>
            <w:tcW w:w="210" w:type="pct"/>
            <w:shd w:val="clear" w:color="auto" w:fill="auto"/>
          </w:tcPr>
          <w:p w14:paraId="15A744F2" w14:textId="77777777" w:rsidR="00C014D0" w:rsidRPr="003F4415" w:rsidRDefault="00C014D0" w:rsidP="003279C8">
            <w:pPr>
              <w:pStyle w:val="a6"/>
              <w:numPr>
                <w:ilvl w:val="0"/>
                <w:numId w:val="21"/>
              </w:numPr>
              <w:suppressAutoHyphens/>
              <w:ind w:left="486" w:hanging="284"/>
              <w:rPr>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14:paraId="4D0CB3A2" w14:textId="77777777" w:rsidR="00C014D0" w:rsidRPr="003F4415" w:rsidRDefault="00C014D0" w:rsidP="00C014D0">
            <w:pPr>
              <w:suppressAutoHyphens/>
              <w:autoSpaceDE w:val="0"/>
              <w:autoSpaceDN w:val="0"/>
              <w:adjustRightInd w:val="0"/>
              <w:rPr>
                <w:sz w:val="20"/>
                <w:szCs w:val="20"/>
              </w:rPr>
            </w:pPr>
            <w:r w:rsidRPr="003F4415">
              <w:rPr>
                <w:sz w:val="20"/>
                <w:szCs w:val="20"/>
              </w:rPr>
              <w:t xml:space="preserve">Автомобильная дорога общего пользования местного значения муниципального района </w:t>
            </w:r>
            <w:r w:rsidRPr="003F4415">
              <w:rPr>
                <w:sz w:val="20"/>
                <w:szCs w:val="20"/>
                <w:lang w:val="en-US"/>
              </w:rPr>
              <w:t>V</w:t>
            </w:r>
            <w:r w:rsidRPr="003F4415">
              <w:rPr>
                <w:sz w:val="20"/>
                <w:szCs w:val="20"/>
              </w:rPr>
              <w:t xml:space="preserve"> категории</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7B541EC5" w14:textId="77777777" w:rsidR="00C014D0" w:rsidRPr="003F4415" w:rsidRDefault="00C014D0" w:rsidP="00C014D0">
            <w:pPr>
              <w:suppressAutoHyphens/>
              <w:rPr>
                <w:sz w:val="20"/>
                <w:szCs w:val="20"/>
              </w:rPr>
            </w:pPr>
            <w:r w:rsidRPr="003F4415">
              <w:rPr>
                <w:sz w:val="20"/>
                <w:szCs w:val="20"/>
              </w:rPr>
              <w:t>Объект транспортной инфраструктуры</w:t>
            </w:r>
          </w:p>
        </w:tc>
        <w:tc>
          <w:tcPr>
            <w:tcW w:w="754" w:type="pct"/>
            <w:tcBorders>
              <w:top w:val="single" w:sz="4" w:space="0" w:color="auto"/>
              <w:left w:val="single" w:sz="4" w:space="0" w:color="auto"/>
              <w:bottom w:val="single" w:sz="4" w:space="0" w:color="auto"/>
              <w:right w:val="single" w:sz="4" w:space="0" w:color="auto"/>
            </w:tcBorders>
            <w:shd w:val="clear" w:color="auto" w:fill="auto"/>
          </w:tcPr>
          <w:p w14:paraId="652D725C" w14:textId="77777777" w:rsidR="00C014D0" w:rsidRPr="003F4415" w:rsidRDefault="00C014D0" w:rsidP="00C014D0">
            <w:pPr>
              <w:suppressAutoHyphens/>
              <w:autoSpaceDE w:val="0"/>
              <w:autoSpaceDN w:val="0"/>
              <w:adjustRightInd w:val="0"/>
              <w:rPr>
                <w:sz w:val="20"/>
                <w:szCs w:val="20"/>
              </w:rPr>
            </w:pPr>
            <w:r w:rsidRPr="003F4415">
              <w:rPr>
                <w:sz w:val="20"/>
                <w:szCs w:val="20"/>
              </w:rPr>
              <w:t xml:space="preserve">Обеспечение транспортной доступности населенных пунктов </w:t>
            </w:r>
          </w:p>
        </w:tc>
        <w:tc>
          <w:tcPr>
            <w:tcW w:w="782" w:type="pct"/>
            <w:shd w:val="clear" w:color="auto" w:fill="auto"/>
          </w:tcPr>
          <w:p w14:paraId="1B892AEF" w14:textId="77777777" w:rsidR="00C014D0" w:rsidRPr="003F4415" w:rsidRDefault="00C014D0" w:rsidP="00C014D0">
            <w:pPr>
              <w:suppressAutoHyphens/>
              <w:rPr>
                <w:sz w:val="20"/>
                <w:szCs w:val="20"/>
              </w:rPr>
            </w:pPr>
            <w:r w:rsidRPr="003F4415">
              <w:rPr>
                <w:sz w:val="20"/>
                <w:szCs w:val="20"/>
              </w:rPr>
              <w:t>Первая очередь</w:t>
            </w:r>
          </w:p>
          <w:p w14:paraId="7840E1CC" w14:textId="77777777" w:rsidR="00C014D0" w:rsidRPr="003F4415" w:rsidRDefault="00C014D0" w:rsidP="00C014D0">
            <w:pPr>
              <w:suppressAutoHyphens/>
              <w:rPr>
                <w:sz w:val="20"/>
                <w:szCs w:val="20"/>
                <w:lang w:eastAsia="ar-SA"/>
              </w:rPr>
            </w:pPr>
          </w:p>
          <w:p w14:paraId="6C233A2E" w14:textId="77777777" w:rsidR="00C014D0" w:rsidRPr="003F4415" w:rsidRDefault="00C014D0" w:rsidP="00C014D0">
            <w:pPr>
              <w:suppressAutoHyphens/>
              <w:rPr>
                <w:sz w:val="20"/>
                <w:szCs w:val="20"/>
              </w:rPr>
            </w:pPr>
            <w:r w:rsidRPr="003F4415">
              <w:rPr>
                <w:sz w:val="20"/>
                <w:szCs w:val="20"/>
                <w:lang w:eastAsia="ar-SA"/>
              </w:rPr>
              <w:t>Капитальный ремонт</w:t>
            </w:r>
            <w:r w:rsidRPr="003F4415">
              <w:rPr>
                <w:sz w:val="20"/>
                <w:szCs w:val="20"/>
              </w:rPr>
              <w:t xml:space="preserve"> </w:t>
            </w:r>
          </w:p>
          <w:p w14:paraId="1E7BE648" w14:textId="77777777" w:rsidR="00C014D0" w:rsidRPr="003F4415" w:rsidRDefault="00C014D0" w:rsidP="00C014D0">
            <w:pPr>
              <w:suppressAutoHyphens/>
              <w:rPr>
                <w:sz w:val="20"/>
                <w:szCs w:val="20"/>
              </w:rPr>
            </w:pPr>
          </w:p>
          <w:p w14:paraId="123E1D78" w14:textId="77777777" w:rsidR="00C014D0" w:rsidRPr="003F4415" w:rsidRDefault="00C014D0" w:rsidP="00C014D0">
            <w:pPr>
              <w:suppressAutoHyphens/>
              <w:rPr>
                <w:sz w:val="20"/>
                <w:szCs w:val="20"/>
              </w:rPr>
            </w:pPr>
            <w:r w:rsidRPr="003F4415">
              <w:rPr>
                <w:sz w:val="20"/>
                <w:szCs w:val="20"/>
              </w:rPr>
              <w:t>П</w:t>
            </w:r>
            <w:r w:rsidRPr="003F4415">
              <w:rPr>
                <w:sz w:val="20"/>
                <w:szCs w:val="20"/>
                <w:lang w:eastAsia="ar-SA"/>
              </w:rPr>
              <w:t>ротяженность около 121,4 км</w:t>
            </w:r>
          </w:p>
        </w:tc>
        <w:tc>
          <w:tcPr>
            <w:tcW w:w="898" w:type="pct"/>
            <w:shd w:val="clear" w:color="auto" w:fill="auto"/>
          </w:tcPr>
          <w:p w14:paraId="73FD38BE" w14:textId="77777777" w:rsidR="00C014D0" w:rsidRPr="003F4415" w:rsidRDefault="00C014D0" w:rsidP="00C014D0">
            <w:pPr>
              <w:suppressAutoHyphens/>
              <w:rPr>
                <w:sz w:val="20"/>
                <w:szCs w:val="20"/>
              </w:rPr>
            </w:pPr>
            <w:r w:rsidRPr="003F4415">
              <w:rPr>
                <w:sz w:val="20"/>
                <w:szCs w:val="20"/>
              </w:rPr>
              <w:t>Маловишерское городское поселение</w:t>
            </w:r>
          </w:p>
          <w:p w14:paraId="5476BB0C" w14:textId="77777777" w:rsidR="00C014D0" w:rsidRPr="003F4415" w:rsidRDefault="00C014D0" w:rsidP="00C014D0">
            <w:pPr>
              <w:suppressAutoHyphens/>
              <w:rPr>
                <w:sz w:val="20"/>
                <w:szCs w:val="20"/>
              </w:rPr>
            </w:pPr>
            <w:r w:rsidRPr="003F4415">
              <w:rPr>
                <w:sz w:val="20"/>
                <w:szCs w:val="20"/>
              </w:rPr>
              <w:t>Бургинское сельское поселение Веребьинское</w:t>
            </w:r>
          </w:p>
          <w:p w14:paraId="69F29618" w14:textId="77777777" w:rsidR="00C014D0" w:rsidRPr="003F4415" w:rsidRDefault="00C014D0" w:rsidP="00C014D0">
            <w:pPr>
              <w:suppressAutoHyphens/>
              <w:rPr>
                <w:sz w:val="20"/>
                <w:szCs w:val="20"/>
              </w:rPr>
            </w:pPr>
            <w:r w:rsidRPr="003F4415">
              <w:rPr>
                <w:sz w:val="20"/>
                <w:szCs w:val="20"/>
              </w:rPr>
              <w:t>сельское поселение</w:t>
            </w:r>
          </w:p>
        </w:tc>
        <w:tc>
          <w:tcPr>
            <w:tcW w:w="865" w:type="pct"/>
            <w:shd w:val="clear" w:color="auto" w:fill="auto"/>
          </w:tcPr>
          <w:p w14:paraId="1A7515A6" w14:textId="77777777" w:rsidR="00C014D0" w:rsidRPr="003F4415" w:rsidRDefault="00C014D0" w:rsidP="00C014D0">
            <w:pPr>
              <w:suppressAutoHyphens/>
              <w:autoSpaceDE w:val="0"/>
              <w:autoSpaceDN w:val="0"/>
              <w:adjustRightInd w:val="0"/>
              <w:rPr>
                <w:sz w:val="20"/>
                <w:szCs w:val="20"/>
              </w:rPr>
            </w:pPr>
            <w:r w:rsidRPr="003F4415">
              <w:rPr>
                <w:sz w:val="20"/>
                <w:szCs w:val="20"/>
              </w:rPr>
              <w:t>Придорожная полоса, 25 м</w:t>
            </w:r>
          </w:p>
        </w:tc>
      </w:tr>
      <w:tr w:rsidR="00C014D0" w:rsidRPr="003F4415" w14:paraId="10D1BAC4" w14:textId="77777777" w:rsidTr="003F4415">
        <w:trPr>
          <w:trHeight w:val="222"/>
        </w:trPr>
        <w:tc>
          <w:tcPr>
            <w:tcW w:w="5000" w:type="pct"/>
            <w:gridSpan w:val="7"/>
            <w:shd w:val="clear" w:color="auto" w:fill="auto"/>
          </w:tcPr>
          <w:p w14:paraId="7116C007" w14:textId="77777777" w:rsidR="00C014D0" w:rsidRPr="003F4415" w:rsidRDefault="00C014D0" w:rsidP="00C014D0">
            <w:pPr>
              <w:suppressAutoHyphens/>
              <w:autoSpaceDE w:val="0"/>
              <w:autoSpaceDN w:val="0"/>
              <w:adjustRightInd w:val="0"/>
              <w:rPr>
                <w:sz w:val="20"/>
                <w:szCs w:val="20"/>
              </w:rPr>
            </w:pPr>
            <w:r w:rsidRPr="003F4415">
              <w:rPr>
                <w:sz w:val="20"/>
                <w:szCs w:val="20"/>
              </w:rPr>
              <w:t>Объекты образования</w:t>
            </w:r>
          </w:p>
        </w:tc>
      </w:tr>
      <w:tr w:rsidR="00C014D0" w:rsidRPr="003F4415" w14:paraId="39E307BA" w14:textId="77777777" w:rsidTr="003F4415">
        <w:trPr>
          <w:trHeight w:val="222"/>
        </w:trPr>
        <w:tc>
          <w:tcPr>
            <w:tcW w:w="210" w:type="pct"/>
            <w:shd w:val="clear" w:color="auto" w:fill="auto"/>
          </w:tcPr>
          <w:p w14:paraId="58F6AC2C" w14:textId="77777777" w:rsidR="00C014D0" w:rsidRPr="003F4415" w:rsidRDefault="00C014D0" w:rsidP="003279C8">
            <w:pPr>
              <w:pStyle w:val="a6"/>
              <w:numPr>
                <w:ilvl w:val="0"/>
                <w:numId w:val="21"/>
              </w:numPr>
              <w:suppressAutoHyphens/>
              <w:ind w:left="486" w:hanging="284"/>
              <w:rPr>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14:paraId="0A37EBF4" w14:textId="77777777" w:rsidR="00C014D0" w:rsidRPr="003F4415" w:rsidRDefault="00C014D0" w:rsidP="00C014D0">
            <w:pPr>
              <w:suppressAutoHyphens/>
              <w:autoSpaceDE w:val="0"/>
              <w:autoSpaceDN w:val="0"/>
              <w:adjustRightInd w:val="0"/>
              <w:rPr>
                <w:sz w:val="20"/>
                <w:szCs w:val="20"/>
                <w:lang w:eastAsia="ar-SA"/>
              </w:rPr>
            </w:pPr>
            <w:r w:rsidRPr="003F4415">
              <w:rPr>
                <w:rFonts w:ascii="Georgia" w:hAnsi="Georgia"/>
                <w:color w:val="000000"/>
                <w:sz w:val="20"/>
                <w:szCs w:val="20"/>
                <w:shd w:val="clear" w:color="auto" w:fill="FFFFFF"/>
              </w:rPr>
              <w:t>Школа</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1E63AC8F" w14:textId="77777777" w:rsidR="00C014D0" w:rsidRPr="003F4415" w:rsidRDefault="00C014D0" w:rsidP="00C014D0">
            <w:pPr>
              <w:suppressAutoHyphens/>
              <w:rPr>
                <w:sz w:val="20"/>
                <w:szCs w:val="20"/>
              </w:rPr>
            </w:pPr>
            <w:r w:rsidRPr="003F4415">
              <w:rPr>
                <w:sz w:val="20"/>
                <w:szCs w:val="20"/>
              </w:rPr>
              <w:t>Объект образования</w:t>
            </w:r>
          </w:p>
        </w:tc>
        <w:tc>
          <w:tcPr>
            <w:tcW w:w="754" w:type="pct"/>
            <w:tcBorders>
              <w:top w:val="single" w:sz="4" w:space="0" w:color="auto"/>
              <w:left w:val="single" w:sz="4" w:space="0" w:color="auto"/>
              <w:bottom w:val="single" w:sz="4" w:space="0" w:color="auto"/>
              <w:right w:val="single" w:sz="4" w:space="0" w:color="auto"/>
            </w:tcBorders>
            <w:shd w:val="clear" w:color="auto" w:fill="auto"/>
          </w:tcPr>
          <w:p w14:paraId="70DFB746" w14:textId="77777777" w:rsidR="00C014D0" w:rsidRPr="003F4415" w:rsidRDefault="00C014D0" w:rsidP="00C014D0">
            <w:pPr>
              <w:suppressAutoHyphens/>
              <w:autoSpaceDE w:val="0"/>
              <w:autoSpaceDN w:val="0"/>
              <w:adjustRightInd w:val="0"/>
              <w:rPr>
                <w:sz w:val="20"/>
                <w:szCs w:val="20"/>
                <w:lang w:eastAsia="ar-SA"/>
              </w:rPr>
            </w:pPr>
            <w:r w:rsidRPr="003F4415">
              <w:rPr>
                <w:sz w:val="20"/>
                <w:szCs w:val="20"/>
                <w:lang w:eastAsia="ar-SA"/>
              </w:rPr>
              <w:t>Организация предоставления общедоступного и бесплатного дошкольного, начального общего, основного общего, среднего общего образования</w:t>
            </w:r>
          </w:p>
        </w:tc>
        <w:tc>
          <w:tcPr>
            <w:tcW w:w="782" w:type="pct"/>
            <w:shd w:val="clear" w:color="auto" w:fill="auto"/>
          </w:tcPr>
          <w:p w14:paraId="5186E3A7" w14:textId="77777777" w:rsidR="00C014D0" w:rsidRPr="003F4415" w:rsidRDefault="00C014D0" w:rsidP="00C014D0">
            <w:pPr>
              <w:suppressAutoHyphens/>
              <w:rPr>
                <w:sz w:val="20"/>
                <w:szCs w:val="20"/>
                <w:lang w:eastAsia="ar-SA"/>
              </w:rPr>
            </w:pPr>
            <w:r w:rsidRPr="003F4415">
              <w:rPr>
                <w:sz w:val="20"/>
                <w:szCs w:val="20"/>
              </w:rPr>
              <w:t>Первая очередь</w:t>
            </w:r>
          </w:p>
          <w:p w14:paraId="3ED854CF" w14:textId="77777777" w:rsidR="00C014D0" w:rsidRPr="003F4415" w:rsidRDefault="00C014D0" w:rsidP="00C014D0">
            <w:pPr>
              <w:suppressAutoHyphens/>
              <w:rPr>
                <w:sz w:val="20"/>
                <w:szCs w:val="20"/>
                <w:lang w:eastAsia="ar-SA"/>
              </w:rPr>
            </w:pPr>
          </w:p>
          <w:p w14:paraId="0C3A6C8F" w14:textId="77777777" w:rsidR="00C014D0" w:rsidRPr="003F4415" w:rsidRDefault="00C014D0" w:rsidP="00C014D0">
            <w:pPr>
              <w:suppressAutoHyphens/>
              <w:rPr>
                <w:sz w:val="20"/>
                <w:szCs w:val="20"/>
              </w:rPr>
            </w:pPr>
            <w:r w:rsidRPr="003F4415">
              <w:rPr>
                <w:sz w:val="20"/>
                <w:szCs w:val="20"/>
              </w:rPr>
              <w:t>На 550 мест</w:t>
            </w:r>
          </w:p>
        </w:tc>
        <w:tc>
          <w:tcPr>
            <w:tcW w:w="898" w:type="pct"/>
            <w:shd w:val="clear" w:color="auto" w:fill="auto"/>
          </w:tcPr>
          <w:p w14:paraId="386357E2" w14:textId="77777777" w:rsidR="00C014D0" w:rsidRPr="003F4415" w:rsidRDefault="00C014D0" w:rsidP="00C014D0">
            <w:pPr>
              <w:suppressAutoHyphens/>
              <w:rPr>
                <w:sz w:val="20"/>
                <w:szCs w:val="20"/>
              </w:rPr>
            </w:pPr>
            <w:r w:rsidRPr="003F4415">
              <w:rPr>
                <w:sz w:val="20"/>
                <w:szCs w:val="20"/>
              </w:rPr>
              <w:t>Город Малая Вишера, ул. 3 КДО</w:t>
            </w:r>
          </w:p>
          <w:p w14:paraId="562F39D7" w14:textId="77777777" w:rsidR="00C014D0" w:rsidRPr="003F4415" w:rsidRDefault="00C014D0" w:rsidP="00C014D0">
            <w:pPr>
              <w:suppressAutoHyphens/>
              <w:rPr>
                <w:sz w:val="20"/>
                <w:szCs w:val="20"/>
              </w:rPr>
            </w:pPr>
          </w:p>
        </w:tc>
        <w:tc>
          <w:tcPr>
            <w:tcW w:w="865" w:type="pct"/>
            <w:shd w:val="clear" w:color="auto" w:fill="auto"/>
          </w:tcPr>
          <w:p w14:paraId="6CCAC48B" w14:textId="77777777" w:rsidR="00C014D0" w:rsidRPr="003F4415" w:rsidRDefault="00C014D0" w:rsidP="00C014D0">
            <w:pPr>
              <w:suppressAutoHyphens/>
              <w:autoSpaceDE w:val="0"/>
              <w:autoSpaceDN w:val="0"/>
              <w:adjustRightInd w:val="0"/>
              <w:rPr>
                <w:sz w:val="20"/>
                <w:szCs w:val="20"/>
              </w:rPr>
            </w:pPr>
            <w:r w:rsidRPr="003F4415">
              <w:rPr>
                <w:sz w:val="20"/>
                <w:szCs w:val="20"/>
              </w:rPr>
              <w:t>-</w:t>
            </w:r>
          </w:p>
        </w:tc>
      </w:tr>
      <w:tr w:rsidR="00C014D0" w:rsidRPr="003F4415" w14:paraId="0C00799C" w14:textId="77777777" w:rsidTr="003F4415">
        <w:trPr>
          <w:trHeight w:val="222"/>
        </w:trPr>
        <w:tc>
          <w:tcPr>
            <w:tcW w:w="210" w:type="pct"/>
            <w:shd w:val="clear" w:color="auto" w:fill="auto"/>
          </w:tcPr>
          <w:p w14:paraId="55AC2E87" w14:textId="77777777" w:rsidR="00C014D0" w:rsidRPr="003F4415" w:rsidRDefault="00C014D0" w:rsidP="003279C8">
            <w:pPr>
              <w:pStyle w:val="a6"/>
              <w:numPr>
                <w:ilvl w:val="0"/>
                <w:numId w:val="21"/>
              </w:numPr>
              <w:suppressAutoHyphens/>
              <w:ind w:left="486" w:hanging="284"/>
              <w:rPr>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14:paraId="4981E794" w14:textId="77777777" w:rsidR="00C014D0" w:rsidRPr="003F4415" w:rsidRDefault="00C014D0" w:rsidP="00C014D0">
            <w:pPr>
              <w:suppressAutoHyphens/>
              <w:autoSpaceDE w:val="0"/>
              <w:autoSpaceDN w:val="0"/>
              <w:adjustRightInd w:val="0"/>
              <w:rPr>
                <w:rFonts w:ascii="Georgia" w:hAnsi="Georgia"/>
                <w:color w:val="000000"/>
                <w:sz w:val="20"/>
                <w:szCs w:val="20"/>
                <w:shd w:val="clear" w:color="auto" w:fill="FFFFFF"/>
              </w:rPr>
            </w:pPr>
            <w:r w:rsidRPr="003F4415">
              <w:rPr>
                <w:rFonts w:ascii="Georgia" w:hAnsi="Georgia"/>
                <w:color w:val="000000"/>
                <w:sz w:val="20"/>
                <w:szCs w:val="20"/>
                <w:shd w:val="clear" w:color="auto" w:fill="FFFFFF"/>
              </w:rPr>
              <w:t>Детский сад</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179E003F" w14:textId="77777777" w:rsidR="00C014D0" w:rsidRPr="003F4415" w:rsidRDefault="00C014D0" w:rsidP="00C014D0">
            <w:pPr>
              <w:suppressAutoHyphens/>
              <w:rPr>
                <w:sz w:val="20"/>
                <w:szCs w:val="20"/>
              </w:rPr>
            </w:pPr>
            <w:r w:rsidRPr="003F4415">
              <w:rPr>
                <w:sz w:val="20"/>
                <w:szCs w:val="20"/>
              </w:rPr>
              <w:t>Объект образования</w:t>
            </w:r>
          </w:p>
        </w:tc>
        <w:tc>
          <w:tcPr>
            <w:tcW w:w="754" w:type="pct"/>
            <w:tcBorders>
              <w:top w:val="single" w:sz="4" w:space="0" w:color="auto"/>
              <w:left w:val="single" w:sz="4" w:space="0" w:color="auto"/>
              <w:bottom w:val="single" w:sz="4" w:space="0" w:color="auto"/>
              <w:right w:val="single" w:sz="4" w:space="0" w:color="auto"/>
            </w:tcBorders>
            <w:shd w:val="clear" w:color="auto" w:fill="auto"/>
          </w:tcPr>
          <w:p w14:paraId="237C1E72" w14:textId="77777777" w:rsidR="00C014D0" w:rsidRPr="003F4415" w:rsidRDefault="00C014D0" w:rsidP="00C014D0">
            <w:pPr>
              <w:suppressAutoHyphens/>
              <w:autoSpaceDE w:val="0"/>
              <w:autoSpaceDN w:val="0"/>
              <w:adjustRightInd w:val="0"/>
              <w:rPr>
                <w:sz w:val="20"/>
                <w:szCs w:val="20"/>
                <w:lang w:eastAsia="ar-SA"/>
              </w:rPr>
            </w:pPr>
            <w:r w:rsidRPr="003F4415">
              <w:rPr>
                <w:sz w:val="20"/>
                <w:szCs w:val="20"/>
                <w:lang w:eastAsia="ar-SA"/>
              </w:rPr>
              <w:t>Организация предоставления общедоступного и бесплатного дошкольного образования</w:t>
            </w:r>
          </w:p>
        </w:tc>
        <w:tc>
          <w:tcPr>
            <w:tcW w:w="782" w:type="pct"/>
            <w:shd w:val="clear" w:color="auto" w:fill="auto"/>
          </w:tcPr>
          <w:p w14:paraId="6BA8BFAC" w14:textId="77777777" w:rsidR="00C014D0" w:rsidRPr="003F4415" w:rsidRDefault="00C014D0" w:rsidP="00C014D0">
            <w:pPr>
              <w:suppressAutoHyphens/>
              <w:rPr>
                <w:sz w:val="20"/>
                <w:szCs w:val="20"/>
              </w:rPr>
            </w:pPr>
            <w:r w:rsidRPr="003F4415">
              <w:rPr>
                <w:sz w:val="20"/>
                <w:szCs w:val="20"/>
              </w:rPr>
              <w:t xml:space="preserve">Первая очередь </w:t>
            </w:r>
          </w:p>
          <w:p w14:paraId="43CE1588" w14:textId="77777777" w:rsidR="00C014D0" w:rsidRPr="003F4415" w:rsidRDefault="00C014D0" w:rsidP="00C014D0">
            <w:pPr>
              <w:suppressAutoHyphens/>
              <w:rPr>
                <w:sz w:val="20"/>
                <w:szCs w:val="20"/>
              </w:rPr>
            </w:pPr>
          </w:p>
          <w:p w14:paraId="541CD98C" w14:textId="77777777" w:rsidR="00C014D0" w:rsidRPr="003F4415" w:rsidRDefault="00C014D0" w:rsidP="00C014D0">
            <w:pPr>
              <w:suppressAutoHyphens/>
              <w:rPr>
                <w:sz w:val="20"/>
                <w:szCs w:val="20"/>
              </w:rPr>
            </w:pPr>
            <w:r w:rsidRPr="003F4415">
              <w:rPr>
                <w:sz w:val="20"/>
                <w:szCs w:val="20"/>
              </w:rPr>
              <w:t>На 140 мест</w:t>
            </w:r>
          </w:p>
        </w:tc>
        <w:tc>
          <w:tcPr>
            <w:tcW w:w="898" w:type="pct"/>
            <w:shd w:val="clear" w:color="auto" w:fill="auto"/>
          </w:tcPr>
          <w:p w14:paraId="71D2B336" w14:textId="77777777" w:rsidR="00C014D0" w:rsidRPr="003F4415" w:rsidRDefault="00C014D0" w:rsidP="00C014D0">
            <w:pPr>
              <w:suppressAutoHyphens/>
              <w:rPr>
                <w:sz w:val="20"/>
                <w:szCs w:val="20"/>
              </w:rPr>
            </w:pPr>
            <w:r w:rsidRPr="003F4415">
              <w:rPr>
                <w:sz w:val="20"/>
                <w:szCs w:val="20"/>
              </w:rPr>
              <w:t>Город  Малая Вишера, ул. Московская, з/у 88</w:t>
            </w:r>
          </w:p>
        </w:tc>
        <w:tc>
          <w:tcPr>
            <w:tcW w:w="865" w:type="pct"/>
            <w:shd w:val="clear" w:color="auto" w:fill="auto"/>
          </w:tcPr>
          <w:p w14:paraId="3B321947" w14:textId="77777777" w:rsidR="00C014D0" w:rsidRPr="003F4415" w:rsidRDefault="00C014D0" w:rsidP="00C014D0">
            <w:pPr>
              <w:suppressAutoHyphens/>
              <w:autoSpaceDE w:val="0"/>
              <w:autoSpaceDN w:val="0"/>
              <w:adjustRightInd w:val="0"/>
              <w:rPr>
                <w:sz w:val="20"/>
                <w:szCs w:val="20"/>
              </w:rPr>
            </w:pPr>
          </w:p>
        </w:tc>
      </w:tr>
      <w:tr w:rsidR="00C014D0" w:rsidRPr="003F4415" w14:paraId="1C7C4B81" w14:textId="77777777" w:rsidTr="003F4415">
        <w:trPr>
          <w:trHeight w:val="222"/>
        </w:trPr>
        <w:tc>
          <w:tcPr>
            <w:tcW w:w="210" w:type="pct"/>
            <w:shd w:val="clear" w:color="auto" w:fill="auto"/>
          </w:tcPr>
          <w:p w14:paraId="09460DB9" w14:textId="77777777" w:rsidR="00C014D0" w:rsidRPr="003F4415" w:rsidRDefault="00C014D0" w:rsidP="003279C8">
            <w:pPr>
              <w:pStyle w:val="a6"/>
              <w:numPr>
                <w:ilvl w:val="0"/>
                <w:numId w:val="21"/>
              </w:numPr>
              <w:suppressAutoHyphens/>
              <w:ind w:left="486" w:hanging="284"/>
              <w:rPr>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14:paraId="5F892096" w14:textId="77777777" w:rsidR="00C014D0" w:rsidRPr="003F4415" w:rsidRDefault="00C014D0" w:rsidP="00C014D0">
            <w:pPr>
              <w:suppressAutoHyphens/>
              <w:autoSpaceDE w:val="0"/>
              <w:autoSpaceDN w:val="0"/>
              <w:adjustRightInd w:val="0"/>
              <w:rPr>
                <w:sz w:val="20"/>
                <w:szCs w:val="20"/>
              </w:rPr>
            </w:pPr>
            <w:r w:rsidRPr="003F4415">
              <w:rPr>
                <w:sz w:val="20"/>
                <w:szCs w:val="20"/>
                <w:lang w:eastAsia="ar-SA"/>
              </w:rPr>
              <w:t>Учреждения образования</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2AB4050B" w14:textId="77777777" w:rsidR="00C014D0" w:rsidRPr="003F4415" w:rsidRDefault="00C014D0" w:rsidP="00C014D0">
            <w:pPr>
              <w:suppressAutoHyphens/>
              <w:rPr>
                <w:sz w:val="20"/>
                <w:szCs w:val="20"/>
              </w:rPr>
            </w:pPr>
            <w:r w:rsidRPr="003F4415">
              <w:rPr>
                <w:sz w:val="20"/>
                <w:szCs w:val="20"/>
              </w:rPr>
              <w:t>Объект образования</w:t>
            </w:r>
          </w:p>
        </w:tc>
        <w:tc>
          <w:tcPr>
            <w:tcW w:w="754" w:type="pct"/>
            <w:tcBorders>
              <w:top w:val="single" w:sz="4" w:space="0" w:color="auto"/>
              <w:left w:val="single" w:sz="4" w:space="0" w:color="auto"/>
              <w:bottom w:val="single" w:sz="4" w:space="0" w:color="auto"/>
              <w:right w:val="single" w:sz="4" w:space="0" w:color="auto"/>
            </w:tcBorders>
            <w:shd w:val="clear" w:color="auto" w:fill="auto"/>
          </w:tcPr>
          <w:p w14:paraId="573235B6" w14:textId="77777777" w:rsidR="00C014D0" w:rsidRPr="003F4415" w:rsidRDefault="00C014D0" w:rsidP="00C014D0">
            <w:pPr>
              <w:suppressAutoHyphens/>
              <w:autoSpaceDE w:val="0"/>
              <w:autoSpaceDN w:val="0"/>
              <w:adjustRightInd w:val="0"/>
              <w:rPr>
                <w:sz w:val="20"/>
                <w:szCs w:val="20"/>
                <w:lang w:eastAsia="ar-SA"/>
              </w:rPr>
            </w:pPr>
            <w:r w:rsidRPr="003F4415">
              <w:rPr>
                <w:sz w:val="20"/>
                <w:szCs w:val="20"/>
                <w:lang w:eastAsia="ar-SA"/>
              </w:rPr>
              <w:t>Организация предоставления общедоступного и бесплатного дошкольного, начального общего, основного общего, среднего общего образования</w:t>
            </w:r>
          </w:p>
        </w:tc>
        <w:tc>
          <w:tcPr>
            <w:tcW w:w="782" w:type="pct"/>
            <w:shd w:val="clear" w:color="auto" w:fill="auto"/>
          </w:tcPr>
          <w:p w14:paraId="3C43623B" w14:textId="77777777" w:rsidR="00C014D0" w:rsidRPr="003F4415" w:rsidRDefault="00C014D0" w:rsidP="00C014D0">
            <w:pPr>
              <w:suppressAutoHyphens/>
              <w:rPr>
                <w:sz w:val="20"/>
                <w:szCs w:val="20"/>
                <w:lang w:eastAsia="ar-SA"/>
              </w:rPr>
            </w:pPr>
            <w:r w:rsidRPr="003F4415">
              <w:rPr>
                <w:sz w:val="20"/>
                <w:szCs w:val="20"/>
              </w:rPr>
              <w:t>Первая очередь</w:t>
            </w:r>
          </w:p>
          <w:p w14:paraId="001C467B" w14:textId="77777777" w:rsidR="00C014D0" w:rsidRPr="003F4415" w:rsidRDefault="00C014D0" w:rsidP="00C014D0">
            <w:pPr>
              <w:suppressAutoHyphens/>
              <w:rPr>
                <w:sz w:val="20"/>
                <w:szCs w:val="20"/>
                <w:lang w:eastAsia="ar-SA"/>
              </w:rPr>
            </w:pPr>
          </w:p>
          <w:p w14:paraId="57C89661" w14:textId="77777777" w:rsidR="00C014D0" w:rsidRPr="003F4415" w:rsidRDefault="00C014D0" w:rsidP="00C014D0">
            <w:pPr>
              <w:suppressAutoHyphens/>
              <w:rPr>
                <w:sz w:val="20"/>
                <w:szCs w:val="20"/>
              </w:rPr>
            </w:pPr>
            <w:r w:rsidRPr="003F4415">
              <w:rPr>
                <w:sz w:val="20"/>
                <w:szCs w:val="20"/>
                <w:lang w:eastAsia="ar-SA"/>
              </w:rPr>
              <w:t>Капитальный ремонт в учреждениях образования муниципального района</w:t>
            </w:r>
          </w:p>
        </w:tc>
        <w:tc>
          <w:tcPr>
            <w:tcW w:w="898" w:type="pct"/>
            <w:shd w:val="clear" w:color="auto" w:fill="auto"/>
          </w:tcPr>
          <w:p w14:paraId="453DDBD5" w14:textId="77777777" w:rsidR="00C014D0" w:rsidRPr="003F4415" w:rsidRDefault="00C014D0" w:rsidP="00C014D0">
            <w:pPr>
              <w:suppressAutoHyphens/>
              <w:rPr>
                <w:sz w:val="20"/>
                <w:szCs w:val="20"/>
              </w:rPr>
            </w:pPr>
            <w:r w:rsidRPr="003F4415">
              <w:rPr>
                <w:sz w:val="20"/>
                <w:szCs w:val="20"/>
              </w:rPr>
              <w:t>Город Малая Вишера</w:t>
            </w:r>
          </w:p>
          <w:p w14:paraId="71276560" w14:textId="77777777" w:rsidR="00C014D0" w:rsidRPr="003F4415" w:rsidRDefault="00C014D0" w:rsidP="00C014D0">
            <w:pPr>
              <w:suppressAutoHyphens/>
              <w:rPr>
                <w:sz w:val="20"/>
                <w:szCs w:val="20"/>
              </w:rPr>
            </w:pPr>
            <w:r w:rsidRPr="003F4415">
              <w:rPr>
                <w:sz w:val="20"/>
                <w:szCs w:val="20"/>
              </w:rPr>
              <w:t>Поселок Большая Вишера</w:t>
            </w:r>
          </w:p>
          <w:p w14:paraId="0F68FC67" w14:textId="77777777" w:rsidR="00C014D0" w:rsidRPr="003F4415" w:rsidRDefault="00C014D0" w:rsidP="00C014D0">
            <w:pPr>
              <w:suppressAutoHyphens/>
              <w:rPr>
                <w:sz w:val="20"/>
                <w:szCs w:val="20"/>
              </w:rPr>
            </w:pPr>
            <w:r w:rsidRPr="003F4415">
              <w:rPr>
                <w:sz w:val="20"/>
                <w:szCs w:val="20"/>
              </w:rPr>
              <w:t>Деревня Бурга</w:t>
            </w:r>
          </w:p>
          <w:p w14:paraId="49A7BDE1" w14:textId="77777777" w:rsidR="00C014D0" w:rsidRPr="003F4415" w:rsidRDefault="00C014D0" w:rsidP="00C014D0">
            <w:pPr>
              <w:suppressAutoHyphens/>
              <w:rPr>
                <w:sz w:val="20"/>
                <w:szCs w:val="20"/>
              </w:rPr>
            </w:pPr>
            <w:r w:rsidRPr="003F4415">
              <w:rPr>
                <w:sz w:val="20"/>
                <w:szCs w:val="20"/>
              </w:rPr>
              <w:t>Станция Гряды</w:t>
            </w:r>
          </w:p>
          <w:p w14:paraId="432C3F00" w14:textId="77777777" w:rsidR="00C014D0" w:rsidRPr="003F4415" w:rsidRDefault="00C014D0" w:rsidP="00C014D0">
            <w:pPr>
              <w:suppressAutoHyphens/>
              <w:rPr>
                <w:sz w:val="20"/>
                <w:szCs w:val="20"/>
              </w:rPr>
            </w:pPr>
            <w:r w:rsidRPr="003F4415">
              <w:rPr>
                <w:sz w:val="20"/>
                <w:szCs w:val="20"/>
              </w:rPr>
              <w:t>Деревня Мстинский Мост</w:t>
            </w:r>
          </w:p>
          <w:p w14:paraId="1379A9CF" w14:textId="77777777" w:rsidR="00C014D0" w:rsidRPr="003F4415" w:rsidRDefault="00C014D0" w:rsidP="00C014D0">
            <w:pPr>
              <w:suppressAutoHyphens/>
              <w:rPr>
                <w:sz w:val="20"/>
                <w:szCs w:val="20"/>
              </w:rPr>
            </w:pPr>
            <w:r w:rsidRPr="003F4415">
              <w:rPr>
                <w:sz w:val="20"/>
                <w:szCs w:val="20"/>
              </w:rPr>
              <w:t>Деревня Веребье</w:t>
            </w:r>
          </w:p>
          <w:p w14:paraId="3D7436A0" w14:textId="77777777" w:rsidR="00C014D0" w:rsidRPr="003F4415" w:rsidRDefault="00C014D0" w:rsidP="00C014D0">
            <w:pPr>
              <w:suppressAutoHyphens/>
              <w:rPr>
                <w:sz w:val="20"/>
                <w:szCs w:val="20"/>
              </w:rPr>
            </w:pPr>
            <w:r w:rsidRPr="003F4415">
              <w:rPr>
                <w:sz w:val="20"/>
                <w:szCs w:val="20"/>
              </w:rPr>
              <w:t>Деревня Дворищи</w:t>
            </w:r>
          </w:p>
          <w:p w14:paraId="2E607C75" w14:textId="77777777" w:rsidR="00C014D0" w:rsidRPr="003F4415" w:rsidRDefault="00C014D0" w:rsidP="00C014D0">
            <w:pPr>
              <w:suppressAutoHyphens/>
              <w:rPr>
                <w:sz w:val="20"/>
                <w:szCs w:val="20"/>
              </w:rPr>
            </w:pPr>
            <w:r w:rsidRPr="003F4415">
              <w:rPr>
                <w:sz w:val="20"/>
                <w:szCs w:val="20"/>
              </w:rPr>
              <w:t>Деревня Подгорное</w:t>
            </w:r>
          </w:p>
        </w:tc>
        <w:tc>
          <w:tcPr>
            <w:tcW w:w="865" w:type="pct"/>
            <w:shd w:val="clear" w:color="auto" w:fill="auto"/>
          </w:tcPr>
          <w:p w14:paraId="4693504C" w14:textId="77777777" w:rsidR="00C014D0" w:rsidRPr="003F4415" w:rsidRDefault="00C014D0" w:rsidP="00C014D0">
            <w:pPr>
              <w:suppressAutoHyphens/>
              <w:autoSpaceDE w:val="0"/>
              <w:autoSpaceDN w:val="0"/>
              <w:adjustRightInd w:val="0"/>
              <w:rPr>
                <w:sz w:val="20"/>
                <w:szCs w:val="20"/>
              </w:rPr>
            </w:pPr>
            <w:r w:rsidRPr="003F4415">
              <w:rPr>
                <w:sz w:val="20"/>
                <w:szCs w:val="20"/>
              </w:rPr>
              <w:t>-</w:t>
            </w:r>
          </w:p>
        </w:tc>
      </w:tr>
      <w:tr w:rsidR="00C014D0" w:rsidRPr="003F4415" w14:paraId="4D418202" w14:textId="77777777" w:rsidTr="003F4415">
        <w:trPr>
          <w:trHeight w:val="222"/>
        </w:trPr>
        <w:tc>
          <w:tcPr>
            <w:tcW w:w="5000" w:type="pct"/>
            <w:gridSpan w:val="7"/>
            <w:shd w:val="clear" w:color="auto" w:fill="auto"/>
          </w:tcPr>
          <w:p w14:paraId="676949CF" w14:textId="77777777" w:rsidR="00C014D0" w:rsidRPr="003F4415" w:rsidRDefault="00C014D0" w:rsidP="00C014D0">
            <w:pPr>
              <w:suppressAutoHyphens/>
              <w:autoSpaceDE w:val="0"/>
              <w:autoSpaceDN w:val="0"/>
              <w:adjustRightInd w:val="0"/>
              <w:rPr>
                <w:sz w:val="20"/>
                <w:szCs w:val="20"/>
              </w:rPr>
            </w:pPr>
            <w:r w:rsidRPr="003F4415">
              <w:rPr>
                <w:sz w:val="20"/>
                <w:szCs w:val="20"/>
              </w:rPr>
              <w:t>Объекты физической культуры и массового спорта</w:t>
            </w:r>
          </w:p>
        </w:tc>
      </w:tr>
      <w:tr w:rsidR="00C014D0" w:rsidRPr="003F4415" w14:paraId="65E691D9" w14:textId="77777777" w:rsidTr="003F4415">
        <w:trPr>
          <w:trHeight w:val="222"/>
        </w:trPr>
        <w:tc>
          <w:tcPr>
            <w:tcW w:w="210" w:type="pct"/>
            <w:shd w:val="clear" w:color="auto" w:fill="auto"/>
          </w:tcPr>
          <w:p w14:paraId="65257193" w14:textId="77777777" w:rsidR="00C014D0" w:rsidRPr="003F4415" w:rsidRDefault="00C014D0" w:rsidP="003279C8">
            <w:pPr>
              <w:pStyle w:val="a6"/>
              <w:numPr>
                <w:ilvl w:val="0"/>
                <w:numId w:val="21"/>
              </w:numPr>
              <w:suppressAutoHyphens/>
              <w:ind w:left="486" w:hanging="284"/>
              <w:rPr>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14:paraId="6882EEFD" w14:textId="77777777" w:rsidR="00C014D0" w:rsidRPr="003F4415" w:rsidRDefault="00C014D0" w:rsidP="00C014D0">
            <w:pPr>
              <w:suppressAutoHyphens/>
              <w:autoSpaceDE w:val="0"/>
              <w:autoSpaceDN w:val="0"/>
              <w:adjustRightInd w:val="0"/>
              <w:rPr>
                <w:sz w:val="20"/>
                <w:szCs w:val="20"/>
              </w:rPr>
            </w:pPr>
            <w:r w:rsidRPr="003F4415">
              <w:rPr>
                <w:sz w:val="20"/>
                <w:szCs w:val="20"/>
              </w:rPr>
              <w:t xml:space="preserve">Спортивный комплекс с плавательным бассейном </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021750E8" w14:textId="77777777" w:rsidR="00C014D0" w:rsidRPr="003F4415" w:rsidRDefault="00C014D0" w:rsidP="00C014D0">
            <w:pPr>
              <w:suppressAutoHyphens/>
              <w:autoSpaceDE w:val="0"/>
              <w:autoSpaceDN w:val="0"/>
              <w:adjustRightInd w:val="0"/>
              <w:rPr>
                <w:sz w:val="20"/>
                <w:szCs w:val="20"/>
              </w:rPr>
            </w:pPr>
            <w:r w:rsidRPr="003F4415">
              <w:rPr>
                <w:sz w:val="20"/>
                <w:szCs w:val="20"/>
              </w:rPr>
              <w:t>Объект физической культуры и массового спорта</w:t>
            </w:r>
          </w:p>
        </w:tc>
        <w:tc>
          <w:tcPr>
            <w:tcW w:w="754" w:type="pct"/>
            <w:tcBorders>
              <w:top w:val="single" w:sz="4" w:space="0" w:color="auto"/>
              <w:left w:val="single" w:sz="4" w:space="0" w:color="auto"/>
              <w:bottom w:val="single" w:sz="4" w:space="0" w:color="auto"/>
              <w:right w:val="single" w:sz="4" w:space="0" w:color="auto"/>
            </w:tcBorders>
            <w:shd w:val="clear" w:color="auto" w:fill="auto"/>
          </w:tcPr>
          <w:p w14:paraId="53878476" w14:textId="77777777" w:rsidR="00C014D0" w:rsidRPr="003F4415" w:rsidRDefault="00C014D0" w:rsidP="00C014D0">
            <w:pPr>
              <w:suppressAutoHyphens/>
              <w:autoSpaceDE w:val="0"/>
              <w:autoSpaceDN w:val="0"/>
              <w:adjustRightInd w:val="0"/>
              <w:rPr>
                <w:sz w:val="20"/>
                <w:szCs w:val="20"/>
              </w:rPr>
            </w:pPr>
            <w:r w:rsidRPr="003F4415">
              <w:rPr>
                <w:sz w:val="20"/>
                <w:szCs w:val="20"/>
              </w:rPr>
              <w:t>Обеспечение условий для развития на территории муниципального района физической культуры, школьного спорта и массового спорта, организация проведения официальных физкультурно-оздоровительных и спортивных мероприятий муниципального района</w:t>
            </w:r>
          </w:p>
        </w:tc>
        <w:tc>
          <w:tcPr>
            <w:tcW w:w="782" w:type="pct"/>
            <w:shd w:val="clear" w:color="auto" w:fill="auto"/>
          </w:tcPr>
          <w:p w14:paraId="10F174D8" w14:textId="77777777" w:rsidR="00C014D0" w:rsidRPr="003F4415" w:rsidRDefault="00C014D0" w:rsidP="00C014D0">
            <w:pPr>
              <w:suppressAutoHyphens/>
              <w:rPr>
                <w:sz w:val="20"/>
                <w:szCs w:val="20"/>
              </w:rPr>
            </w:pPr>
            <w:r w:rsidRPr="003F4415">
              <w:rPr>
                <w:sz w:val="20"/>
                <w:szCs w:val="20"/>
              </w:rPr>
              <w:t>Расчетный срок</w:t>
            </w:r>
          </w:p>
          <w:p w14:paraId="1A1C4203" w14:textId="77777777" w:rsidR="00C014D0" w:rsidRPr="003F4415" w:rsidRDefault="00C014D0" w:rsidP="00C014D0">
            <w:pPr>
              <w:suppressAutoHyphens/>
              <w:rPr>
                <w:sz w:val="20"/>
                <w:szCs w:val="20"/>
              </w:rPr>
            </w:pPr>
          </w:p>
          <w:p w14:paraId="491D21C4" w14:textId="77777777" w:rsidR="00C014D0" w:rsidRPr="003F4415" w:rsidRDefault="00C014D0" w:rsidP="00C014D0">
            <w:pPr>
              <w:suppressAutoHyphens/>
              <w:rPr>
                <w:sz w:val="20"/>
                <w:szCs w:val="20"/>
              </w:rPr>
            </w:pPr>
            <w:r w:rsidRPr="003F4415">
              <w:rPr>
                <w:sz w:val="20"/>
                <w:szCs w:val="20"/>
              </w:rPr>
              <w:t>На 64 посещения в смену</w:t>
            </w:r>
          </w:p>
        </w:tc>
        <w:tc>
          <w:tcPr>
            <w:tcW w:w="898" w:type="pct"/>
            <w:shd w:val="clear" w:color="auto" w:fill="auto"/>
          </w:tcPr>
          <w:p w14:paraId="7DA52A46" w14:textId="77777777" w:rsidR="00C014D0" w:rsidRPr="003F4415" w:rsidRDefault="00C014D0" w:rsidP="00C014D0">
            <w:pPr>
              <w:suppressAutoHyphens/>
              <w:rPr>
                <w:sz w:val="20"/>
                <w:szCs w:val="20"/>
              </w:rPr>
            </w:pPr>
            <w:r w:rsidRPr="003F4415">
              <w:rPr>
                <w:sz w:val="20"/>
                <w:szCs w:val="20"/>
              </w:rPr>
              <w:t>Маловишерское городское поселение</w:t>
            </w:r>
          </w:p>
          <w:p w14:paraId="4453C9F9" w14:textId="77777777" w:rsidR="00C014D0" w:rsidRPr="003F4415" w:rsidRDefault="00C014D0" w:rsidP="00C014D0">
            <w:pPr>
              <w:suppressAutoHyphens/>
              <w:rPr>
                <w:sz w:val="20"/>
                <w:szCs w:val="20"/>
              </w:rPr>
            </w:pPr>
            <w:r w:rsidRPr="003F4415">
              <w:rPr>
                <w:sz w:val="20"/>
                <w:szCs w:val="20"/>
              </w:rPr>
              <w:t>Город Малая Вишера, ул. Сосновая</w:t>
            </w:r>
          </w:p>
        </w:tc>
        <w:tc>
          <w:tcPr>
            <w:tcW w:w="865" w:type="pct"/>
            <w:shd w:val="clear" w:color="auto" w:fill="auto"/>
          </w:tcPr>
          <w:p w14:paraId="5D7829C0" w14:textId="77777777" w:rsidR="00C014D0" w:rsidRPr="003F4415" w:rsidRDefault="00C014D0" w:rsidP="00C014D0">
            <w:pPr>
              <w:suppressAutoHyphens/>
              <w:autoSpaceDE w:val="0"/>
              <w:autoSpaceDN w:val="0"/>
              <w:adjustRightInd w:val="0"/>
              <w:rPr>
                <w:sz w:val="20"/>
                <w:szCs w:val="20"/>
              </w:rPr>
            </w:pPr>
            <w:r w:rsidRPr="003F4415">
              <w:rPr>
                <w:sz w:val="20"/>
                <w:szCs w:val="20"/>
              </w:rPr>
              <w:t>-</w:t>
            </w:r>
          </w:p>
        </w:tc>
      </w:tr>
      <w:tr w:rsidR="00C014D0" w:rsidRPr="003F4415" w14:paraId="260E5915" w14:textId="77777777" w:rsidTr="003F4415">
        <w:trPr>
          <w:trHeight w:val="222"/>
        </w:trPr>
        <w:tc>
          <w:tcPr>
            <w:tcW w:w="5000" w:type="pct"/>
            <w:gridSpan w:val="7"/>
            <w:shd w:val="clear" w:color="auto" w:fill="auto"/>
          </w:tcPr>
          <w:p w14:paraId="59762FA3" w14:textId="77777777" w:rsidR="00C014D0" w:rsidRPr="003F4415" w:rsidRDefault="00C014D0" w:rsidP="00C014D0">
            <w:pPr>
              <w:suppressAutoHyphens/>
              <w:autoSpaceDE w:val="0"/>
              <w:autoSpaceDN w:val="0"/>
              <w:adjustRightInd w:val="0"/>
              <w:rPr>
                <w:sz w:val="20"/>
                <w:szCs w:val="20"/>
              </w:rPr>
            </w:pPr>
            <w:r w:rsidRPr="003F4415">
              <w:rPr>
                <w:sz w:val="20"/>
                <w:szCs w:val="20"/>
              </w:rPr>
              <w:t>Объекты в области обработки, утилизации, обезвреживания, размещения твердых коммунальных отходов</w:t>
            </w:r>
          </w:p>
        </w:tc>
      </w:tr>
      <w:tr w:rsidR="00C014D0" w:rsidRPr="003F4415" w14:paraId="4CF8BB39" w14:textId="77777777" w:rsidTr="003F4415">
        <w:trPr>
          <w:trHeight w:val="222"/>
        </w:trPr>
        <w:tc>
          <w:tcPr>
            <w:tcW w:w="210" w:type="pct"/>
            <w:shd w:val="clear" w:color="auto" w:fill="auto"/>
          </w:tcPr>
          <w:p w14:paraId="0F7C3E71" w14:textId="77777777" w:rsidR="00C014D0" w:rsidRPr="003F4415" w:rsidRDefault="00C014D0" w:rsidP="003279C8">
            <w:pPr>
              <w:pStyle w:val="a6"/>
              <w:numPr>
                <w:ilvl w:val="0"/>
                <w:numId w:val="21"/>
              </w:numPr>
              <w:suppressAutoHyphens/>
              <w:ind w:left="486" w:hanging="284"/>
              <w:rPr>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14:paraId="2C74374A" w14:textId="77777777" w:rsidR="00C014D0" w:rsidRPr="003F4415" w:rsidRDefault="00C014D0" w:rsidP="00C014D0">
            <w:pPr>
              <w:suppressAutoHyphens/>
              <w:autoSpaceDE w:val="0"/>
              <w:autoSpaceDN w:val="0"/>
              <w:adjustRightInd w:val="0"/>
              <w:rPr>
                <w:sz w:val="20"/>
                <w:szCs w:val="20"/>
              </w:rPr>
            </w:pPr>
            <w:r w:rsidRPr="003F4415">
              <w:rPr>
                <w:sz w:val="20"/>
                <w:szCs w:val="20"/>
              </w:rPr>
              <w:t>Полигон твердых коммунальных отходов</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0179DB3E" w14:textId="77777777" w:rsidR="00C014D0" w:rsidRPr="003F4415" w:rsidRDefault="00C014D0" w:rsidP="00C014D0">
            <w:pPr>
              <w:suppressAutoHyphens/>
              <w:autoSpaceDE w:val="0"/>
              <w:autoSpaceDN w:val="0"/>
              <w:adjustRightInd w:val="0"/>
              <w:rPr>
                <w:sz w:val="20"/>
                <w:szCs w:val="20"/>
              </w:rPr>
            </w:pPr>
            <w:r w:rsidRPr="003F4415">
              <w:rPr>
                <w:sz w:val="20"/>
                <w:szCs w:val="20"/>
              </w:rPr>
              <w:t>Объект в области обработки, утилизации, обезвреживания, размещения твердых коммунальных отходов</w:t>
            </w:r>
          </w:p>
        </w:tc>
        <w:tc>
          <w:tcPr>
            <w:tcW w:w="754" w:type="pct"/>
            <w:tcBorders>
              <w:top w:val="single" w:sz="4" w:space="0" w:color="auto"/>
              <w:left w:val="single" w:sz="4" w:space="0" w:color="auto"/>
              <w:bottom w:val="single" w:sz="4" w:space="0" w:color="auto"/>
              <w:right w:val="single" w:sz="4" w:space="0" w:color="auto"/>
            </w:tcBorders>
            <w:shd w:val="clear" w:color="auto" w:fill="auto"/>
          </w:tcPr>
          <w:p w14:paraId="3ADC8655" w14:textId="77777777" w:rsidR="00C014D0" w:rsidRPr="003F4415" w:rsidRDefault="00C014D0" w:rsidP="00C014D0">
            <w:pPr>
              <w:suppressAutoHyphens/>
              <w:autoSpaceDE w:val="0"/>
              <w:autoSpaceDN w:val="0"/>
              <w:adjustRightInd w:val="0"/>
              <w:rPr>
                <w:sz w:val="20"/>
                <w:szCs w:val="20"/>
              </w:rPr>
            </w:pPr>
            <w:r w:rsidRPr="003F4415">
              <w:rPr>
                <w:sz w:val="20"/>
                <w:szCs w:val="20"/>
              </w:rPr>
              <w:t>Обеспечение деятельности по сбору (в том числе раздельному сбору), транспортированию, обработке, утилизации, обезвреживанию, захоронению твердых коммунальных отходов на территориях соответствующих муниципальных районов</w:t>
            </w:r>
          </w:p>
        </w:tc>
        <w:tc>
          <w:tcPr>
            <w:tcW w:w="782" w:type="pct"/>
            <w:shd w:val="clear" w:color="auto" w:fill="auto"/>
          </w:tcPr>
          <w:p w14:paraId="391A362F" w14:textId="77777777" w:rsidR="00C014D0" w:rsidRPr="003F4415" w:rsidRDefault="00C014D0" w:rsidP="00C014D0">
            <w:pPr>
              <w:suppressAutoHyphens/>
              <w:rPr>
                <w:sz w:val="20"/>
                <w:szCs w:val="20"/>
              </w:rPr>
            </w:pPr>
            <w:r w:rsidRPr="003F4415">
              <w:rPr>
                <w:sz w:val="20"/>
                <w:szCs w:val="20"/>
              </w:rPr>
              <w:t>Первая очередь</w:t>
            </w:r>
          </w:p>
          <w:p w14:paraId="3D9D7D12" w14:textId="77777777" w:rsidR="00C014D0" w:rsidRPr="003F4415" w:rsidRDefault="00C014D0" w:rsidP="00C014D0">
            <w:pPr>
              <w:suppressAutoHyphens/>
              <w:rPr>
                <w:sz w:val="20"/>
                <w:szCs w:val="20"/>
              </w:rPr>
            </w:pPr>
          </w:p>
          <w:p w14:paraId="5DD3E6C4" w14:textId="77777777" w:rsidR="00C014D0" w:rsidRPr="003F4415" w:rsidRDefault="00C014D0" w:rsidP="00C014D0">
            <w:pPr>
              <w:suppressAutoHyphens/>
              <w:rPr>
                <w:sz w:val="20"/>
                <w:szCs w:val="20"/>
              </w:rPr>
            </w:pPr>
            <w:r w:rsidRPr="003F4415">
              <w:rPr>
                <w:sz w:val="20"/>
                <w:szCs w:val="20"/>
              </w:rPr>
              <w:t>Размещение, обезвреживание, захоронение токсичных отходов производства и потребления 3 - 4 классов опасности</w:t>
            </w:r>
          </w:p>
          <w:p w14:paraId="2548D521" w14:textId="77777777" w:rsidR="00C014D0" w:rsidRPr="003F4415" w:rsidRDefault="00C014D0" w:rsidP="00C014D0">
            <w:pPr>
              <w:suppressAutoHyphens/>
              <w:rPr>
                <w:sz w:val="20"/>
                <w:szCs w:val="20"/>
              </w:rPr>
            </w:pPr>
            <w:r w:rsidRPr="003F4415">
              <w:rPr>
                <w:sz w:val="20"/>
                <w:szCs w:val="20"/>
              </w:rPr>
              <w:t>Вместимость площадки с учетом срока эксплуатации 25 лет составляет 500 тыс. м</w:t>
            </w:r>
            <w:r w:rsidRPr="003F4415">
              <w:rPr>
                <w:sz w:val="20"/>
                <w:szCs w:val="20"/>
                <w:vertAlign w:val="superscript"/>
              </w:rPr>
              <w:t>3</w:t>
            </w:r>
            <w:r w:rsidRPr="003F4415">
              <w:rPr>
                <w:sz w:val="20"/>
                <w:szCs w:val="20"/>
              </w:rPr>
              <w:t xml:space="preserve"> отходов в уплотненном состоянии</w:t>
            </w:r>
          </w:p>
          <w:p w14:paraId="76252A5A" w14:textId="77777777" w:rsidR="00C014D0" w:rsidRPr="003F4415" w:rsidRDefault="00C014D0" w:rsidP="00C014D0">
            <w:pPr>
              <w:suppressAutoHyphens/>
              <w:rPr>
                <w:sz w:val="20"/>
                <w:szCs w:val="20"/>
              </w:rPr>
            </w:pPr>
          </w:p>
          <w:p w14:paraId="0AD6B6F5" w14:textId="77777777" w:rsidR="00C014D0" w:rsidRPr="003F4415" w:rsidRDefault="00C014D0" w:rsidP="00C014D0">
            <w:pPr>
              <w:suppressAutoHyphens/>
              <w:rPr>
                <w:sz w:val="20"/>
                <w:szCs w:val="20"/>
              </w:rPr>
            </w:pPr>
            <w:r w:rsidRPr="003F4415">
              <w:rPr>
                <w:sz w:val="20"/>
                <w:szCs w:val="20"/>
              </w:rPr>
              <w:t>Площадь 10,1 га</w:t>
            </w:r>
          </w:p>
        </w:tc>
        <w:tc>
          <w:tcPr>
            <w:tcW w:w="898" w:type="pct"/>
            <w:shd w:val="clear" w:color="auto" w:fill="auto"/>
          </w:tcPr>
          <w:p w14:paraId="6A359D02" w14:textId="77777777" w:rsidR="00C014D0" w:rsidRPr="003F4415" w:rsidRDefault="00C014D0" w:rsidP="00C014D0">
            <w:pPr>
              <w:rPr>
                <w:sz w:val="20"/>
                <w:szCs w:val="20"/>
              </w:rPr>
            </w:pPr>
            <w:r w:rsidRPr="003F4415">
              <w:rPr>
                <w:sz w:val="20"/>
                <w:szCs w:val="20"/>
              </w:rPr>
              <w:t>Маловишерское городское поселение</w:t>
            </w:r>
          </w:p>
          <w:p w14:paraId="25D544EC" w14:textId="77777777" w:rsidR="00C014D0" w:rsidRPr="003F4415" w:rsidRDefault="00C014D0" w:rsidP="00C014D0">
            <w:pPr>
              <w:rPr>
                <w:sz w:val="20"/>
                <w:szCs w:val="20"/>
              </w:rPr>
            </w:pPr>
          </w:p>
          <w:p w14:paraId="01C1DA7E" w14:textId="77777777" w:rsidR="00C014D0" w:rsidRPr="003F4415" w:rsidRDefault="00C014D0" w:rsidP="00C014D0">
            <w:pPr>
              <w:rPr>
                <w:sz w:val="20"/>
                <w:szCs w:val="20"/>
              </w:rPr>
            </w:pPr>
            <w:r w:rsidRPr="003F4415">
              <w:rPr>
                <w:sz w:val="20"/>
                <w:szCs w:val="20"/>
              </w:rPr>
              <w:t>Земельный участок с кадастровым номером 53:08:0021701:14</w:t>
            </w:r>
          </w:p>
        </w:tc>
        <w:tc>
          <w:tcPr>
            <w:tcW w:w="865" w:type="pct"/>
            <w:shd w:val="clear" w:color="auto" w:fill="auto"/>
          </w:tcPr>
          <w:p w14:paraId="04E7D590" w14:textId="77777777" w:rsidR="00C014D0" w:rsidRPr="003F4415" w:rsidRDefault="00C014D0" w:rsidP="00C014D0">
            <w:pPr>
              <w:suppressAutoHyphens/>
              <w:autoSpaceDE w:val="0"/>
              <w:autoSpaceDN w:val="0"/>
              <w:adjustRightInd w:val="0"/>
              <w:rPr>
                <w:sz w:val="20"/>
                <w:szCs w:val="20"/>
              </w:rPr>
            </w:pPr>
            <w:r w:rsidRPr="003F4415">
              <w:rPr>
                <w:sz w:val="20"/>
                <w:szCs w:val="20"/>
              </w:rPr>
              <w:t>Санитарно-защитная зона, 500 м</w:t>
            </w:r>
          </w:p>
        </w:tc>
      </w:tr>
      <w:tr w:rsidR="00C014D0" w:rsidRPr="003F4415" w14:paraId="358012DD" w14:textId="77777777" w:rsidTr="003F4415">
        <w:trPr>
          <w:trHeight w:val="222"/>
        </w:trPr>
        <w:tc>
          <w:tcPr>
            <w:tcW w:w="5000" w:type="pct"/>
            <w:gridSpan w:val="7"/>
            <w:shd w:val="clear" w:color="auto" w:fill="auto"/>
          </w:tcPr>
          <w:p w14:paraId="7D33563B" w14:textId="77777777" w:rsidR="00C014D0" w:rsidRPr="003F4415" w:rsidRDefault="00C014D0" w:rsidP="00C014D0">
            <w:pPr>
              <w:suppressAutoHyphens/>
              <w:autoSpaceDE w:val="0"/>
              <w:autoSpaceDN w:val="0"/>
              <w:adjustRightInd w:val="0"/>
              <w:rPr>
                <w:sz w:val="20"/>
                <w:szCs w:val="20"/>
              </w:rPr>
            </w:pPr>
            <w:r w:rsidRPr="003F4415">
              <w:rPr>
                <w:sz w:val="20"/>
                <w:szCs w:val="20"/>
              </w:rPr>
              <w:t>Объекты культуры и искусства</w:t>
            </w:r>
          </w:p>
        </w:tc>
      </w:tr>
      <w:tr w:rsidR="00C014D0" w:rsidRPr="003F4415" w14:paraId="4B60DA45" w14:textId="77777777" w:rsidTr="003F4415">
        <w:trPr>
          <w:trHeight w:val="148"/>
        </w:trPr>
        <w:tc>
          <w:tcPr>
            <w:tcW w:w="210" w:type="pct"/>
            <w:shd w:val="clear" w:color="auto" w:fill="auto"/>
          </w:tcPr>
          <w:p w14:paraId="0D6084D3" w14:textId="77777777" w:rsidR="00C014D0" w:rsidRPr="003F4415" w:rsidRDefault="00C014D0" w:rsidP="003279C8">
            <w:pPr>
              <w:pStyle w:val="a6"/>
              <w:numPr>
                <w:ilvl w:val="0"/>
                <w:numId w:val="21"/>
              </w:numPr>
              <w:suppressAutoHyphens/>
              <w:ind w:left="486" w:hanging="284"/>
              <w:rPr>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14:paraId="4AD452A4" w14:textId="77777777" w:rsidR="00C014D0" w:rsidRPr="003F4415" w:rsidRDefault="00C014D0" w:rsidP="00C014D0">
            <w:pPr>
              <w:suppressAutoHyphens/>
              <w:autoSpaceDE w:val="0"/>
              <w:autoSpaceDN w:val="0"/>
              <w:adjustRightInd w:val="0"/>
              <w:rPr>
                <w:sz w:val="20"/>
                <w:szCs w:val="20"/>
              </w:rPr>
            </w:pPr>
            <w:r w:rsidRPr="003F4415">
              <w:rPr>
                <w:sz w:val="20"/>
                <w:szCs w:val="20"/>
              </w:rPr>
              <w:t>Библиотека</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4E733C10" w14:textId="77777777" w:rsidR="00C014D0" w:rsidRPr="003F4415" w:rsidRDefault="00C014D0" w:rsidP="00C014D0">
            <w:pPr>
              <w:suppressAutoHyphens/>
              <w:autoSpaceDE w:val="0"/>
              <w:autoSpaceDN w:val="0"/>
              <w:adjustRightInd w:val="0"/>
              <w:rPr>
                <w:sz w:val="20"/>
                <w:szCs w:val="20"/>
              </w:rPr>
            </w:pPr>
            <w:r w:rsidRPr="003F4415">
              <w:rPr>
                <w:sz w:val="20"/>
                <w:szCs w:val="20"/>
              </w:rPr>
              <w:t>Объект культурно-досугового назначения</w:t>
            </w:r>
          </w:p>
        </w:tc>
        <w:tc>
          <w:tcPr>
            <w:tcW w:w="754" w:type="pct"/>
            <w:tcBorders>
              <w:top w:val="single" w:sz="4" w:space="0" w:color="auto"/>
              <w:left w:val="single" w:sz="4" w:space="0" w:color="auto"/>
              <w:bottom w:val="single" w:sz="4" w:space="0" w:color="auto"/>
              <w:right w:val="single" w:sz="4" w:space="0" w:color="auto"/>
            </w:tcBorders>
            <w:shd w:val="clear" w:color="auto" w:fill="auto"/>
          </w:tcPr>
          <w:p w14:paraId="35D40D87" w14:textId="77777777" w:rsidR="00C014D0" w:rsidRPr="003F4415" w:rsidRDefault="00C014D0" w:rsidP="00C014D0">
            <w:pPr>
              <w:suppressAutoHyphens/>
              <w:autoSpaceDE w:val="0"/>
              <w:autoSpaceDN w:val="0"/>
              <w:adjustRightInd w:val="0"/>
              <w:rPr>
                <w:sz w:val="20"/>
                <w:szCs w:val="20"/>
              </w:rPr>
            </w:pPr>
            <w:r w:rsidRPr="003F4415">
              <w:rPr>
                <w:sz w:val="20"/>
                <w:szCs w:val="20"/>
              </w:rPr>
              <w:t>Обеспечение библиотечного обслуживания населения межпоселенческими библиотеками, комплектование и обеспечение сохранности их библиотечных фондов</w:t>
            </w:r>
          </w:p>
        </w:tc>
        <w:tc>
          <w:tcPr>
            <w:tcW w:w="782" w:type="pct"/>
            <w:shd w:val="clear" w:color="auto" w:fill="auto"/>
          </w:tcPr>
          <w:p w14:paraId="2317B41C" w14:textId="77777777" w:rsidR="00C014D0" w:rsidRPr="003F4415" w:rsidRDefault="00C014D0" w:rsidP="00C014D0">
            <w:pPr>
              <w:suppressAutoHyphens/>
              <w:rPr>
                <w:sz w:val="20"/>
                <w:szCs w:val="20"/>
                <w:lang w:eastAsia="ar-SA"/>
              </w:rPr>
            </w:pPr>
            <w:r w:rsidRPr="003F4415">
              <w:rPr>
                <w:sz w:val="20"/>
                <w:szCs w:val="20"/>
              </w:rPr>
              <w:t>Первая очередь</w:t>
            </w:r>
          </w:p>
          <w:p w14:paraId="5F655543" w14:textId="77777777" w:rsidR="00C014D0" w:rsidRPr="003F4415" w:rsidRDefault="00C014D0" w:rsidP="00C014D0">
            <w:pPr>
              <w:suppressAutoHyphens/>
              <w:rPr>
                <w:sz w:val="20"/>
                <w:szCs w:val="20"/>
                <w:lang w:eastAsia="ar-SA"/>
              </w:rPr>
            </w:pPr>
          </w:p>
          <w:p w14:paraId="4D84C2EE" w14:textId="77777777" w:rsidR="00C014D0" w:rsidRPr="003F4415" w:rsidRDefault="00C014D0" w:rsidP="00C014D0">
            <w:pPr>
              <w:suppressAutoHyphens/>
              <w:rPr>
                <w:sz w:val="20"/>
                <w:szCs w:val="20"/>
              </w:rPr>
            </w:pPr>
            <w:r w:rsidRPr="003F4415">
              <w:rPr>
                <w:sz w:val="20"/>
                <w:szCs w:val="20"/>
                <w:lang w:eastAsia="ar-SA"/>
              </w:rPr>
              <w:t xml:space="preserve">Капитальный ремонт в учреждениях </w:t>
            </w:r>
            <w:r w:rsidRPr="003F4415">
              <w:rPr>
                <w:sz w:val="20"/>
                <w:szCs w:val="20"/>
              </w:rPr>
              <w:t>культурно-досугового назначения</w:t>
            </w:r>
            <w:r w:rsidRPr="003F4415">
              <w:rPr>
                <w:sz w:val="20"/>
                <w:szCs w:val="20"/>
                <w:lang w:eastAsia="ar-SA"/>
              </w:rPr>
              <w:t xml:space="preserve"> муниципального района</w:t>
            </w:r>
          </w:p>
        </w:tc>
        <w:tc>
          <w:tcPr>
            <w:tcW w:w="898" w:type="pct"/>
            <w:shd w:val="clear" w:color="auto" w:fill="auto"/>
          </w:tcPr>
          <w:p w14:paraId="79370B42" w14:textId="77777777" w:rsidR="00C014D0" w:rsidRPr="003F4415" w:rsidRDefault="00C014D0" w:rsidP="00C014D0">
            <w:pPr>
              <w:suppressAutoHyphens/>
              <w:rPr>
                <w:sz w:val="20"/>
                <w:szCs w:val="20"/>
              </w:rPr>
            </w:pPr>
            <w:r w:rsidRPr="003F4415">
              <w:rPr>
                <w:sz w:val="20"/>
                <w:szCs w:val="20"/>
              </w:rPr>
              <w:t>Город Малая Вишера</w:t>
            </w:r>
          </w:p>
          <w:p w14:paraId="4FB7EB45" w14:textId="77777777" w:rsidR="00C014D0" w:rsidRPr="003F4415" w:rsidRDefault="00C014D0" w:rsidP="00C014D0">
            <w:pPr>
              <w:suppressAutoHyphens/>
              <w:rPr>
                <w:sz w:val="20"/>
                <w:szCs w:val="20"/>
              </w:rPr>
            </w:pPr>
            <w:r w:rsidRPr="003F4415">
              <w:rPr>
                <w:sz w:val="20"/>
                <w:szCs w:val="20"/>
              </w:rPr>
              <w:t>Поселок Большая Вишера</w:t>
            </w:r>
          </w:p>
          <w:p w14:paraId="5DC99F7D" w14:textId="77777777" w:rsidR="00C014D0" w:rsidRPr="003F4415" w:rsidRDefault="00C014D0" w:rsidP="00C014D0">
            <w:pPr>
              <w:suppressAutoHyphens/>
              <w:rPr>
                <w:sz w:val="20"/>
                <w:szCs w:val="20"/>
              </w:rPr>
            </w:pPr>
            <w:r w:rsidRPr="003F4415">
              <w:rPr>
                <w:sz w:val="20"/>
                <w:szCs w:val="20"/>
              </w:rPr>
              <w:t>Деревня Бурга</w:t>
            </w:r>
          </w:p>
          <w:p w14:paraId="1AF86E0E" w14:textId="77777777" w:rsidR="00C014D0" w:rsidRPr="003F4415" w:rsidRDefault="00C014D0" w:rsidP="00C014D0">
            <w:pPr>
              <w:suppressAutoHyphens/>
              <w:rPr>
                <w:sz w:val="20"/>
                <w:szCs w:val="20"/>
              </w:rPr>
            </w:pPr>
            <w:r w:rsidRPr="003F4415">
              <w:rPr>
                <w:sz w:val="20"/>
                <w:szCs w:val="20"/>
              </w:rPr>
              <w:t>Деревня Гряды</w:t>
            </w:r>
          </w:p>
          <w:p w14:paraId="47A2DB4A" w14:textId="77777777" w:rsidR="00C014D0" w:rsidRPr="003F4415" w:rsidRDefault="00C014D0" w:rsidP="00C014D0">
            <w:pPr>
              <w:suppressAutoHyphens/>
              <w:rPr>
                <w:sz w:val="20"/>
                <w:szCs w:val="20"/>
              </w:rPr>
            </w:pPr>
            <w:r w:rsidRPr="003F4415">
              <w:rPr>
                <w:sz w:val="20"/>
                <w:szCs w:val="20"/>
              </w:rPr>
              <w:t>Деревня Мстинский Мост</w:t>
            </w:r>
          </w:p>
          <w:p w14:paraId="4DC3754E" w14:textId="77777777" w:rsidR="00C014D0" w:rsidRPr="003F4415" w:rsidRDefault="00C014D0" w:rsidP="00C014D0">
            <w:pPr>
              <w:suppressAutoHyphens/>
              <w:rPr>
                <w:sz w:val="20"/>
                <w:szCs w:val="20"/>
              </w:rPr>
            </w:pPr>
            <w:r w:rsidRPr="003F4415">
              <w:rPr>
                <w:sz w:val="20"/>
                <w:szCs w:val="20"/>
              </w:rPr>
              <w:t>Деревня Красненка</w:t>
            </w:r>
          </w:p>
          <w:p w14:paraId="5E781FDB" w14:textId="77777777" w:rsidR="00C014D0" w:rsidRPr="003F4415" w:rsidRDefault="00C014D0" w:rsidP="00C014D0">
            <w:pPr>
              <w:suppressAutoHyphens/>
              <w:rPr>
                <w:sz w:val="20"/>
                <w:szCs w:val="20"/>
              </w:rPr>
            </w:pPr>
            <w:r w:rsidRPr="003F4415">
              <w:rPr>
                <w:sz w:val="20"/>
                <w:szCs w:val="20"/>
              </w:rPr>
              <w:t>Деревня Карпина Гора</w:t>
            </w:r>
          </w:p>
          <w:p w14:paraId="416AEB53" w14:textId="77777777" w:rsidR="00C014D0" w:rsidRPr="003F4415" w:rsidRDefault="00C014D0" w:rsidP="00C014D0">
            <w:pPr>
              <w:suppressAutoHyphens/>
              <w:rPr>
                <w:sz w:val="20"/>
                <w:szCs w:val="20"/>
              </w:rPr>
            </w:pPr>
            <w:r w:rsidRPr="003F4415">
              <w:rPr>
                <w:sz w:val="20"/>
                <w:szCs w:val="20"/>
              </w:rPr>
              <w:t>Деревня Веребье</w:t>
            </w:r>
          </w:p>
          <w:p w14:paraId="3DD2B608" w14:textId="77777777" w:rsidR="00C014D0" w:rsidRPr="003F4415" w:rsidRDefault="00C014D0" w:rsidP="00C014D0">
            <w:pPr>
              <w:suppressAutoHyphens/>
              <w:rPr>
                <w:sz w:val="20"/>
                <w:szCs w:val="20"/>
              </w:rPr>
            </w:pPr>
            <w:r w:rsidRPr="003F4415">
              <w:rPr>
                <w:sz w:val="20"/>
                <w:szCs w:val="20"/>
              </w:rPr>
              <w:t>Деревня Дворищи</w:t>
            </w:r>
          </w:p>
          <w:p w14:paraId="579E1371" w14:textId="77777777" w:rsidR="00C014D0" w:rsidRPr="003F4415" w:rsidRDefault="00C014D0" w:rsidP="00C014D0">
            <w:pPr>
              <w:suppressAutoHyphens/>
              <w:rPr>
                <w:sz w:val="20"/>
                <w:szCs w:val="20"/>
              </w:rPr>
            </w:pPr>
            <w:r w:rsidRPr="003F4415">
              <w:rPr>
                <w:sz w:val="20"/>
                <w:szCs w:val="20"/>
              </w:rPr>
              <w:t>Деревня Оксочи</w:t>
            </w:r>
          </w:p>
          <w:p w14:paraId="665CBB47" w14:textId="77777777" w:rsidR="00C014D0" w:rsidRPr="003F4415" w:rsidRDefault="00C014D0" w:rsidP="00C014D0">
            <w:pPr>
              <w:suppressAutoHyphens/>
              <w:rPr>
                <w:sz w:val="20"/>
                <w:szCs w:val="20"/>
              </w:rPr>
            </w:pPr>
            <w:r w:rsidRPr="003F4415">
              <w:rPr>
                <w:sz w:val="20"/>
                <w:szCs w:val="20"/>
              </w:rPr>
              <w:t>Деревня Гарь</w:t>
            </w:r>
          </w:p>
        </w:tc>
        <w:tc>
          <w:tcPr>
            <w:tcW w:w="865" w:type="pct"/>
            <w:shd w:val="clear" w:color="auto" w:fill="auto"/>
          </w:tcPr>
          <w:p w14:paraId="0E897BD9" w14:textId="77777777" w:rsidR="00C014D0" w:rsidRPr="003F4415" w:rsidRDefault="00C014D0" w:rsidP="00C014D0">
            <w:pPr>
              <w:suppressAutoHyphens/>
              <w:autoSpaceDE w:val="0"/>
              <w:autoSpaceDN w:val="0"/>
              <w:adjustRightInd w:val="0"/>
              <w:rPr>
                <w:sz w:val="20"/>
                <w:szCs w:val="20"/>
              </w:rPr>
            </w:pPr>
            <w:r w:rsidRPr="003F4415">
              <w:rPr>
                <w:sz w:val="20"/>
                <w:szCs w:val="20"/>
              </w:rPr>
              <w:t>-</w:t>
            </w:r>
          </w:p>
        </w:tc>
      </w:tr>
      <w:bookmarkEnd w:id="33"/>
    </w:tbl>
    <w:p w14:paraId="5DA269DF" w14:textId="77777777" w:rsidR="00C014D0" w:rsidRDefault="00C014D0" w:rsidP="00C014D0">
      <w:pPr>
        <w:sectPr w:rsidR="00C014D0" w:rsidSect="00C014D0">
          <w:pgSz w:w="16838" w:h="11906" w:orient="landscape"/>
          <w:pgMar w:top="709" w:right="1134" w:bottom="1134" w:left="1134" w:header="709" w:footer="709" w:gutter="0"/>
          <w:cols w:space="708"/>
          <w:docGrid w:linePitch="381"/>
        </w:sectPr>
      </w:pPr>
    </w:p>
    <w:p w14:paraId="3AC483ED" w14:textId="77777777" w:rsidR="00C014D0" w:rsidRDefault="00C014D0" w:rsidP="004F6CBF">
      <w:pPr>
        <w:spacing w:before="120" w:line="360" w:lineRule="auto"/>
        <w:ind w:firstLine="567"/>
        <w:jc w:val="center"/>
        <w:rPr>
          <w:i/>
        </w:rPr>
      </w:pPr>
      <w:r>
        <w:rPr>
          <w:i/>
        </w:rPr>
        <w:t>Программа комплексного развития транспортной инфраструктуры Маловишерского городского поселения</w:t>
      </w:r>
    </w:p>
    <w:p w14:paraId="2005F4DD" w14:textId="77777777" w:rsidR="00C014D0" w:rsidRDefault="000A6A0E" w:rsidP="000A6A0E">
      <w:pPr>
        <w:spacing w:line="360" w:lineRule="auto"/>
        <w:ind w:firstLine="567"/>
        <w:contextualSpacing/>
        <w:jc w:val="both"/>
      </w:pPr>
      <w:r w:rsidRPr="00C47A0D">
        <w:t>Программа разработана в отношении автомобильного транспорта и дорожного хозяйства.</w:t>
      </w:r>
      <w:r w:rsidRPr="000A6A0E">
        <w:t xml:space="preserve"> </w:t>
      </w:r>
      <w:r w:rsidRPr="00A27691">
        <w:t>Показатели, характеризующие состояние экономики и социальной сферы Маловишерского городского поселения получены из базы данных показателей муниципальных образований официального сайта Федеральной службы государственной статистики (Росстат)</w:t>
      </w:r>
      <w:r>
        <w:t xml:space="preserve"> (таблица 5).</w:t>
      </w:r>
    </w:p>
    <w:p w14:paraId="1F8F8CFE" w14:textId="77777777" w:rsidR="000A6A0E" w:rsidRPr="000A6A0E" w:rsidRDefault="000A6A0E" w:rsidP="000A6A0E">
      <w:pPr>
        <w:spacing w:line="360" w:lineRule="auto"/>
        <w:ind w:firstLine="709"/>
      </w:pPr>
      <w:r w:rsidRPr="000A6A0E">
        <w:t xml:space="preserve">Таблица 5 – Показатели, характеризующие состояние экономики и социальной сферы </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655"/>
        <w:gridCol w:w="1563"/>
        <w:gridCol w:w="1269"/>
        <w:gridCol w:w="1151"/>
        <w:gridCol w:w="1151"/>
        <w:gridCol w:w="1151"/>
        <w:gridCol w:w="1103"/>
      </w:tblGrid>
      <w:tr w:rsidR="000A6A0E" w:rsidRPr="005F5DAE" w14:paraId="60E9A189" w14:textId="77777777" w:rsidTr="00B1684B">
        <w:tc>
          <w:tcPr>
            <w:tcW w:w="1322" w:type="pct"/>
            <w:tcBorders>
              <w:top w:val="single" w:sz="8" w:space="0" w:color="000000"/>
              <w:left w:val="single" w:sz="8" w:space="0" w:color="000000"/>
              <w:bottom w:val="single" w:sz="8" w:space="0" w:color="000000"/>
              <w:right w:val="single" w:sz="8" w:space="0" w:color="000000"/>
            </w:tcBorders>
            <w:vAlign w:val="center"/>
            <w:hideMark/>
          </w:tcPr>
          <w:p w14:paraId="6120A36B" w14:textId="77777777" w:rsidR="000A6A0E" w:rsidRPr="005F5DAE" w:rsidRDefault="000A6A0E" w:rsidP="00B1684B">
            <w:pPr>
              <w:spacing w:line="240" w:lineRule="exact"/>
              <w:jc w:val="center"/>
              <w:rPr>
                <w:b/>
                <w:bCs/>
              </w:rPr>
            </w:pPr>
            <w:r w:rsidRPr="005F5DAE">
              <w:rPr>
                <w:b/>
                <w:bCs/>
              </w:rPr>
              <w:t>Показатели</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3C2A3416" w14:textId="77777777" w:rsidR="000A6A0E" w:rsidRPr="005F5DAE" w:rsidRDefault="000A6A0E" w:rsidP="00B1684B">
            <w:pPr>
              <w:spacing w:line="240" w:lineRule="exact"/>
              <w:jc w:val="center"/>
              <w:rPr>
                <w:b/>
                <w:bCs/>
              </w:rPr>
            </w:pPr>
            <w:r w:rsidRPr="005F5DAE">
              <w:rPr>
                <w:b/>
                <w:bCs/>
              </w:rPr>
              <w:t>Ед. измерения</w:t>
            </w: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3A1CFF44" w14:textId="77777777" w:rsidR="000A6A0E" w:rsidRPr="005F5DAE" w:rsidRDefault="000A6A0E" w:rsidP="00B1684B">
            <w:pPr>
              <w:spacing w:line="240" w:lineRule="exact"/>
              <w:jc w:val="center"/>
              <w:rPr>
                <w:b/>
                <w:bCs/>
              </w:rPr>
            </w:pPr>
            <w:r w:rsidRPr="005F5DAE">
              <w:rPr>
                <w:b/>
                <w:bCs/>
              </w:rPr>
              <w:t>2012</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0579B44A" w14:textId="77777777" w:rsidR="000A6A0E" w:rsidRPr="005F5DAE" w:rsidRDefault="000A6A0E" w:rsidP="00B1684B">
            <w:pPr>
              <w:spacing w:line="240" w:lineRule="exact"/>
              <w:jc w:val="center"/>
              <w:rPr>
                <w:b/>
                <w:bCs/>
              </w:rPr>
            </w:pPr>
            <w:r w:rsidRPr="005F5DAE">
              <w:rPr>
                <w:b/>
                <w:bCs/>
              </w:rPr>
              <w:t>2013</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29063388" w14:textId="77777777" w:rsidR="000A6A0E" w:rsidRPr="005F5DAE" w:rsidRDefault="000A6A0E" w:rsidP="00B1684B">
            <w:pPr>
              <w:spacing w:line="240" w:lineRule="exact"/>
              <w:jc w:val="center"/>
              <w:rPr>
                <w:b/>
                <w:bCs/>
              </w:rPr>
            </w:pPr>
            <w:r w:rsidRPr="005F5DAE">
              <w:rPr>
                <w:b/>
                <w:bCs/>
              </w:rPr>
              <w:t>2014</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6DF3A82B" w14:textId="77777777" w:rsidR="000A6A0E" w:rsidRPr="005F5DAE" w:rsidRDefault="000A6A0E" w:rsidP="00B1684B">
            <w:pPr>
              <w:spacing w:line="240" w:lineRule="exact"/>
              <w:jc w:val="center"/>
              <w:rPr>
                <w:b/>
                <w:bCs/>
              </w:rPr>
            </w:pPr>
            <w:r w:rsidRPr="005F5DAE">
              <w:rPr>
                <w:b/>
                <w:bCs/>
              </w:rPr>
              <w:t>2015</w:t>
            </w: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37876991" w14:textId="77777777" w:rsidR="000A6A0E" w:rsidRPr="005F5DAE" w:rsidRDefault="000A6A0E" w:rsidP="00B1684B">
            <w:pPr>
              <w:spacing w:line="240" w:lineRule="exact"/>
              <w:jc w:val="center"/>
              <w:rPr>
                <w:b/>
                <w:bCs/>
              </w:rPr>
            </w:pPr>
            <w:r w:rsidRPr="005F5DAE">
              <w:rPr>
                <w:b/>
                <w:bCs/>
              </w:rPr>
              <w:t>2016</w:t>
            </w:r>
          </w:p>
        </w:tc>
      </w:tr>
      <w:tr w:rsidR="000A6A0E" w:rsidRPr="005F5DAE" w14:paraId="64BAD40A" w14:textId="77777777" w:rsidTr="00B1684B">
        <w:tc>
          <w:tcPr>
            <w:tcW w:w="1322" w:type="pct"/>
            <w:tcBorders>
              <w:top w:val="single" w:sz="8" w:space="0" w:color="000000"/>
              <w:left w:val="single" w:sz="8" w:space="0" w:color="000000"/>
              <w:bottom w:val="single" w:sz="8" w:space="0" w:color="000000"/>
              <w:right w:val="single" w:sz="8" w:space="0" w:color="000000"/>
            </w:tcBorders>
            <w:vAlign w:val="center"/>
            <w:hideMark/>
          </w:tcPr>
          <w:p w14:paraId="7DE6F801" w14:textId="77777777" w:rsidR="000A6A0E" w:rsidRPr="005F5DAE" w:rsidRDefault="000A6A0E" w:rsidP="00B1684B">
            <w:pPr>
              <w:spacing w:line="240" w:lineRule="exact"/>
            </w:pPr>
            <w:r w:rsidRPr="005F5DAE">
              <w:t>Общая площадь земель муниципального образования</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20C54C81" w14:textId="77777777" w:rsidR="000A6A0E" w:rsidRPr="005F5DAE" w:rsidRDefault="000A6A0E" w:rsidP="00B1684B">
            <w:pPr>
              <w:spacing w:line="240" w:lineRule="exact"/>
              <w:jc w:val="center"/>
            </w:pPr>
            <w:r w:rsidRPr="005F5DAE">
              <w:t>гектар</w:t>
            </w: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4C14BA5E" w14:textId="77777777" w:rsidR="000A6A0E" w:rsidRPr="005F5DAE" w:rsidRDefault="000A6A0E" w:rsidP="00B1684B">
            <w:pPr>
              <w:spacing w:line="240" w:lineRule="exact"/>
              <w:jc w:val="center"/>
            </w:pPr>
            <w:r w:rsidRPr="005F5DAE">
              <w:t>239809.7</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523E8941" w14:textId="77777777" w:rsidR="000A6A0E" w:rsidRPr="005F5DAE" w:rsidRDefault="000A6A0E" w:rsidP="00B1684B">
            <w:pPr>
              <w:spacing w:line="240" w:lineRule="exact"/>
              <w:jc w:val="center"/>
            </w:pPr>
            <w:r w:rsidRPr="005F5DAE">
              <w:t>54567</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44246C0A" w14:textId="77777777" w:rsidR="000A6A0E" w:rsidRPr="005F5DAE" w:rsidRDefault="000A6A0E" w:rsidP="00B1684B">
            <w:pPr>
              <w:spacing w:line="240" w:lineRule="exact"/>
              <w:jc w:val="center"/>
            </w:pPr>
            <w:r w:rsidRPr="005F5DAE">
              <w:t>54567</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445184EA" w14:textId="77777777" w:rsidR="000A6A0E" w:rsidRPr="005F5DAE" w:rsidRDefault="000A6A0E" w:rsidP="00B1684B">
            <w:pPr>
              <w:spacing w:line="240" w:lineRule="exact"/>
              <w:jc w:val="center"/>
            </w:pPr>
            <w:r w:rsidRPr="005F5DAE">
              <w:t>54567</w:t>
            </w: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0664D137" w14:textId="77777777" w:rsidR="000A6A0E" w:rsidRPr="005F5DAE" w:rsidRDefault="000A6A0E" w:rsidP="00B1684B">
            <w:pPr>
              <w:spacing w:line="240" w:lineRule="exact"/>
              <w:jc w:val="center"/>
            </w:pPr>
          </w:p>
        </w:tc>
      </w:tr>
      <w:tr w:rsidR="000A6A0E" w:rsidRPr="005F5DAE" w14:paraId="39928DD0" w14:textId="77777777" w:rsidTr="00B1684B">
        <w:tc>
          <w:tcPr>
            <w:tcW w:w="1322" w:type="pct"/>
            <w:tcBorders>
              <w:top w:val="single" w:sz="8" w:space="0" w:color="000000"/>
              <w:left w:val="single" w:sz="8" w:space="0" w:color="000000"/>
              <w:bottom w:val="single" w:sz="8" w:space="0" w:color="000000"/>
              <w:right w:val="single" w:sz="8" w:space="0" w:color="000000"/>
            </w:tcBorders>
            <w:vAlign w:val="center"/>
            <w:hideMark/>
          </w:tcPr>
          <w:p w14:paraId="6E657226" w14:textId="77777777" w:rsidR="000A6A0E" w:rsidRPr="005F5DAE" w:rsidRDefault="000A6A0E" w:rsidP="00B1684B">
            <w:pPr>
              <w:spacing w:line="240" w:lineRule="exact"/>
            </w:pPr>
            <w:r w:rsidRPr="005F5DAE">
              <w:t>Протяженность автодорог общего пользования местного значения, находящихся в собственности муниципального образования (на конец года)</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44D918EF" w14:textId="77777777" w:rsidR="000A6A0E" w:rsidRPr="005F5DAE" w:rsidRDefault="000A6A0E" w:rsidP="00B1684B">
            <w:pPr>
              <w:spacing w:line="240" w:lineRule="exact"/>
              <w:jc w:val="center"/>
            </w:pP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579E6FD9"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7435CEAA"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4F46531B"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57EF1CAE" w14:textId="77777777" w:rsidR="000A6A0E" w:rsidRPr="005F5DAE" w:rsidRDefault="000A6A0E" w:rsidP="00B1684B">
            <w:pPr>
              <w:spacing w:line="240" w:lineRule="exact"/>
              <w:jc w:val="center"/>
              <w:rPr>
                <w:sz w:val="20"/>
                <w:szCs w:val="20"/>
              </w:rPr>
            </w:pP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0B2C324E" w14:textId="77777777" w:rsidR="000A6A0E" w:rsidRPr="005F5DAE" w:rsidRDefault="000A6A0E" w:rsidP="00B1684B">
            <w:pPr>
              <w:spacing w:line="240" w:lineRule="exact"/>
              <w:jc w:val="center"/>
              <w:rPr>
                <w:sz w:val="20"/>
                <w:szCs w:val="20"/>
              </w:rPr>
            </w:pPr>
          </w:p>
        </w:tc>
      </w:tr>
      <w:tr w:rsidR="000A6A0E" w:rsidRPr="005F5DAE" w14:paraId="4830541B" w14:textId="77777777" w:rsidTr="00B1684B">
        <w:tc>
          <w:tcPr>
            <w:tcW w:w="132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657363C" w14:textId="77777777" w:rsidR="000A6A0E" w:rsidRPr="005F5DAE" w:rsidRDefault="000A6A0E" w:rsidP="00B1684B">
            <w:pPr>
              <w:spacing w:line="240" w:lineRule="exact"/>
            </w:pPr>
            <w:r w:rsidRPr="005F5DAE">
              <w:t>всего</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1AC87530" w14:textId="77777777" w:rsidR="000A6A0E" w:rsidRPr="005F5DAE" w:rsidRDefault="000A6A0E" w:rsidP="00B1684B">
            <w:pPr>
              <w:spacing w:line="240" w:lineRule="exact"/>
              <w:jc w:val="center"/>
            </w:pPr>
            <w:r w:rsidRPr="005F5DAE">
              <w:t>километр</w:t>
            </w: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174480AA" w14:textId="77777777" w:rsidR="000A6A0E" w:rsidRPr="005F5DAE" w:rsidRDefault="000A6A0E" w:rsidP="00B1684B">
            <w:pPr>
              <w:spacing w:line="240" w:lineRule="exact"/>
              <w:jc w:val="center"/>
            </w:pPr>
            <w:r w:rsidRPr="005F5DAE">
              <w:t>192.7</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3A08C583" w14:textId="77777777" w:rsidR="000A6A0E" w:rsidRPr="005F5DAE" w:rsidRDefault="000A6A0E" w:rsidP="00B1684B">
            <w:pPr>
              <w:spacing w:line="240" w:lineRule="exact"/>
              <w:jc w:val="cente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7D8DFE90"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4B6BE18F" w14:textId="77777777" w:rsidR="000A6A0E" w:rsidRPr="005F5DAE" w:rsidRDefault="000A6A0E" w:rsidP="00B1684B">
            <w:pPr>
              <w:spacing w:line="240" w:lineRule="exact"/>
              <w:jc w:val="center"/>
            </w:pPr>
            <w:r w:rsidRPr="005F5DAE">
              <w:t>204.4</w:t>
            </w: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04B8FF8C" w14:textId="77777777" w:rsidR="000A6A0E" w:rsidRPr="005F5DAE" w:rsidRDefault="000A6A0E" w:rsidP="00B1684B">
            <w:pPr>
              <w:spacing w:line="240" w:lineRule="exact"/>
              <w:jc w:val="center"/>
            </w:pPr>
          </w:p>
        </w:tc>
      </w:tr>
      <w:tr w:rsidR="000A6A0E" w:rsidRPr="005F5DAE" w14:paraId="52C41839" w14:textId="77777777" w:rsidTr="00B1684B">
        <w:tc>
          <w:tcPr>
            <w:tcW w:w="132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1177D22" w14:textId="77777777" w:rsidR="000A6A0E" w:rsidRPr="005F5DAE" w:rsidRDefault="000A6A0E" w:rsidP="00B1684B">
            <w:pPr>
              <w:spacing w:line="240" w:lineRule="exact"/>
            </w:pPr>
            <w:r w:rsidRPr="005F5DAE">
              <w:t>с твердым покрытием</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7D283559" w14:textId="77777777" w:rsidR="000A6A0E" w:rsidRPr="005F5DAE" w:rsidRDefault="000A6A0E" w:rsidP="00B1684B">
            <w:pPr>
              <w:spacing w:line="240" w:lineRule="exact"/>
              <w:jc w:val="center"/>
            </w:pPr>
            <w:r w:rsidRPr="005F5DAE">
              <w:t>километр</w:t>
            </w: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0A9399C9" w14:textId="77777777" w:rsidR="000A6A0E" w:rsidRPr="005F5DAE" w:rsidRDefault="000A6A0E" w:rsidP="00B1684B">
            <w:pPr>
              <w:spacing w:line="240" w:lineRule="exact"/>
              <w:jc w:val="center"/>
            </w:pPr>
            <w:r w:rsidRPr="005F5DAE">
              <w:t>52.4</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5B7F7C2D" w14:textId="77777777" w:rsidR="000A6A0E" w:rsidRPr="005F5DAE" w:rsidRDefault="000A6A0E" w:rsidP="00B1684B">
            <w:pPr>
              <w:spacing w:line="240" w:lineRule="exact"/>
              <w:jc w:val="cente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44CBA11D"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52F0BC69" w14:textId="77777777" w:rsidR="000A6A0E" w:rsidRPr="005F5DAE" w:rsidRDefault="000A6A0E" w:rsidP="00B1684B">
            <w:pPr>
              <w:spacing w:line="240" w:lineRule="exact"/>
              <w:jc w:val="center"/>
            </w:pPr>
            <w:r w:rsidRPr="005F5DAE">
              <w:t>54</w:t>
            </w: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7878F10B" w14:textId="77777777" w:rsidR="000A6A0E" w:rsidRPr="005F5DAE" w:rsidRDefault="000A6A0E" w:rsidP="00B1684B">
            <w:pPr>
              <w:spacing w:line="240" w:lineRule="exact"/>
              <w:jc w:val="center"/>
            </w:pPr>
          </w:p>
        </w:tc>
      </w:tr>
      <w:tr w:rsidR="000A6A0E" w:rsidRPr="005F5DAE" w14:paraId="08C98535" w14:textId="77777777" w:rsidTr="00B1684B">
        <w:tc>
          <w:tcPr>
            <w:tcW w:w="132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7E22BD5" w14:textId="77777777" w:rsidR="000A6A0E" w:rsidRPr="005F5DAE" w:rsidRDefault="000A6A0E" w:rsidP="00B1684B">
            <w:pPr>
              <w:spacing w:line="240" w:lineRule="exact"/>
            </w:pPr>
            <w:r w:rsidRPr="005F5DAE">
              <w:t>с усовершенствованным покрытием (цементобетонные, асфальтобетонные и типа асфальтобетона, из щебня и гравия, обработанных вяжущими материалами)</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4AB85E26" w14:textId="77777777" w:rsidR="000A6A0E" w:rsidRPr="005F5DAE" w:rsidRDefault="000A6A0E" w:rsidP="00B1684B">
            <w:pPr>
              <w:spacing w:line="240" w:lineRule="exact"/>
              <w:jc w:val="center"/>
            </w:pPr>
            <w:r w:rsidRPr="005F5DAE">
              <w:t>километр</w:t>
            </w: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1E00B47E" w14:textId="77777777" w:rsidR="000A6A0E" w:rsidRPr="005F5DAE" w:rsidRDefault="000A6A0E" w:rsidP="00B1684B">
            <w:pPr>
              <w:spacing w:line="240" w:lineRule="exact"/>
              <w:jc w:val="center"/>
            </w:pPr>
            <w:r w:rsidRPr="005F5DAE">
              <w:t>48.8</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1C1913B4" w14:textId="77777777" w:rsidR="000A6A0E" w:rsidRPr="005F5DAE" w:rsidRDefault="000A6A0E" w:rsidP="00B1684B">
            <w:pPr>
              <w:spacing w:line="240" w:lineRule="exact"/>
              <w:jc w:val="cente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09159046"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1B4C8388" w14:textId="77777777" w:rsidR="000A6A0E" w:rsidRPr="005F5DAE" w:rsidRDefault="000A6A0E" w:rsidP="00B1684B">
            <w:pPr>
              <w:spacing w:line="240" w:lineRule="exact"/>
              <w:jc w:val="center"/>
            </w:pPr>
            <w:r w:rsidRPr="005F5DAE">
              <w:t>49.7</w:t>
            </w: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615EB16D" w14:textId="77777777" w:rsidR="000A6A0E" w:rsidRPr="005F5DAE" w:rsidRDefault="000A6A0E" w:rsidP="00B1684B">
            <w:pPr>
              <w:spacing w:line="240" w:lineRule="exact"/>
              <w:jc w:val="center"/>
            </w:pPr>
          </w:p>
        </w:tc>
      </w:tr>
      <w:tr w:rsidR="000A6A0E" w:rsidRPr="005F5DAE" w14:paraId="6B258D35" w14:textId="77777777" w:rsidTr="00B1684B">
        <w:tc>
          <w:tcPr>
            <w:tcW w:w="1322" w:type="pct"/>
            <w:tcBorders>
              <w:top w:val="single" w:sz="8" w:space="0" w:color="000000"/>
              <w:left w:val="single" w:sz="8" w:space="0" w:color="000000"/>
              <w:bottom w:val="single" w:sz="8" w:space="0" w:color="000000"/>
              <w:right w:val="single" w:sz="8" w:space="0" w:color="000000"/>
            </w:tcBorders>
            <w:vAlign w:val="center"/>
            <w:hideMark/>
          </w:tcPr>
          <w:p w14:paraId="3607F73B" w14:textId="77777777" w:rsidR="000A6A0E" w:rsidRPr="005F5DAE" w:rsidRDefault="000A6A0E" w:rsidP="00B1684B">
            <w:pPr>
              <w:spacing w:line="240" w:lineRule="exact"/>
            </w:pPr>
            <w:r w:rsidRPr="005F5DAE">
              <w:t>Количество автозаправочных станций (АЗС), расположенных на автомобильных дорогах общего пользования местного значения</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6AA45604" w14:textId="77777777" w:rsidR="000A6A0E" w:rsidRPr="005F5DAE" w:rsidRDefault="000A6A0E" w:rsidP="00B1684B">
            <w:pPr>
              <w:spacing w:line="240" w:lineRule="exact"/>
              <w:jc w:val="center"/>
            </w:pP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3D84D183"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2B66644F"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1222FCC0"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63470141" w14:textId="77777777" w:rsidR="000A6A0E" w:rsidRPr="005F5DAE" w:rsidRDefault="000A6A0E" w:rsidP="00B1684B">
            <w:pPr>
              <w:spacing w:line="240" w:lineRule="exact"/>
              <w:jc w:val="center"/>
              <w:rPr>
                <w:sz w:val="20"/>
                <w:szCs w:val="20"/>
              </w:rPr>
            </w:pP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3607FA99" w14:textId="77777777" w:rsidR="000A6A0E" w:rsidRPr="005F5DAE" w:rsidRDefault="000A6A0E" w:rsidP="00B1684B">
            <w:pPr>
              <w:spacing w:line="240" w:lineRule="exact"/>
              <w:jc w:val="center"/>
              <w:rPr>
                <w:sz w:val="20"/>
                <w:szCs w:val="20"/>
              </w:rPr>
            </w:pPr>
          </w:p>
        </w:tc>
      </w:tr>
      <w:tr w:rsidR="000A6A0E" w:rsidRPr="005F5DAE" w14:paraId="6C9DD074" w14:textId="77777777" w:rsidTr="00B1684B">
        <w:tc>
          <w:tcPr>
            <w:tcW w:w="1322"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1AA70AFD" w14:textId="77777777" w:rsidR="000A6A0E" w:rsidRPr="005F5DAE" w:rsidRDefault="000A6A0E" w:rsidP="00B1684B">
            <w:pPr>
              <w:spacing w:line="240" w:lineRule="exact"/>
            </w:pPr>
            <w:r w:rsidRPr="005F5DAE">
              <w:t>Всего</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155D5292" w14:textId="77777777" w:rsidR="000A6A0E" w:rsidRPr="005F5DAE" w:rsidRDefault="000A6A0E" w:rsidP="00B1684B">
            <w:pPr>
              <w:spacing w:line="240" w:lineRule="exact"/>
              <w:jc w:val="center"/>
            </w:pPr>
            <w:r w:rsidRPr="005F5DAE">
              <w:t>единица</w:t>
            </w: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38356988" w14:textId="77777777" w:rsidR="000A6A0E" w:rsidRPr="005F5DAE" w:rsidRDefault="000A6A0E" w:rsidP="00B1684B">
            <w:pPr>
              <w:spacing w:line="240" w:lineRule="exact"/>
              <w:jc w:val="cente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741E4C9C" w14:textId="77777777" w:rsidR="000A6A0E" w:rsidRPr="005F5DAE" w:rsidRDefault="000A6A0E" w:rsidP="00B1684B">
            <w:pPr>
              <w:spacing w:line="240" w:lineRule="exact"/>
              <w:jc w:val="center"/>
            </w:pPr>
            <w:r w:rsidRPr="005F5DAE">
              <w:t>1</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496E0471" w14:textId="77777777" w:rsidR="000A6A0E" w:rsidRPr="005F5DAE" w:rsidRDefault="000A6A0E" w:rsidP="00B1684B">
            <w:pPr>
              <w:spacing w:line="240" w:lineRule="exact"/>
              <w:jc w:val="center"/>
            </w:pPr>
            <w:r w:rsidRPr="005F5DAE">
              <w:t>1</w:t>
            </w: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1CAD41FD" w14:textId="77777777" w:rsidR="000A6A0E" w:rsidRPr="005F5DAE" w:rsidRDefault="000A6A0E" w:rsidP="00B1684B">
            <w:pPr>
              <w:spacing w:line="240" w:lineRule="exact"/>
              <w:jc w:val="center"/>
            </w:pP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3DC93FB5" w14:textId="77777777" w:rsidR="000A6A0E" w:rsidRPr="005F5DAE" w:rsidRDefault="000A6A0E" w:rsidP="00B1684B">
            <w:pPr>
              <w:spacing w:line="240" w:lineRule="exact"/>
              <w:jc w:val="center"/>
              <w:rPr>
                <w:sz w:val="20"/>
                <w:szCs w:val="20"/>
              </w:rPr>
            </w:pPr>
          </w:p>
        </w:tc>
      </w:tr>
      <w:tr w:rsidR="000A6A0E" w:rsidRPr="005F5DAE" w14:paraId="6C8B4EEA" w14:textId="77777777" w:rsidTr="00B1684B">
        <w:tc>
          <w:tcPr>
            <w:tcW w:w="1322" w:type="pct"/>
            <w:tcBorders>
              <w:top w:val="single" w:sz="8" w:space="0" w:color="000000"/>
              <w:left w:val="single" w:sz="8" w:space="0" w:color="000000"/>
              <w:bottom w:val="single" w:sz="8" w:space="0" w:color="000000"/>
              <w:right w:val="single" w:sz="8" w:space="0" w:color="000000"/>
            </w:tcBorders>
            <w:vAlign w:val="center"/>
            <w:hideMark/>
          </w:tcPr>
          <w:p w14:paraId="7D52D9D7" w14:textId="77777777" w:rsidR="000A6A0E" w:rsidRPr="005F5DAE" w:rsidRDefault="000A6A0E" w:rsidP="00B1684B">
            <w:pPr>
              <w:spacing w:line="240" w:lineRule="exact"/>
            </w:pPr>
            <w:r w:rsidRPr="005F5DAE">
              <w:t>Общая протяженность улиц, проездов, набережных на конец года</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6E7BF5ED" w14:textId="77777777" w:rsidR="000A6A0E" w:rsidRPr="005F5DAE" w:rsidRDefault="000A6A0E" w:rsidP="00B1684B">
            <w:pPr>
              <w:spacing w:line="240" w:lineRule="exact"/>
              <w:jc w:val="center"/>
            </w:pPr>
            <w:r w:rsidRPr="005F5DAE">
              <w:t>километр</w:t>
            </w: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249689CC" w14:textId="77777777" w:rsidR="000A6A0E" w:rsidRPr="005F5DAE" w:rsidRDefault="000A6A0E" w:rsidP="00B1684B">
            <w:pPr>
              <w:spacing w:line="240" w:lineRule="exact"/>
              <w:jc w:val="cente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3E3124F6"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7E63C0A3"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53E23429" w14:textId="77777777" w:rsidR="000A6A0E" w:rsidRPr="005F5DAE" w:rsidRDefault="000A6A0E" w:rsidP="00B1684B">
            <w:pPr>
              <w:spacing w:line="240" w:lineRule="exact"/>
              <w:jc w:val="center"/>
            </w:pPr>
            <w:r w:rsidRPr="005F5DAE">
              <w:t>86.97</w:t>
            </w: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27F7E7FB" w14:textId="77777777" w:rsidR="000A6A0E" w:rsidRPr="005F5DAE" w:rsidRDefault="000A6A0E" w:rsidP="00B1684B">
            <w:pPr>
              <w:spacing w:line="240" w:lineRule="exact"/>
              <w:jc w:val="center"/>
            </w:pPr>
          </w:p>
        </w:tc>
      </w:tr>
      <w:tr w:rsidR="000A6A0E" w:rsidRPr="005F5DAE" w14:paraId="510A53E8" w14:textId="77777777" w:rsidTr="00B1684B">
        <w:tc>
          <w:tcPr>
            <w:tcW w:w="1322" w:type="pct"/>
            <w:tcBorders>
              <w:top w:val="single" w:sz="8" w:space="0" w:color="000000"/>
              <w:left w:val="single" w:sz="8" w:space="0" w:color="000000"/>
              <w:bottom w:val="single" w:sz="8" w:space="0" w:color="000000"/>
              <w:right w:val="single" w:sz="8" w:space="0" w:color="000000"/>
            </w:tcBorders>
            <w:vAlign w:val="center"/>
            <w:hideMark/>
          </w:tcPr>
          <w:p w14:paraId="375F52D5" w14:textId="77777777" w:rsidR="000A6A0E" w:rsidRPr="005F5DAE" w:rsidRDefault="000A6A0E" w:rsidP="00B1684B">
            <w:pPr>
              <w:spacing w:line="240" w:lineRule="exact"/>
            </w:pPr>
            <w:r w:rsidRPr="005F5DAE">
              <w:t>Общая протяженность освещенных частей улиц, проездов, набережных на конец года</w:t>
            </w:r>
          </w:p>
        </w:tc>
        <w:tc>
          <w:tcPr>
            <w:tcW w:w="778" w:type="pct"/>
            <w:tcBorders>
              <w:top w:val="single" w:sz="8" w:space="0" w:color="000000"/>
              <w:left w:val="single" w:sz="8" w:space="0" w:color="000000"/>
              <w:bottom w:val="single" w:sz="8" w:space="0" w:color="000000"/>
              <w:right w:val="single" w:sz="8" w:space="0" w:color="000000"/>
            </w:tcBorders>
            <w:vAlign w:val="center"/>
            <w:hideMark/>
          </w:tcPr>
          <w:p w14:paraId="5EF9778A" w14:textId="77777777" w:rsidR="000A6A0E" w:rsidRPr="005F5DAE" w:rsidRDefault="000A6A0E" w:rsidP="00B1684B">
            <w:pPr>
              <w:spacing w:line="240" w:lineRule="exact"/>
              <w:jc w:val="center"/>
            </w:pPr>
            <w:r w:rsidRPr="005F5DAE">
              <w:t>километр</w:t>
            </w:r>
          </w:p>
        </w:tc>
        <w:tc>
          <w:tcPr>
            <w:tcW w:w="632" w:type="pct"/>
            <w:tcBorders>
              <w:top w:val="single" w:sz="8" w:space="0" w:color="000000"/>
              <w:left w:val="single" w:sz="8" w:space="0" w:color="000000"/>
              <w:bottom w:val="single" w:sz="8" w:space="0" w:color="000000"/>
              <w:right w:val="single" w:sz="8" w:space="0" w:color="000000"/>
            </w:tcBorders>
            <w:vAlign w:val="center"/>
            <w:hideMark/>
          </w:tcPr>
          <w:p w14:paraId="236BD1E2" w14:textId="77777777" w:rsidR="000A6A0E" w:rsidRPr="005F5DAE" w:rsidRDefault="000A6A0E" w:rsidP="00B1684B">
            <w:pPr>
              <w:spacing w:line="240" w:lineRule="exact"/>
              <w:jc w:val="cente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7A5FA264"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41E5C79F" w14:textId="77777777" w:rsidR="000A6A0E" w:rsidRPr="005F5DAE" w:rsidRDefault="000A6A0E" w:rsidP="00B1684B">
            <w:pPr>
              <w:spacing w:line="240" w:lineRule="exact"/>
              <w:jc w:val="center"/>
              <w:rPr>
                <w:sz w:val="20"/>
                <w:szCs w:val="20"/>
              </w:rPr>
            </w:pPr>
          </w:p>
        </w:tc>
        <w:tc>
          <w:tcPr>
            <w:tcW w:w="573" w:type="pct"/>
            <w:tcBorders>
              <w:top w:val="single" w:sz="8" w:space="0" w:color="000000"/>
              <w:left w:val="single" w:sz="8" w:space="0" w:color="000000"/>
              <w:bottom w:val="single" w:sz="8" w:space="0" w:color="000000"/>
              <w:right w:val="single" w:sz="8" w:space="0" w:color="000000"/>
            </w:tcBorders>
            <w:vAlign w:val="center"/>
            <w:hideMark/>
          </w:tcPr>
          <w:p w14:paraId="2727EAD1" w14:textId="77777777" w:rsidR="000A6A0E" w:rsidRPr="005F5DAE" w:rsidRDefault="000A6A0E" w:rsidP="00B1684B">
            <w:pPr>
              <w:spacing w:line="240" w:lineRule="exact"/>
              <w:jc w:val="center"/>
            </w:pPr>
            <w:r w:rsidRPr="005F5DAE">
              <w:t>66</w:t>
            </w:r>
          </w:p>
        </w:tc>
        <w:tc>
          <w:tcPr>
            <w:tcW w:w="550" w:type="pct"/>
            <w:tcBorders>
              <w:top w:val="single" w:sz="8" w:space="0" w:color="000000"/>
              <w:left w:val="single" w:sz="8" w:space="0" w:color="000000"/>
              <w:bottom w:val="single" w:sz="8" w:space="0" w:color="000000"/>
              <w:right w:val="single" w:sz="8" w:space="0" w:color="000000"/>
            </w:tcBorders>
            <w:vAlign w:val="center"/>
            <w:hideMark/>
          </w:tcPr>
          <w:p w14:paraId="4168156A" w14:textId="77777777" w:rsidR="000A6A0E" w:rsidRPr="005F5DAE" w:rsidRDefault="000A6A0E" w:rsidP="00B1684B">
            <w:pPr>
              <w:spacing w:line="240" w:lineRule="exact"/>
              <w:jc w:val="center"/>
            </w:pPr>
          </w:p>
        </w:tc>
      </w:tr>
    </w:tbl>
    <w:p w14:paraId="1441C14D" w14:textId="77777777" w:rsidR="000A6A0E" w:rsidRDefault="000A6A0E" w:rsidP="004F6CBF">
      <w:pPr>
        <w:spacing w:before="120" w:line="360" w:lineRule="auto"/>
        <w:ind w:firstLine="567"/>
        <w:jc w:val="center"/>
      </w:pPr>
    </w:p>
    <w:p w14:paraId="39A16E88" w14:textId="77777777" w:rsidR="000A6A0E" w:rsidRDefault="000A6A0E" w:rsidP="003F4415">
      <w:pPr>
        <w:spacing w:before="120" w:line="360" w:lineRule="auto"/>
        <w:ind w:firstLine="567"/>
      </w:pPr>
      <w:r>
        <w:t xml:space="preserve">Базовые показатели целевых показателей (индикаторов) вариантов развития транспортной инфраструктуры </w:t>
      </w:r>
      <w:r w:rsidR="003F4415">
        <w:t>представлены в таблице 6.</w:t>
      </w:r>
    </w:p>
    <w:p w14:paraId="011A1CCB" w14:textId="77777777" w:rsidR="003F4415" w:rsidRDefault="003F4415" w:rsidP="003F4415">
      <w:pPr>
        <w:spacing w:before="120" w:line="360" w:lineRule="auto"/>
        <w:ind w:firstLine="567"/>
      </w:pPr>
      <w:r>
        <w:t>Таблица 6 - Базовые показатели целевых показателей (индикаторов) вариантов развития транспортной инфраструктуры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3"/>
        <w:gridCol w:w="1080"/>
        <w:gridCol w:w="2950"/>
      </w:tblGrid>
      <w:tr w:rsidR="003F4415" w:rsidRPr="00C473BB" w14:paraId="3018FC9C" w14:textId="77777777" w:rsidTr="0070410C">
        <w:tc>
          <w:tcPr>
            <w:tcW w:w="2996" w:type="pct"/>
            <w:shd w:val="clear" w:color="auto" w:fill="auto"/>
          </w:tcPr>
          <w:p w14:paraId="61CF52DD" w14:textId="77777777" w:rsidR="003F4415" w:rsidRPr="00C473BB" w:rsidRDefault="003F4415" w:rsidP="0070410C">
            <w:pPr>
              <w:pStyle w:val="af8"/>
              <w:spacing w:line="240" w:lineRule="exact"/>
              <w:jc w:val="center"/>
              <w:rPr>
                <w:b/>
              </w:rPr>
            </w:pPr>
            <w:r w:rsidRPr="00C473BB">
              <w:rPr>
                <w:b/>
              </w:rPr>
              <w:t>Наименование базового показателя</w:t>
            </w:r>
          </w:p>
        </w:tc>
        <w:tc>
          <w:tcPr>
            <w:tcW w:w="537" w:type="pct"/>
            <w:shd w:val="clear" w:color="auto" w:fill="auto"/>
          </w:tcPr>
          <w:p w14:paraId="69AACE30" w14:textId="77777777" w:rsidR="003F4415" w:rsidRPr="00C473BB" w:rsidRDefault="003F4415" w:rsidP="0070410C">
            <w:pPr>
              <w:pStyle w:val="af8"/>
              <w:spacing w:line="240" w:lineRule="exact"/>
              <w:jc w:val="center"/>
              <w:rPr>
                <w:b/>
              </w:rPr>
            </w:pPr>
            <w:r w:rsidRPr="00C473BB">
              <w:rPr>
                <w:b/>
              </w:rPr>
              <w:t>Ед. изм.</w:t>
            </w:r>
          </w:p>
        </w:tc>
        <w:tc>
          <w:tcPr>
            <w:tcW w:w="1467" w:type="pct"/>
            <w:shd w:val="clear" w:color="auto" w:fill="auto"/>
          </w:tcPr>
          <w:p w14:paraId="58B4EDF0" w14:textId="77777777" w:rsidR="003F4415" w:rsidRPr="00C473BB" w:rsidRDefault="003F4415" w:rsidP="0070410C">
            <w:pPr>
              <w:pStyle w:val="af8"/>
              <w:spacing w:line="240" w:lineRule="exact"/>
              <w:jc w:val="center"/>
              <w:rPr>
                <w:b/>
              </w:rPr>
            </w:pPr>
            <w:r w:rsidRPr="00C473BB">
              <w:rPr>
                <w:b/>
              </w:rPr>
              <w:t>Значение базового показателя</w:t>
            </w:r>
          </w:p>
        </w:tc>
      </w:tr>
      <w:tr w:rsidR="003F4415" w:rsidRPr="009D0613" w14:paraId="4304D2EC" w14:textId="77777777" w:rsidTr="00B1684B">
        <w:tc>
          <w:tcPr>
            <w:tcW w:w="2996" w:type="pct"/>
            <w:shd w:val="clear" w:color="auto" w:fill="auto"/>
          </w:tcPr>
          <w:p w14:paraId="499FC024" w14:textId="77777777" w:rsidR="003F4415" w:rsidRPr="009D0613" w:rsidRDefault="003F4415" w:rsidP="0070410C">
            <w:pPr>
              <w:pStyle w:val="af8"/>
              <w:spacing w:line="240" w:lineRule="exact"/>
              <w:jc w:val="both"/>
            </w:pPr>
            <w:r w:rsidRPr="009D0613">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(процентов).</w:t>
            </w:r>
          </w:p>
        </w:tc>
        <w:tc>
          <w:tcPr>
            <w:tcW w:w="537" w:type="pct"/>
            <w:shd w:val="clear" w:color="auto" w:fill="auto"/>
            <w:vAlign w:val="center"/>
          </w:tcPr>
          <w:p w14:paraId="109B0C42" w14:textId="77777777" w:rsidR="003F4415" w:rsidRPr="009D0613" w:rsidRDefault="003F4415" w:rsidP="00B1684B">
            <w:pPr>
              <w:pStyle w:val="af8"/>
              <w:spacing w:line="240" w:lineRule="exact"/>
              <w:jc w:val="center"/>
            </w:pPr>
            <w:r w:rsidRPr="009D0613">
              <w:t>%</w:t>
            </w:r>
          </w:p>
        </w:tc>
        <w:tc>
          <w:tcPr>
            <w:tcW w:w="1467" w:type="pct"/>
            <w:shd w:val="clear" w:color="auto" w:fill="auto"/>
            <w:vAlign w:val="center"/>
          </w:tcPr>
          <w:p w14:paraId="2731F806" w14:textId="77777777" w:rsidR="003F4415" w:rsidRPr="009D0613" w:rsidRDefault="003F4415" w:rsidP="00B1684B">
            <w:pPr>
              <w:pStyle w:val="af8"/>
              <w:spacing w:line="240" w:lineRule="exact"/>
              <w:jc w:val="center"/>
            </w:pPr>
            <w:r w:rsidRPr="009D0613">
              <w:t>70</w:t>
            </w:r>
          </w:p>
        </w:tc>
      </w:tr>
      <w:tr w:rsidR="003F4415" w:rsidRPr="009D0613" w14:paraId="029978B2" w14:textId="77777777" w:rsidTr="00B1684B">
        <w:tc>
          <w:tcPr>
            <w:tcW w:w="2996" w:type="pct"/>
            <w:shd w:val="clear" w:color="auto" w:fill="auto"/>
          </w:tcPr>
          <w:p w14:paraId="2B1C9249" w14:textId="77777777" w:rsidR="003F4415" w:rsidRPr="009D0613" w:rsidRDefault="003F4415" w:rsidP="0070410C">
            <w:pPr>
              <w:pStyle w:val="af8"/>
              <w:spacing w:line="240" w:lineRule="exact"/>
              <w:jc w:val="both"/>
            </w:pPr>
            <w:r w:rsidRPr="009D0613">
              <w:t>Удовлетворенность населения организацией транспортного обслуживания в Маловишерском городском поселении (процентов от числа опрошенных)</w:t>
            </w:r>
          </w:p>
        </w:tc>
        <w:tc>
          <w:tcPr>
            <w:tcW w:w="537" w:type="pct"/>
            <w:shd w:val="clear" w:color="auto" w:fill="auto"/>
            <w:vAlign w:val="center"/>
          </w:tcPr>
          <w:p w14:paraId="0224B93D" w14:textId="77777777" w:rsidR="003F4415" w:rsidRPr="009D0613" w:rsidRDefault="003F4415" w:rsidP="00B1684B">
            <w:pPr>
              <w:pStyle w:val="af8"/>
              <w:spacing w:line="240" w:lineRule="exact"/>
              <w:jc w:val="center"/>
            </w:pPr>
            <w:r w:rsidRPr="009D0613">
              <w:t>%</w:t>
            </w:r>
          </w:p>
        </w:tc>
        <w:tc>
          <w:tcPr>
            <w:tcW w:w="1467" w:type="pct"/>
            <w:shd w:val="clear" w:color="auto" w:fill="auto"/>
            <w:vAlign w:val="center"/>
          </w:tcPr>
          <w:p w14:paraId="55E30DE9" w14:textId="77777777" w:rsidR="003F4415" w:rsidRPr="009D0613" w:rsidRDefault="003F4415" w:rsidP="00B1684B">
            <w:pPr>
              <w:pStyle w:val="af8"/>
              <w:spacing w:line="240" w:lineRule="exact"/>
              <w:jc w:val="center"/>
            </w:pPr>
            <w:r w:rsidRPr="009D0613">
              <w:t>22,2</w:t>
            </w:r>
          </w:p>
        </w:tc>
      </w:tr>
      <w:tr w:rsidR="003F4415" w:rsidRPr="009D0613" w14:paraId="5E6173DC" w14:textId="77777777" w:rsidTr="00B1684B">
        <w:tc>
          <w:tcPr>
            <w:tcW w:w="2996" w:type="pct"/>
            <w:shd w:val="clear" w:color="auto" w:fill="auto"/>
          </w:tcPr>
          <w:p w14:paraId="54B7EEFF" w14:textId="77777777" w:rsidR="003F4415" w:rsidRPr="009D0613" w:rsidRDefault="003F4415" w:rsidP="0070410C">
            <w:pPr>
              <w:pStyle w:val="af8"/>
              <w:spacing w:line="240" w:lineRule="exact"/>
              <w:jc w:val="both"/>
            </w:pPr>
            <w:r w:rsidRPr="009D0613">
              <w:t>Удовлетворенность населения качеством автомобильных дорог в Маловишерском городском поселении (процентов от числа опрошенных)</w:t>
            </w:r>
          </w:p>
        </w:tc>
        <w:tc>
          <w:tcPr>
            <w:tcW w:w="537" w:type="pct"/>
            <w:shd w:val="clear" w:color="auto" w:fill="auto"/>
            <w:vAlign w:val="center"/>
          </w:tcPr>
          <w:p w14:paraId="2F589E88" w14:textId="77777777" w:rsidR="003F4415" w:rsidRPr="009D0613" w:rsidRDefault="003F4415" w:rsidP="00B1684B">
            <w:pPr>
              <w:pStyle w:val="af8"/>
              <w:spacing w:line="240" w:lineRule="exact"/>
              <w:jc w:val="center"/>
            </w:pPr>
            <w:r w:rsidRPr="009D0613">
              <w:t>%</w:t>
            </w:r>
          </w:p>
        </w:tc>
        <w:tc>
          <w:tcPr>
            <w:tcW w:w="1467" w:type="pct"/>
            <w:shd w:val="clear" w:color="auto" w:fill="auto"/>
            <w:vAlign w:val="center"/>
          </w:tcPr>
          <w:p w14:paraId="75C6957B" w14:textId="77777777" w:rsidR="003F4415" w:rsidRPr="009D0613" w:rsidRDefault="003F4415" w:rsidP="00B1684B">
            <w:pPr>
              <w:pStyle w:val="af8"/>
              <w:spacing w:line="240" w:lineRule="exact"/>
              <w:jc w:val="center"/>
            </w:pPr>
            <w:r w:rsidRPr="009D0613">
              <w:t>54,5</w:t>
            </w:r>
          </w:p>
        </w:tc>
      </w:tr>
      <w:tr w:rsidR="003F4415" w:rsidRPr="009D0613" w14:paraId="7910C838" w14:textId="77777777" w:rsidTr="00B1684B">
        <w:tc>
          <w:tcPr>
            <w:tcW w:w="2996" w:type="pct"/>
            <w:shd w:val="clear" w:color="auto" w:fill="auto"/>
          </w:tcPr>
          <w:p w14:paraId="5BA6B994" w14:textId="77777777" w:rsidR="003F4415" w:rsidRPr="009D0613" w:rsidRDefault="003F4415" w:rsidP="0070410C">
            <w:pPr>
              <w:pStyle w:val="af8"/>
              <w:spacing w:line="240" w:lineRule="exact"/>
              <w:jc w:val="both"/>
            </w:pPr>
            <w:r w:rsidRPr="009D0613">
              <w:t>Количество дорожно-транспортных происшествий              из-за сопутствующих дорожных условий улично-дорожной сети населенных пунктов, находящихся на балансе поселения</w:t>
            </w:r>
          </w:p>
        </w:tc>
        <w:tc>
          <w:tcPr>
            <w:tcW w:w="537" w:type="pct"/>
            <w:shd w:val="clear" w:color="auto" w:fill="auto"/>
            <w:vAlign w:val="center"/>
          </w:tcPr>
          <w:p w14:paraId="262A49DE" w14:textId="77777777" w:rsidR="003F4415" w:rsidRPr="009D0613" w:rsidRDefault="003F4415" w:rsidP="00B1684B">
            <w:pPr>
              <w:pStyle w:val="af8"/>
              <w:spacing w:line="240" w:lineRule="exact"/>
              <w:jc w:val="center"/>
            </w:pPr>
            <w:r w:rsidRPr="009D0613">
              <w:t>шт.</w:t>
            </w:r>
          </w:p>
        </w:tc>
        <w:tc>
          <w:tcPr>
            <w:tcW w:w="1467" w:type="pct"/>
            <w:shd w:val="clear" w:color="auto" w:fill="auto"/>
            <w:vAlign w:val="center"/>
          </w:tcPr>
          <w:p w14:paraId="3F60A117" w14:textId="77777777" w:rsidR="003F4415" w:rsidRPr="009D0613" w:rsidRDefault="003F4415" w:rsidP="00B1684B">
            <w:pPr>
              <w:pStyle w:val="af8"/>
              <w:spacing w:line="240" w:lineRule="exact"/>
              <w:jc w:val="center"/>
            </w:pPr>
            <w:r w:rsidRPr="009D0613">
              <w:t>10</w:t>
            </w:r>
          </w:p>
        </w:tc>
      </w:tr>
      <w:tr w:rsidR="003F4415" w:rsidRPr="009D0613" w14:paraId="3F57289D" w14:textId="77777777" w:rsidTr="00B1684B">
        <w:tc>
          <w:tcPr>
            <w:tcW w:w="2996" w:type="pct"/>
            <w:shd w:val="clear" w:color="auto" w:fill="auto"/>
          </w:tcPr>
          <w:p w14:paraId="13DDF685" w14:textId="77777777" w:rsidR="003F4415" w:rsidRPr="009D0613" w:rsidRDefault="003F4415" w:rsidP="0070410C">
            <w:pPr>
              <w:pStyle w:val="af8"/>
              <w:spacing w:line="240" w:lineRule="exact"/>
              <w:jc w:val="both"/>
            </w:pPr>
            <w:r w:rsidRPr="009D0613">
              <w:t>Снижение удельного веса дорог, нуждающихся в капитальном ремонте (реконструкции), со 100% в 2017 году до 10% в 2026 году</w:t>
            </w:r>
          </w:p>
        </w:tc>
        <w:tc>
          <w:tcPr>
            <w:tcW w:w="537" w:type="pct"/>
            <w:shd w:val="clear" w:color="auto" w:fill="auto"/>
            <w:vAlign w:val="center"/>
          </w:tcPr>
          <w:p w14:paraId="45470EA1" w14:textId="77777777" w:rsidR="003F4415" w:rsidRPr="009D0613" w:rsidRDefault="003F4415" w:rsidP="00B1684B">
            <w:pPr>
              <w:pStyle w:val="af8"/>
              <w:spacing w:line="240" w:lineRule="exact"/>
              <w:jc w:val="center"/>
            </w:pPr>
            <w:r w:rsidRPr="009D0613">
              <w:t>%</w:t>
            </w:r>
          </w:p>
        </w:tc>
        <w:tc>
          <w:tcPr>
            <w:tcW w:w="1467" w:type="pct"/>
            <w:shd w:val="clear" w:color="auto" w:fill="auto"/>
            <w:vAlign w:val="center"/>
          </w:tcPr>
          <w:p w14:paraId="520906D0" w14:textId="77777777" w:rsidR="003F4415" w:rsidRPr="009D0613" w:rsidRDefault="003F4415" w:rsidP="00B1684B">
            <w:pPr>
              <w:pStyle w:val="af8"/>
              <w:spacing w:line="240" w:lineRule="exact"/>
              <w:jc w:val="center"/>
            </w:pPr>
            <w:r w:rsidRPr="009D0613">
              <w:t>0</w:t>
            </w:r>
          </w:p>
        </w:tc>
      </w:tr>
    </w:tbl>
    <w:p w14:paraId="0DBDDAB7" w14:textId="77777777" w:rsidR="003F4415" w:rsidRDefault="003F4415" w:rsidP="003F4415">
      <w:pPr>
        <w:spacing w:line="360" w:lineRule="auto"/>
        <w:ind w:firstLine="567"/>
        <w:contextualSpacing/>
        <w:jc w:val="both"/>
      </w:pPr>
      <w:r w:rsidRPr="003F4415">
        <w:t>Укрупненная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t xml:space="preserve"> представлены в таблице 7.</w:t>
      </w:r>
    </w:p>
    <w:p w14:paraId="477C637D" w14:textId="77777777" w:rsidR="003F4415" w:rsidRDefault="003F4415" w:rsidP="003F4415">
      <w:pPr>
        <w:spacing w:line="360" w:lineRule="auto"/>
        <w:ind w:firstLine="567"/>
        <w:contextualSpacing/>
        <w:jc w:val="both"/>
      </w:pPr>
    </w:p>
    <w:p w14:paraId="0A01976B" w14:textId="77777777" w:rsidR="003F4415" w:rsidRDefault="003F4415" w:rsidP="003F4415">
      <w:pPr>
        <w:spacing w:line="360" w:lineRule="auto"/>
        <w:ind w:firstLine="567"/>
        <w:contextualSpacing/>
        <w:jc w:val="both"/>
      </w:pPr>
    </w:p>
    <w:p w14:paraId="7A1A91A6" w14:textId="77777777" w:rsidR="003F4415" w:rsidRDefault="003F4415" w:rsidP="003F4415">
      <w:pPr>
        <w:spacing w:line="360" w:lineRule="auto"/>
        <w:ind w:firstLine="567"/>
        <w:contextualSpacing/>
        <w:jc w:val="both"/>
        <w:sectPr w:rsidR="003F4415" w:rsidSect="003F4415">
          <w:pgSz w:w="11906" w:h="16838"/>
          <w:pgMar w:top="1134" w:right="709" w:bottom="1134" w:left="1134" w:header="709" w:footer="709" w:gutter="0"/>
          <w:cols w:space="708"/>
          <w:docGrid w:linePitch="381"/>
        </w:sectPr>
      </w:pPr>
    </w:p>
    <w:p w14:paraId="68528CD5" w14:textId="77777777" w:rsidR="003F4415" w:rsidRDefault="003F4415" w:rsidP="003F4415">
      <w:pPr>
        <w:spacing w:line="360" w:lineRule="auto"/>
        <w:ind w:firstLine="567"/>
        <w:contextualSpacing/>
        <w:jc w:val="both"/>
      </w:pPr>
      <w:r w:rsidRPr="000A6A0E">
        <w:t xml:space="preserve">Таблица </w:t>
      </w:r>
      <w:r>
        <w:t>7</w:t>
      </w:r>
      <w:r w:rsidRPr="000A6A0E">
        <w:t xml:space="preserve"> – </w:t>
      </w:r>
      <w:r w:rsidRPr="003F4415">
        <w:t>Укрупненная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1775"/>
        <w:gridCol w:w="1807"/>
        <w:gridCol w:w="1414"/>
        <w:gridCol w:w="1023"/>
        <w:gridCol w:w="1474"/>
        <w:gridCol w:w="1111"/>
        <w:gridCol w:w="1111"/>
        <w:gridCol w:w="986"/>
        <w:gridCol w:w="1009"/>
        <w:gridCol w:w="986"/>
        <w:gridCol w:w="1172"/>
      </w:tblGrid>
      <w:tr w:rsidR="003F4415" w:rsidRPr="003F4415" w14:paraId="63099037" w14:textId="77777777" w:rsidTr="003F4415">
        <w:trPr>
          <w:trHeight w:val="573"/>
          <w:tblHeader/>
        </w:trPr>
        <w:tc>
          <w:tcPr>
            <w:tcW w:w="240" w:type="pct"/>
            <w:vMerge w:val="restart"/>
            <w:hideMark/>
          </w:tcPr>
          <w:p w14:paraId="41F1A736" w14:textId="77777777" w:rsidR="003F4415" w:rsidRPr="003F4415" w:rsidRDefault="003F4415" w:rsidP="0070410C">
            <w:pPr>
              <w:jc w:val="center"/>
              <w:rPr>
                <w:b/>
                <w:bCs/>
                <w:sz w:val="20"/>
                <w:szCs w:val="20"/>
              </w:rPr>
            </w:pPr>
            <w:r w:rsidRPr="003F4415">
              <w:rPr>
                <w:b/>
                <w:bCs/>
                <w:sz w:val="20"/>
                <w:szCs w:val="20"/>
              </w:rPr>
              <w:t>№ п/п</w:t>
            </w:r>
          </w:p>
        </w:tc>
        <w:tc>
          <w:tcPr>
            <w:tcW w:w="600" w:type="pct"/>
            <w:vMerge w:val="restart"/>
            <w:hideMark/>
          </w:tcPr>
          <w:p w14:paraId="6EA8A8AB" w14:textId="77777777" w:rsidR="003F4415" w:rsidRPr="003F4415" w:rsidRDefault="003F4415" w:rsidP="0070410C">
            <w:pPr>
              <w:jc w:val="center"/>
              <w:rPr>
                <w:b/>
                <w:bCs/>
                <w:sz w:val="20"/>
                <w:szCs w:val="20"/>
              </w:rPr>
            </w:pPr>
            <w:r w:rsidRPr="003F4415">
              <w:rPr>
                <w:b/>
                <w:bCs/>
                <w:sz w:val="20"/>
                <w:szCs w:val="20"/>
              </w:rPr>
              <w:t>Мероприятие</w:t>
            </w:r>
          </w:p>
        </w:tc>
        <w:tc>
          <w:tcPr>
            <w:tcW w:w="623" w:type="pct"/>
            <w:vMerge w:val="restart"/>
            <w:hideMark/>
          </w:tcPr>
          <w:p w14:paraId="575B9118" w14:textId="77777777" w:rsidR="003F4415" w:rsidRPr="003F4415" w:rsidRDefault="003F4415" w:rsidP="0070410C">
            <w:pPr>
              <w:jc w:val="center"/>
              <w:rPr>
                <w:b/>
                <w:bCs/>
                <w:sz w:val="20"/>
                <w:szCs w:val="20"/>
              </w:rPr>
            </w:pPr>
            <w:r w:rsidRPr="003F4415">
              <w:rPr>
                <w:b/>
                <w:bCs/>
                <w:sz w:val="20"/>
                <w:szCs w:val="20"/>
              </w:rPr>
              <w:t>Наименование, расположение объекта</w:t>
            </w:r>
          </w:p>
        </w:tc>
        <w:tc>
          <w:tcPr>
            <w:tcW w:w="488" w:type="pct"/>
            <w:vMerge w:val="restart"/>
            <w:hideMark/>
          </w:tcPr>
          <w:p w14:paraId="6EDA31FD" w14:textId="77777777" w:rsidR="003F4415" w:rsidRPr="003F4415" w:rsidRDefault="003F4415" w:rsidP="0070410C">
            <w:pPr>
              <w:jc w:val="center"/>
              <w:rPr>
                <w:b/>
                <w:bCs/>
                <w:sz w:val="20"/>
                <w:szCs w:val="20"/>
              </w:rPr>
            </w:pPr>
            <w:r w:rsidRPr="003F4415">
              <w:rPr>
                <w:b/>
                <w:bCs/>
                <w:sz w:val="20"/>
                <w:szCs w:val="20"/>
              </w:rPr>
              <w:t>Технические параметры</w:t>
            </w:r>
          </w:p>
        </w:tc>
        <w:tc>
          <w:tcPr>
            <w:tcW w:w="347" w:type="pct"/>
            <w:vMerge w:val="restart"/>
            <w:hideMark/>
          </w:tcPr>
          <w:p w14:paraId="43BCA2CF" w14:textId="77777777" w:rsidR="003F4415" w:rsidRPr="003F4415" w:rsidRDefault="003F4415" w:rsidP="0070410C">
            <w:pPr>
              <w:jc w:val="center"/>
              <w:rPr>
                <w:b/>
                <w:bCs/>
                <w:sz w:val="20"/>
                <w:szCs w:val="20"/>
              </w:rPr>
            </w:pPr>
            <w:r w:rsidRPr="003F4415">
              <w:rPr>
                <w:b/>
                <w:bCs/>
                <w:sz w:val="20"/>
                <w:szCs w:val="20"/>
              </w:rPr>
              <w:t>Объем</w:t>
            </w:r>
          </w:p>
        </w:tc>
        <w:tc>
          <w:tcPr>
            <w:tcW w:w="498" w:type="pct"/>
            <w:vMerge w:val="restart"/>
            <w:hideMark/>
          </w:tcPr>
          <w:p w14:paraId="36BEA841" w14:textId="77777777" w:rsidR="003F4415" w:rsidRPr="003F4415" w:rsidRDefault="003F4415" w:rsidP="0070410C">
            <w:pPr>
              <w:jc w:val="center"/>
              <w:rPr>
                <w:b/>
                <w:bCs/>
                <w:sz w:val="20"/>
                <w:szCs w:val="20"/>
              </w:rPr>
            </w:pPr>
            <w:r w:rsidRPr="003F4415">
              <w:rPr>
                <w:b/>
                <w:bCs/>
                <w:sz w:val="20"/>
                <w:szCs w:val="20"/>
              </w:rPr>
              <w:t>Стоимость выполнения мероприятия, тыс. руб.</w:t>
            </w:r>
          </w:p>
        </w:tc>
        <w:tc>
          <w:tcPr>
            <w:tcW w:w="2204" w:type="pct"/>
            <w:gridSpan w:val="6"/>
            <w:hideMark/>
          </w:tcPr>
          <w:p w14:paraId="4B49A346" w14:textId="77777777" w:rsidR="003F4415" w:rsidRPr="003F4415" w:rsidRDefault="003F4415" w:rsidP="0070410C">
            <w:pPr>
              <w:jc w:val="center"/>
              <w:rPr>
                <w:b/>
                <w:bCs/>
                <w:sz w:val="20"/>
                <w:szCs w:val="20"/>
              </w:rPr>
            </w:pPr>
            <w:r w:rsidRPr="003F4415">
              <w:rPr>
                <w:b/>
                <w:bCs/>
                <w:sz w:val="20"/>
                <w:szCs w:val="20"/>
              </w:rPr>
              <w:t>Финансовые потребности на реализацию мероприятий, тыс. руб.</w:t>
            </w:r>
          </w:p>
        </w:tc>
      </w:tr>
      <w:tr w:rsidR="003F4415" w:rsidRPr="003F4415" w14:paraId="3B630244" w14:textId="77777777" w:rsidTr="003F4415">
        <w:trPr>
          <w:trHeight w:val="300"/>
          <w:tblHeader/>
        </w:trPr>
        <w:tc>
          <w:tcPr>
            <w:tcW w:w="240" w:type="pct"/>
            <w:vMerge/>
            <w:vAlign w:val="center"/>
            <w:hideMark/>
          </w:tcPr>
          <w:p w14:paraId="00EE7B61" w14:textId="77777777" w:rsidR="003F4415" w:rsidRPr="003F4415" w:rsidRDefault="003F4415" w:rsidP="0070410C">
            <w:pPr>
              <w:jc w:val="center"/>
              <w:rPr>
                <w:b/>
                <w:bCs/>
                <w:sz w:val="20"/>
                <w:szCs w:val="20"/>
              </w:rPr>
            </w:pPr>
          </w:p>
        </w:tc>
        <w:tc>
          <w:tcPr>
            <w:tcW w:w="600" w:type="pct"/>
            <w:vMerge/>
            <w:vAlign w:val="center"/>
            <w:hideMark/>
          </w:tcPr>
          <w:p w14:paraId="57FFF335" w14:textId="77777777" w:rsidR="003F4415" w:rsidRPr="003F4415" w:rsidRDefault="003F4415" w:rsidP="0070410C">
            <w:pPr>
              <w:jc w:val="center"/>
              <w:rPr>
                <w:b/>
                <w:bCs/>
                <w:sz w:val="20"/>
                <w:szCs w:val="20"/>
              </w:rPr>
            </w:pPr>
          </w:p>
        </w:tc>
        <w:tc>
          <w:tcPr>
            <w:tcW w:w="623" w:type="pct"/>
            <w:vMerge/>
            <w:vAlign w:val="center"/>
            <w:hideMark/>
          </w:tcPr>
          <w:p w14:paraId="11221039" w14:textId="77777777" w:rsidR="003F4415" w:rsidRPr="003F4415" w:rsidRDefault="003F4415" w:rsidP="0070410C">
            <w:pPr>
              <w:jc w:val="center"/>
              <w:rPr>
                <w:b/>
                <w:bCs/>
                <w:sz w:val="20"/>
                <w:szCs w:val="20"/>
              </w:rPr>
            </w:pPr>
          </w:p>
        </w:tc>
        <w:tc>
          <w:tcPr>
            <w:tcW w:w="488" w:type="pct"/>
            <w:vMerge/>
            <w:vAlign w:val="center"/>
            <w:hideMark/>
          </w:tcPr>
          <w:p w14:paraId="62D52316" w14:textId="77777777" w:rsidR="003F4415" w:rsidRPr="003F4415" w:rsidRDefault="003F4415" w:rsidP="0070410C">
            <w:pPr>
              <w:jc w:val="center"/>
              <w:rPr>
                <w:b/>
                <w:bCs/>
                <w:sz w:val="20"/>
                <w:szCs w:val="20"/>
              </w:rPr>
            </w:pPr>
          </w:p>
        </w:tc>
        <w:tc>
          <w:tcPr>
            <w:tcW w:w="347" w:type="pct"/>
            <w:vMerge/>
            <w:vAlign w:val="center"/>
            <w:hideMark/>
          </w:tcPr>
          <w:p w14:paraId="25AFEEAB" w14:textId="77777777" w:rsidR="003F4415" w:rsidRPr="003F4415" w:rsidRDefault="003F4415" w:rsidP="0070410C">
            <w:pPr>
              <w:jc w:val="center"/>
              <w:rPr>
                <w:b/>
                <w:bCs/>
                <w:sz w:val="20"/>
                <w:szCs w:val="20"/>
              </w:rPr>
            </w:pPr>
          </w:p>
        </w:tc>
        <w:tc>
          <w:tcPr>
            <w:tcW w:w="498" w:type="pct"/>
            <w:vMerge/>
            <w:vAlign w:val="center"/>
            <w:hideMark/>
          </w:tcPr>
          <w:p w14:paraId="6963CA45" w14:textId="77777777" w:rsidR="003F4415" w:rsidRPr="003F4415" w:rsidRDefault="003F4415" w:rsidP="0070410C">
            <w:pPr>
              <w:jc w:val="center"/>
              <w:rPr>
                <w:b/>
                <w:bCs/>
                <w:sz w:val="20"/>
                <w:szCs w:val="20"/>
              </w:rPr>
            </w:pPr>
          </w:p>
        </w:tc>
        <w:tc>
          <w:tcPr>
            <w:tcW w:w="384" w:type="pct"/>
            <w:vAlign w:val="center"/>
            <w:hideMark/>
          </w:tcPr>
          <w:p w14:paraId="3453A317" w14:textId="77777777" w:rsidR="003F4415" w:rsidRPr="003F4415" w:rsidRDefault="003F4415" w:rsidP="0070410C">
            <w:pPr>
              <w:jc w:val="center"/>
              <w:rPr>
                <w:b/>
                <w:bCs/>
                <w:sz w:val="20"/>
                <w:szCs w:val="20"/>
              </w:rPr>
            </w:pPr>
            <w:r w:rsidRPr="003F4415">
              <w:rPr>
                <w:b/>
                <w:bCs/>
                <w:sz w:val="20"/>
                <w:szCs w:val="20"/>
              </w:rPr>
              <w:t>2017</w:t>
            </w:r>
          </w:p>
        </w:tc>
        <w:tc>
          <w:tcPr>
            <w:tcW w:w="384" w:type="pct"/>
            <w:vAlign w:val="center"/>
            <w:hideMark/>
          </w:tcPr>
          <w:p w14:paraId="07A48406" w14:textId="77777777" w:rsidR="003F4415" w:rsidRPr="003F4415" w:rsidRDefault="003F4415" w:rsidP="0070410C">
            <w:pPr>
              <w:jc w:val="center"/>
              <w:rPr>
                <w:b/>
                <w:bCs/>
                <w:sz w:val="20"/>
                <w:szCs w:val="20"/>
              </w:rPr>
            </w:pPr>
            <w:r w:rsidRPr="003F4415">
              <w:rPr>
                <w:b/>
                <w:bCs/>
                <w:sz w:val="20"/>
                <w:szCs w:val="20"/>
              </w:rPr>
              <w:t>2018</w:t>
            </w:r>
          </w:p>
        </w:tc>
        <w:tc>
          <w:tcPr>
            <w:tcW w:w="341" w:type="pct"/>
            <w:vAlign w:val="center"/>
            <w:hideMark/>
          </w:tcPr>
          <w:p w14:paraId="4D69856A" w14:textId="77777777" w:rsidR="003F4415" w:rsidRPr="003F4415" w:rsidRDefault="003F4415" w:rsidP="0070410C">
            <w:pPr>
              <w:jc w:val="center"/>
              <w:rPr>
                <w:b/>
                <w:bCs/>
                <w:sz w:val="20"/>
                <w:szCs w:val="20"/>
              </w:rPr>
            </w:pPr>
            <w:r w:rsidRPr="003F4415">
              <w:rPr>
                <w:b/>
                <w:bCs/>
                <w:sz w:val="20"/>
                <w:szCs w:val="20"/>
              </w:rPr>
              <w:t>2019</w:t>
            </w:r>
          </w:p>
        </w:tc>
        <w:tc>
          <w:tcPr>
            <w:tcW w:w="349" w:type="pct"/>
            <w:vAlign w:val="center"/>
            <w:hideMark/>
          </w:tcPr>
          <w:p w14:paraId="643005ED" w14:textId="77777777" w:rsidR="003F4415" w:rsidRPr="003F4415" w:rsidRDefault="003F4415" w:rsidP="0070410C">
            <w:pPr>
              <w:jc w:val="center"/>
              <w:rPr>
                <w:b/>
                <w:bCs/>
                <w:sz w:val="20"/>
                <w:szCs w:val="20"/>
              </w:rPr>
            </w:pPr>
            <w:r w:rsidRPr="003F4415">
              <w:rPr>
                <w:b/>
                <w:bCs/>
                <w:sz w:val="20"/>
                <w:szCs w:val="20"/>
              </w:rPr>
              <w:t>2020</w:t>
            </w:r>
          </w:p>
        </w:tc>
        <w:tc>
          <w:tcPr>
            <w:tcW w:w="341" w:type="pct"/>
            <w:vAlign w:val="center"/>
            <w:hideMark/>
          </w:tcPr>
          <w:p w14:paraId="21604DCF" w14:textId="77777777" w:rsidR="003F4415" w:rsidRPr="003F4415" w:rsidRDefault="003F4415" w:rsidP="0070410C">
            <w:pPr>
              <w:jc w:val="center"/>
              <w:rPr>
                <w:b/>
                <w:bCs/>
                <w:sz w:val="20"/>
                <w:szCs w:val="20"/>
              </w:rPr>
            </w:pPr>
            <w:r w:rsidRPr="003F4415">
              <w:rPr>
                <w:b/>
                <w:bCs/>
                <w:sz w:val="20"/>
                <w:szCs w:val="20"/>
              </w:rPr>
              <w:t>2021</w:t>
            </w:r>
          </w:p>
        </w:tc>
        <w:tc>
          <w:tcPr>
            <w:tcW w:w="405" w:type="pct"/>
            <w:vAlign w:val="center"/>
            <w:hideMark/>
          </w:tcPr>
          <w:p w14:paraId="0695C995" w14:textId="77777777" w:rsidR="003F4415" w:rsidRPr="003F4415" w:rsidRDefault="003F4415" w:rsidP="0070410C">
            <w:pPr>
              <w:jc w:val="center"/>
              <w:rPr>
                <w:b/>
                <w:bCs/>
                <w:sz w:val="20"/>
                <w:szCs w:val="20"/>
              </w:rPr>
            </w:pPr>
            <w:r w:rsidRPr="003F4415">
              <w:rPr>
                <w:b/>
                <w:bCs/>
                <w:sz w:val="20"/>
                <w:szCs w:val="20"/>
              </w:rPr>
              <w:t>2022-2026</w:t>
            </w:r>
          </w:p>
        </w:tc>
      </w:tr>
      <w:tr w:rsidR="003F4415" w:rsidRPr="003F4415" w14:paraId="419356A5" w14:textId="77777777" w:rsidTr="003F4415">
        <w:trPr>
          <w:trHeight w:val="300"/>
        </w:trPr>
        <w:tc>
          <w:tcPr>
            <w:tcW w:w="240" w:type="pct"/>
            <w:vAlign w:val="center"/>
            <w:hideMark/>
          </w:tcPr>
          <w:p w14:paraId="605AB9D3" w14:textId="77777777" w:rsidR="003F4415" w:rsidRPr="003F4415" w:rsidRDefault="003F4415" w:rsidP="0070410C">
            <w:pPr>
              <w:jc w:val="center"/>
              <w:rPr>
                <w:b/>
                <w:bCs/>
                <w:sz w:val="20"/>
                <w:szCs w:val="20"/>
              </w:rPr>
            </w:pPr>
            <w:r w:rsidRPr="003F4415">
              <w:rPr>
                <w:b/>
                <w:bCs/>
                <w:sz w:val="20"/>
                <w:szCs w:val="20"/>
              </w:rPr>
              <w:t>1.</w:t>
            </w:r>
          </w:p>
        </w:tc>
        <w:tc>
          <w:tcPr>
            <w:tcW w:w="4760" w:type="pct"/>
            <w:gridSpan w:val="11"/>
            <w:vAlign w:val="center"/>
            <w:hideMark/>
          </w:tcPr>
          <w:p w14:paraId="1397CCAA" w14:textId="77777777" w:rsidR="003F4415" w:rsidRPr="003F4415" w:rsidRDefault="003F4415" w:rsidP="0070410C">
            <w:pPr>
              <w:jc w:val="center"/>
              <w:rPr>
                <w:b/>
                <w:bCs/>
                <w:sz w:val="20"/>
                <w:szCs w:val="20"/>
              </w:rPr>
            </w:pPr>
            <w:r w:rsidRPr="003F4415">
              <w:rPr>
                <w:b/>
                <w:bCs/>
                <w:sz w:val="20"/>
                <w:szCs w:val="20"/>
              </w:rPr>
              <w:t>Проектирование объектов транспортной инфраструктуры, предлагаемых для реализации в период действия Программы</w:t>
            </w:r>
          </w:p>
        </w:tc>
      </w:tr>
      <w:tr w:rsidR="003F4415" w:rsidRPr="003F4415" w14:paraId="0C8127D0" w14:textId="77777777" w:rsidTr="003F4415">
        <w:trPr>
          <w:trHeight w:val="2100"/>
        </w:trPr>
        <w:tc>
          <w:tcPr>
            <w:tcW w:w="240" w:type="pct"/>
            <w:hideMark/>
          </w:tcPr>
          <w:p w14:paraId="4C6FDD52" w14:textId="77777777" w:rsidR="003F4415" w:rsidRPr="003F4415" w:rsidRDefault="003F4415" w:rsidP="0070410C">
            <w:pPr>
              <w:jc w:val="center"/>
              <w:rPr>
                <w:bCs/>
                <w:sz w:val="20"/>
                <w:szCs w:val="20"/>
              </w:rPr>
            </w:pPr>
            <w:r w:rsidRPr="003F4415">
              <w:rPr>
                <w:bCs/>
                <w:sz w:val="20"/>
                <w:szCs w:val="20"/>
              </w:rPr>
              <w:t>1.1.</w:t>
            </w:r>
          </w:p>
        </w:tc>
        <w:tc>
          <w:tcPr>
            <w:tcW w:w="600" w:type="pct"/>
            <w:hideMark/>
          </w:tcPr>
          <w:p w14:paraId="7A8A6369" w14:textId="77777777" w:rsidR="003F4415" w:rsidRPr="003F4415" w:rsidRDefault="003F4415" w:rsidP="0070410C">
            <w:pPr>
              <w:rPr>
                <w:sz w:val="20"/>
                <w:szCs w:val="20"/>
              </w:rPr>
            </w:pPr>
            <w:r w:rsidRPr="003F4415">
              <w:rPr>
                <w:sz w:val="20"/>
                <w:szCs w:val="20"/>
              </w:rPr>
              <w:t>Разработка комплексной схемы организации дорожного движения</w:t>
            </w:r>
          </w:p>
        </w:tc>
        <w:tc>
          <w:tcPr>
            <w:tcW w:w="623" w:type="pct"/>
            <w:hideMark/>
          </w:tcPr>
          <w:p w14:paraId="2A149E12"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7400D3CE"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5ECA79AC" w14:textId="77777777" w:rsidR="003F4415" w:rsidRPr="003F4415" w:rsidRDefault="003F4415" w:rsidP="0070410C">
            <w:pPr>
              <w:jc w:val="center"/>
              <w:rPr>
                <w:sz w:val="20"/>
                <w:szCs w:val="20"/>
              </w:rPr>
            </w:pPr>
            <w:r w:rsidRPr="003F4415">
              <w:rPr>
                <w:sz w:val="20"/>
                <w:szCs w:val="20"/>
              </w:rPr>
              <w:t>8 ед.</w:t>
            </w:r>
          </w:p>
        </w:tc>
        <w:tc>
          <w:tcPr>
            <w:tcW w:w="498" w:type="pct"/>
            <w:hideMark/>
          </w:tcPr>
          <w:p w14:paraId="18AAB4CC" w14:textId="77777777" w:rsidR="003F4415" w:rsidRPr="003F4415" w:rsidRDefault="003F4415" w:rsidP="0070410C">
            <w:pPr>
              <w:jc w:val="center"/>
              <w:rPr>
                <w:b/>
                <w:bCs/>
                <w:sz w:val="20"/>
                <w:szCs w:val="20"/>
              </w:rPr>
            </w:pPr>
            <w:r w:rsidRPr="003F4415">
              <w:rPr>
                <w:b/>
                <w:bCs/>
                <w:sz w:val="20"/>
                <w:szCs w:val="20"/>
              </w:rPr>
              <w:t>2500</w:t>
            </w:r>
          </w:p>
        </w:tc>
        <w:tc>
          <w:tcPr>
            <w:tcW w:w="384" w:type="pct"/>
            <w:hideMark/>
          </w:tcPr>
          <w:p w14:paraId="67E6AC81" w14:textId="77777777" w:rsidR="003F4415" w:rsidRPr="003F4415" w:rsidRDefault="003F4415" w:rsidP="0070410C">
            <w:pPr>
              <w:jc w:val="center"/>
              <w:rPr>
                <w:sz w:val="20"/>
                <w:szCs w:val="20"/>
              </w:rPr>
            </w:pPr>
            <w:r w:rsidRPr="003F4415">
              <w:rPr>
                <w:sz w:val="20"/>
                <w:szCs w:val="20"/>
              </w:rPr>
              <w:t>800,0</w:t>
            </w:r>
          </w:p>
        </w:tc>
        <w:tc>
          <w:tcPr>
            <w:tcW w:w="384" w:type="pct"/>
            <w:hideMark/>
          </w:tcPr>
          <w:p w14:paraId="1774CC20" w14:textId="77777777" w:rsidR="003F4415" w:rsidRPr="003F4415" w:rsidRDefault="003F4415" w:rsidP="0070410C">
            <w:pPr>
              <w:jc w:val="center"/>
              <w:rPr>
                <w:sz w:val="20"/>
                <w:szCs w:val="20"/>
              </w:rPr>
            </w:pPr>
            <w:r w:rsidRPr="003F4415">
              <w:rPr>
                <w:sz w:val="20"/>
                <w:szCs w:val="20"/>
              </w:rPr>
              <w:t>1100</w:t>
            </w:r>
          </w:p>
        </w:tc>
        <w:tc>
          <w:tcPr>
            <w:tcW w:w="341" w:type="pct"/>
            <w:hideMark/>
          </w:tcPr>
          <w:p w14:paraId="76C79361" w14:textId="77777777" w:rsidR="003F4415" w:rsidRPr="003F4415" w:rsidRDefault="003F4415" w:rsidP="0070410C">
            <w:pPr>
              <w:jc w:val="center"/>
              <w:rPr>
                <w:sz w:val="20"/>
                <w:szCs w:val="20"/>
              </w:rPr>
            </w:pPr>
          </w:p>
        </w:tc>
        <w:tc>
          <w:tcPr>
            <w:tcW w:w="349" w:type="pct"/>
            <w:hideMark/>
          </w:tcPr>
          <w:p w14:paraId="616DF370" w14:textId="77777777" w:rsidR="003F4415" w:rsidRPr="003F4415" w:rsidRDefault="003F4415" w:rsidP="0070410C">
            <w:pPr>
              <w:jc w:val="center"/>
              <w:rPr>
                <w:sz w:val="20"/>
                <w:szCs w:val="20"/>
              </w:rPr>
            </w:pPr>
          </w:p>
        </w:tc>
        <w:tc>
          <w:tcPr>
            <w:tcW w:w="341" w:type="pct"/>
            <w:hideMark/>
          </w:tcPr>
          <w:p w14:paraId="5220EBA0" w14:textId="77777777" w:rsidR="003F4415" w:rsidRPr="003F4415" w:rsidRDefault="003F4415" w:rsidP="0070410C">
            <w:pPr>
              <w:jc w:val="center"/>
              <w:rPr>
                <w:sz w:val="20"/>
                <w:szCs w:val="20"/>
              </w:rPr>
            </w:pPr>
            <w:r w:rsidRPr="003F4415">
              <w:rPr>
                <w:sz w:val="20"/>
                <w:szCs w:val="20"/>
              </w:rPr>
              <w:t>300</w:t>
            </w:r>
          </w:p>
        </w:tc>
        <w:tc>
          <w:tcPr>
            <w:tcW w:w="405" w:type="pct"/>
            <w:hideMark/>
          </w:tcPr>
          <w:p w14:paraId="53FC2E18" w14:textId="77777777" w:rsidR="003F4415" w:rsidRPr="003F4415" w:rsidRDefault="003F4415" w:rsidP="0070410C">
            <w:pPr>
              <w:jc w:val="center"/>
              <w:rPr>
                <w:sz w:val="20"/>
                <w:szCs w:val="20"/>
              </w:rPr>
            </w:pPr>
            <w:r w:rsidRPr="003F4415">
              <w:rPr>
                <w:sz w:val="20"/>
                <w:szCs w:val="20"/>
              </w:rPr>
              <w:t>300</w:t>
            </w:r>
          </w:p>
        </w:tc>
      </w:tr>
      <w:tr w:rsidR="003F4415" w:rsidRPr="003F4415" w14:paraId="0D7DE7AB" w14:textId="77777777" w:rsidTr="003F4415">
        <w:trPr>
          <w:trHeight w:val="2100"/>
        </w:trPr>
        <w:tc>
          <w:tcPr>
            <w:tcW w:w="240" w:type="pct"/>
            <w:hideMark/>
          </w:tcPr>
          <w:p w14:paraId="51E108EA" w14:textId="77777777" w:rsidR="003F4415" w:rsidRPr="003F4415" w:rsidRDefault="003F4415" w:rsidP="0070410C">
            <w:pPr>
              <w:jc w:val="center"/>
              <w:rPr>
                <w:bCs/>
                <w:sz w:val="20"/>
                <w:szCs w:val="20"/>
              </w:rPr>
            </w:pPr>
            <w:r w:rsidRPr="003F4415">
              <w:rPr>
                <w:bCs/>
                <w:sz w:val="20"/>
                <w:szCs w:val="20"/>
              </w:rPr>
              <w:t>1.2.</w:t>
            </w:r>
          </w:p>
        </w:tc>
        <w:tc>
          <w:tcPr>
            <w:tcW w:w="600" w:type="pct"/>
            <w:hideMark/>
          </w:tcPr>
          <w:p w14:paraId="411FD53F" w14:textId="77777777" w:rsidR="003F4415" w:rsidRPr="003F4415" w:rsidRDefault="003F4415" w:rsidP="0070410C">
            <w:pPr>
              <w:rPr>
                <w:sz w:val="20"/>
                <w:szCs w:val="20"/>
              </w:rPr>
            </w:pPr>
            <w:r w:rsidRPr="003F4415">
              <w:rPr>
                <w:sz w:val="20"/>
                <w:szCs w:val="20"/>
              </w:rPr>
              <w:t>Разработка проектов содержания автомобильных дорог</w:t>
            </w:r>
          </w:p>
        </w:tc>
        <w:tc>
          <w:tcPr>
            <w:tcW w:w="623" w:type="pct"/>
            <w:hideMark/>
          </w:tcPr>
          <w:p w14:paraId="7D449C5D"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4C2F8AC1"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56EAE867" w14:textId="77777777" w:rsidR="003F4415" w:rsidRPr="003F4415" w:rsidRDefault="003F4415" w:rsidP="0070410C">
            <w:pPr>
              <w:jc w:val="center"/>
              <w:rPr>
                <w:sz w:val="20"/>
                <w:szCs w:val="20"/>
              </w:rPr>
            </w:pPr>
            <w:r w:rsidRPr="003F4415">
              <w:rPr>
                <w:sz w:val="20"/>
                <w:szCs w:val="20"/>
              </w:rPr>
              <w:t>1 раз в 3 года</w:t>
            </w:r>
          </w:p>
        </w:tc>
        <w:tc>
          <w:tcPr>
            <w:tcW w:w="498" w:type="pct"/>
            <w:hideMark/>
          </w:tcPr>
          <w:p w14:paraId="0CE28C8A" w14:textId="77777777" w:rsidR="003F4415" w:rsidRPr="003F4415" w:rsidRDefault="003F4415" w:rsidP="0070410C">
            <w:pPr>
              <w:jc w:val="center"/>
              <w:rPr>
                <w:b/>
                <w:bCs/>
                <w:sz w:val="20"/>
                <w:szCs w:val="20"/>
              </w:rPr>
            </w:pPr>
            <w:r w:rsidRPr="003F4415">
              <w:rPr>
                <w:b/>
                <w:bCs/>
                <w:sz w:val="20"/>
                <w:szCs w:val="20"/>
              </w:rPr>
              <w:t>800,0</w:t>
            </w:r>
          </w:p>
        </w:tc>
        <w:tc>
          <w:tcPr>
            <w:tcW w:w="384" w:type="pct"/>
            <w:hideMark/>
          </w:tcPr>
          <w:p w14:paraId="6A364ACB" w14:textId="77777777" w:rsidR="003F4415" w:rsidRPr="003F4415" w:rsidRDefault="003F4415" w:rsidP="0070410C">
            <w:pPr>
              <w:jc w:val="center"/>
              <w:rPr>
                <w:sz w:val="20"/>
                <w:szCs w:val="20"/>
              </w:rPr>
            </w:pPr>
          </w:p>
        </w:tc>
        <w:tc>
          <w:tcPr>
            <w:tcW w:w="384" w:type="pct"/>
            <w:hideMark/>
          </w:tcPr>
          <w:p w14:paraId="3FE04495" w14:textId="77777777" w:rsidR="003F4415" w:rsidRPr="003F4415" w:rsidRDefault="003F4415" w:rsidP="0070410C">
            <w:pPr>
              <w:jc w:val="center"/>
              <w:rPr>
                <w:sz w:val="20"/>
                <w:szCs w:val="20"/>
              </w:rPr>
            </w:pPr>
            <w:r w:rsidRPr="003F4415">
              <w:rPr>
                <w:sz w:val="20"/>
                <w:szCs w:val="20"/>
              </w:rPr>
              <w:t>200,0</w:t>
            </w:r>
          </w:p>
        </w:tc>
        <w:tc>
          <w:tcPr>
            <w:tcW w:w="341" w:type="pct"/>
            <w:hideMark/>
          </w:tcPr>
          <w:p w14:paraId="19B3E51E" w14:textId="77777777" w:rsidR="003F4415" w:rsidRPr="003F4415" w:rsidRDefault="003F4415" w:rsidP="0070410C">
            <w:pPr>
              <w:jc w:val="center"/>
              <w:rPr>
                <w:sz w:val="20"/>
                <w:szCs w:val="20"/>
              </w:rPr>
            </w:pPr>
          </w:p>
        </w:tc>
        <w:tc>
          <w:tcPr>
            <w:tcW w:w="349" w:type="pct"/>
            <w:hideMark/>
          </w:tcPr>
          <w:p w14:paraId="25697356" w14:textId="77777777" w:rsidR="003F4415" w:rsidRPr="003F4415" w:rsidRDefault="003F4415" w:rsidP="0070410C">
            <w:pPr>
              <w:jc w:val="center"/>
              <w:rPr>
                <w:sz w:val="20"/>
                <w:szCs w:val="20"/>
              </w:rPr>
            </w:pPr>
          </w:p>
        </w:tc>
        <w:tc>
          <w:tcPr>
            <w:tcW w:w="341" w:type="pct"/>
            <w:hideMark/>
          </w:tcPr>
          <w:p w14:paraId="597A7000" w14:textId="77777777" w:rsidR="003F4415" w:rsidRPr="003F4415" w:rsidRDefault="003F4415" w:rsidP="0070410C">
            <w:pPr>
              <w:jc w:val="center"/>
              <w:rPr>
                <w:sz w:val="20"/>
                <w:szCs w:val="20"/>
              </w:rPr>
            </w:pPr>
            <w:r w:rsidRPr="003F4415">
              <w:rPr>
                <w:sz w:val="20"/>
                <w:szCs w:val="20"/>
              </w:rPr>
              <w:t>300,0</w:t>
            </w:r>
          </w:p>
        </w:tc>
        <w:tc>
          <w:tcPr>
            <w:tcW w:w="405" w:type="pct"/>
            <w:hideMark/>
          </w:tcPr>
          <w:p w14:paraId="49278DF6" w14:textId="77777777" w:rsidR="003F4415" w:rsidRPr="003F4415" w:rsidRDefault="003F4415" w:rsidP="0070410C">
            <w:pPr>
              <w:jc w:val="center"/>
              <w:rPr>
                <w:sz w:val="20"/>
                <w:szCs w:val="20"/>
              </w:rPr>
            </w:pPr>
            <w:r w:rsidRPr="003F4415">
              <w:rPr>
                <w:sz w:val="20"/>
                <w:szCs w:val="20"/>
              </w:rPr>
              <w:t>300,0</w:t>
            </w:r>
          </w:p>
        </w:tc>
      </w:tr>
      <w:tr w:rsidR="003F4415" w:rsidRPr="003F4415" w14:paraId="0D898F12" w14:textId="77777777" w:rsidTr="003F4415">
        <w:trPr>
          <w:trHeight w:val="2100"/>
        </w:trPr>
        <w:tc>
          <w:tcPr>
            <w:tcW w:w="240" w:type="pct"/>
            <w:hideMark/>
          </w:tcPr>
          <w:p w14:paraId="322D41AC" w14:textId="77777777" w:rsidR="003F4415" w:rsidRPr="003F4415" w:rsidRDefault="003F4415" w:rsidP="0070410C">
            <w:pPr>
              <w:jc w:val="center"/>
              <w:rPr>
                <w:bCs/>
                <w:sz w:val="20"/>
                <w:szCs w:val="20"/>
              </w:rPr>
            </w:pPr>
            <w:r w:rsidRPr="003F4415">
              <w:rPr>
                <w:bCs/>
                <w:sz w:val="20"/>
                <w:szCs w:val="20"/>
              </w:rPr>
              <w:t>1.3.</w:t>
            </w:r>
          </w:p>
        </w:tc>
        <w:tc>
          <w:tcPr>
            <w:tcW w:w="600" w:type="pct"/>
            <w:hideMark/>
          </w:tcPr>
          <w:p w14:paraId="0D3D1FF4" w14:textId="77777777" w:rsidR="003F4415" w:rsidRPr="003F4415" w:rsidRDefault="003F4415" w:rsidP="0070410C">
            <w:pPr>
              <w:rPr>
                <w:sz w:val="20"/>
                <w:szCs w:val="20"/>
              </w:rPr>
            </w:pPr>
            <w:r w:rsidRPr="003F4415">
              <w:rPr>
                <w:sz w:val="20"/>
                <w:szCs w:val="20"/>
              </w:rPr>
              <w:t>Проведение экспертизы проектов сметных расчетов стоимости работ по содержанию автомобильных дорог</w:t>
            </w:r>
          </w:p>
        </w:tc>
        <w:tc>
          <w:tcPr>
            <w:tcW w:w="623" w:type="pct"/>
            <w:hideMark/>
          </w:tcPr>
          <w:p w14:paraId="7CFF9D84"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754AD4E6"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52D676D0" w14:textId="77777777" w:rsidR="003F4415" w:rsidRPr="003F4415" w:rsidRDefault="003F4415" w:rsidP="0070410C">
            <w:pPr>
              <w:jc w:val="center"/>
              <w:rPr>
                <w:sz w:val="20"/>
                <w:szCs w:val="20"/>
              </w:rPr>
            </w:pPr>
            <w:r w:rsidRPr="003F4415">
              <w:rPr>
                <w:sz w:val="20"/>
                <w:szCs w:val="20"/>
              </w:rPr>
              <w:t>ежегодно</w:t>
            </w:r>
          </w:p>
        </w:tc>
        <w:tc>
          <w:tcPr>
            <w:tcW w:w="498" w:type="pct"/>
            <w:hideMark/>
          </w:tcPr>
          <w:p w14:paraId="0898DBC3" w14:textId="77777777" w:rsidR="003F4415" w:rsidRPr="003F4415" w:rsidRDefault="003F4415" w:rsidP="0070410C">
            <w:pPr>
              <w:jc w:val="center"/>
              <w:rPr>
                <w:b/>
                <w:bCs/>
                <w:sz w:val="20"/>
                <w:szCs w:val="20"/>
              </w:rPr>
            </w:pPr>
            <w:r w:rsidRPr="003F4415">
              <w:rPr>
                <w:b/>
                <w:bCs/>
                <w:sz w:val="20"/>
                <w:szCs w:val="20"/>
              </w:rPr>
              <w:t>1700</w:t>
            </w:r>
          </w:p>
        </w:tc>
        <w:tc>
          <w:tcPr>
            <w:tcW w:w="384" w:type="pct"/>
            <w:hideMark/>
          </w:tcPr>
          <w:p w14:paraId="6B338547" w14:textId="77777777" w:rsidR="003F4415" w:rsidRPr="003F4415" w:rsidRDefault="003F4415" w:rsidP="0070410C">
            <w:pPr>
              <w:jc w:val="center"/>
              <w:rPr>
                <w:sz w:val="20"/>
                <w:szCs w:val="20"/>
              </w:rPr>
            </w:pPr>
            <w:r w:rsidRPr="003F4415">
              <w:rPr>
                <w:sz w:val="20"/>
                <w:szCs w:val="20"/>
              </w:rPr>
              <w:t>200,0</w:t>
            </w:r>
          </w:p>
        </w:tc>
        <w:tc>
          <w:tcPr>
            <w:tcW w:w="384" w:type="pct"/>
            <w:hideMark/>
          </w:tcPr>
          <w:p w14:paraId="328CF2E6" w14:textId="77777777" w:rsidR="003F4415" w:rsidRPr="003F4415" w:rsidRDefault="003F4415" w:rsidP="0070410C">
            <w:pPr>
              <w:jc w:val="center"/>
              <w:rPr>
                <w:sz w:val="20"/>
                <w:szCs w:val="20"/>
              </w:rPr>
            </w:pPr>
            <w:r w:rsidRPr="003F4415">
              <w:rPr>
                <w:sz w:val="20"/>
                <w:szCs w:val="20"/>
              </w:rPr>
              <w:t>200,0</w:t>
            </w:r>
          </w:p>
        </w:tc>
        <w:tc>
          <w:tcPr>
            <w:tcW w:w="341" w:type="pct"/>
            <w:hideMark/>
          </w:tcPr>
          <w:p w14:paraId="644F3001" w14:textId="77777777" w:rsidR="003F4415" w:rsidRPr="003F4415" w:rsidRDefault="003F4415" w:rsidP="0070410C">
            <w:pPr>
              <w:jc w:val="center"/>
              <w:rPr>
                <w:sz w:val="20"/>
                <w:szCs w:val="20"/>
              </w:rPr>
            </w:pPr>
            <w:r w:rsidRPr="003F4415">
              <w:rPr>
                <w:sz w:val="20"/>
                <w:szCs w:val="20"/>
              </w:rPr>
              <w:t>300,0</w:t>
            </w:r>
          </w:p>
        </w:tc>
        <w:tc>
          <w:tcPr>
            <w:tcW w:w="349" w:type="pct"/>
            <w:hideMark/>
          </w:tcPr>
          <w:p w14:paraId="4CF17705" w14:textId="77777777" w:rsidR="003F4415" w:rsidRPr="003F4415" w:rsidRDefault="003F4415" w:rsidP="0070410C">
            <w:pPr>
              <w:jc w:val="center"/>
              <w:rPr>
                <w:sz w:val="20"/>
                <w:szCs w:val="20"/>
              </w:rPr>
            </w:pPr>
            <w:r w:rsidRPr="003F4415">
              <w:rPr>
                <w:sz w:val="20"/>
                <w:szCs w:val="20"/>
              </w:rPr>
              <w:t>400,0</w:t>
            </w:r>
          </w:p>
        </w:tc>
        <w:tc>
          <w:tcPr>
            <w:tcW w:w="341" w:type="pct"/>
            <w:hideMark/>
          </w:tcPr>
          <w:p w14:paraId="666FE0CB" w14:textId="77777777" w:rsidR="003F4415" w:rsidRPr="003F4415" w:rsidRDefault="003F4415" w:rsidP="0070410C">
            <w:pPr>
              <w:jc w:val="center"/>
              <w:rPr>
                <w:sz w:val="20"/>
                <w:szCs w:val="20"/>
              </w:rPr>
            </w:pPr>
            <w:r w:rsidRPr="003F4415">
              <w:rPr>
                <w:sz w:val="20"/>
                <w:szCs w:val="20"/>
              </w:rPr>
              <w:t>400,0</w:t>
            </w:r>
          </w:p>
        </w:tc>
        <w:tc>
          <w:tcPr>
            <w:tcW w:w="405" w:type="pct"/>
            <w:hideMark/>
          </w:tcPr>
          <w:p w14:paraId="6D0FADC0" w14:textId="77777777" w:rsidR="003F4415" w:rsidRPr="003F4415" w:rsidRDefault="003F4415" w:rsidP="0070410C">
            <w:pPr>
              <w:jc w:val="center"/>
              <w:rPr>
                <w:sz w:val="20"/>
                <w:szCs w:val="20"/>
              </w:rPr>
            </w:pPr>
            <w:r w:rsidRPr="003F4415">
              <w:rPr>
                <w:sz w:val="20"/>
                <w:szCs w:val="20"/>
              </w:rPr>
              <w:t>200,0</w:t>
            </w:r>
          </w:p>
        </w:tc>
      </w:tr>
      <w:tr w:rsidR="003F4415" w:rsidRPr="003F4415" w14:paraId="36817A2B" w14:textId="77777777" w:rsidTr="003F4415">
        <w:trPr>
          <w:trHeight w:val="2100"/>
        </w:trPr>
        <w:tc>
          <w:tcPr>
            <w:tcW w:w="240" w:type="pct"/>
            <w:hideMark/>
          </w:tcPr>
          <w:p w14:paraId="714263CD" w14:textId="77777777" w:rsidR="003F4415" w:rsidRPr="003F4415" w:rsidRDefault="003F4415" w:rsidP="0070410C">
            <w:pPr>
              <w:jc w:val="center"/>
              <w:rPr>
                <w:bCs/>
                <w:sz w:val="20"/>
                <w:szCs w:val="20"/>
              </w:rPr>
            </w:pPr>
            <w:r w:rsidRPr="003F4415">
              <w:rPr>
                <w:bCs/>
                <w:sz w:val="20"/>
                <w:szCs w:val="20"/>
              </w:rPr>
              <w:t>1.4.</w:t>
            </w:r>
          </w:p>
        </w:tc>
        <w:tc>
          <w:tcPr>
            <w:tcW w:w="600" w:type="pct"/>
            <w:hideMark/>
          </w:tcPr>
          <w:p w14:paraId="1AFBAD81" w14:textId="77777777" w:rsidR="003F4415" w:rsidRPr="003F4415" w:rsidRDefault="003F4415" w:rsidP="0070410C">
            <w:pPr>
              <w:rPr>
                <w:sz w:val="20"/>
                <w:szCs w:val="20"/>
              </w:rPr>
            </w:pPr>
            <w:r w:rsidRPr="003F4415">
              <w:rPr>
                <w:sz w:val="20"/>
                <w:szCs w:val="20"/>
              </w:rPr>
              <w:t>Разработка проектно-сметной документации на реализацию мер снижению негативного воздействия транспорта на окружающую среду и здоровье населения</w:t>
            </w:r>
          </w:p>
        </w:tc>
        <w:tc>
          <w:tcPr>
            <w:tcW w:w="623" w:type="pct"/>
            <w:hideMark/>
          </w:tcPr>
          <w:p w14:paraId="443BF56B"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4B42F59E"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62D58FE1" w14:textId="77777777" w:rsidR="003F4415" w:rsidRPr="003F4415" w:rsidRDefault="003F4415" w:rsidP="0070410C">
            <w:pPr>
              <w:jc w:val="center"/>
              <w:rPr>
                <w:sz w:val="20"/>
                <w:szCs w:val="20"/>
              </w:rPr>
            </w:pPr>
            <w:r w:rsidRPr="003F4415">
              <w:rPr>
                <w:sz w:val="20"/>
                <w:szCs w:val="20"/>
              </w:rPr>
              <w:t>8 ед.</w:t>
            </w:r>
          </w:p>
        </w:tc>
        <w:tc>
          <w:tcPr>
            <w:tcW w:w="498" w:type="pct"/>
            <w:hideMark/>
          </w:tcPr>
          <w:p w14:paraId="35FD90A4" w14:textId="77777777" w:rsidR="003F4415" w:rsidRPr="003F4415" w:rsidRDefault="003F4415" w:rsidP="0070410C">
            <w:pPr>
              <w:jc w:val="center"/>
              <w:rPr>
                <w:b/>
                <w:bCs/>
                <w:sz w:val="20"/>
                <w:szCs w:val="20"/>
              </w:rPr>
            </w:pPr>
            <w:r w:rsidRPr="003F4415">
              <w:rPr>
                <w:b/>
                <w:bCs/>
                <w:sz w:val="20"/>
                <w:szCs w:val="20"/>
              </w:rPr>
              <w:t>3000,0</w:t>
            </w:r>
          </w:p>
        </w:tc>
        <w:tc>
          <w:tcPr>
            <w:tcW w:w="384" w:type="pct"/>
            <w:hideMark/>
          </w:tcPr>
          <w:p w14:paraId="5BA2BE9D" w14:textId="77777777" w:rsidR="003F4415" w:rsidRPr="003F4415" w:rsidRDefault="003F4415" w:rsidP="0070410C">
            <w:pPr>
              <w:jc w:val="center"/>
              <w:rPr>
                <w:sz w:val="20"/>
                <w:szCs w:val="20"/>
              </w:rPr>
            </w:pPr>
          </w:p>
        </w:tc>
        <w:tc>
          <w:tcPr>
            <w:tcW w:w="384" w:type="pct"/>
            <w:hideMark/>
          </w:tcPr>
          <w:p w14:paraId="0D77817A" w14:textId="77777777" w:rsidR="003F4415" w:rsidRPr="003F4415" w:rsidRDefault="003F4415" w:rsidP="0070410C">
            <w:pPr>
              <w:jc w:val="center"/>
              <w:rPr>
                <w:sz w:val="20"/>
                <w:szCs w:val="20"/>
              </w:rPr>
            </w:pPr>
            <w:r w:rsidRPr="003F4415">
              <w:rPr>
                <w:sz w:val="20"/>
                <w:szCs w:val="20"/>
              </w:rPr>
              <w:t>500,0</w:t>
            </w:r>
          </w:p>
        </w:tc>
        <w:tc>
          <w:tcPr>
            <w:tcW w:w="341" w:type="pct"/>
            <w:hideMark/>
          </w:tcPr>
          <w:p w14:paraId="3CAEE323" w14:textId="77777777" w:rsidR="003F4415" w:rsidRPr="003F4415" w:rsidRDefault="003F4415" w:rsidP="0070410C">
            <w:pPr>
              <w:jc w:val="center"/>
              <w:rPr>
                <w:sz w:val="20"/>
                <w:szCs w:val="20"/>
              </w:rPr>
            </w:pPr>
            <w:r w:rsidRPr="003F4415">
              <w:rPr>
                <w:sz w:val="20"/>
                <w:szCs w:val="20"/>
              </w:rPr>
              <w:t>500,0</w:t>
            </w:r>
          </w:p>
        </w:tc>
        <w:tc>
          <w:tcPr>
            <w:tcW w:w="349" w:type="pct"/>
            <w:hideMark/>
          </w:tcPr>
          <w:p w14:paraId="1C4C89F0" w14:textId="77777777" w:rsidR="003F4415" w:rsidRPr="003F4415" w:rsidRDefault="003F4415" w:rsidP="0070410C">
            <w:pPr>
              <w:jc w:val="center"/>
              <w:rPr>
                <w:sz w:val="20"/>
                <w:szCs w:val="20"/>
              </w:rPr>
            </w:pPr>
          </w:p>
        </w:tc>
        <w:tc>
          <w:tcPr>
            <w:tcW w:w="341" w:type="pct"/>
            <w:hideMark/>
          </w:tcPr>
          <w:p w14:paraId="3F5475F5" w14:textId="77777777" w:rsidR="003F4415" w:rsidRPr="003F4415" w:rsidRDefault="003F4415" w:rsidP="0070410C">
            <w:pPr>
              <w:jc w:val="center"/>
              <w:rPr>
                <w:sz w:val="20"/>
                <w:szCs w:val="20"/>
              </w:rPr>
            </w:pPr>
          </w:p>
        </w:tc>
        <w:tc>
          <w:tcPr>
            <w:tcW w:w="405" w:type="pct"/>
            <w:hideMark/>
          </w:tcPr>
          <w:p w14:paraId="263E1391" w14:textId="77777777" w:rsidR="003F4415" w:rsidRPr="003F4415" w:rsidRDefault="003F4415" w:rsidP="0070410C">
            <w:pPr>
              <w:jc w:val="center"/>
              <w:rPr>
                <w:sz w:val="20"/>
                <w:szCs w:val="20"/>
              </w:rPr>
            </w:pPr>
            <w:r w:rsidRPr="003F4415">
              <w:rPr>
                <w:sz w:val="20"/>
                <w:szCs w:val="20"/>
              </w:rPr>
              <w:t>2000,0</w:t>
            </w:r>
          </w:p>
        </w:tc>
      </w:tr>
      <w:tr w:rsidR="003F4415" w:rsidRPr="003F4415" w14:paraId="4D554754" w14:textId="77777777" w:rsidTr="003F4415">
        <w:trPr>
          <w:trHeight w:val="900"/>
        </w:trPr>
        <w:tc>
          <w:tcPr>
            <w:tcW w:w="240" w:type="pct"/>
            <w:hideMark/>
          </w:tcPr>
          <w:p w14:paraId="20388AF5" w14:textId="77777777" w:rsidR="003F4415" w:rsidRPr="003F4415" w:rsidRDefault="003F4415" w:rsidP="0070410C">
            <w:pPr>
              <w:jc w:val="center"/>
              <w:rPr>
                <w:bCs/>
                <w:sz w:val="20"/>
                <w:szCs w:val="20"/>
              </w:rPr>
            </w:pPr>
            <w:r w:rsidRPr="003F4415">
              <w:rPr>
                <w:bCs/>
                <w:sz w:val="20"/>
                <w:szCs w:val="20"/>
              </w:rPr>
              <w:t>1.5.</w:t>
            </w:r>
          </w:p>
        </w:tc>
        <w:tc>
          <w:tcPr>
            <w:tcW w:w="600" w:type="pct"/>
            <w:hideMark/>
          </w:tcPr>
          <w:p w14:paraId="3437897C" w14:textId="77777777" w:rsidR="003F4415" w:rsidRPr="003F4415" w:rsidRDefault="003F4415" w:rsidP="0070410C">
            <w:pPr>
              <w:rPr>
                <w:sz w:val="20"/>
                <w:szCs w:val="20"/>
              </w:rPr>
            </w:pPr>
            <w:r w:rsidRPr="003F4415">
              <w:rPr>
                <w:sz w:val="20"/>
                <w:szCs w:val="20"/>
              </w:rPr>
              <w:t>Разработка проектно-сметной документации на строительство муниципальных парковок</w:t>
            </w:r>
          </w:p>
        </w:tc>
        <w:tc>
          <w:tcPr>
            <w:tcW w:w="623" w:type="pct"/>
            <w:hideMark/>
          </w:tcPr>
          <w:p w14:paraId="51A22187" w14:textId="77777777" w:rsidR="003F4415" w:rsidRPr="003F4415" w:rsidRDefault="003F4415" w:rsidP="0070410C">
            <w:pPr>
              <w:rPr>
                <w:sz w:val="20"/>
                <w:szCs w:val="20"/>
              </w:rPr>
            </w:pPr>
            <w:r w:rsidRPr="003F4415">
              <w:rPr>
                <w:sz w:val="20"/>
                <w:szCs w:val="20"/>
              </w:rPr>
              <w:t>г. Малая Вишера</w:t>
            </w:r>
          </w:p>
        </w:tc>
        <w:tc>
          <w:tcPr>
            <w:tcW w:w="488" w:type="pct"/>
            <w:hideMark/>
          </w:tcPr>
          <w:p w14:paraId="53ED1CD2" w14:textId="77777777" w:rsidR="003F4415" w:rsidRPr="003F4415" w:rsidRDefault="003F4415" w:rsidP="0070410C">
            <w:pPr>
              <w:jc w:val="center"/>
              <w:rPr>
                <w:sz w:val="20"/>
                <w:szCs w:val="20"/>
              </w:rPr>
            </w:pPr>
            <w:r w:rsidRPr="003F4415">
              <w:rPr>
                <w:sz w:val="20"/>
                <w:szCs w:val="20"/>
              </w:rPr>
              <w:t>на 25 маш/мест</w:t>
            </w:r>
          </w:p>
        </w:tc>
        <w:tc>
          <w:tcPr>
            <w:tcW w:w="347" w:type="pct"/>
            <w:hideMark/>
          </w:tcPr>
          <w:p w14:paraId="4A7789E4" w14:textId="77777777" w:rsidR="003F4415" w:rsidRPr="003F4415" w:rsidRDefault="003F4415" w:rsidP="0070410C">
            <w:pPr>
              <w:jc w:val="center"/>
              <w:rPr>
                <w:sz w:val="20"/>
                <w:szCs w:val="20"/>
              </w:rPr>
            </w:pPr>
            <w:r w:rsidRPr="003F4415">
              <w:rPr>
                <w:sz w:val="20"/>
                <w:szCs w:val="20"/>
              </w:rPr>
              <w:t>2 ед.</w:t>
            </w:r>
          </w:p>
        </w:tc>
        <w:tc>
          <w:tcPr>
            <w:tcW w:w="498" w:type="pct"/>
            <w:hideMark/>
          </w:tcPr>
          <w:p w14:paraId="66F1D55B" w14:textId="77777777" w:rsidR="003F4415" w:rsidRPr="003F4415" w:rsidRDefault="003F4415" w:rsidP="0070410C">
            <w:pPr>
              <w:jc w:val="center"/>
              <w:rPr>
                <w:b/>
                <w:bCs/>
                <w:sz w:val="20"/>
                <w:szCs w:val="20"/>
              </w:rPr>
            </w:pPr>
            <w:r w:rsidRPr="003F4415">
              <w:rPr>
                <w:b/>
                <w:bCs/>
                <w:sz w:val="20"/>
                <w:szCs w:val="20"/>
              </w:rPr>
              <w:t>1000,0</w:t>
            </w:r>
          </w:p>
        </w:tc>
        <w:tc>
          <w:tcPr>
            <w:tcW w:w="384" w:type="pct"/>
            <w:hideMark/>
          </w:tcPr>
          <w:p w14:paraId="6692E29E" w14:textId="77777777" w:rsidR="003F4415" w:rsidRPr="003F4415" w:rsidRDefault="003F4415" w:rsidP="0070410C">
            <w:pPr>
              <w:jc w:val="center"/>
              <w:rPr>
                <w:sz w:val="20"/>
                <w:szCs w:val="20"/>
              </w:rPr>
            </w:pPr>
          </w:p>
        </w:tc>
        <w:tc>
          <w:tcPr>
            <w:tcW w:w="384" w:type="pct"/>
            <w:hideMark/>
          </w:tcPr>
          <w:p w14:paraId="2C0CAA15" w14:textId="77777777" w:rsidR="003F4415" w:rsidRPr="003F4415" w:rsidRDefault="003F4415" w:rsidP="0070410C">
            <w:pPr>
              <w:jc w:val="center"/>
              <w:rPr>
                <w:sz w:val="20"/>
                <w:szCs w:val="20"/>
              </w:rPr>
            </w:pPr>
          </w:p>
        </w:tc>
        <w:tc>
          <w:tcPr>
            <w:tcW w:w="341" w:type="pct"/>
            <w:hideMark/>
          </w:tcPr>
          <w:p w14:paraId="7CE5A391" w14:textId="77777777" w:rsidR="003F4415" w:rsidRPr="003F4415" w:rsidRDefault="003F4415" w:rsidP="0070410C">
            <w:pPr>
              <w:jc w:val="center"/>
              <w:rPr>
                <w:sz w:val="20"/>
                <w:szCs w:val="20"/>
              </w:rPr>
            </w:pPr>
            <w:r w:rsidRPr="003F4415">
              <w:rPr>
                <w:sz w:val="20"/>
                <w:szCs w:val="20"/>
              </w:rPr>
              <w:t>500,0</w:t>
            </w:r>
          </w:p>
        </w:tc>
        <w:tc>
          <w:tcPr>
            <w:tcW w:w="349" w:type="pct"/>
            <w:hideMark/>
          </w:tcPr>
          <w:p w14:paraId="10C0FDDF" w14:textId="77777777" w:rsidR="003F4415" w:rsidRPr="003F4415" w:rsidRDefault="003F4415" w:rsidP="0070410C">
            <w:pPr>
              <w:jc w:val="center"/>
              <w:rPr>
                <w:sz w:val="20"/>
                <w:szCs w:val="20"/>
              </w:rPr>
            </w:pPr>
          </w:p>
        </w:tc>
        <w:tc>
          <w:tcPr>
            <w:tcW w:w="341" w:type="pct"/>
            <w:hideMark/>
          </w:tcPr>
          <w:p w14:paraId="56D801CB" w14:textId="77777777" w:rsidR="003F4415" w:rsidRPr="003F4415" w:rsidRDefault="003F4415" w:rsidP="0070410C">
            <w:pPr>
              <w:jc w:val="center"/>
              <w:rPr>
                <w:sz w:val="20"/>
                <w:szCs w:val="20"/>
              </w:rPr>
            </w:pPr>
          </w:p>
        </w:tc>
        <w:tc>
          <w:tcPr>
            <w:tcW w:w="405" w:type="pct"/>
            <w:hideMark/>
          </w:tcPr>
          <w:p w14:paraId="37C9A1E9" w14:textId="77777777" w:rsidR="003F4415" w:rsidRPr="003F4415" w:rsidRDefault="003F4415" w:rsidP="0070410C">
            <w:pPr>
              <w:jc w:val="center"/>
              <w:rPr>
                <w:sz w:val="20"/>
                <w:szCs w:val="20"/>
              </w:rPr>
            </w:pPr>
            <w:r w:rsidRPr="003F4415">
              <w:rPr>
                <w:sz w:val="20"/>
                <w:szCs w:val="20"/>
              </w:rPr>
              <w:t>500,0</w:t>
            </w:r>
          </w:p>
        </w:tc>
      </w:tr>
      <w:tr w:rsidR="003F4415" w:rsidRPr="003F4415" w14:paraId="38BFF8B8" w14:textId="77777777" w:rsidTr="003F4415">
        <w:trPr>
          <w:trHeight w:val="1144"/>
        </w:trPr>
        <w:tc>
          <w:tcPr>
            <w:tcW w:w="240" w:type="pct"/>
            <w:hideMark/>
          </w:tcPr>
          <w:p w14:paraId="5B9E39A1" w14:textId="77777777" w:rsidR="003F4415" w:rsidRPr="003F4415" w:rsidRDefault="003F4415" w:rsidP="0070410C">
            <w:pPr>
              <w:jc w:val="center"/>
              <w:rPr>
                <w:bCs/>
                <w:sz w:val="20"/>
                <w:szCs w:val="20"/>
              </w:rPr>
            </w:pPr>
            <w:r w:rsidRPr="003F4415">
              <w:rPr>
                <w:bCs/>
                <w:sz w:val="20"/>
                <w:szCs w:val="20"/>
              </w:rPr>
              <w:t>1.6.</w:t>
            </w:r>
          </w:p>
        </w:tc>
        <w:tc>
          <w:tcPr>
            <w:tcW w:w="600" w:type="pct"/>
            <w:hideMark/>
          </w:tcPr>
          <w:p w14:paraId="6015C6B4" w14:textId="77777777" w:rsidR="003F4415" w:rsidRPr="003F4415" w:rsidRDefault="003F4415" w:rsidP="0070410C">
            <w:pPr>
              <w:rPr>
                <w:sz w:val="20"/>
                <w:szCs w:val="20"/>
              </w:rPr>
            </w:pPr>
            <w:r w:rsidRPr="003F4415">
              <w:rPr>
                <w:sz w:val="20"/>
                <w:szCs w:val="20"/>
              </w:rPr>
              <w:t>Разработка проектно-сметной документации на строительство тротуаров и пешеходных дорожек, устройство пешеходных ограждений, посадка кустарника, отделяющего пешеходов от проезжей части, в том числе совмещенных с велодорожкой</w:t>
            </w:r>
          </w:p>
        </w:tc>
        <w:tc>
          <w:tcPr>
            <w:tcW w:w="623" w:type="pct"/>
            <w:hideMark/>
          </w:tcPr>
          <w:p w14:paraId="3E74D2D7" w14:textId="77777777" w:rsidR="003F4415" w:rsidRPr="003F4415" w:rsidRDefault="003F4415" w:rsidP="0070410C">
            <w:pPr>
              <w:rPr>
                <w:sz w:val="20"/>
                <w:szCs w:val="20"/>
              </w:rPr>
            </w:pPr>
            <w:r w:rsidRPr="003F4415">
              <w:rPr>
                <w:sz w:val="20"/>
                <w:szCs w:val="20"/>
              </w:rPr>
              <w:t>г. Малая Вишера</w:t>
            </w:r>
          </w:p>
        </w:tc>
        <w:tc>
          <w:tcPr>
            <w:tcW w:w="488" w:type="pct"/>
            <w:hideMark/>
          </w:tcPr>
          <w:p w14:paraId="22C947B7" w14:textId="77777777" w:rsidR="003F4415" w:rsidRPr="003F4415" w:rsidRDefault="003F4415" w:rsidP="0070410C">
            <w:pPr>
              <w:jc w:val="center"/>
              <w:rPr>
                <w:sz w:val="20"/>
                <w:szCs w:val="20"/>
              </w:rPr>
            </w:pPr>
            <w:r w:rsidRPr="003F4415">
              <w:rPr>
                <w:sz w:val="20"/>
                <w:szCs w:val="20"/>
              </w:rPr>
              <w:t>ширина</w:t>
            </w:r>
            <w:r w:rsidRPr="003F4415">
              <w:rPr>
                <w:sz w:val="20"/>
                <w:szCs w:val="20"/>
              </w:rPr>
              <w:br/>
              <w:t>1,0-1,5 м.</w:t>
            </w:r>
          </w:p>
        </w:tc>
        <w:tc>
          <w:tcPr>
            <w:tcW w:w="347" w:type="pct"/>
            <w:hideMark/>
          </w:tcPr>
          <w:p w14:paraId="1ED10782" w14:textId="77777777" w:rsidR="003F4415" w:rsidRPr="003F4415" w:rsidRDefault="003F4415" w:rsidP="0070410C">
            <w:pPr>
              <w:jc w:val="center"/>
              <w:rPr>
                <w:sz w:val="20"/>
                <w:szCs w:val="20"/>
              </w:rPr>
            </w:pPr>
            <w:r w:rsidRPr="003F4415">
              <w:rPr>
                <w:sz w:val="20"/>
                <w:szCs w:val="20"/>
              </w:rPr>
              <w:t>3,0 км</w:t>
            </w:r>
          </w:p>
        </w:tc>
        <w:tc>
          <w:tcPr>
            <w:tcW w:w="498" w:type="pct"/>
            <w:hideMark/>
          </w:tcPr>
          <w:p w14:paraId="5419B967" w14:textId="77777777" w:rsidR="003F4415" w:rsidRPr="003F4415" w:rsidRDefault="003F4415" w:rsidP="0070410C">
            <w:pPr>
              <w:jc w:val="center"/>
              <w:rPr>
                <w:b/>
                <w:bCs/>
                <w:sz w:val="20"/>
                <w:szCs w:val="20"/>
              </w:rPr>
            </w:pPr>
            <w:r w:rsidRPr="003F4415">
              <w:rPr>
                <w:b/>
                <w:bCs/>
                <w:sz w:val="20"/>
                <w:szCs w:val="20"/>
              </w:rPr>
              <w:t>4000,0</w:t>
            </w:r>
          </w:p>
        </w:tc>
        <w:tc>
          <w:tcPr>
            <w:tcW w:w="384" w:type="pct"/>
            <w:hideMark/>
          </w:tcPr>
          <w:p w14:paraId="79EA8094" w14:textId="77777777" w:rsidR="003F4415" w:rsidRPr="003F4415" w:rsidRDefault="003F4415" w:rsidP="0070410C">
            <w:pPr>
              <w:jc w:val="center"/>
              <w:rPr>
                <w:sz w:val="20"/>
                <w:szCs w:val="20"/>
              </w:rPr>
            </w:pPr>
          </w:p>
        </w:tc>
        <w:tc>
          <w:tcPr>
            <w:tcW w:w="384" w:type="pct"/>
            <w:hideMark/>
          </w:tcPr>
          <w:p w14:paraId="345397A4" w14:textId="77777777" w:rsidR="003F4415" w:rsidRPr="003F4415" w:rsidRDefault="003F4415" w:rsidP="0070410C">
            <w:pPr>
              <w:jc w:val="center"/>
              <w:rPr>
                <w:sz w:val="20"/>
                <w:szCs w:val="20"/>
              </w:rPr>
            </w:pPr>
          </w:p>
        </w:tc>
        <w:tc>
          <w:tcPr>
            <w:tcW w:w="341" w:type="pct"/>
            <w:hideMark/>
          </w:tcPr>
          <w:p w14:paraId="05ED3B62" w14:textId="77777777" w:rsidR="003F4415" w:rsidRPr="003F4415" w:rsidRDefault="003F4415" w:rsidP="0070410C">
            <w:pPr>
              <w:jc w:val="center"/>
              <w:rPr>
                <w:sz w:val="20"/>
                <w:szCs w:val="20"/>
              </w:rPr>
            </w:pPr>
            <w:r w:rsidRPr="003F4415">
              <w:rPr>
                <w:sz w:val="20"/>
                <w:szCs w:val="20"/>
              </w:rPr>
              <w:t>500,0</w:t>
            </w:r>
          </w:p>
        </w:tc>
        <w:tc>
          <w:tcPr>
            <w:tcW w:w="349" w:type="pct"/>
            <w:hideMark/>
          </w:tcPr>
          <w:p w14:paraId="790BD90B" w14:textId="77777777" w:rsidR="003F4415" w:rsidRPr="003F4415" w:rsidRDefault="003F4415" w:rsidP="0070410C">
            <w:pPr>
              <w:jc w:val="center"/>
              <w:rPr>
                <w:sz w:val="20"/>
                <w:szCs w:val="20"/>
              </w:rPr>
            </w:pPr>
            <w:r w:rsidRPr="003F4415">
              <w:rPr>
                <w:sz w:val="20"/>
                <w:szCs w:val="20"/>
              </w:rPr>
              <w:t>500,0</w:t>
            </w:r>
          </w:p>
        </w:tc>
        <w:tc>
          <w:tcPr>
            <w:tcW w:w="341" w:type="pct"/>
            <w:hideMark/>
          </w:tcPr>
          <w:p w14:paraId="56926EE9" w14:textId="77777777" w:rsidR="003F4415" w:rsidRPr="003F4415" w:rsidRDefault="003F4415" w:rsidP="0070410C">
            <w:pPr>
              <w:jc w:val="center"/>
              <w:rPr>
                <w:sz w:val="20"/>
                <w:szCs w:val="20"/>
              </w:rPr>
            </w:pPr>
            <w:r w:rsidRPr="003F4415">
              <w:rPr>
                <w:sz w:val="20"/>
                <w:szCs w:val="20"/>
              </w:rPr>
              <w:t>500,0</w:t>
            </w:r>
          </w:p>
        </w:tc>
        <w:tc>
          <w:tcPr>
            <w:tcW w:w="405" w:type="pct"/>
            <w:hideMark/>
          </w:tcPr>
          <w:p w14:paraId="4AB5BA7C" w14:textId="77777777" w:rsidR="003F4415" w:rsidRPr="003F4415" w:rsidRDefault="003F4415" w:rsidP="0070410C">
            <w:pPr>
              <w:jc w:val="center"/>
              <w:rPr>
                <w:sz w:val="20"/>
                <w:szCs w:val="20"/>
              </w:rPr>
            </w:pPr>
            <w:r w:rsidRPr="003F4415">
              <w:rPr>
                <w:sz w:val="20"/>
                <w:szCs w:val="20"/>
              </w:rPr>
              <w:t>2500,0</w:t>
            </w:r>
          </w:p>
        </w:tc>
      </w:tr>
      <w:tr w:rsidR="003F4415" w:rsidRPr="003F4415" w14:paraId="4F030EAD" w14:textId="77777777" w:rsidTr="003F4415">
        <w:trPr>
          <w:trHeight w:val="1412"/>
        </w:trPr>
        <w:tc>
          <w:tcPr>
            <w:tcW w:w="240" w:type="pct"/>
            <w:hideMark/>
          </w:tcPr>
          <w:p w14:paraId="37B5843C" w14:textId="77777777" w:rsidR="003F4415" w:rsidRPr="003F4415" w:rsidRDefault="003F4415" w:rsidP="0070410C">
            <w:pPr>
              <w:jc w:val="center"/>
              <w:rPr>
                <w:bCs/>
                <w:sz w:val="20"/>
                <w:szCs w:val="20"/>
              </w:rPr>
            </w:pPr>
            <w:r w:rsidRPr="003F4415">
              <w:rPr>
                <w:bCs/>
                <w:sz w:val="20"/>
                <w:szCs w:val="20"/>
              </w:rPr>
              <w:t>1.7.</w:t>
            </w:r>
          </w:p>
        </w:tc>
        <w:tc>
          <w:tcPr>
            <w:tcW w:w="600" w:type="pct"/>
            <w:hideMark/>
          </w:tcPr>
          <w:p w14:paraId="499EC006" w14:textId="77777777" w:rsidR="003F4415" w:rsidRPr="003F4415" w:rsidRDefault="003F4415" w:rsidP="0070410C">
            <w:pPr>
              <w:rPr>
                <w:sz w:val="20"/>
                <w:szCs w:val="20"/>
              </w:rPr>
            </w:pPr>
            <w:r w:rsidRPr="003F4415">
              <w:rPr>
                <w:sz w:val="20"/>
                <w:szCs w:val="20"/>
              </w:rPr>
              <w:t>Разработка проектно-сметной документации на строительство (реконструкцию) улично-дорожной сети поселения в отношении автомобильных дорог местного значения г в новом микрорайоне ул. Веселая Горка, г. Малая Вишера</w:t>
            </w:r>
          </w:p>
        </w:tc>
        <w:tc>
          <w:tcPr>
            <w:tcW w:w="623" w:type="pct"/>
            <w:hideMark/>
          </w:tcPr>
          <w:p w14:paraId="6A3971EE" w14:textId="77777777" w:rsidR="003F4415" w:rsidRPr="003F4415" w:rsidRDefault="003F4415" w:rsidP="0070410C">
            <w:pPr>
              <w:rPr>
                <w:sz w:val="20"/>
                <w:szCs w:val="20"/>
              </w:rPr>
            </w:pPr>
            <w:r w:rsidRPr="003F4415">
              <w:rPr>
                <w:sz w:val="20"/>
                <w:szCs w:val="20"/>
              </w:rPr>
              <w:t>Улицы в районе жилой застройки в новом микрорайоне ул. Веселая Горка, г. Малая Вишера</w:t>
            </w:r>
          </w:p>
        </w:tc>
        <w:tc>
          <w:tcPr>
            <w:tcW w:w="488" w:type="pct"/>
            <w:hideMark/>
          </w:tcPr>
          <w:p w14:paraId="38D4A9CD" w14:textId="77777777" w:rsidR="003F4415" w:rsidRPr="003F4415" w:rsidRDefault="003F4415" w:rsidP="0070410C">
            <w:pPr>
              <w:jc w:val="center"/>
              <w:rPr>
                <w:sz w:val="20"/>
                <w:szCs w:val="20"/>
              </w:rPr>
            </w:pPr>
            <w:r w:rsidRPr="003F4415">
              <w:rPr>
                <w:sz w:val="20"/>
                <w:szCs w:val="20"/>
              </w:rPr>
              <w:t>Дорога IV категории</w:t>
            </w:r>
          </w:p>
        </w:tc>
        <w:tc>
          <w:tcPr>
            <w:tcW w:w="347" w:type="pct"/>
            <w:hideMark/>
          </w:tcPr>
          <w:p w14:paraId="5182FE5B" w14:textId="77777777" w:rsidR="003F4415" w:rsidRPr="003F4415" w:rsidRDefault="003F4415" w:rsidP="0070410C">
            <w:pPr>
              <w:jc w:val="center"/>
              <w:rPr>
                <w:sz w:val="20"/>
                <w:szCs w:val="20"/>
              </w:rPr>
            </w:pPr>
            <w:r w:rsidRPr="003F4415">
              <w:rPr>
                <w:sz w:val="20"/>
                <w:szCs w:val="20"/>
              </w:rPr>
              <w:t>2,2 км</w:t>
            </w:r>
          </w:p>
        </w:tc>
        <w:tc>
          <w:tcPr>
            <w:tcW w:w="498" w:type="pct"/>
            <w:hideMark/>
          </w:tcPr>
          <w:p w14:paraId="2964BD94" w14:textId="77777777" w:rsidR="003F4415" w:rsidRPr="003F4415" w:rsidRDefault="003F4415" w:rsidP="0070410C">
            <w:pPr>
              <w:jc w:val="center"/>
              <w:rPr>
                <w:b/>
                <w:bCs/>
                <w:sz w:val="20"/>
                <w:szCs w:val="20"/>
              </w:rPr>
            </w:pPr>
            <w:r w:rsidRPr="003F4415">
              <w:rPr>
                <w:b/>
                <w:bCs/>
                <w:sz w:val="20"/>
                <w:szCs w:val="20"/>
              </w:rPr>
              <w:t>1200,0</w:t>
            </w:r>
          </w:p>
        </w:tc>
        <w:tc>
          <w:tcPr>
            <w:tcW w:w="384" w:type="pct"/>
            <w:hideMark/>
          </w:tcPr>
          <w:p w14:paraId="18C9AC69" w14:textId="77777777" w:rsidR="003F4415" w:rsidRPr="003F4415" w:rsidRDefault="003F4415" w:rsidP="0070410C">
            <w:pPr>
              <w:jc w:val="center"/>
              <w:rPr>
                <w:sz w:val="20"/>
                <w:szCs w:val="20"/>
              </w:rPr>
            </w:pPr>
          </w:p>
        </w:tc>
        <w:tc>
          <w:tcPr>
            <w:tcW w:w="384" w:type="pct"/>
            <w:hideMark/>
          </w:tcPr>
          <w:p w14:paraId="0BE8033A" w14:textId="77777777" w:rsidR="003F4415" w:rsidRPr="003F4415" w:rsidRDefault="003F4415" w:rsidP="0070410C">
            <w:pPr>
              <w:jc w:val="center"/>
              <w:rPr>
                <w:sz w:val="20"/>
                <w:szCs w:val="20"/>
              </w:rPr>
            </w:pPr>
            <w:r w:rsidRPr="003F4415">
              <w:rPr>
                <w:sz w:val="20"/>
                <w:szCs w:val="20"/>
              </w:rPr>
              <w:t>1200,0</w:t>
            </w:r>
          </w:p>
        </w:tc>
        <w:tc>
          <w:tcPr>
            <w:tcW w:w="341" w:type="pct"/>
            <w:hideMark/>
          </w:tcPr>
          <w:p w14:paraId="5ED07BB2" w14:textId="77777777" w:rsidR="003F4415" w:rsidRPr="003F4415" w:rsidRDefault="003F4415" w:rsidP="0070410C">
            <w:pPr>
              <w:jc w:val="center"/>
              <w:rPr>
                <w:sz w:val="20"/>
                <w:szCs w:val="20"/>
              </w:rPr>
            </w:pPr>
          </w:p>
        </w:tc>
        <w:tc>
          <w:tcPr>
            <w:tcW w:w="349" w:type="pct"/>
            <w:hideMark/>
          </w:tcPr>
          <w:p w14:paraId="7F263B45" w14:textId="77777777" w:rsidR="003F4415" w:rsidRPr="003F4415" w:rsidRDefault="003F4415" w:rsidP="0070410C">
            <w:pPr>
              <w:jc w:val="center"/>
              <w:rPr>
                <w:sz w:val="20"/>
                <w:szCs w:val="20"/>
              </w:rPr>
            </w:pPr>
          </w:p>
        </w:tc>
        <w:tc>
          <w:tcPr>
            <w:tcW w:w="341" w:type="pct"/>
            <w:hideMark/>
          </w:tcPr>
          <w:p w14:paraId="78BCBD93" w14:textId="77777777" w:rsidR="003F4415" w:rsidRPr="003F4415" w:rsidRDefault="003F4415" w:rsidP="0070410C">
            <w:pPr>
              <w:jc w:val="center"/>
              <w:rPr>
                <w:sz w:val="20"/>
                <w:szCs w:val="20"/>
              </w:rPr>
            </w:pPr>
          </w:p>
        </w:tc>
        <w:tc>
          <w:tcPr>
            <w:tcW w:w="405" w:type="pct"/>
            <w:hideMark/>
          </w:tcPr>
          <w:p w14:paraId="7BC1A5D0" w14:textId="77777777" w:rsidR="003F4415" w:rsidRPr="003F4415" w:rsidRDefault="003F4415" w:rsidP="0070410C">
            <w:pPr>
              <w:jc w:val="center"/>
              <w:rPr>
                <w:sz w:val="20"/>
                <w:szCs w:val="20"/>
              </w:rPr>
            </w:pPr>
          </w:p>
        </w:tc>
      </w:tr>
      <w:tr w:rsidR="003F4415" w:rsidRPr="003F4415" w14:paraId="76E9DEB1" w14:textId="77777777" w:rsidTr="003F4415">
        <w:trPr>
          <w:trHeight w:val="294"/>
        </w:trPr>
        <w:tc>
          <w:tcPr>
            <w:tcW w:w="240" w:type="pct"/>
            <w:hideMark/>
          </w:tcPr>
          <w:p w14:paraId="4356F543" w14:textId="77777777" w:rsidR="003F4415" w:rsidRPr="003F4415" w:rsidRDefault="003F4415" w:rsidP="0070410C">
            <w:pPr>
              <w:jc w:val="center"/>
              <w:rPr>
                <w:bCs/>
                <w:sz w:val="20"/>
                <w:szCs w:val="20"/>
              </w:rPr>
            </w:pPr>
            <w:r w:rsidRPr="003F4415">
              <w:rPr>
                <w:bCs/>
                <w:sz w:val="20"/>
                <w:szCs w:val="20"/>
              </w:rPr>
              <w:t>1.8.</w:t>
            </w:r>
          </w:p>
        </w:tc>
        <w:tc>
          <w:tcPr>
            <w:tcW w:w="600" w:type="pct"/>
            <w:hideMark/>
          </w:tcPr>
          <w:p w14:paraId="7A0BF330" w14:textId="77777777" w:rsidR="003F4415" w:rsidRPr="003F4415" w:rsidRDefault="003F4415" w:rsidP="0070410C">
            <w:pPr>
              <w:rPr>
                <w:sz w:val="20"/>
                <w:szCs w:val="20"/>
              </w:rPr>
            </w:pPr>
            <w:r w:rsidRPr="003F4415">
              <w:rPr>
                <w:sz w:val="20"/>
                <w:szCs w:val="20"/>
              </w:rPr>
              <w:t>Разработка проектно-сметной документации на строительство (реконструкцию) улично-дорожной сети поселения в отношении автомобильных дорог местного значения в границах населенных пунктов</w:t>
            </w:r>
          </w:p>
        </w:tc>
        <w:tc>
          <w:tcPr>
            <w:tcW w:w="623" w:type="pct"/>
            <w:hideMark/>
          </w:tcPr>
          <w:p w14:paraId="377D6F33"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621FCD9E" w14:textId="77777777" w:rsidR="003F4415" w:rsidRPr="003F4415" w:rsidRDefault="003F4415" w:rsidP="0070410C">
            <w:pPr>
              <w:jc w:val="center"/>
              <w:rPr>
                <w:sz w:val="20"/>
                <w:szCs w:val="20"/>
              </w:rPr>
            </w:pPr>
            <w:r w:rsidRPr="003F4415">
              <w:rPr>
                <w:sz w:val="20"/>
                <w:szCs w:val="20"/>
              </w:rPr>
              <w:t>Дорога IV категории</w:t>
            </w:r>
          </w:p>
        </w:tc>
        <w:tc>
          <w:tcPr>
            <w:tcW w:w="347" w:type="pct"/>
            <w:hideMark/>
          </w:tcPr>
          <w:p w14:paraId="79201B49" w14:textId="77777777" w:rsidR="003F4415" w:rsidRPr="003F4415" w:rsidRDefault="003F4415" w:rsidP="0070410C">
            <w:pPr>
              <w:jc w:val="center"/>
              <w:rPr>
                <w:sz w:val="20"/>
                <w:szCs w:val="20"/>
              </w:rPr>
            </w:pPr>
            <w:r w:rsidRPr="003F4415">
              <w:rPr>
                <w:sz w:val="20"/>
                <w:szCs w:val="20"/>
              </w:rPr>
              <w:t>15 км</w:t>
            </w:r>
          </w:p>
        </w:tc>
        <w:tc>
          <w:tcPr>
            <w:tcW w:w="498" w:type="pct"/>
            <w:hideMark/>
          </w:tcPr>
          <w:p w14:paraId="5FC3A725" w14:textId="77777777" w:rsidR="003F4415" w:rsidRPr="003F4415" w:rsidRDefault="003F4415" w:rsidP="0070410C">
            <w:pPr>
              <w:jc w:val="center"/>
              <w:rPr>
                <w:b/>
                <w:bCs/>
                <w:sz w:val="20"/>
                <w:szCs w:val="20"/>
              </w:rPr>
            </w:pPr>
            <w:r w:rsidRPr="003F4415">
              <w:rPr>
                <w:b/>
                <w:bCs/>
                <w:sz w:val="20"/>
                <w:szCs w:val="20"/>
              </w:rPr>
              <w:t>8000,0</w:t>
            </w:r>
          </w:p>
        </w:tc>
        <w:tc>
          <w:tcPr>
            <w:tcW w:w="384" w:type="pct"/>
            <w:hideMark/>
          </w:tcPr>
          <w:p w14:paraId="6FF0185F" w14:textId="77777777" w:rsidR="003F4415" w:rsidRPr="003F4415" w:rsidRDefault="003F4415" w:rsidP="0070410C">
            <w:pPr>
              <w:jc w:val="center"/>
              <w:rPr>
                <w:sz w:val="20"/>
                <w:szCs w:val="20"/>
              </w:rPr>
            </w:pPr>
          </w:p>
        </w:tc>
        <w:tc>
          <w:tcPr>
            <w:tcW w:w="384" w:type="pct"/>
            <w:hideMark/>
          </w:tcPr>
          <w:p w14:paraId="68E3DDDC" w14:textId="77777777" w:rsidR="003F4415" w:rsidRPr="003F4415" w:rsidRDefault="003F4415" w:rsidP="0070410C">
            <w:pPr>
              <w:jc w:val="center"/>
              <w:rPr>
                <w:sz w:val="20"/>
                <w:szCs w:val="20"/>
              </w:rPr>
            </w:pPr>
          </w:p>
        </w:tc>
        <w:tc>
          <w:tcPr>
            <w:tcW w:w="341" w:type="pct"/>
            <w:hideMark/>
          </w:tcPr>
          <w:p w14:paraId="08C329C0" w14:textId="77777777" w:rsidR="003F4415" w:rsidRPr="003F4415" w:rsidRDefault="003F4415" w:rsidP="0070410C">
            <w:pPr>
              <w:jc w:val="center"/>
              <w:rPr>
                <w:sz w:val="20"/>
                <w:szCs w:val="20"/>
              </w:rPr>
            </w:pPr>
            <w:r w:rsidRPr="003F4415">
              <w:rPr>
                <w:sz w:val="20"/>
                <w:szCs w:val="20"/>
              </w:rPr>
              <w:t>1000,0</w:t>
            </w:r>
          </w:p>
        </w:tc>
        <w:tc>
          <w:tcPr>
            <w:tcW w:w="349" w:type="pct"/>
            <w:hideMark/>
          </w:tcPr>
          <w:p w14:paraId="422562A6" w14:textId="77777777" w:rsidR="003F4415" w:rsidRPr="003F4415" w:rsidRDefault="003F4415" w:rsidP="0070410C">
            <w:pPr>
              <w:jc w:val="center"/>
              <w:rPr>
                <w:sz w:val="20"/>
                <w:szCs w:val="20"/>
              </w:rPr>
            </w:pPr>
            <w:r w:rsidRPr="003F4415">
              <w:rPr>
                <w:sz w:val="20"/>
                <w:szCs w:val="20"/>
              </w:rPr>
              <w:t>1000,0</w:t>
            </w:r>
          </w:p>
        </w:tc>
        <w:tc>
          <w:tcPr>
            <w:tcW w:w="341" w:type="pct"/>
            <w:hideMark/>
          </w:tcPr>
          <w:p w14:paraId="2F46411D" w14:textId="77777777" w:rsidR="003F4415" w:rsidRPr="003F4415" w:rsidRDefault="003F4415" w:rsidP="0070410C">
            <w:pPr>
              <w:jc w:val="center"/>
              <w:rPr>
                <w:sz w:val="20"/>
                <w:szCs w:val="20"/>
              </w:rPr>
            </w:pPr>
            <w:r w:rsidRPr="003F4415">
              <w:rPr>
                <w:sz w:val="20"/>
                <w:szCs w:val="20"/>
              </w:rPr>
              <w:t>1000,0</w:t>
            </w:r>
          </w:p>
        </w:tc>
        <w:tc>
          <w:tcPr>
            <w:tcW w:w="405" w:type="pct"/>
            <w:hideMark/>
          </w:tcPr>
          <w:p w14:paraId="353CC1F7" w14:textId="77777777" w:rsidR="003F4415" w:rsidRPr="003F4415" w:rsidRDefault="003F4415" w:rsidP="0070410C">
            <w:pPr>
              <w:jc w:val="center"/>
              <w:rPr>
                <w:sz w:val="20"/>
                <w:szCs w:val="20"/>
              </w:rPr>
            </w:pPr>
            <w:r w:rsidRPr="003F4415">
              <w:rPr>
                <w:sz w:val="20"/>
                <w:szCs w:val="20"/>
              </w:rPr>
              <w:t>5000,0</w:t>
            </w:r>
          </w:p>
        </w:tc>
      </w:tr>
      <w:tr w:rsidR="003F4415" w:rsidRPr="003F4415" w14:paraId="28A7BF5E" w14:textId="77777777" w:rsidTr="003F4415">
        <w:trPr>
          <w:trHeight w:val="1270"/>
        </w:trPr>
        <w:tc>
          <w:tcPr>
            <w:tcW w:w="240" w:type="pct"/>
            <w:hideMark/>
          </w:tcPr>
          <w:p w14:paraId="051134D3" w14:textId="77777777" w:rsidR="003F4415" w:rsidRPr="003F4415" w:rsidRDefault="003F4415" w:rsidP="0070410C">
            <w:pPr>
              <w:jc w:val="center"/>
              <w:rPr>
                <w:bCs/>
                <w:sz w:val="20"/>
                <w:szCs w:val="20"/>
              </w:rPr>
            </w:pPr>
            <w:r w:rsidRPr="003F4415">
              <w:rPr>
                <w:bCs/>
                <w:sz w:val="20"/>
                <w:szCs w:val="20"/>
              </w:rPr>
              <w:t>1.9.</w:t>
            </w:r>
          </w:p>
        </w:tc>
        <w:tc>
          <w:tcPr>
            <w:tcW w:w="600" w:type="pct"/>
            <w:hideMark/>
          </w:tcPr>
          <w:p w14:paraId="00243456" w14:textId="77777777" w:rsidR="003F4415" w:rsidRPr="003F4415" w:rsidRDefault="003F4415" w:rsidP="0070410C">
            <w:pPr>
              <w:rPr>
                <w:sz w:val="20"/>
                <w:szCs w:val="20"/>
              </w:rPr>
            </w:pPr>
            <w:r w:rsidRPr="003F4415">
              <w:rPr>
                <w:sz w:val="20"/>
                <w:szCs w:val="20"/>
              </w:rPr>
              <w:t>Разработка проекта планировки территории в границах населенных пунктов</w:t>
            </w:r>
          </w:p>
        </w:tc>
        <w:tc>
          <w:tcPr>
            <w:tcW w:w="623" w:type="pct"/>
            <w:hideMark/>
          </w:tcPr>
          <w:p w14:paraId="07F864C5"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5F3E7C68" w14:textId="77777777" w:rsidR="003F4415" w:rsidRPr="003F4415" w:rsidRDefault="003F4415" w:rsidP="0070410C">
            <w:pPr>
              <w:jc w:val="center"/>
              <w:rPr>
                <w:sz w:val="20"/>
                <w:szCs w:val="20"/>
              </w:rPr>
            </w:pPr>
          </w:p>
        </w:tc>
        <w:tc>
          <w:tcPr>
            <w:tcW w:w="347" w:type="pct"/>
            <w:hideMark/>
          </w:tcPr>
          <w:p w14:paraId="7B379BC0" w14:textId="77777777" w:rsidR="003F4415" w:rsidRPr="003F4415" w:rsidRDefault="003F4415" w:rsidP="0070410C">
            <w:pPr>
              <w:jc w:val="center"/>
              <w:rPr>
                <w:sz w:val="20"/>
                <w:szCs w:val="20"/>
              </w:rPr>
            </w:pPr>
            <w:r w:rsidRPr="003F4415">
              <w:rPr>
                <w:sz w:val="20"/>
                <w:szCs w:val="20"/>
              </w:rPr>
              <w:t>8 ед.</w:t>
            </w:r>
          </w:p>
        </w:tc>
        <w:tc>
          <w:tcPr>
            <w:tcW w:w="498" w:type="pct"/>
            <w:hideMark/>
          </w:tcPr>
          <w:p w14:paraId="1F5F20F1" w14:textId="77777777" w:rsidR="003F4415" w:rsidRPr="003F4415" w:rsidRDefault="003F4415" w:rsidP="0070410C">
            <w:pPr>
              <w:jc w:val="center"/>
              <w:rPr>
                <w:b/>
                <w:bCs/>
                <w:sz w:val="20"/>
                <w:szCs w:val="20"/>
              </w:rPr>
            </w:pPr>
            <w:r w:rsidRPr="003F4415">
              <w:rPr>
                <w:b/>
                <w:bCs/>
                <w:sz w:val="20"/>
                <w:szCs w:val="20"/>
              </w:rPr>
              <w:t>5000,0</w:t>
            </w:r>
          </w:p>
        </w:tc>
        <w:tc>
          <w:tcPr>
            <w:tcW w:w="384" w:type="pct"/>
            <w:hideMark/>
          </w:tcPr>
          <w:p w14:paraId="1F7F91B3" w14:textId="77777777" w:rsidR="003F4415" w:rsidRPr="003F4415" w:rsidRDefault="003F4415" w:rsidP="0070410C">
            <w:pPr>
              <w:jc w:val="center"/>
              <w:rPr>
                <w:sz w:val="20"/>
                <w:szCs w:val="20"/>
              </w:rPr>
            </w:pPr>
          </w:p>
        </w:tc>
        <w:tc>
          <w:tcPr>
            <w:tcW w:w="384" w:type="pct"/>
            <w:hideMark/>
          </w:tcPr>
          <w:p w14:paraId="7C0532D3" w14:textId="77777777" w:rsidR="003F4415" w:rsidRPr="003F4415" w:rsidRDefault="003F4415" w:rsidP="0070410C">
            <w:pPr>
              <w:jc w:val="center"/>
              <w:rPr>
                <w:sz w:val="20"/>
                <w:szCs w:val="20"/>
              </w:rPr>
            </w:pPr>
            <w:r w:rsidRPr="003F4415">
              <w:rPr>
                <w:sz w:val="20"/>
                <w:szCs w:val="20"/>
              </w:rPr>
              <w:t>1500,0</w:t>
            </w:r>
          </w:p>
        </w:tc>
        <w:tc>
          <w:tcPr>
            <w:tcW w:w="341" w:type="pct"/>
            <w:hideMark/>
          </w:tcPr>
          <w:p w14:paraId="6E7BCEB2" w14:textId="77777777" w:rsidR="003F4415" w:rsidRPr="003F4415" w:rsidRDefault="003F4415" w:rsidP="0070410C">
            <w:pPr>
              <w:jc w:val="center"/>
              <w:rPr>
                <w:sz w:val="20"/>
                <w:szCs w:val="20"/>
              </w:rPr>
            </w:pPr>
            <w:r w:rsidRPr="003F4415">
              <w:rPr>
                <w:sz w:val="20"/>
                <w:szCs w:val="20"/>
              </w:rPr>
              <w:t>1500,0</w:t>
            </w:r>
          </w:p>
        </w:tc>
        <w:tc>
          <w:tcPr>
            <w:tcW w:w="349" w:type="pct"/>
            <w:hideMark/>
          </w:tcPr>
          <w:p w14:paraId="1EB58138" w14:textId="77777777" w:rsidR="003F4415" w:rsidRPr="003F4415" w:rsidRDefault="003F4415" w:rsidP="0070410C">
            <w:pPr>
              <w:jc w:val="center"/>
              <w:rPr>
                <w:sz w:val="20"/>
                <w:szCs w:val="20"/>
              </w:rPr>
            </w:pPr>
            <w:r w:rsidRPr="003F4415">
              <w:rPr>
                <w:sz w:val="20"/>
                <w:szCs w:val="20"/>
              </w:rPr>
              <w:t>1500,0</w:t>
            </w:r>
          </w:p>
        </w:tc>
        <w:tc>
          <w:tcPr>
            <w:tcW w:w="341" w:type="pct"/>
            <w:hideMark/>
          </w:tcPr>
          <w:p w14:paraId="342B133E" w14:textId="77777777" w:rsidR="003F4415" w:rsidRPr="003F4415" w:rsidRDefault="003F4415" w:rsidP="0070410C">
            <w:pPr>
              <w:jc w:val="center"/>
              <w:rPr>
                <w:sz w:val="20"/>
                <w:szCs w:val="20"/>
              </w:rPr>
            </w:pPr>
          </w:p>
        </w:tc>
        <w:tc>
          <w:tcPr>
            <w:tcW w:w="405" w:type="pct"/>
            <w:hideMark/>
          </w:tcPr>
          <w:p w14:paraId="738DF974" w14:textId="77777777" w:rsidR="003F4415" w:rsidRPr="003F4415" w:rsidRDefault="003F4415" w:rsidP="0070410C">
            <w:pPr>
              <w:jc w:val="center"/>
              <w:rPr>
                <w:sz w:val="20"/>
                <w:szCs w:val="20"/>
              </w:rPr>
            </w:pPr>
            <w:r w:rsidRPr="003F4415">
              <w:rPr>
                <w:sz w:val="20"/>
                <w:szCs w:val="20"/>
              </w:rPr>
              <w:t>500,0</w:t>
            </w:r>
          </w:p>
        </w:tc>
      </w:tr>
      <w:tr w:rsidR="003F4415" w:rsidRPr="003F4415" w14:paraId="2CE3BBF7" w14:textId="77777777" w:rsidTr="003F4415">
        <w:trPr>
          <w:trHeight w:val="300"/>
        </w:trPr>
        <w:tc>
          <w:tcPr>
            <w:tcW w:w="2297" w:type="pct"/>
            <w:gridSpan w:val="5"/>
            <w:vAlign w:val="center"/>
            <w:hideMark/>
          </w:tcPr>
          <w:p w14:paraId="4665461A" w14:textId="77777777" w:rsidR="003F4415" w:rsidRPr="003F4415" w:rsidRDefault="003F4415" w:rsidP="0070410C">
            <w:pPr>
              <w:jc w:val="center"/>
              <w:rPr>
                <w:b/>
                <w:bCs/>
                <w:sz w:val="20"/>
                <w:szCs w:val="20"/>
              </w:rPr>
            </w:pPr>
            <w:r w:rsidRPr="003F4415">
              <w:rPr>
                <w:b/>
                <w:bCs/>
                <w:sz w:val="20"/>
                <w:szCs w:val="20"/>
              </w:rPr>
              <w:t>ИТОГО по разделу</w:t>
            </w:r>
          </w:p>
        </w:tc>
        <w:tc>
          <w:tcPr>
            <w:tcW w:w="498" w:type="pct"/>
            <w:vAlign w:val="center"/>
            <w:hideMark/>
          </w:tcPr>
          <w:p w14:paraId="363F1BD4" w14:textId="77777777" w:rsidR="003F4415" w:rsidRPr="003F4415" w:rsidRDefault="003F4415" w:rsidP="0070410C">
            <w:pPr>
              <w:jc w:val="center"/>
              <w:rPr>
                <w:b/>
                <w:bCs/>
                <w:sz w:val="20"/>
                <w:szCs w:val="20"/>
              </w:rPr>
            </w:pPr>
            <w:r w:rsidRPr="003F4415">
              <w:rPr>
                <w:b/>
                <w:bCs/>
                <w:sz w:val="20"/>
                <w:szCs w:val="20"/>
              </w:rPr>
              <w:t>27200,0</w:t>
            </w:r>
          </w:p>
        </w:tc>
        <w:tc>
          <w:tcPr>
            <w:tcW w:w="384" w:type="pct"/>
            <w:vAlign w:val="center"/>
            <w:hideMark/>
          </w:tcPr>
          <w:p w14:paraId="2E1B5953" w14:textId="77777777" w:rsidR="003F4415" w:rsidRPr="003F4415" w:rsidRDefault="003F4415" w:rsidP="0070410C">
            <w:pPr>
              <w:jc w:val="center"/>
              <w:rPr>
                <w:b/>
                <w:bCs/>
                <w:sz w:val="20"/>
                <w:szCs w:val="20"/>
              </w:rPr>
            </w:pPr>
            <w:r w:rsidRPr="003F4415">
              <w:rPr>
                <w:b/>
                <w:bCs/>
                <w:sz w:val="20"/>
                <w:szCs w:val="20"/>
              </w:rPr>
              <w:t>1000,0</w:t>
            </w:r>
          </w:p>
        </w:tc>
        <w:tc>
          <w:tcPr>
            <w:tcW w:w="384" w:type="pct"/>
            <w:vAlign w:val="center"/>
            <w:hideMark/>
          </w:tcPr>
          <w:p w14:paraId="6A3E9FAA" w14:textId="77777777" w:rsidR="003F4415" w:rsidRPr="003F4415" w:rsidRDefault="003F4415" w:rsidP="0070410C">
            <w:pPr>
              <w:jc w:val="center"/>
              <w:rPr>
                <w:b/>
                <w:bCs/>
                <w:sz w:val="20"/>
                <w:szCs w:val="20"/>
              </w:rPr>
            </w:pPr>
            <w:r w:rsidRPr="003F4415">
              <w:rPr>
                <w:b/>
                <w:bCs/>
                <w:sz w:val="20"/>
                <w:szCs w:val="20"/>
              </w:rPr>
              <w:t>4700,0</w:t>
            </w:r>
          </w:p>
        </w:tc>
        <w:tc>
          <w:tcPr>
            <w:tcW w:w="341" w:type="pct"/>
            <w:vAlign w:val="center"/>
            <w:hideMark/>
          </w:tcPr>
          <w:p w14:paraId="7F8026C7" w14:textId="77777777" w:rsidR="003F4415" w:rsidRPr="003F4415" w:rsidRDefault="003F4415" w:rsidP="0070410C">
            <w:pPr>
              <w:jc w:val="center"/>
              <w:rPr>
                <w:b/>
                <w:bCs/>
                <w:sz w:val="20"/>
                <w:szCs w:val="20"/>
              </w:rPr>
            </w:pPr>
            <w:r w:rsidRPr="003F4415">
              <w:rPr>
                <w:b/>
                <w:bCs/>
                <w:sz w:val="20"/>
                <w:szCs w:val="20"/>
              </w:rPr>
              <w:t>4300,0</w:t>
            </w:r>
          </w:p>
        </w:tc>
        <w:tc>
          <w:tcPr>
            <w:tcW w:w="349" w:type="pct"/>
            <w:vAlign w:val="center"/>
            <w:hideMark/>
          </w:tcPr>
          <w:p w14:paraId="725CA151" w14:textId="77777777" w:rsidR="003F4415" w:rsidRPr="003F4415" w:rsidRDefault="003F4415" w:rsidP="0070410C">
            <w:pPr>
              <w:jc w:val="center"/>
              <w:rPr>
                <w:b/>
                <w:bCs/>
                <w:sz w:val="20"/>
                <w:szCs w:val="20"/>
              </w:rPr>
            </w:pPr>
            <w:r w:rsidRPr="003F4415">
              <w:rPr>
                <w:b/>
                <w:bCs/>
                <w:sz w:val="20"/>
                <w:szCs w:val="20"/>
              </w:rPr>
              <w:t>3400,0</w:t>
            </w:r>
          </w:p>
        </w:tc>
        <w:tc>
          <w:tcPr>
            <w:tcW w:w="341" w:type="pct"/>
            <w:vAlign w:val="center"/>
            <w:hideMark/>
          </w:tcPr>
          <w:p w14:paraId="66A59889" w14:textId="77777777" w:rsidR="003F4415" w:rsidRPr="003F4415" w:rsidRDefault="003F4415" w:rsidP="0070410C">
            <w:pPr>
              <w:jc w:val="center"/>
              <w:rPr>
                <w:b/>
                <w:bCs/>
                <w:sz w:val="20"/>
                <w:szCs w:val="20"/>
              </w:rPr>
            </w:pPr>
            <w:r w:rsidRPr="003F4415">
              <w:rPr>
                <w:b/>
                <w:bCs/>
                <w:sz w:val="20"/>
                <w:szCs w:val="20"/>
              </w:rPr>
              <w:t>2500,0</w:t>
            </w:r>
          </w:p>
        </w:tc>
        <w:tc>
          <w:tcPr>
            <w:tcW w:w="405" w:type="pct"/>
            <w:vAlign w:val="center"/>
            <w:hideMark/>
          </w:tcPr>
          <w:p w14:paraId="79D9A033" w14:textId="77777777" w:rsidR="003F4415" w:rsidRPr="003F4415" w:rsidRDefault="003F4415" w:rsidP="0070410C">
            <w:pPr>
              <w:jc w:val="center"/>
              <w:rPr>
                <w:b/>
                <w:bCs/>
                <w:sz w:val="20"/>
                <w:szCs w:val="20"/>
              </w:rPr>
            </w:pPr>
            <w:r w:rsidRPr="003F4415">
              <w:rPr>
                <w:b/>
                <w:bCs/>
                <w:sz w:val="20"/>
                <w:szCs w:val="20"/>
              </w:rPr>
              <w:t>11300,0</w:t>
            </w:r>
          </w:p>
        </w:tc>
      </w:tr>
      <w:tr w:rsidR="003F4415" w:rsidRPr="003F4415" w14:paraId="531467C4" w14:textId="77777777" w:rsidTr="003F4415">
        <w:trPr>
          <w:trHeight w:val="300"/>
        </w:trPr>
        <w:tc>
          <w:tcPr>
            <w:tcW w:w="840" w:type="pct"/>
            <w:gridSpan w:val="2"/>
            <w:vMerge w:val="restart"/>
            <w:vAlign w:val="center"/>
            <w:hideMark/>
          </w:tcPr>
          <w:p w14:paraId="37AEBAE3" w14:textId="77777777" w:rsidR="003F4415" w:rsidRPr="003F4415" w:rsidRDefault="003F4415" w:rsidP="0070410C">
            <w:pPr>
              <w:jc w:val="center"/>
              <w:rPr>
                <w:b/>
                <w:bCs/>
                <w:sz w:val="20"/>
                <w:szCs w:val="20"/>
              </w:rPr>
            </w:pPr>
            <w:r w:rsidRPr="003F4415">
              <w:rPr>
                <w:b/>
                <w:bCs/>
                <w:sz w:val="20"/>
                <w:szCs w:val="20"/>
              </w:rPr>
              <w:t>В том числе по источникам</w:t>
            </w:r>
          </w:p>
        </w:tc>
        <w:tc>
          <w:tcPr>
            <w:tcW w:w="1457" w:type="pct"/>
            <w:gridSpan w:val="3"/>
            <w:vAlign w:val="center"/>
            <w:hideMark/>
          </w:tcPr>
          <w:p w14:paraId="45446D3B" w14:textId="77777777" w:rsidR="003F4415" w:rsidRPr="003F4415" w:rsidRDefault="003F4415" w:rsidP="0070410C">
            <w:pPr>
              <w:jc w:val="center"/>
              <w:rPr>
                <w:b/>
                <w:bCs/>
                <w:sz w:val="20"/>
                <w:szCs w:val="20"/>
              </w:rPr>
            </w:pPr>
            <w:r w:rsidRPr="003F4415">
              <w:rPr>
                <w:b/>
                <w:bCs/>
                <w:sz w:val="20"/>
                <w:szCs w:val="20"/>
              </w:rPr>
              <w:t>федеральный бюджет</w:t>
            </w:r>
          </w:p>
        </w:tc>
        <w:tc>
          <w:tcPr>
            <w:tcW w:w="498" w:type="pct"/>
            <w:vAlign w:val="center"/>
            <w:hideMark/>
          </w:tcPr>
          <w:p w14:paraId="6D1F574F"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66655A99" w14:textId="77777777" w:rsidR="003F4415" w:rsidRPr="003F4415" w:rsidRDefault="003F4415" w:rsidP="0070410C">
            <w:pPr>
              <w:jc w:val="center"/>
              <w:rPr>
                <w:b/>
                <w:bCs/>
                <w:sz w:val="20"/>
                <w:szCs w:val="20"/>
              </w:rPr>
            </w:pPr>
          </w:p>
        </w:tc>
        <w:tc>
          <w:tcPr>
            <w:tcW w:w="384" w:type="pct"/>
            <w:vAlign w:val="center"/>
            <w:hideMark/>
          </w:tcPr>
          <w:p w14:paraId="595184CF" w14:textId="77777777" w:rsidR="003F4415" w:rsidRPr="003F4415" w:rsidRDefault="003F4415" w:rsidP="0070410C">
            <w:pPr>
              <w:jc w:val="center"/>
              <w:rPr>
                <w:b/>
                <w:bCs/>
                <w:sz w:val="20"/>
                <w:szCs w:val="20"/>
              </w:rPr>
            </w:pPr>
          </w:p>
        </w:tc>
        <w:tc>
          <w:tcPr>
            <w:tcW w:w="341" w:type="pct"/>
            <w:vAlign w:val="center"/>
            <w:hideMark/>
          </w:tcPr>
          <w:p w14:paraId="2760E240" w14:textId="77777777" w:rsidR="003F4415" w:rsidRPr="003F4415" w:rsidRDefault="003F4415" w:rsidP="0070410C">
            <w:pPr>
              <w:jc w:val="center"/>
              <w:rPr>
                <w:b/>
                <w:bCs/>
                <w:sz w:val="20"/>
                <w:szCs w:val="20"/>
              </w:rPr>
            </w:pPr>
          </w:p>
        </w:tc>
        <w:tc>
          <w:tcPr>
            <w:tcW w:w="349" w:type="pct"/>
            <w:vAlign w:val="center"/>
            <w:hideMark/>
          </w:tcPr>
          <w:p w14:paraId="4AD47E0D" w14:textId="77777777" w:rsidR="003F4415" w:rsidRPr="003F4415" w:rsidRDefault="003F4415" w:rsidP="0070410C">
            <w:pPr>
              <w:jc w:val="center"/>
              <w:rPr>
                <w:b/>
                <w:bCs/>
                <w:sz w:val="20"/>
                <w:szCs w:val="20"/>
              </w:rPr>
            </w:pPr>
          </w:p>
        </w:tc>
        <w:tc>
          <w:tcPr>
            <w:tcW w:w="341" w:type="pct"/>
            <w:vAlign w:val="center"/>
            <w:hideMark/>
          </w:tcPr>
          <w:p w14:paraId="54F49987" w14:textId="77777777" w:rsidR="003F4415" w:rsidRPr="003F4415" w:rsidRDefault="003F4415" w:rsidP="0070410C">
            <w:pPr>
              <w:jc w:val="center"/>
              <w:rPr>
                <w:b/>
                <w:bCs/>
                <w:sz w:val="20"/>
                <w:szCs w:val="20"/>
              </w:rPr>
            </w:pPr>
          </w:p>
        </w:tc>
        <w:tc>
          <w:tcPr>
            <w:tcW w:w="405" w:type="pct"/>
            <w:vAlign w:val="center"/>
            <w:hideMark/>
          </w:tcPr>
          <w:p w14:paraId="46B2C3F5" w14:textId="77777777" w:rsidR="003F4415" w:rsidRPr="003F4415" w:rsidRDefault="003F4415" w:rsidP="0070410C">
            <w:pPr>
              <w:jc w:val="center"/>
              <w:rPr>
                <w:b/>
                <w:bCs/>
                <w:sz w:val="20"/>
                <w:szCs w:val="20"/>
              </w:rPr>
            </w:pPr>
          </w:p>
        </w:tc>
      </w:tr>
      <w:tr w:rsidR="003F4415" w:rsidRPr="003F4415" w14:paraId="25E6FB51" w14:textId="77777777" w:rsidTr="003F4415">
        <w:trPr>
          <w:trHeight w:val="300"/>
        </w:trPr>
        <w:tc>
          <w:tcPr>
            <w:tcW w:w="840" w:type="pct"/>
            <w:gridSpan w:val="2"/>
            <w:vMerge/>
            <w:vAlign w:val="center"/>
            <w:hideMark/>
          </w:tcPr>
          <w:p w14:paraId="50DDBB45" w14:textId="77777777" w:rsidR="003F4415" w:rsidRPr="003F4415" w:rsidRDefault="003F4415" w:rsidP="0070410C">
            <w:pPr>
              <w:jc w:val="center"/>
              <w:rPr>
                <w:b/>
                <w:bCs/>
                <w:sz w:val="20"/>
                <w:szCs w:val="20"/>
              </w:rPr>
            </w:pPr>
          </w:p>
        </w:tc>
        <w:tc>
          <w:tcPr>
            <w:tcW w:w="1457" w:type="pct"/>
            <w:gridSpan w:val="3"/>
            <w:vAlign w:val="center"/>
            <w:hideMark/>
          </w:tcPr>
          <w:p w14:paraId="65662393" w14:textId="77777777" w:rsidR="003F4415" w:rsidRPr="003F4415" w:rsidRDefault="003F4415" w:rsidP="0070410C">
            <w:pPr>
              <w:jc w:val="center"/>
              <w:rPr>
                <w:b/>
                <w:bCs/>
                <w:sz w:val="20"/>
                <w:szCs w:val="20"/>
              </w:rPr>
            </w:pPr>
            <w:r w:rsidRPr="003F4415">
              <w:rPr>
                <w:b/>
                <w:bCs/>
                <w:sz w:val="20"/>
                <w:szCs w:val="20"/>
              </w:rPr>
              <w:t xml:space="preserve">областной бюджет </w:t>
            </w:r>
          </w:p>
        </w:tc>
        <w:tc>
          <w:tcPr>
            <w:tcW w:w="498" w:type="pct"/>
            <w:vAlign w:val="center"/>
            <w:hideMark/>
          </w:tcPr>
          <w:p w14:paraId="1A6FB29E"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4A2426AC" w14:textId="77777777" w:rsidR="003F4415" w:rsidRPr="003F4415" w:rsidRDefault="003F4415" w:rsidP="0070410C">
            <w:pPr>
              <w:jc w:val="center"/>
              <w:rPr>
                <w:b/>
                <w:bCs/>
                <w:sz w:val="20"/>
                <w:szCs w:val="20"/>
              </w:rPr>
            </w:pPr>
          </w:p>
        </w:tc>
        <w:tc>
          <w:tcPr>
            <w:tcW w:w="384" w:type="pct"/>
            <w:vAlign w:val="center"/>
            <w:hideMark/>
          </w:tcPr>
          <w:p w14:paraId="67EC7511" w14:textId="77777777" w:rsidR="003F4415" w:rsidRPr="003F4415" w:rsidRDefault="003F4415" w:rsidP="0070410C">
            <w:pPr>
              <w:jc w:val="center"/>
              <w:rPr>
                <w:b/>
                <w:bCs/>
                <w:sz w:val="20"/>
                <w:szCs w:val="20"/>
              </w:rPr>
            </w:pPr>
          </w:p>
        </w:tc>
        <w:tc>
          <w:tcPr>
            <w:tcW w:w="341" w:type="pct"/>
            <w:vAlign w:val="center"/>
            <w:hideMark/>
          </w:tcPr>
          <w:p w14:paraId="7553EC2F" w14:textId="77777777" w:rsidR="003F4415" w:rsidRPr="003F4415" w:rsidRDefault="003F4415" w:rsidP="0070410C">
            <w:pPr>
              <w:jc w:val="center"/>
              <w:rPr>
                <w:b/>
                <w:bCs/>
                <w:sz w:val="20"/>
                <w:szCs w:val="20"/>
              </w:rPr>
            </w:pPr>
          </w:p>
        </w:tc>
        <w:tc>
          <w:tcPr>
            <w:tcW w:w="349" w:type="pct"/>
            <w:vAlign w:val="center"/>
            <w:hideMark/>
          </w:tcPr>
          <w:p w14:paraId="2F98AD34" w14:textId="77777777" w:rsidR="003F4415" w:rsidRPr="003F4415" w:rsidRDefault="003F4415" w:rsidP="0070410C">
            <w:pPr>
              <w:jc w:val="center"/>
              <w:rPr>
                <w:b/>
                <w:bCs/>
                <w:sz w:val="20"/>
                <w:szCs w:val="20"/>
              </w:rPr>
            </w:pPr>
          </w:p>
        </w:tc>
        <w:tc>
          <w:tcPr>
            <w:tcW w:w="341" w:type="pct"/>
            <w:vAlign w:val="center"/>
            <w:hideMark/>
          </w:tcPr>
          <w:p w14:paraId="0F396D8C" w14:textId="77777777" w:rsidR="003F4415" w:rsidRPr="003F4415" w:rsidRDefault="003F4415" w:rsidP="0070410C">
            <w:pPr>
              <w:jc w:val="center"/>
              <w:rPr>
                <w:b/>
                <w:bCs/>
                <w:sz w:val="20"/>
                <w:szCs w:val="20"/>
              </w:rPr>
            </w:pPr>
          </w:p>
        </w:tc>
        <w:tc>
          <w:tcPr>
            <w:tcW w:w="405" w:type="pct"/>
            <w:vAlign w:val="center"/>
            <w:hideMark/>
          </w:tcPr>
          <w:p w14:paraId="292C5C8B" w14:textId="77777777" w:rsidR="003F4415" w:rsidRPr="003F4415" w:rsidRDefault="003F4415" w:rsidP="0070410C">
            <w:pPr>
              <w:jc w:val="center"/>
              <w:rPr>
                <w:b/>
                <w:bCs/>
                <w:sz w:val="20"/>
                <w:szCs w:val="20"/>
              </w:rPr>
            </w:pPr>
          </w:p>
        </w:tc>
      </w:tr>
      <w:tr w:rsidR="003F4415" w:rsidRPr="003F4415" w14:paraId="7E72C990" w14:textId="77777777" w:rsidTr="003F4415">
        <w:trPr>
          <w:trHeight w:val="300"/>
        </w:trPr>
        <w:tc>
          <w:tcPr>
            <w:tcW w:w="840" w:type="pct"/>
            <w:gridSpan w:val="2"/>
            <w:vMerge/>
            <w:vAlign w:val="center"/>
            <w:hideMark/>
          </w:tcPr>
          <w:p w14:paraId="29441C75" w14:textId="77777777" w:rsidR="003F4415" w:rsidRPr="003F4415" w:rsidRDefault="003F4415" w:rsidP="0070410C">
            <w:pPr>
              <w:jc w:val="center"/>
              <w:rPr>
                <w:b/>
                <w:bCs/>
                <w:sz w:val="20"/>
                <w:szCs w:val="20"/>
              </w:rPr>
            </w:pPr>
          </w:p>
        </w:tc>
        <w:tc>
          <w:tcPr>
            <w:tcW w:w="1457" w:type="pct"/>
            <w:gridSpan w:val="3"/>
            <w:vAlign w:val="center"/>
            <w:hideMark/>
          </w:tcPr>
          <w:p w14:paraId="350479AA" w14:textId="77777777" w:rsidR="003F4415" w:rsidRPr="003F4415" w:rsidRDefault="003F4415" w:rsidP="0070410C">
            <w:pPr>
              <w:jc w:val="center"/>
              <w:rPr>
                <w:b/>
                <w:bCs/>
                <w:sz w:val="20"/>
                <w:szCs w:val="20"/>
              </w:rPr>
            </w:pPr>
            <w:r w:rsidRPr="003F4415">
              <w:rPr>
                <w:b/>
                <w:bCs/>
                <w:sz w:val="20"/>
                <w:szCs w:val="20"/>
              </w:rPr>
              <w:t>бюджет поселения</w:t>
            </w:r>
          </w:p>
        </w:tc>
        <w:tc>
          <w:tcPr>
            <w:tcW w:w="498" w:type="pct"/>
            <w:vAlign w:val="center"/>
            <w:hideMark/>
          </w:tcPr>
          <w:p w14:paraId="07BC3B57" w14:textId="77777777" w:rsidR="003F4415" w:rsidRPr="003F4415" w:rsidRDefault="003F4415" w:rsidP="0070410C">
            <w:pPr>
              <w:jc w:val="center"/>
              <w:rPr>
                <w:b/>
                <w:bCs/>
                <w:sz w:val="20"/>
                <w:szCs w:val="20"/>
              </w:rPr>
            </w:pPr>
            <w:r w:rsidRPr="003F4415">
              <w:rPr>
                <w:b/>
                <w:bCs/>
                <w:sz w:val="20"/>
                <w:szCs w:val="20"/>
              </w:rPr>
              <w:t>21390,0</w:t>
            </w:r>
          </w:p>
        </w:tc>
        <w:tc>
          <w:tcPr>
            <w:tcW w:w="384" w:type="pct"/>
            <w:vAlign w:val="center"/>
            <w:hideMark/>
          </w:tcPr>
          <w:p w14:paraId="5B3D1E25" w14:textId="77777777" w:rsidR="003F4415" w:rsidRPr="003F4415" w:rsidRDefault="003F4415" w:rsidP="0070410C">
            <w:pPr>
              <w:jc w:val="center"/>
              <w:rPr>
                <w:b/>
                <w:bCs/>
                <w:sz w:val="20"/>
                <w:szCs w:val="20"/>
              </w:rPr>
            </w:pPr>
            <w:r w:rsidRPr="003F4415">
              <w:rPr>
                <w:b/>
                <w:bCs/>
                <w:sz w:val="20"/>
                <w:szCs w:val="20"/>
              </w:rPr>
              <w:t>1000,0</w:t>
            </w:r>
          </w:p>
        </w:tc>
        <w:tc>
          <w:tcPr>
            <w:tcW w:w="384" w:type="pct"/>
            <w:vAlign w:val="center"/>
            <w:hideMark/>
          </w:tcPr>
          <w:p w14:paraId="52BA4B5B" w14:textId="77777777" w:rsidR="003F4415" w:rsidRPr="003F4415" w:rsidRDefault="003F4415" w:rsidP="0070410C">
            <w:pPr>
              <w:jc w:val="center"/>
              <w:rPr>
                <w:b/>
                <w:bCs/>
                <w:sz w:val="20"/>
                <w:szCs w:val="20"/>
              </w:rPr>
            </w:pPr>
            <w:r w:rsidRPr="003F4415">
              <w:rPr>
                <w:b/>
                <w:bCs/>
                <w:sz w:val="20"/>
                <w:szCs w:val="20"/>
              </w:rPr>
              <w:t>2350,0</w:t>
            </w:r>
          </w:p>
        </w:tc>
        <w:tc>
          <w:tcPr>
            <w:tcW w:w="341" w:type="pct"/>
            <w:vAlign w:val="center"/>
            <w:hideMark/>
          </w:tcPr>
          <w:p w14:paraId="4FE9BAB3" w14:textId="77777777" w:rsidR="003F4415" w:rsidRPr="003F4415" w:rsidRDefault="003F4415" w:rsidP="0070410C">
            <w:pPr>
              <w:jc w:val="center"/>
              <w:rPr>
                <w:b/>
                <w:bCs/>
                <w:sz w:val="20"/>
                <w:szCs w:val="20"/>
              </w:rPr>
            </w:pPr>
            <w:r w:rsidRPr="003F4415">
              <w:rPr>
                <w:b/>
                <w:bCs/>
                <w:sz w:val="20"/>
                <w:szCs w:val="20"/>
              </w:rPr>
              <w:t>2150,0</w:t>
            </w:r>
          </w:p>
        </w:tc>
        <w:tc>
          <w:tcPr>
            <w:tcW w:w="349" w:type="pct"/>
            <w:vAlign w:val="center"/>
            <w:hideMark/>
          </w:tcPr>
          <w:p w14:paraId="54AC3A4B" w14:textId="77777777" w:rsidR="003F4415" w:rsidRPr="003F4415" w:rsidRDefault="003F4415" w:rsidP="0070410C">
            <w:pPr>
              <w:jc w:val="center"/>
              <w:rPr>
                <w:b/>
                <w:bCs/>
                <w:sz w:val="20"/>
                <w:szCs w:val="20"/>
              </w:rPr>
            </w:pPr>
            <w:r w:rsidRPr="003F4415">
              <w:rPr>
                <w:b/>
                <w:bCs/>
                <w:sz w:val="20"/>
                <w:szCs w:val="20"/>
              </w:rPr>
              <w:t>3400,0</w:t>
            </w:r>
          </w:p>
        </w:tc>
        <w:tc>
          <w:tcPr>
            <w:tcW w:w="341" w:type="pct"/>
            <w:vAlign w:val="center"/>
            <w:hideMark/>
          </w:tcPr>
          <w:p w14:paraId="6E454435" w14:textId="77777777" w:rsidR="003F4415" w:rsidRPr="003F4415" w:rsidRDefault="003F4415" w:rsidP="0070410C">
            <w:pPr>
              <w:jc w:val="center"/>
              <w:rPr>
                <w:b/>
                <w:bCs/>
                <w:sz w:val="20"/>
                <w:szCs w:val="20"/>
              </w:rPr>
            </w:pPr>
            <w:r w:rsidRPr="003F4415">
              <w:rPr>
                <w:b/>
                <w:bCs/>
                <w:sz w:val="20"/>
                <w:szCs w:val="20"/>
              </w:rPr>
              <w:t>2500,0</w:t>
            </w:r>
          </w:p>
        </w:tc>
        <w:tc>
          <w:tcPr>
            <w:tcW w:w="405" w:type="pct"/>
            <w:vAlign w:val="center"/>
            <w:hideMark/>
          </w:tcPr>
          <w:p w14:paraId="725693D8" w14:textId="77777777" w:rsidR="003F4415" w:rsidRPr="003F4415" w:rsidRDefault="003F4415" w:rsidP="0070410C">
            <w:pPr>
              <w:jc w:val="center"/>
              <w:rPr>
                <w:b/>
                <w:bCs/>
                <w:sz w:val="20"/>
                <w:szCs w:val="20"/>
              </w:rPr>
            </w:pPr>
            <w:r w:rsidRPr="003F4415">
              <w:rPr>
                <w:b/>
                <w:bCs/>
                <w:sz w:val="20"/>
                <w:szCs w:val="20"/>
              </w:rPr>
              <w:t>9990,0</w:t>
            </w:r>
          </w:p>
        </w:tc>
      </w:tr>
      <w:tr w:rsidR="003F4415" w:rsidRPr="003F4415" w14:paraId="336BB92E" w14:textId="77777777" w:rsidTr="003F4415">
        <w:trPr>
          <w:trHeight w:val="96"/>
        </w:trPr>
        <w:tc>
          <w:tcPr>
            <w:tcW w:w="840" w:type="pct"/>
            <w:gridSpan w:val="2"/>
            <w:vMerge/>
            <w:vAlign w:val="center"/>
            <w:hideMark/>
          </w:tcPr>
          <w:p w14:paraId="14ABA282" w14:textId="77777777" w:rsidR="003F4415" w:rsidRPr="003F4415" w:rsidRDefault="003F4415" w:rsidP="0070410C">
            <w:pPr>
              <w:jc w:val="center"/>
              <w:rPr>
                <w:b/>
                <w:bCs/>
                <w:sz w:val="20"/>
                <w:szCs w:val="20"/>
              </w:rPr>
            </w:pPr>
          </w:p>
        </w:tc>
        <w:tc>
          <w:tcPr>
            <w:tcW w:w="1457" w:type="pct"/>
            <w:gridSpan w:val="3"/>
            <w:vAlign w:val="center"/>
            <w:hideMark/>
          </w:tcPr>
          <w:p w14:paraId="17861F2F" w14:textId="77777777" w:rsidR="003F4415" w:rsidRPr="003F4415" w:rsidRDefault="003F4415" w:rsidP="0070410C">
            <w:pPr>
              <w:jc w:val="center"/>
              <w:rPr>
                <w:b/>
                <w:bCs/>
                <w:sz w:val="20"/>
                <w:szCs w:val="20"/>
              </w:rPr>
            </w:pPr>
            <w:r w:rsidRPr="003F4415">
              <w:rPr>
                <w:b/>
                <w:bCs/>
                <w:sz w:val="20"/>
                <w:szCs w:val="20"/>
              </w:rPr>
              <w:t>внебюджетные средства</w:t>
            </w:r>
          </w:p>
        </w:tc>
        <w:tc>
          <w:tcPr>
            <w:tcW w:w="498" w:type="pct"/>
            <w:vAlign w:val="center"/>
            <w:hideMark/>
          </w:tcPr>
          <w:p w14:paraId="0F670C45" w14:textId="77777777" w:rsidR="003F4415" w:rsidRPr="003F4415" w:rsidRDefault="003F4415" w:rsidP="0070410C">
            <w:pPr>
              <w:jc w:val="center"/>
              <w:rPr>
                <w:b/>
                <w:bCs/>
                <w:sz w:val="20"/>
                <w:szCs w:val="20"/>
              </w:rPr>
            </w:pPr>
            <w:r w:rsidRPr="003F4415">
              <w:rPr>
                <w:b/>
                <w:bCs/>
                <w:sz w:val="20"/>
                <w:szCs w:val="20"/>
              </w:rPr>
              <w:t>5810,0</w:t>
            </w:r>
          </w:p>
        </w:tc>
        <w:tc>
          <w:tcPr>
            <w:tcW w:w="384" w:type="pct"/>
            <w:vAlign w:val="center"/>
            <w:hideMark/>
          </w:tcPr>
          <w:p w14:paraId="7F4E5D66" w14:textId="77777777" w:rsidR="003F4415" w:rsidRPr="003F4415" w:rsidRDefault="003F4415" w:rsidP="0070410C">
            <w:pPr>
              <w:jc w:val="center"/>
              <w:rPr>
                <w:b/>
                <w:bCs/>
                <w:sz w:val="20"/>
                <w:szCs w:val="20"/>
              </w:rPr>
            </w:pPr>
          </w:p>
        </w:tc>
        <w:tc>
          <w:tcPr>
            <w:tcW w:w="384" w:type="pct"/>
            <w:vAlign w:val="center"/>
            <w:hideMark/>
          </w:tcPr>
          <w:p w14:paraId="7C6203F1" w14:textId="77777777" w:rsidR="003F4415" w:rsidRPr="003F4415" w:rsidRDefault="003F4415" w:rsidP="0070410C">
            <w:pPr>
              <w:jc w:val="center"/>
              <w:rPr>
                <w:b/>
                <w:bCs/>
                <w:sz w:val="20"/>
                <w:szCs w:val="20"/>
              </w:rPr>
            </w:pPr>
            <w:r w:rsidRPr="003F4415">
              <w:rPr>
                <w:b/>
                <w:bCs/>
                <w:sz w:val="20"/>
                <w:szCs w:val="20"/>
              </w:rPr>
              <w:t>2350,0</w:t>
            </w:r>
          </w:p>
        </w:tc>
        <w:tc>
          <w:tcPr>
            <w:tcW w:w="341" w:type="pct"/>
            <w:vAlign w:val="center"/>
            <w:hideMark/>
          </w:tcPr>
          <w:p w14:paraId="573E3859" w14:textId="77777777" w:rsidR="003F4415" w:rsidRPr="003F4415" w:rsidRDefault="003F4415" w:rsidP="0070410C">
            <w:pPr>
              <w:jc w:val="center"/>
              <w:rPr>
                <w:b/>
                <w:bCs/>
                <w:sz w:val="20"/>
                <w:szCs w:val="20"/>
              </w:rPr>
            </w:pPr>
            <w:r w:rsidRPr="003F4415">
              <w:rPr>
                <w:b/>
                <w:bCs/>
                <w:sz w:val="20"/>
                <w:szCs w:val="20"/>
              </w:rPr>
              <w:t>2150,0</w:t>
            </w:r>
          </w:p>
        </w:tc>
        <w:tc>
          <w:tcPr>
            <w:tcW w:w="349" w:type="pct"/>
            <w:vAlign w:val="center"/>
            <w:hideMark/>
          </w:tcPr>
          <w:p w14:paraId="09049BA8" w14:textId="77777777" w:rsidR="003F4415" w:rsidRPr="003F4415" w:rsidRDefault="003F4415" w:rsidP="0070410C">
            <w:pPr>
              <w:jc w:val="center"/>
              <w:rPr>
                <w:b/>
                <w:bCs/>
                <w:sz w:val="20"/>
                <w:szCs w:val="20"/>
              </w:rPr>
            </w:pPr>
          </w:p>
        </w:tc>
        <w:tc>
          <w:tcPr>
            <w:tcW w:w="341" w:type="pct"/>
            <w:vAlign w:val="center"/>
            <w:hideMark/>
          </w:tcPr>
          <w:p w14:paraId="10D43009" w14:textId="77777777" w:rsidR="003F4415" w:rsidRPr="003F4415" w:rsidRDefault="003F4415" w:rsidP="0070410C">
            <w:pPr>
              <w:jc w:val="center"/>
              <w:rPr>
                <w:b/>
                <w:bCs/>
                <w:sz w:val="20"/>
                <w:szCs w:val="20"/>
              </w:rPr>
            </w:pPr>
          </w:p>
        </w:tc>
        <w:tc>
          <w:tcPr>
            <w:tcW w:w="405" w:type="pct"/>
            <w:vAlign w:val="center"/>
            <w:hideMark/>
          </w:tcPr>
          <w:p w14:paraId="37437EFE" w14:textId="77777777" w:rsidR="003F4415" w:rsidRPr="003F4415" w:rsidRDefault="003F4415" w:rsidP="0070410C">
            <w:pPr>
              <w:jc w:val="center"/>
              <w:rPr>
                <w:b/>
                <w:bCs/>
                <w:sz w:val="20"/>
                <w:szCs w:val="20"/>
              </w:rPr>
            </w:pPr>
            <w:r w:rsidRPr="003F4415">
              <w:rPr>
                <w:b/>
                <w:bCs/>
                <w:sz w:val="20"/>
                <w:szCs w:val="20"/>
              </w:rPr>
              <w:t>1310,0</w:t>
            </w:r>
          </w:p>
        </w:tc>
      </w:tr>
      <w:tr w:rsidR="003F4415" w:rsidRPr="003F4415" w14:paraId="0BD73CB4" w14:textId="77777777" w:rsidTr="003F4415">
        <w:trPr>
          <w:trHeight w:val="300"/>
        </w:trPr>
        <w:tc>
          <w:tcPr>
            <w:tcW w:w="240" w:type="pct"/>
            <w:hideMark/>
          </w:tcPr>
          <w:p w14:paraId="46ABEA8F" w14:textId="77777777" w:rsidR="003F4415" w:rsidRPr="003F4415" w:rsidRDefault="003F4415" w:rsidP="0070410C">
            <w:pPr>
              <w:jc w:val="center"/>
              <w:rPr>
                <w:bCs/>
                <w:sz w:val="20"/>
                <w:szCs w:val="20"/>
              </w:rPr>
            </w:pPr>
            <w:r w:rsidRPr="003F4415">
              <w:rPr>
                <w:bCs/>
                <w:sz w:val="20"/>
                <w:szCs w:val="20"/>
              </w:rPr>
              <w:t>2.</w:t>
            </w:r>
          </w:p>
        </w:tc>
        <w:tc>
          <w:tcPr>
            <w:tcW w:w="4760" w:type="pct"/>
            <w:gridSpan w:val="11"/>
            <w:vAlign w:val="center"/>
            <w:hideMark/>
          </w:tcPr>
          <w:p w14:paraId="4C52496A" w14:textId="77777777" w:rsidR="003F4415" w:rsidRPr="003F4415" w:rsidRDefault="003F4415" w:rsidP="0070410C">
            <w:pPr>
              <w:jc w:val="center"/>
              <w:rPr>
                <w:b/>
                <w:bCs/>
                <w:sz w:val="20"/>
                <w:szCs w:val="20"/>
              </w:rPr>
            </w:pPr>
            <w:r w:rsidRPr="003F4415">
              <w:rPr>
                <w:b/>
                <w:bCs/>
                <w:sz w:val="20"/>
                <w:szCs w:val="20"/>
              </w:rPr>
              <w:t>Строительство объектов транспортной инфраструктуры, предлагаемых для реализации в период действия Программы</w:t>
            </w:r>
          </w:p>
        </w:tc>
      </w:tr>
      <w:tr w:rsidR="003F4415" w:rsidRPr="003F4415" w14:paraId="0C2D1D0F" w14:textId="77777777" w:rsidTr="003F4415">
        <w:trPr>
          <w:trHeight w:val="2100"/>
        </w:trPr>
        <w:tc>
          <w:tcPr>
            <w:tcW w:w="240" w:type="pct"/>
            <w:hideMark/>
          </w:tcPr>
          <w:p w14:paraId="5B408D05" w14:textId="77777777" w:rsidR="003F4415" w:rsidRPr="003F4415" w:rsidRDefault="003F4415" w:rsidP="0070410C">
            <w:pPr>
              <w:jc w:val="center"/>
              <w:rPr>
                <w:bCs/>
                <w:sz w:val="20"/>
                <w:szCs w:val="20"/>
              </w:rPr>
            </w:pPr>
            <w:r w:rsidRPr="003F4415">
              <w:rPr>
                <w:bCs/>
                <w:sz w:val="20"/>
                <w:szCs w:val="20"/>
              </w:rPr>
              <w:t>2.1.</w:t>
            </w:r>
          </w:p>
        </w:tc>
        <w:tc>
          <w:tcPr>
            <w:tcW w:w="600" w:type="pct"/>
            <w:hideMark/>
          </w:tcPr>
          <w:p w14:paraId="566EEB88" w14:textId="77777777" w:rsidR="003F4415" w:rsidRPr="003F4415" w:rsidRDefault="003F4415" w:rsidP="0070410C">
            <w:pPr>
              <w:rPr>
                <w:sz w:val="20"/>
                <w:szCs w:val="20"/>
              </w:rPr>
            </w:pPr>
            <w:r w:rsidRPr="003F4415">
              <w:rPr>
                <w:sz w:val="20"/>
                <w:szCs w:val="20"/>
              </w:rPr>
              <w:t>Устройство тротуаров и пешеходных дорожек, устройство пешеходных ограждений, посадка кустарника, отделяющего пешеходов от проезжей части</w:t>
            </w:r>
          </w:p>
        </w:tc>
        <w:tc>
          <w:tcPr>
            <w:tcW w:w="623" w:type="pct"/>
            <w:hideMark/>
          </w:tcPr>
          <w:p w14:paraId="784E9DC4"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Пустая Вишерка</w:t>
            </w:r>
          </w:p>
        </w:tc>
        <w:tc>
          <w:tcPr>
            <w:tcW w:w="488" w:type="pct"/>
            <w:hideMark/>
          </w:tcPr>
          <w:p w14:paraId="7B074E7A"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625A9C46" w14:textId="77777777" w:rsidR="003F4415" w:rsidRPr="003F4415" w:rsidRDefault="003F4415" w:rsidP="0070410C">
            <w:pPr>
              <w:jc w:val="center"/>
              <w:rPr>
                <w:sz w:val="20"/>
                <w:szCs w:val="20"/>
              </w:rPr>
            </w:pPr>
            <w:r w:rsidRPr="003F4415">
              <w:rPr>
                <w:sz w:val="20"/>
                <w:szCs w:val="20"/>
              </w:rPr>
              <w:t>0,5 км</w:t>
            </w:r>
          </w:p>
        </w:tc>
        <w:tc>
          <w:tcPr>
            <w:tcW w:w="498" w:type="pct"/>
            <w:hideMark/>
          </w:tcPr>
          <w:p w14:paraId="492A104E" w14:textId="77777777" w:rsidR="003F4415" w:rsidRPr="003F4415" w:rsidRDefault="003F4415" w:rsidP="0070410C">
            <w:pPr>
              <w:jc w:val="center"/>
              <w:rPr>
                <w:b/>
                <w:bCs/>
                <w:sz w:val="20"/>
                <w:szCs w:val="20"/>
              </w:rPr>
            </w:pPr>
            <w:r w:rsidRPr="003F4415">
              <w:rPr>
                <w:b/>
                <w:bCs/>
                <w:sz w:val="20"/>
                <w:szCs w:val="20"/>
              </w:rPr>
              <w:t>8400,0</w:t>
            </w:r>
          </w:p>
        </w:tc>
        <w:tc>
          <w:tcPr>
            <w:tcW w:w="384" w:type="pct"/>
            <w:hideMark/>
          </w:tcPr>
          <w:p w14:paraId="6DC0693C" w14:textId="77777777" w:rsidR="003F4415" w:rsidRPr="003F4415" w:rsidRDefault="003F4415" w:rsidP="0070410C">
            <w:pPr>
              <w:jc w:val="center"/>
              <w:rPr>
                <w:sz w:val="20"/>
                <w:szCs w:val="20"/>
              </w:rPr>
            </w:pPr>
          </w:p>
        </w:tc>
        <w:tc>
          <w:tcPr>
            <w:tcW w:w="384" w:type="pct"/>
            <w:hideMark/>
          </w:tcPr>
          <w:p w14:paraId="09920807" w14:textId="77777777" w:rsidR="003F4415" w:rsidRPr="003F4415" w:rsidRDefault="003F4415" w:rsidP="0070410C">
            <w:pPr>
              <w:jc w:val="center"/>
              <w:rPr>
                <w:sz w:val="20"/>
                <w:szCs w:val="20"/>
              </w:rPr>
            </w:pPr>
          </w:p>
        </w:tc>
        <w:tc>
          <w:tcPr>
            <w:tcW w:w="341" w:type="pct"/>
            <w:hideMark/>
          </w:tcPr>
          <w:p w14:paraId="424AB74E" w14:textId="77777777" w:rsidR="003F4415" w:rsidRPr="003F4415" w:rsidRDefault="003F4415" w:rsidP="0070410C">
            <w:pPr>
              <w:jc w:val="center"/>
              <w:rPr>
                <w:sz w:val="20"/>
                <w:szCs w:val="20"/>
              </w:rPr>
            </w:pPr>
          </w:p>
        </w:tc>
        <w:tc>
          <w:tcPr>
            <w:tcW w:w="349" w:type="pct"/>
            <w:hideMark/>
          </w:tcPr>
          <w:p w14:paraId="4766FF1B" w14:textId="77777777" w:rsidR="003F4415" w:rsidRPr="003F4415" w:rsidRDefault="003F4415" w:rsidP="0070410C">
            <w:pPr>
              <w:jc w:val="center"/>
              <w:rPr>
                <w:sz w:val="20"/>
                <w:szCs w:val="20"/>
              </w:rPr>
            </w:pPr>
            <w:r w:rsidRPr="003F4415">
              <w:rPr>
                <w:sz w:val="20"/>
                <w:szCs w:val="20"/>
              </w:rPr>
              <w:t>1200,0</w:t>
            </w:r>
          </w:p>
        </w:tc>
        <w:tc>
          <w:tcPr>
            <w:tcW w:w="341" w:type="pct"/>
            <w:hideMark/>
          </w:tcPr>
          <w:p w14:paraId="55558B7E" w14:textId="77777777" w:rsidR="003F4415" w:rsidRPr="003F4415" w:rsidRDefault="003F4415" w:rsidP="0070410C">
            <w:pPr>
              <w:jc w:val="center"/>
              <w:rPr>
                <w:sz w:val="20"/>
                <w:szCs w:val="20"/>
              </w:rPr>
            </w:pPr>
            <w:r w:rsidRPr="003F4415">
              <w:rPr>
                <w:sz w:val="20"/>
                <w:szCs w:val="20"/>
              </w:rPr>
              <w:t>1200,0</w:t>
            </w:r>
          </w:p>
        </w:tc>
        <w:tc>
          <w:tcPr>
            <w:tcW w:w="405" w:type="pct"/>
            <w:hideMark/>
          </w:tcPr>
          <w:p w14:paraId="4DD55510" w14:textId="77777777" w:rsidR="003F4415" w:rsidRPr="003F4415" w:rsidRDefault="003F4415" w:rsidP="0070410C">
            <w:pPr>
              <w:jc w:val="center"/>
              <w:rPr>
                <w:sz w:val="20"/>
                <w:szCs w:val="20"/>
              </w:rPr>
            </w:pPr>
            <w:r w:rsidRPr="003F4415">
              <w:rPr>
                <w:sz w:val="20"/>
                <w:szCs w:val="20"/>
              </w:rPr>
              <w:t>6000,0</w:t>
            </w:r>
          </w:p>
        </w:tc>
      </w:tr>
      <w:tr w:rsidR="003F4415" w:rsidRPr="003F4415" w14:paraId="49D57267" w14:textId="77777777" w:rsidTr="003F4415">
        <w:trPr>
          <w:trHeight w:val="1500"/>
        </w:trPr>
        <w:tc>
          <w:tcPr>
            <w:tcW w:w="240" w:type="pct"/>
            <w:hideMark/>
          </w:tcPr>
          <w:p w14:paraId="39C07E8C" w14:textId="77777777" w:rsidR="003F4415" w:rsidRPr="003F4415" w:rsidRDefault="003F4415" w:rsidP="0070410C">
            <w:pPr>
              <w:jc w:val="center"/>
              <w:rPr>
                <w:bCs/>
                <w:sz w:val="20"/>
                <w:szCs w:val="20"/>
              </w:rPr>
            </w:pPr>
            <w:r w:rsidRPr="003F4415">
              <w:rPr>
                <w:bCs/>
                <w:sz w:val="20"/>
                <w:szCs w:val="20"/>
              </w:rPr>
              <w:t>2.2.</w:t>
            </w:r>
          </w:p>
        </w:tc>
        <w:tc>
          <w:tcPr>
            <w:tcW w:w="600" w:type="pct"/>
            <w:hideMark/>
          </w:tcPr>
          <w:p w14:paraId="28C3A03F" w14:textId="77777777" w:rsidR="003F4415" w:rsidRPr="003F4415" w:rsidRDefault="003F4415" w:rsidP="0070410C">
            <w:pPr>
              <w:rPr>
                <w:sz w:val="20"/>
                <w:szCs w:val="20"/>
              </w:rPr>
            </w:pPr>
            <w:r w:rsidRPr="003F4415">
              <w:rPr>
                <w:sz w:val="20"/>
                <w:szCs w:val="20"/>
              </w:rPr>
              <w:t>Устройство тротуаров и пешеходных дорожек, совмещенных для велосипедного движения за пределами проезжей части</w:t>
            </w:r>
          </w:p>
        </w:tc>
        <w:tc>
          <w:tcPr>
            <w:tcW w:w="623" w:type="pct"/>
            <w:hideMark/>
          </w:tcPr>
          <w:p w14:paraId="73E74D20" w14:textId="77777777" w:rsidR="003F4415" w:rsidRPr="003F4415" w:rsidRDefault="003F4415" w:rsidP="0070410C">
            <w:pPr>
              <w:rPr>
                <w:sz w:val="20"/>
                <w:szCs w:val="20"/>
              </w:rPr>
            </w:pPr>
            <w:r w:rsidRPr="003F4415">
              <w:rPr>
                <w:sz w:val="20"/>
                <w:szCs w:val="20"/>
              </w:rPr>
              <w:br/>
              <w:t>г. Малая Вишера</w:t>
            </w:r>
          </w:p>
        </w:tc>
        <w:tc>
          <w:tcPr>
            <w:tcW w:w="488" w:type="pct"/>
            <w:hideMark/>
          </w:tcPr>
          <w:p w14:paraId="0B86C654"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4C73482D" w14:textId="77777777" w:rsidR="003F4415" w:rsidRPr="003F4415" w:rsidRDefault="003F4415" w:rsidP="0070410C">
            <w:pPr>
              <w:jc w:val="center"/>
              <w:rPr>
                <w:sz w:val="20"/>
                <w:szCs w:val="20"/>
              </w:rPr>
            </w:pPr>
            <w:r w:rsidRPr="003F4415">
              <w:rPr>
                <w:sz w:val="20"/>
                <w:szCs w:val="20"/>
              </w:rPr>
              <w:t>0,5 км</w:t>
            </w:r>
          </w:p>
        </w:tc>
        <w:tc>
          <w:tcPr>
            <w:tcW w:w="498" w:type="pct"/>
            <w:hideMark/>
          </w:tcPr>
          <w:p w14:paraId="7DA4C102" w14:textId="77777777" w:rsidR="003F4415" w:rsidRPr="003F4415" w:rsidRDefault="003F4415" w:rsidP="0070410C">
            <w:pPr>
              <w:jc w:val="center"/>
              <w:rPr>
                <w:b/>
                <w:bCs/>
                <w:sz w:val="20"/>
                <w:szCs w:val="20"/>
              </w:rPr>
            </w:pPr>
            <w:r w:rsidRPr="003F4415">
              <w:rPr>
                <w:b/>
                <w:bCs/>
                <w:sz w:val="20"/>
                <w:szCs w:val="20"/>
              </w:rPr>
              <w:t>8400,0</w:t>
            </w:r>
          </w:p>
        </w:tc>
        <w:tc>
          <w:tcPr>
            <w:tcW w:w="384" w:type="pct"/>
            <w:hideMark/>
          </w:tcPr>
          <w:p w14:paraId="348D61B0" w14:textId="77777777" w:rsidR="003F4415" w:rsidRPr="003F4415" w:rsidRDefault="003F4415" w:rsidP="0070410C">
            <w:pPr>
              <w:jc w:val="center"/>
              <w:rPr>
                <w:sz w:val="20"/>
                <w:szCs w:val="20"/>
              </w:rPr>
            </w:pPr>
          </w:p>
        </w:tc>
        <w:tc>
          <w:tcPr>
            <w:tcW w:w="384" w:type="pct"/>
            <w:hideMark/>
          </w:tcPr>
          <w:p w14:paraId="2EE96F6F" w14:textId="77777777" w:rsidR="003F4415" w:rsidRPr="003F4415" w:rsidRDefault="003F4415" w:rsidP="0070410C">
            <w:pPr>
              <w:jc w:val="center"/>
              <w:rPr>
                <w:sz w:val="20"/>
                <w:szCs w:val="20"/>
              </w:rPr>
            </w:pPr>
          </w:p>
        </w:tc>
        <w:tc>
          <w:tcPr>
            <w:tcW w:w="341" w:type="pct"/>
            <w:hideMark/>
          </w:tcPr>
          <w:p w14:paraId="4C64CEA3" w14:textId="77777777" w:rsidR="003F4415" w:rsidRPr="003F4415" w:rsidRDefault="003F4415" w:rsidP="0070410C">
            <w:pPr>
              <w:jc w:val="center"/>
              <w:rPr>
                <w:sz w:val="20"/>
                <w:szCs w:val="20"/>
              </w:rPr>
            </w:pPr>
          </w:p>
        </w:tc>
        <w:tc>
          <w:tcPr>
            <w:tcW w:w="349" w:type="pct"/>
            <w:hideMark/>
          </w:tcPr>
          <w:p w14:paraId="525830D6" w14:textId="77777777" w:rsidR="003F4415" w:rsidRPr="003F4415" w:rsidRDefault="003F4415" w:rsidP="0070410C">
            <w:pPr>
              <w:jc w:val="center"/>
              <w:rPr>
                <w:sz w:val="20"/>
                <w:szCs w:val="20"/>
              </w:rPr>
            </w:pPr>
            <w:r w:rsidRPr="003F4415">
              <w:rPr>
                <w:sz w:val="20"/>
                <w:szCs w:val="20"/>
              </w:rPr>
              <w:t>1200,0</w:t>
            </w:r>
          </w:p>
        </w:tc>
        <w:tc>
          <w:tcPr>
            <w:tcW w:w="341" w:type="pct"/>
            <w:hideMark/>
          </w:tcPr>
          <w:p w14:paraId="1C56519E" w14:textId="77777777" w:rsidR="003F4415" w:rsidRPr="003F4415" w:rsidRDefault="003F4415" w:rsidP="0070410C">
            <w:pPr>
              <w:jc w:val="center"/>
              <w:rPr>
                <w:sz w:val="20"/>
                <w:szCs w:val="20"/>
              </w:rPr>
            </w:pPr>
            <w:r w:rsidRPr="003F4415">
              <w:rPr>
                <w:sz w:val="20"/>
                <w:szCs w:val="20"/>
              </w:rPr>
              <w:t>1200,0</w:t>
            </w:r>
          </w:p>
        </w:tc>
        <w:tc>
          <w:tcPr>
            <w:tcW w:w="405" w:type="pct"/>
            <w:hideMark/>
          </w:tcPr>
          <w:p w14:paraId="3685E601" w14:textId="77777777" w:rsidR="003F4415" w:rsidRPr="003F4415" w:rsidRDefault="003F4415" w:rsidP="0070410C">
            <w:pPr>
              <w:jc w:val="center"/>
              <w:rPr>
                <w:sz w:val="20"/>
                <w:szCs w:val="20"/>
              </w:rPr>
            </w:pPr>
            <w:r w:rsidRPr="003F4415">
              <w:rPr>
                <w:sz w:val="20"/>
                <w:szCs w:val="20"/>
              </w:rPr>
              <w:t>6000,0</w:t>
            </w:r>
          </w:p>
        </w:tc>
      </w:tr>
      <w:tr w:rsidR="003F4415" w:rsidRPr="003F4415" w14:paraId="7D06CAE5" w14:textId="77777777" w:rsidTr="003F4415">
        <w:trPr>
          <w:trHeight w:val="2100"/>
        </w:trPr>
        <w:tc>
          <w:tcPr>
            <w:tcW w:w="240" w:type="pct"/>
            <w:hideMark/>
          </w:tcPr>
          <w:p w14:paraId="1C92C28B" w14:textId="77777777" w:rsidR="003F4415" w:rsidRPr="003F4415" w:rsidRDefault="003F4415" w:rsidP="0070410C">
            <w:pPr>
              <w:jc w:val="center"/>
              <w:rPr>
                <w:bCs/>
                <w:sz w:val="20"/>
                <w:szCs w:val="20"/>
              </w:rPr>
            </w:pPr>
            <w:r w:rsidRPr="003F4415">
              <w:rPr>
                <w:bCs/>
                <w:sz w:val="20"/>
                <w:szCs w:val="20"/>
              </w:rPr>
              <w:t>2.3.</w:t>
            </w:r>
          </w:p>
        </w:tc>
        <w:tc>
          <w:tcPr>
            <w:tcW w:w="600" w:type="pct"/>
            <w:hideMark/>
          </w:tcPr>
          <w:p w14:paraId="453E2244" w14:textId="77777777" w:rsidR="003F4415" w:rsidRPr="003F4415" w:rsidRDefault="003F4415" w:rsidP="0070410C">
            <w:pPr>
              <w:rPr>
                <w:sz w:val="20"/>
                <w:szCs w:val="20"/>
              </w:rPr>
            </w:pPr>
            <w:r w:rsidRPr="003F4415">
              <w:rPr>
                <w:sz w:val="20"/>
                <w:szCs w:val="20"/>
              </w:rPr>
              <w:t>Организация перехода дороги пешеходами в специально оборудованных местах</w:t>
            </w:r>
          </w:p>
        </w:tc>
        <w:tc>
          <w:tcPr>
            <w:tcW w:w="623" w:type="pct"/>
            <w:hideMark/>
          </w:tcPr>
          <w:p w14:paraId="7BB56763"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Пустая Вишерка</w:t>
            </w:r>
          </w:p>
        </w:tc>
        <w:tc>
          <w:tcPr>
            <w:tcW w:w="488" w:type="pct"/>
            <w:hideMark/>
          </w:tcPr>
          <w:p w14:paraId="794C3540"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7BA3D4DA" w14:textId="77777777" w:rsidR="003F4415" w:rsidRPr="003F4415" w:rsidRDefault="003F4415" w:rsidP="0070410C">
            <w:pPr>
              <w:jc w:val="center"/>
              <w:rPr>
                <w:sz w:val="20"/>
                <w:szCs w:val="20"/>
              </w:rPr>
            </w:pPr>
            <w:r w:rsidRPr="003F4415">
              <w:rPr>
                <w:sz w:val="20"/>
                <w:szCs w:val="20"/>
              </w:rPr>
              <w:t>5 ед.</w:t>
            </w:r>
          </w:p>
        </w:tc>
        <w:tc>
          <w:tcPr>
            <w:tcW w:w="498" w:type="pct"/>
            <w:hideMark/>
          </w:tcPr>
          <w:p w14:paraId="5729B218" w14:textId="77777777" w:rsidR="003F4415" w:rsidRPr="003F4415" w:rsidRDefault="003F4415" w:rsidP="0070410C">
            <w:pPr>
              <w:jc w:val="center"/>
              <w:rPr>
                <w:b/>
                <w:bCs/>
                <w:sz w:val="20"/>
                <w:szCs w:val="20"/>
              </w:rPr>
            </w:pPr>
            <w:r w:rsidRPr="003F4415">
              <w:rPr>
                <w:b/>
                <w:bCs/>
                <w:sz w:val="20"/>
                <w:szCs w:val="20"/>
              </w:rPr>
              <w:t>2750,0</w:t>
            </w:r>
          </w:p>
        </w:tc>
        <w:tc>
          <w:tcPr>
            <w:tcW w:w="384" w:type="pct"/>
            <w:hideMark/>
          </w:tcPr>
          <w:p w14:paraId="75A22925" w14:textId="77777777" w:rsidR="003F4415" w:rsidRPr="003F4415" w:rsidRDefault="003F4415" w:rsidP="0070410C">
            <w:pPr>
              <w:jc w:val="center"/>
              <w:rPr>
                <w:sz w:val="20"/>
                <w:szCs w:val="20"/>
              </w:rPr>
            </w:pPr>
            <w:r w:rsidRPr="003F4415">
              <w:rPr>
                <w:sz w:val="20"/>
                <w:szCs w:val="20"/>
              </w:rPr>
              <w:t>1250,0</w:t>
            </w:r>
          </w:p>
        </w:tc>
        <w:tc>
          <w:tcPr>
            <w:tcW w:w="384" w:type="pct"/>
            <w:hideMark/>
          </w:tcPr>
          <w:p w14:paraId="691155E4" w14:textId="77777777" w:rsidR="003F4415" w:rsidRPr="003F4415" w:rsidRDefault="003F4415" w:rsidP="0070410C">
            <w:pPr>
              <w:jc w:val="center"/>
              <w:rPr>
                <w:sz w:val="20"/>
                <w:szCs w:val="20"/>
              </w:rPr>
            </w:pPr>
            <w:r w:rsidRPr="003F4415">
              <w:rPr>
                <w:sz w:val="20"/>
                <w:szCs w:val="20"/>
              </w:rPr>
              <w:t>750,0</w:t>
            </w:r>
          </w:p>
        </w:tc>
        <w:tc>
          <w:tcPr>
            <w:tcW w:w="341" w:type="pct"/>
            <w:hideMark/>
          </w:tcPr>
          <w:p w14:paraId="591909EE" w14:textId="77777777" w:rsidR="003F4415" w:rsidRPr="003F4415" w:rsidRDefault="003F4415" w:rsidP="0070410C">
            <w:pPr>
              <w:jc w:val="center"/>
              <w:rPr>
                <w:sz w:val="20"/>
                <w:szCs w:val="20"/>
              </w:rPr>
            </w:pPr>
            <w:r w:rsidRPr="003F4415">
              <w:rPr>
                <w:sz w:val="20"/>
                <w:szCs w:val="20"/>
              </w:rPr>
              <w:t>750,0</w:t>
            </w:r>
          </w:p>
        </w:tc>
        <w:tc>
          <w:tcPr>
            <w:tcW w:w="349" w:type="pct"/>
            <w:hideMark/>
          </w:tcPr>
          <w:p w14:paraId="309EE433" w14:textId="77777777" w:rsidR="003F4415" w:rsidRPr="003F4415" w:rsidRDefault="003F4415" w:rsidP="0070410C">
            <w:pPr>
              <w:jc w:val="center"/>
              <w:rPr>
                <w:sz w:val="20"/>
                <w:szCs w:val="20"/>
              </w:rPr>
            </w:pPr>
          </w:p>
        </w:tc>
        <w:tc>
          <w:tcPr>
            <w:tcW w:w="341" w:type="pct"/>
            <w:hideMark/>
          </w:tcPr>
          <w:p w14:paraId="5AA55237" w14:textId="77777777" w:rsidR="003F4415" w:rsidRPr="003F4415" w:rsidRDefault="003F4415" w:rsidP="0070410C">
            <w:pPr>
              <w:jc w:val="center"/>
              <w:rPr>
                <w:sz w:val="20"/>
                <w:szCs w:val="20"/>
              </w:rPr>
            </w:pPr>
          </w:p>
        </w:tc>
        <w:tc>
          <w:tcPr>
            <w:tcW w:w="405" w:type="pct"/>
            <w:hideMark/>
          </w:tcPr>
          <w:p w14:paraId="134FF215" w14:textId="77777777" w:rsidR="003F4415" w:rsidRPr="003F4415" w:rsidRDefault="003F4415" w:rsidP="0070410C">
            <w:pPr>
              <w:jc w:val="center"/>
              <w:rPr>
                <w:sz w:val="20"/>
                <w:szCs w:val="20"/>
              </w:rPr>
            </w:pPr>
          </w:p>
        </w:tc>
      </w:tr>
      <w:tr w:rsidR="003F4415" w:rsidRPr="003F4415" w14:paraId="73D1B8A4" w14:textId="77777777" w:rsidTr="003F4415">
        <w:trPr>
          <w:trHeight w:val="2100"/>
        </w:trPr>
        <w:tc>
          <w:tcPr>
            <w:tcW w:w="240" w:type="pct"/>
            <w:hideMark/>
          </w:tcPr>
          <w:p w14:paraId="08A2A709" w14:textId="77777777" w:rsidR="003F4415" w:rsidRPr="003F4415" w:rsidRDefault="003F4415" w:rsidP="0070410C">
            <w:pPr>
              <w:jc w:val="center"/>
              <w:rPr>
                <w:bCs/>
                <w:sz w:val="20"/>
                <w:szCs w:val="20"/>
              </w:rPr>
            </w:pPr>
            <w:r w:rsidRPr="003F4415">
              <w:rPr>
                <w:bCs/>
                <w:sz w:val="20"/>
                <w:szCs w:val="20"/>
              </w:rPr>
              <w:t>2.4.</w:t>
            </w:r>
          </w:p>
        </w:tc>
        <w:tc>
          <w:tcPr>
            <w:tcW w:w="600" w:type="pct"/>
            <w:hideMark/>
          </w:tcPr>
          <w:p w14:paraId="62EEB0DA" w14:textId="77777777" w:rsidR="003F4415" w:rsidRPr="003F4415" w:rsidRDefault="003F4415" w:rsidP="0070410C">
            <w:pPr>
              <w:rPr>
                <w:sz w:val="20"/>
                <w:szCs w:val="20"/>
              </w:rPr>
            </w:pPr>
            <w:r w:rsidRPr="003F4415">
              <w:rPr>
                <w:sz w:val="20"/>
                <w:szCs w:val="20"/>
              </w:rPr>
              <w:t>Оборудование автобусных остановок</w:t>
            </w:r>
          </w:p>
        </w:tc>
        <w:tc>
          <w:tcPr>
            <w:tcW w:w="623" w:type="pct"/>
            <w:hideMark/>
          </w:tcPr>
          <w:p w14:paraId="7A0377F4"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д. Селищи</w:t>
            </w:r>
          </w:p>
        </w:tc>
        <w:tc>
          <w:tcPr>
            <w:tcW w:w="488" w:type="pct"/>
            <w:hideMark/>
          </w:tcPr>
          <w:p w14:paraId="721DC6E5"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7B6437BF" w14:textId="77777777" w:rsidR="003F4415" w:rsidRPr="003F4415" w:rsidRDefault="003F4415" w:rsidP="0070410C">
            <w:pPr>
              <w:jc w:val="center"/>
              <w:rPr>
                <w:sz w:val="20"/>
                <w:szCs w:val="20"/>
              </w:rPr>
            </w:pPr>
            <w:r w:rsidRPr="003F4415">
              <w:rPr>
                <w:sz w:val="20"/>
                <w:szCs w:val="20"/>
              </w:rPr>
              <w:t>16 ед.</w:t>
            </w:r>
          </w:p>
        </w:tc>
        <w:tc>
          <w:tcPr>
            <w:tcW w:w="498" w:type="pct"/>
            <w:hideMark/>
          </w:tcPr>
          <w:p w14:paraId="4EBBA4A1" w14:textId="77777777" w:rsidR="003F4415" w:rsidRPr="003F4415" w:rsidRDefault="003F4415" w:rsidP="0070410C">
            <w:pPr>
              <w:jc w:val="center"/>
              <w:rPr>
                <w:b/>
                <w:bCs/>
                <w:sz w:val="20"/>
                <w:szCs w:val="20"/>
              </w:rPr>
            </w:pPr>
            <w:r w:rsidRPr="003F4415">
              <w:rPr>
                <w:b/>
                <w:bCs/>
                <w:sz w:val="20"/>
                <w:szCs w:val="20"/>
              </w:rPr>
              <w:t>3950,0</w:t>
            </w:r>
          </w:p>
        </w:tc>
        <w:tc>
          <w:tcPr>
            <w:tcW w:w="384" w:type="pct"/>
            <w:hideMark/>
          </w:tcPr>
          <w:p w14:paraId="0FA79347" w14:textId="77777777" w:rsidR="003F4415" w:rsidRPr="003F4415" w:rsidRDefault="003F4415" w:rsidP="0070410C">
            <w:pPr>
              <w:jc w:val="center"/>
              <w:rPr>
                <w:sz w:val="20"/>
                <w:szCs w:val="20"/>
              </w:rPr>
            </w:pPr>
          </w:p>
        </w:tc>
        <w:tc>
          <w:tcPr>
            <w:tcW w:w="384" w:type="pct"/>
            <w:hideMark/>
          </w:tcPr>
          <w:p w14:paraId="2AC9B5A7" w14:textId="77777777" w:rsidR="003F4415" w:rsidRPr="003F4415" w:rsidRDefault="003F4415" w:rsidP="0070410C">
            <w:pPr>
              <w:jc w:val="center"/>
              <w:rPr>
                <w:sz w:val="20"/>
                <w:szCs w:val="20"/>
              </w:rPr>
            </w:pPr>
            <w:r w:rsidRPr="003F4415">
              <w:rPr>
                <w:sz w:val="20"/>
                <w:szCs w:val="20"/>
              </w:rPr>
              <w:t>1600,0</w:t>
            </w:r>
          </w:p>
        </w:tc>
        <w:tc>
          <w:tcPr>
            <w:tcW w:w="341" w:type="pct"/>
            <w:hideMark/>
          </w:tcPr>
          <w:p w14:paraId="174A9D9D" w14:textId="77777777" w:rsidR="003F4415" w:rsidRPr="003F4415" w:rsidRDefault="003F4415" w:rsidP="0070410C">
            <w:pPr>
              <w:jc w:val="center"/>
              <w:rPr>
                <w:sz w:val="20"/>
                <w:szCs w:val="20"/>
              </w:rPr>
            </w:pPr>
            <w:r w:rsidRPr="003F4415">
              <w:rPr>
                <w:sz w:val="20"/>
                <w:szCs w:val="20"/>
              </w:rPr>
              <w:t>1600,0</w:t>
            </w:r>
          </w:p>
        </w:tc>
        <w:tc>
          <w:tcPr>
            <w:tcW w:w="349" w:type="pct"/>
            <w:hideMark/>
          </w:tcPr>
          <w:p w14:paraId="248D50A0" w14:textId="77777777" w:rsidR="003F4415" w:rsidRPr="003F4415" w:rsidRDefault="003F4415" w:rsidP="0070410C">
            <w:pPr>
              <w:jc w:val="center"/>
              <w:rPr>
                <w:sz w:val="20"/>
                <w:szCs w:val="20"/>
              </w:rPr>
            </w:pPr>
            <w:r w:rsidRPr="003F4415">
              <w:rPr>
                <w:sz w:val="20"/>
                <w:szCs w:val="20"/>
              </w:rPr>
              <w:t>750,0</w:t>
            </w:r>
          </w:p>
        </w:tc>
        <w:tc>
          <w:tcPr>
            <w:tcW w:w="341" w:type="pct"/>
            <w:hideMark/>
          </w:tcPr>
          <w:p w14:paraId="5C5AD3A1" w14:textId="77777777" w:rsidR="003F4415" w:rsidRPr="003F4415" w:rsidRDefault="003F4415" w:rsidP="0070410C">
            <w:pPr>
              <w:jc w:val="center"/>
              <w:rPr>
                <w:sz w:val="20"/>
                <w:szCs w:val="20"/>
              </w:rPr>
            </w:pPr>
          </w:p>
        </w:tc>
        <w:tc>
          <w:tcPr>
            <w:tcW w:w="405" w:type="pct"/>
            <w:hideMark/>
          </w:tcPr>
          <w:p w14:paraId="2375A899" w14:textId="77777777" w:rsidR="003F4415" w:rsidRPr="003F4415" w:rsidRDefault="003F4415" w:rsidP="0070410C">
            <w:pPr>
              <w:jc w:val="center"/>
              <w:rPr>
                <w:sz w:val="20"/>
                <w:szCs w:val="20"/>
              </w:rPr>
            </w:pPr>
          </w:p>
        </w:tc>
      </w:tr>
      <w:tr w:rsidR="003F4415" w:rsidRPr="003F4415" w14:paraId="70E0FD8D" w14:textId="77777777" w:rsidTr="003F4415">
        <w:trPr>
          <w:trHeight w:val="900"/>
        </w:trPr>
        <w:tc>
          <w:tcPr>
            <w:tcW w:w="240" w:type="pct"/>
            <w:hideMark/>
          </w:tcPr>
          <w:p w14:paraId="4FA55B38" w14:textId="77777777" w:rsidR="003F4415" w:rsidRPr="003F4415" w:rsidRDefault="003F4415" w:rsidP="0070410C">
            <w:pPr>
              <w:jc w:val="center"/>
              <w:rPr>
                <w:bCs/>
                <w:sz w:val="20"/>
                <w:szCs w:val="20"/>
              </w:rPr>
            </w:pPr>
            <w:r w:rsidRPr="003F4415">
              <w:rPr>
                <w:bCs/>
                <w:sz w:val="20"/>
                <w:szCs w:val="20"/>
              </w:rPr>
              <w:t>2.5.</w:t>
            </w:r>
          </w:p>
        </w:tc>
        <w:tc>
          <w:tcPr>
            <w:tcW w:w="600" w:type="pct"/>
            <w:hideMark/>
          </w:tcPr>
          <w:p w14:paraId="15A96610" w14:textId="77777777" w:rsidR="003F4415" w:rsidRPr="003F4415" w:rsidRDefault="003F4415" w:rsidP="0070410C">
            <w:pPr>
              <w:rPr>
                <w:sz w:val="20"/>
                <w:szCs w:val="20"/>
              </w:rPr>
            </w:pPr>
            <w:r w:rsidRPr="003F4415">
              <w:rPr>
                <w:sz w:val="20"/>
                <w:szCs w:val="20"/>
              </w:rPr>
              <w:t>Устройство мест стоянки для автомобилей в местах их сосредоточения</w:t>
            </w:r>
          </w:p>
        </w:tc>
        <w:tc>
          <w:tcPr>
            <w:tcW w:w="623" w:type="pct"/>
            <w:hideMark/>
          </w:tcPr>
          <w:p w14:paraId="1EBD2AD0" w14:textId="77777777" w:rsidR="003F4415" w:rsidRPr="003F4415" w:rsidRDefault="003F4415" w:rsidP="0070410C">
            <w:pPr>
              <w:rPr>
                <w:sz w:val="20"/>
                <w:szCs w:val="20"/>
              </w:rPr>
            </w:pPr>
            <w:r w:rsidRPr="003F4415">
              <w:rPr>
                <w:sz w:val="20"/>
                <w:szCs w:val="20"/>
              </w:rPr>
              <w:t>г. Малая Вишера</w:t>
            </w:r>
          </w:p>
        </w:tc>
        <w:tc>
          <w:tcPr>
            <w:tcW w:w="488" w:type="pct"/>
            <w:hideMark/>
          </w:tcPr>
          <w:p w14:paraId="5A202D7A"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1F7D78D7" w14:textId="77777777" w:rsidR="003F4415" w:rsidRPr="003F4415" w:rsidRDefault="003F4415" w:rsidP="0070410C">
            <w:pPr>
              <w:jc w:val="center"/>
              <w:rPr>
                <w:sz w:val="20"/>
                <w:szCs w:val="20"/>
              </w:rPr>
            </w:pPr>
            <w:r w:rsidRPr="003F4415">
              <w:rPr>
                <w:sz w:val="20"/>
                <w:szCs w:val="20"/>
              </w:rPr>
              <w:t>2 ед.</w:t>
            </w:r>
          </w:p>
        </w:tc>
        <w:tc>
          <w:tcPr>
            <w:tcW w:w="498" w:type="pct"/>
            <w:hideMark/>
          </w:tcPr>
          <w:p w14:paraId="2B918994" w14:textId="77777777" w:rsidR="003F4415" w:rsidRPr="003F4415" w:rsidRDefault="003F4415" w:rsidP="0070410C">
            <w:pPr>
              <w:jc w:val="center"/>
              <w:rPr>
                <w:b/>
                <w:bCs/>
                <w:sz w:val="20"/>
                <w:szCs w:val="20"/>
              </w:rPr>
            </w:pPr>
            <w:r w:rsidRPr="003F4415">
              <w:rPr>
                <w:b/>
                <w:bCs/>
                <w:sz w:val="20"/>
                <w:szCs w:val="20"/>
              </w:rPr>
              <w:t>1000,0</w:t>
            </w:r>
          </w:p>
        </w:tc>
        <w:tc>
          <w:tcPr>
            <w:tcW w:w="384" w:type="pct"/>
            <w:hideMark/>
          </w:tcPr>
          <w:p w14:paraId="0957B275" w14:textId="77777777" w:rsidR="003F4415" w:rsidRPr="003F4415" w:rsidRDefault="003F4415" w:rsidP="0070410C">
            <w:pPr>
              <w:jc w:val="center"/>
              <w:rPr>
                <w:sz w:val="20"/>
                <w:szCs w:val="20"/>
              </w:rPr>
            </w:pPr>
          </w:p>
        </w:tc>
        <w:tc>
          <w:tcPr>
            <w:tcW w:w="384" w:type="pct"/>
            <w:hideMark/>
          </w:tcPr>
          <w:p w14:paraId="0465F51E" w14:textId="77777777" w:rsidR="003F4415" w:rsidRPr="003F4415" w:rsidRDefault="003F4415" w:rsidP="0070410C">
            <w:pPr>
              <w:jc w:val="center"/>
              <w:rPr>
                <w:sz w:val="20"/>
                <w:szCs w:val="20"/>
              </w:rPr>
            </w:pPr>
          </w:p>
        </w:tc>
        <w:tc>
          <w:tcPr>
            <w:tcW w:w="341" w:type="pct"/>
            <w:hideMark/>
          </w:tcPr>
          <w:p w14:paraId="567945BB" w14:textId="77777777" w:rsidR="003F4415" w:rsidRPr="003F4415" w:rsidRDefault="003F4415" w:rsidP="0070410C">
            <w:pPr>
              <w:jc w:val="center"/>
              <w:rPr>
                <w:sz w:val="20"/>
                <w:szCs w:val="20"/>
              </w:rPr>
            </w:pPr>
            <w:r w:rsidRPr="003F4415">
              <w:rPr>
                <w:sz w:val="20"/>
                <w:szCs w:val="20"/>
              </w:rPr>
              <w:t>500,0</w:t>
            </w:r>
          </w:p>
        </w:tc>
        <w:tc>
          <w:tcPr>
            <w:tcW w:w="349" w:type="pct"/>
            <w:hideMark/>
          </w:tcPr>
          <w:p w14:paraId="0574FBDE" w14:textId="77777777" w:rsidR="003F4415" w:rsidRPr="003F4415" w:rsidRDefault="003F4415" w:rsidP="0070410C">
            <w:pPr>
              <w:jc w:val="center"/>
              <w:rPr>
                <w:sz w:val="20"/>
                <w:szCs w:val="20"/>
              </w:rPr>
            </w:pPr>
            <w:r w:rsidRPr="003F4415">
              <w:rPr>
                <w:sz w:val="20"/>
                <w:szCs w:val="20"/>
              </w:rPr>
              <w:t>500,0</w:t>
            </w:r>
          </w:p>
        </w:tc>
        <w:tc>
          <w:tcPr>
            <w:tcW w:w="341" w:type="pct"/>
            <w:hideMark/>
          </w:tcPr>
          <w:p w14:paraId="73EF1A75" w14:textId="77777777" w:rsidR="003F4415" w:rsidRPr="003F4415" w:rsidRDefault="003F4415" w:rsidP="0070410C">
            <w:pPr>
              <w:jc w:val="center"/>
              <w:rPr>
                <w:sz w:val="20"/>
                <w:szCs w:val="20"/>
              </w:rPr>
            </w:pPr>
          </w:p>
        </w:tc>
        <w:tc>
          <w:tcPr>
            <w:tcW w:w="405" w:type="pct"/>
            <w:hideMark/>
          </w:tcPr>
          <w:p w14:paraId="36D6FE27" w14:textId="77777777" w:rsidR="003F4415" w:rsidRPr="003F4415" w:rsidRDefault="003F4415" w:rsidP="0070410C">
            <w:pPr>
              <w:jc w:val="center"/>
              <w:rPr>
                <w:sz w:val="20"/>
                <w:szCs w:val="20"/>
              </w:rPr>
            </w:pPr>
          </w:p>
        </w:tc>
      </w:tr>
      <w:tr w:rsidR="003F4415" w:rsidRPr="003F4415" w14:paraId="219C975E" w14:textId="77777777" w:rsidTr="003F4415">
        <w:trPr>
          <w:trHeight w:val="2100"/>
        </w:trPr>
        <w:tc>
          <w:tcPr>
            <w:tcW w:w="240" w:type="pct"/>
            <w:hideMark/>
          </w:tcPr>
          <w:p w14:paraId="026BECD5" w14:textId="77777777" w:rsidR="003F4415" w:rsidRPr="003F4415" w:rsidRDefault="003F4415" w:rsidP="0070410C">
            <w:pPr>
              <w:jc w:val="center"/>
              <w:rPr>
                <w:bCs/>
                <w:sz w:val="20"/>
                <w:szCs w:val="20"/>
              </w:rPr>
            </w:pPr>
            <w:r w:rsidRPr="003F4415">
              <w:rPr>
                <w:bCs/>
                <w:sz w:val="20"/>
                <w:szCs w:val="20"/>
              </w:rPr>
              <w:t>2.6.</w:t>
            </w:r>
          </w:p>
        </w:tc>
        <w:tc>
          <w:tcPr>
            <w:tcW w:w="600" w:type="pct"/>
            <w:hideMark/>
          </w:tcPr>
          <w:p w14:paraId="01695C5B" w14:textId="77777777" w:rsidR="003F4415" w:rsidRPr="003F4415" w:rsidRDefault="003F4415" w:rsidP="0070410C">
            <w:pPr>
              <w:rPr>
                <w:sz w:val="20"/>
                <w:szCs w:val="20"/>
              </w:rPr>
            </w:pPr>
            <w:r w:rsidRPr="003F4415">
              <w:rPr>
                <w:sz w:val="20"/>
                <w:szCs w:val="20"/>
              </w:rPr>
              <w:t>Освещение дороги в пределах всего населенного пункта или на наиболее опасных участках</w:t>
            </w:r>
          </w:p>
        </w:tc>
        <w:tc>
          <w:tcPr>
            <w:tcW w:w="623" w:type="pct"/>
            <w:hideMark/>
          </w:tcPr>
          <w:p w14:paraId="4208D2A5"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6785EEA2"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18209CC3" w14:textId="77777777" w:rsidR="003F4415" w:rsidRPr="003F4415" w:rsidRDefault="003F4415" w:rsidP="0070410C">
            <w:pPr>
              <w:jc w:val="center"/>
              <w:rPr>
                <w:sz w:val="20"/>
                <w:szCs w:val="20"/>
              </w:rPr>
            </w:pPr>
            <w:r w:rsidRPr="003F4415">
              <w:rPr>
                <w:sz w:val="20"/>
                <w:szCs w:val="20"/>
              </w:rPr>
              <w:t>1,0 км</w:t>
            </w:r>
          </w:p>
        </w:tc>
        <w:tc>
          <w:tcPr>
            <w:tcW w:w="498" w:type="pct"/>
            <w:hideMark/>
          </w:tcPr>
          <w:p w14:paraId="362AAB80" w14:textId="77777777" w:rsidR="003F4415" w:rsidRPr="003F4415" w:rsidRDefault="003F4415" w:rsidP="0070410C">
            <w:pPr>
              <w:jc w:val="center"/>
              <w:rPr>
                <w:b/>
                <w:bCs/>
                <w:sz w:val="20"/>
                <w:szCs w:val="20"/>
              </w:rPr>
            </w:pPr>
            <w:r w:rsidRPr="003F4415">
              <w:rPr>
                <w:b/>
                <w:bCs/>
                <w:sz w:val="20"/>
                <w:szCs w:val="20"/>
              </w:rPr>
              <w:t>10400,0</w:t>
            </w:r>
          </w:p>
        </w:tc>
        <w:tc>
          <w:tcPr>
            <w:tcW w:w="384" w:type="pct"/>
            <w:hideMark/>
          </w:tcPr>
          <w:p w14:paraId="1E020BFE" w14:textId="77777777" w:rsidR="003F4415" w:rsidRPr="003F4415" w:rsidRDefault="003F4415" w:rsidP="0070410C">
            <w:pPr>
              <w:jc w:val="center"/>
              <w:rPr>
                <w:sz w:val="20"/>
                <w:szCs w:val="20"/>
              </w:rPr>
            </w:pPr>
          </w:p>
        </w:tc>
        <w:tc>
          <w:tcPr>
            <w:tcW w:w="384" w:type="pct"/>
            <w:hideMark/>
          </w:tcPr>
          <w:p w14:paraId="4F92D57B" w14:textId="77777777" w:rsidR="003F4415" w:rsidRPr="003F4415" w:rsidRDefault="003F4415" w:rsidP="0070410C">
            <w:pPr>
              <w:jc w:val="center"/>
              <w:rPr>
                <w:sz w:val="20"/>
                <w:szCs w:val="20"/>
              </w:rPr>
            </w:pPr>
            <w:r w:rsidRPr="003F4415">
              <w:rPr>
                <w:sz w:val="20"/>
                <w:szCs w:val="20"/>
              </w:rPr>
              <w:t>2600,0</w:t>
            </w:r>
          </w:p>
        </w:tc>
        <w:tc>
          <w:tcPr>
            <w:tcW w:w="341" w:type="pct"/>
            <w:hideMark/>
          </w:tcPr>
          <w:p w14:paraId="4F14B117" w14:textId="77777777" w:rsidR="003F4415" w:rsidRPr="003F4415" w:rsidRDefault="003F4415" w:rsidP="0070410C">
            <w:pPr>
              <w:jc w:val="center"/>
              <w:rPr>
                <w:sz w:val="20"/>
                <w:szCs w:val="20"/>
              </w:rPr>
            </w:pPr>
            <w:r w:rsidRPr="003F4415">
              <w:rPr>
                <w:sz w:val="20"/>
                <w:szCs w:val="20"/>
              </w:rPr>
              <w:t>2600,0</w:t>
            </w:r>
          </w:p>
        </w:tc>
        <w:tc>
          <w:tcPr>
            <w:tcW w:w="349" w:type="pct"/>
            <w:hideMark/>
          </w:tcPr>
          <w:p w14:paraId="67DA9E4A" w14:textId="77777777" w:rsidR="003F4415" w:rsidRPr="003F4415" w:rsidRDefault="003F4415" w:rsidP="0070410C">
            <w:pPr>
              <w:jc w:val="center"/>
              <w:rPr>
                <w:sz w:val="20"/>
                <w:szCs w:val="20"/>
              </w:rPr>
            </w:pPr>
          </w:p>
        </w:tc>
        <w:tc>
          <w:tcPr>
            <w:tcW w:w="341" w:type="pct"/>
            <w:hideMark/>
          </w:tcPr>
          <w:p w14:paraId="48F75C0B" w14:textId="77777777" w:rsidR="003F4415" w:rsidRPr="003F4415" w:rsidRDefault="003F4415" w:rsidP="0070410C">
            <w:pPr>
              <w:jc w:val="center"/>
              <w:rPr>
                <w:sz w:val="20"/>
                <w:szCs w:val="20"/>
              </w:rPr>
            </w:pPr>
          </w:p>
        </w:tc>
        <w:tc>
          <w:tcPr>
            <w:tcW w:w="405" w:type="pct"/>
            <w:hideMark/>
          </w:tcPr>
          <w:p w14:paraId="5492DFB2" w14:textId="77777777" w:rsidR="003F4415" w:rsidRPr="003F4415" w:rsidRDefault="003F4415" w:rsidP="0070410C">
            <w:pPr>
              <w:jc w:val="center"/>
              <w:rPr>
                <w:sz w:val="20"/>
                <w:szCs w:val="20"/>
              </w:rPr>
            </w:pPr>
            <w:r w:rsidRPr="003F4415">
              <w:rPr>
                <w:sz w:val="20"/>
                <w:szCs w:val="20"/>
              </w:rPr>
              <w:t>5200,0</w:t>
            </w:r>
          </w:p>
        </w:tc>
      </w:tr>
      <w:tr w:rsidR="003F4415" w:rsidRPr="003F4415" w14:paraId="48C5B22F" w14:textId="77777777" w:rsidTr="003F4415">
        <w:trPr>
          <w:trHeight w:val="600"/>
        </w:trPr>
        <w:tc>
          <w:tcPr>
            <w:tcW w:w="240" w:type="pct"/>
            <w:hideMark/>
          </w:tcPr>
          <w:p w14:paraId="0F67B39D" w14:textId="77777777" w:rsidR="003F4415" w:rsidRPr="003F4415" w:rsidRDefault="003F4415" w:rsidP="0070410C">
            <w:pPr>
              <w:jc w:val="center"/>
              <w:rPr>
                <w:bCs/>
                <w:sz w:val="20"/>
                <w:szCs w:val="20"/>
              </w:rPr>
            </w:pPr>
            <w:r w:rsidRPr="003F4415">
              <w:rPr>
                <w:bCs/>
                <w:sz w:val="20"/>
                <w:szCs w:val="20"/>
              </w:rPr>
              <w:t>2.7.</w:t>
            </w:r>
          </w:p>
        </w:tc>
        <w:tc>
          <w:tcPr>
            <w:tcW w:w="600" w:type="pct"/>
            <w:hideMark/>
          </w:tcPr>
          <w:p w14:paraId="186245EF" w14:textId="77777777" w:rsidR="003F4415" w:rsidRPr="003F4415" w:rsidRDefault="003F4415" w:rsidP="0070410C">
            <w:pPr>
              <w:rPr>
                <w:sz w:val="20"/>
                <w:szCs w:val="20"/>
              </w:rPr>
            </w:pPr>
            <w:r w:rsidRPr="003F4415">
              <w:rPr>
                <w:sz w:val="20"/>
                <w:szCs w:val="20"/>
              </w:rPr>
              <w:t>Реализация мероприятий по «успокоению движения»</w:t>
            </w:r>
          </w:p>
        </w:tc>
        <w:tc>
          <w:tcPr>
            <w:tcW w:w="623" w:type="pct"/>
            <w:hideMark/>
          </w:tcPr>
          <w:p w14:paraId="0D21A8A3" w14:textId="77777777" w:rsidR="003F4415" w:rsidRPr="003F4415" w:rsidRDefault="003F4415" w:rsidP="0070410C">
            <w:pPr>
              <w:rPr>
                <w:sz w:val="20"/>
                <w:szCs w:val="20"/>
              </w:rPr>
            </w:pPr>
            <w:r w:rsidRPr="003F4415">
              <w:rPr>
                <w:sz w:val="20"/>
                <w:szCs w:val="20"/>
              </w:rPr>
              <w:t>г. Малая Вишера</w:t>
            </w:r>
          </w:p>
        </w:tc>
        <w:tc>
          <w:tcPr>
            <w:tcW w:w="488" w:type="pct"/>
            <w:hideMark/>
          </w:tcPr>
          <w:p w14:paraId="5F4F1B47"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78D6571E" w14:textId="77777777" w:rsidR="003F4415" w:rsidRPr="003F4415" w:rsidRDefault="003F4415" w:rsidP="0070410C">
            <w:pPr>
              <w:jc w:val="center"/>
              <w:rPr>
                <w:sz w:val="20"/>
                <w:szCs w:val="20"/>
              </w:rPr>
            </w:pPr>
            <w:r w:rsidRPr="003F4415">
              <w:rPr>
                <w:sz w:val="20"/>
                <w:szCs w:val="20"/>
              </w:rPr>
              <w:t>5 ед.</w:t>
            </w:r>
          </w:p>
        </w:tc>
        <w:tc>
          <w:tcPr>
            <w:tcW w:w="498" w:type="pct"/>
            <w:hideMark/>
          </w:tcPr>
          <w:p w14:paraId="51D9226B" w14:textId="77777777" w:rsidR="003F4415" w:rsidRPr="003F4415" w:rsidRDefault="003F4415" w:rsidP="0070410C">
            <w:pPr>
              <w:jc w:val="center"/>
              <w:rPr>
                <w:b/>
                <w:bCs/>
                <w:sz w:val="20"/>
                <w:szCs w:val="20"/>
              </w:rPr>
            </w:pPr>
            <w:r w:rsidRPr="003F4415">
              <w:rPr>
                <w:b/>
                <w:bCs/>
                <w:sz w:val="20"/>
                <w:szCs w:val="20"/>
              </w:rPr>
              <w:t>2000,0</w:t>
            </w:r>
          </w:p>
        </w:tc>
        <w:tc>
          <w:tcPr>
            <w:tcW w:w="384" w:type="pct"/>
            <w:hideMark/>
          </w:tcPr>
          <w:p w14:paraId="120A3AEA" w14:textId="77777777" w:rsidR="003F4415" w:rsidRPr="003F4415" w:rsidRDefault="003F4415" w:rsidP="0070410C">
            <w:pPr>
              <w:jc w:val="center"/>
              <w:rPr>
                <w:sz w:val="20"/>
                <w:szCs w:val="20"/>
              </w:rPr>
            </w:pPr>
          </w:p>
        </w:tc>
        <w:tc>
          <w:tcPr>
            <w:tcW w:w="384" w:type="pct"/>
            <w:hideMark/>
          </w:tcPr>
          <w:p w14:paraId="2D82E6E5" w14:textId="77777777" w:rsidR="003F4415" w:rsidRPr="003F4415" w:rsidRDefault="003F4415" w:rsidP="0070410C">
            <w:pPr>
              <w:jc w:val="center"/>
              <w:rPr>
                <w:sz w:val="20"/>
                <w:szCs w:val="20"/>
              </w:rPr>
            </w:pPr>
            <w:r w:rsidRPr="003F4415">
              <w:rPr>
                <w:sz w:val="20"/>
                <w:szCs w:val="20"/>
              </w:rPr>
              <w:t>500,0</w:t>
            </w:r>
          </w:p>
        </w:tc>
        <w:tc>
          <w:tcPr>
            <w:tcW w:w="341" w:type="pct"/>
            <w:hideMark/>
          </w:tcPr>
          <w:p w14:paraId="11E0A866" w14:textId="77777777" w:rsidR="003F4415" w:rsidRPr="003F4415" w:rsidRDefault="003F4415" w:rsidP="0070410C">
            <w:pPr>
              <w:jc w:val="center"/>
              <w:rPr>
                <w:sz w:val="20"/>
                <w:szCs w:val="20"/>
              </w:rPr>
            </w:pPr>
            <w:r w:rsidRPr="003F4415">
              <w:rPr>
                <w:sz w:val="20"/>
                <w:szCs w:val="20"/>
              </w:rPr>
              <w:t>500,0</w:t>
            </w:r>
          </w:p>
        </w:tc>
        <w:tc>
          <w:tcPr>
            <w:tcW w:w="349" w:type="pct"/>
            <w:hideMark/>
          </w:tcPr>
          <w:p w14:paraId="72A91649" w14:textId="77777777" w:rsidR="003F4415" w:rsidRPr="003F4415" w:rsidRDefault="003F4415" w:rsidP="0070410C">
            <w:pPr>
              <w:jc w:val="center"/>
              <w:rPr>
                <w:sz w:val="20"/>
                <w:szCs w:val="20"/>
              </w:rPr>
            </w:pPr>
            <w:r w:rsidRPr="003F4415">
              <w:rPr>
                <w:sz w:val="20"/>
                <w:szCs w:val="20"/>
              </w:rPr>
              <w:t>500,0</w:t>
            </w:r>
          </w:p>
        </w:tc>
        <w:tc>
          <w:tcPr>
            <w:tcW w:w="341" w:type="pct"/>
            <w:hideMark/>
          </w:tcPr>
          <w:p w14:paraId="5BC8E86D" w14:textId="77777777" w:rsidR="003F4415" w:rsidRPr="003F4415" w:rsidRDefault="003F4415" w:rsidP="0070410C">
            <w:pPr>
              <w:jc w:val="center"/>
              <w:rPr>
                <w:sz w:val="20"/>
                <w:szCs w:val="20"/>
              </w:rPr>
            </w:pPr>
            <w:r w:rsidRPr="003F4415">
              <w:rPr>
                <w:sz w:val="20"/>
                <w:szCs w:val="20"/>
              </w:rPr>
              <w:t>500,0</w:t>
            </w:r>
          </w:p>
        </w:tc>
        <w:tc>
          <w:tcPr>
            <w:tcW w:w="405" w:type="pct"/>
            <w:hideMark/>
          </w:tcPr>
          <w:p w14:paraId="45898BD1" w14:textId="77777777" w:rsidR="003F4415" w:rsidRPr="003F4415" w:rsidRDefault="003F4415" w:rsidP="0070410C">
            <w:pPr>
              <w:jc w:val="center"/>
              <w:rPr>
                <w:sz w:val="20"/>
                <w:szCs w:val="20"/>
              </w:rPr>
            </w:pPr>
          </w:p>
        </w:tc>
      </w:tr>
      <w:tr w:rsidR="003F4415" w:rsidRPr="003F4415" w14:paraId="119CE59E" w14:textId="77777777" w:rsidTr="003F4415">
        <w:trPr>
          <w:trHeight w:val="2100"/>
        </w:trPr>
        <w:tc>
          <w:tcPr>
            <w:tcW w:w="240" w:type="pct"/>
            <w:hideMark/>
          </w:tcPr>
          <w:p w14:paraId="63518612" w14:textId="77777777" w:rsidR="003F4415" w:rsidRPr="003F4415" w:rsidRDefault="003F4415" w:rsidP="0070410C">
            <w:pPr>
              <w:jc w:val="center"/>
              <w:rPr>
                <w:bCs/>
                <w:sz w:val="20"/>
                <w:szCs w:val="20"/>
              </w:rPr>
            </w:pPr>
            <w:r w:rsidRPr="003F4415">
              <w:rPr>
                <w:bCs/>
                <w:sz w:val="20"/>
                <w:szCs w:val="20"/>
              </w:rPr>
              <w:t>2.8.</w:t>
            </w:r>
          </w:p>
        </w:tc>
        <w:tc>
          <w:tcPr>
            <w:tcW w:w="600" w:type="pct"/>
            <w:hideMark/>
          </w:tcPr>
          <w:p w14:paraId="499147F1" w14:textId="77777777" w:rsidR="003F4415" w:rsidRPr="003F4415" w:rsidRDefault="003F4415" w:rsidP="0070410C">
            <w:pPr>
              <w:rPr>
                <w:sz w:val="20"/>
                <w:szCs w:val="20"/>
              </w:rPr>
            </w:pPr>
            <w:r w:rsidRPr="003F4415">
              <w:rPr>
                <w:sz w:val="20"/>
                <w:szCs w:val="20"/>
              </w:rPr>
              <w:t>Рализация мер снижению негативного воздействия транспорта на окружающую среду и здоровье населения</w:t>
            </w:r>
          </w:p>
        </w:tc>
        <w:tc>
          <w:tcPr>
            <w:tcW w:w="623" w:type="pct"/>
            <w:hideMark/>
          </w:tcPr>
          <w:p w14:paraId="6581B580" w14:textId="77777777" w:rsidR="003F4415" w:rsidRPr="003F4415" w:rsidRDefault="003F4415" w:rsidP="0070410C">
            <w:pPr>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3C1CDE3F"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3A86DC32" w14:textId="77777777" w:rsidR="003F4415" w:rsidRPr="003F4415" w:rsidRDefault="003F4415" w:rsidP="0070410C">
            <w:pPr>
              <w:jc w:val="center"/>
              <w:rPr>
                <w:sz w:val="20"/>
                <w:szCs w:val="20"/>
              </w:rPr>
            </w:pPr>
            <w:r w:rsidRPr="003F4415">
              <w:rPr>
                <w:sz w:val="20"/>
                <w:szCs w:val="20"/>
              </w:rPr>
              <w:t>8 ед.</w:t>
            </w:r>
          </w:p>
        </w:tc>
        <w:tc>
          <w:tcPr>
            <w:tcW w:w="498" w:type="pct"/>
            <w:hideMark/>
          </w:tcPr>
          <w:p w14:paraId="62BA44AD" w14:textId="77777777" w:rsidR="003F4415" w:rsidRPr="003F4415" w:rsidRDefault="003F4415" w:rsidP="0070410C">
            <w:pPr>
              <w:jc w:val="center"/>
              <w:rPr>
                <w:b/>
                <w:bCs/>
                <w:sz w:val="20"/>
                <w:szCs w:val="20"/>
              </w:rPr>
            </w:pPr>
            <w:r w:rsidRPr="003F4415">
              <w:rPr>
                <w:b/>
                <w:bCs/>
                <w:sz w:val="20"/>
                <w:szCs w:val="20"/>
              </w:rPr>
              <w:t>4500,0</w:t>
            </w:r>
          </w:p>
        </w:tc>
        <w:tc>
          <w:tcPr>
            <w:tcW w:w="384" w:type="pct"/>
            <w:hideMark/>
          </w:tcPr>
          <w:p w14:paraId="1EE98AE0" w14:textId="77777777" w:rsidR="003F4415" w:rsidRPr="003F4415" w:rsidRDefault="003F4415" w:rsidP="0070410C">
            <w:pPr>
              <w:jc w:val="center"/>
              <w:rPr>
                <w:sz w:val="20"/>
                <w:szCs w:val="20"/>
              </w:rPr>
            </w:pPr>
          </w:p>
        </w:tc>
        <w:tc>
          <w:tcPr>
            <w:tcW w:w="384" w:type="pct"/>
            <w:hideMark/>
          </w:tcPr>
          <w:p w14:paraId="008167AE" w14:textId="77777777" w:rsidR="003F4415" w:rsidRPr="003F4415" w:rsidRDefault="003F4415" w:rsidP="0070410C">
            <w:pPr>
              <w:jc w:val="center"/>
              <w:rPr>
                <w:sz w:val="20"/>
                <w:szCs w:val="20"/>
              </w:rPr>
            </w:pPr>
          </w:p>
        </w:tc>
        <w:tc>
          <w:tcPr>
            <w:tcW w:w="341" w:type="pct"/>
            <w:hideMark/>
          </w:tcPr>
          <w:p w14:paraId="7F732971" w14:textId="77777777" w:rsidR="003F4415" w:rsidRPr="003F4415" w:rsidRDefault="003F4415" w:rsidP="0070410C">
            <w:pPr>
              <w:jc w:val="center"/>
              <w:rPr>
                <w:sz w:val="20"/>
                <w:szCs w:val="20"/>
              </w:rPr>
            </w:pPr>
          </w:p>
        </w:tc>
        <w:tc>
          <w:tcPr>
            <w:tcW w:w="349" w:type="pct"/>
            <w:hideMark/>
          </w:tcPr>
          <w:p w14:paraId="0009CCD7" w14:textId="77777777" w:rsidR="003F4415" w:rsidRPr="003F4415" w:rsidRDefault="003F4415" w:rsidP="0070410C">
            <w:pPr>
              <w:jc w:val="center"/>
              <w:rPr>
                <w:sz w:val="20"/>
                <w:szCs w:val="20"/>
              </w:rPr>
            </w:pPr>
            <w:r w:rsidRPr="003F4415">
              <w:rPr>
                <w:sz w:val="20"/>
                <w:szCs w:val="20"/>
              </w:rPr>
              <w:t>500,0</w:t>
            </w:r>
          </w:p>
        </w:tc>
        <w:tc>
          <w:tcPr>
            <w:tcW w:w="341" w:type="pct"/>
            <w:hideMark/>
          </w:tcPr>
          <w:p w14:paraId="13040BA1" w14:textId="77777777" w:rsidR="003F4415" w:rsidRPr="003F4415" w:rsidRDefault="003F4415" w:rsidP="0070410C">
            <w:pPr>
              <w:jc w:val="center"/>
              <w:rPr>
                <w:sz w:val="20"/>
                <w:szCs w:val="20"/>
              </w:rPr>
            </w:pPr>
            <w:r w:rsidRPr="003F4415">
              <w:rPr>
                <w:sz w:val="20"/>
                <w:szCs w:val="20"/>
              </w:rPr>
              <w:t>500,0</w:t>
            </w:r>
          </w:p>
        </w:tc>
        <w:tc>
          <w:tcPr>
            <w:tcW w:w="405" w:type="pct"/>
            <w:hideMark/>
          </w:tcPr>
          <w:p w14:paraId="1D3EE9D2" w14:textId="77777777" w:rsidR="003F4415" w:rsidRPr="003F4415" w:rsidRDefault="003F4415" w:rsidP="0070410C">
            <w:pPr>
              <w:jc w:val="center"/>
              <w:rPr>
                <w:sz w:val="20"/>
                <w:szCs w:val="20"/>
              </w:rPr>
            </w:pPr>
            <w:r w:rsidRPr="003F4415">
              <w:rPr>
                <w:sz w:val="20"/>
                <w:szCs w:val="20"/>
              </w:rPr>
              <w:t>3500,0</w:t>
            </w:r>
          </w:p>
        </w:tc>
      </w:tr>
      <w:tr w:rsidR="003F4415" w:rsidRPr="003F4415" w14:paraId="1068DC4C" w14:textId="77777777" w:rsidTr="003F4415">
        <w:trPr>
          <w:trHeight w:val="1200"/>
        </w:trPr>
        <w:tc>
          <w:tcPr>
            <w:tcW w:w="240" w:type="pct"/>
            <w:hideMark/>
          </w:tcPr>
          <w:p w14:paraId="4B2194DF" w14:textId="77777777" w:rsidR="003F4415" w:rsidRPr="003F4415" w:rsidRDefault="003F4415" w:rsidP="0070410C">
            <w:pPr>
              <w:jc w:val="center"/>
              <w:rPr>
                <w:bCs/>
                <w:sz w:val="20"/>
                <w:szCs w:val="20"/>
              </w:rPr>
            </w:pPr>
            <w:r w:rsidRPr="003F4415">
              <w:rPr>
                <w:bCs/>
                <w:sz w:val="20"/>
                <w:szCs w:val="20"/>
              </w:rPr>
              <w:t>2.9.</w:t>
            </w:r>
          </w:p>
        </w:tc>
        <w:tc>
          <w:tcPr>
            <w:tcW w:w="600" w:type="pct"/>
            <w:hideMark/>
          </w:tcPr>
          <w:p w14:paraId="62590ADF" w14:textId="77777777" w:rsidR="003F4415" w:rsidRPr="003F4415" w:rsidRDefault="003F4415" w:rsidP="0070410C">
            <w:pPr>
              <w:rPr>
                <w:sz w:val="20"/>
                <w:szCs w:val="20"/>
              </w:rPr>
            </w:pPr>
            <w:r w:rsidRPr="003F4415">
              <w:rPr>
                <w:sz w:val="20"/>
                <w:szCs w:val="20"/>
              </w:rPr>
              <w:t>Создание муниципальных парковок на 25 машино-мест для легковых автомобилей в населенном пункте</w:t>
            </w:r>
          </w:p>
        </w:tc>
        <w:tc>
          <w:tcPr>
            <w:tcW w:w="623" w:type="pct"/>
            <w:hideMark/>
          </w:tcPr>
          <w:p w14:paraId="0D030161" w14:textId="77777777" w:rsidR="003F4415" w:rsidRPr="003F4415" w:rsidRDefault="003F4415" w:rsidP="0070410C">
            <w:pPr>
              <w:rPr>
                <w:sz w:val="20"/>
                <w:szCs w:val="20"/>
              </w:rPr>
            </w:pPr>
            <w:r w:rsidRPr="003F4415">
              <w:rPr>
                <w:sz w:val="20"/>
                <w:szCs w:val="20"/>
              </w:rPr>
              <w:t>г. Малая Вишера</w:t>
            </w:r>
          </w:p>
        </w:tc>
        <w:tc>
          <w:tcPr>
            <w:tcW w:w="488" w:type="pct"/>
            <w:hideMark/>
          </w:tcPr>
          <w:p w14:paraId="47589D16" w14:textId="77777777" w:rsidR="003F4415" w:rsidRPr="003F4415" w:rsidRDefault="003F4415" w:rsidP="0070410C">
            <w:pPr>
              <w:jc w:val="center"/>
              <w:rPr>
                <w:sz w:val="20"/>
                <w:szCs w:val="20"/>
              </w:rPr>
            </w:pPr>
            <w:r w:rsidRPr="003F4415">
              <w:rPr>
                <w:sz w:val="20"/>
                <w:szCs w:val="20"/>
              </w:rPr>
              <w:t>на 25 маш/мест</w:t>
            </w:r>
          </w:p>
        </w:tc>
        <w:tc>
          <w:tcPr>
            <w:tcW w:w="347" w:type="pct"/>
            <w:hideMark/>
          </w:tcPr>
          <w:p w14:paraId="2D8F2D56" w14:textId="77777777" w:rsidR="003F4415" w:rsidRPr="003F4415" w:rsidRDefault="003F4415" w:rsidP="0070410C">
            <w:pPr>
              <w:jc w:val="center"/>
              <w:rPr>
                <w:sz w:val="20"/>
                <w:szCs w:val="20"/>
              </w:rPr>
            </w:pPr>
            <w:r w:rsidRPr="003F4415">
              <w:rPr>
                <w:sz w:val="20"/>
                <w:szCs w:val="20"/>
              </w:rPr>
              <w:t>2 ед.</w:t>
            </w:r>
          </w:p>
        </w:tc>
        <w:tc>
          <w:tcPr>
            <w:tcW w:w="498" w:type="pct"/>
            <w:hideMark/>
          </w:tcPr>
          <w:p w14:paraId="68CAF5A3" w14:textId="77777777" w:rsidR="003F4415" w:rsidRPr="003F4415" w:rsidRDefault="003F4415" w:rsidP="0070410C">
            <w:pPr>
              <w:jc w:val="center"/>
              <w:rPr>
                <w:b/>
                <w:bCs/>
                <w:sz w:val="20"/>
                <w:szCs w:val="20"/>
              </w:rPr>
            </w:pPr>
            <w:r w:rsidRPr="003F4415">
              <w:rPr>
                <w:b/>
                <w:bCs/>
                <w:sz w:val="20"/>
                <w:szCs w:val="20"/>
              </w:rPr>
              <w:t>2286,76</w:t>
            </w:r>
          </w:p>
        </w:tc>
        <w:tc>
          <w:tcPr>
            <w:tcW w:w="384" w:type="pct"/>
            <w:hideMark/>
          </w:tcPr>
          <w:p w14:paraId="4D3E4D4C" w14:textId="77777777" w:rsidR="003F4415" w:rsidRPr="003F4415" w:rsidRDefault="003F4415" w:rsidP="0070410C">
            <w:pPr>
              <w:jc w:val="center"/>
              <w:rPr>
                <w:sz w:val="20"/>
                <w:szCs w:val="20"/>
              </w:rPr>
            </w:pPr>
            <w:r w:rsidRPr="003F4415">
              <w:rPr>
                <w:sz w:val="20"/>
                <w:szCs w:val="20"/>
              </w:rPr>
              <w:t>1286,76</w:t>
            </w:r>
          </w:p>
        </w:tc>
        <w:tc>
          <w:tcPr>
            <w:tcW w:w="384" w:type="pct"/>
            <w:hideMark/>
          </w:tcPr>
          <w:p w14:paraId="6A2849B4" w14:textId="77777777" w:rsidR="003F4415" w:rsidRPr="003F4415" w:rsidRDefault="003F4415" w:rsidP="0070410C">
            <w:pPr>
              <w:jc w:val="center"/>
              <w:rPr>
                <w:sz w:val="20"/>
                <w:szCs w:val="20"/>
              </w:rPr>
            </w:pPr>
          </w:p>
        </w:tc>
        <w:tc>
          <w:tcPr>
            <w:tcW w:w="341" w:type="pct"/>
            <w:hideMark/>
          </w:tcPr>
          <w:p w14:paraId="26A06A37" w14:textId="77777777" w:rsidR="003F4415" w:rsidRPr="003F4415" w:rsidRDefault="003F4415" w:rsidP="0070410C">
            <w:pPr>
              <w:jc w:val="center"/>
              <w:rPr>
                <w:sz w:val="20"/>
                <w:szCs w:val="20"/>
              </w:rPr>
            </w:pPr>
          </w:p>
        </w:tc>
        <w:tc>
          <w:tcPr>
            <w:tcW w:w="349" w:type="pct"/>
            <w:hideMark/>
          </w:tcPr>
          <w:p w14:paraId="73178210" w14:textId="77777777" w:rsidR="003F4415" w:rsidRPr="003F4415" w:rsidRDefault="003F4415" w:rsidP="0070410C">
            <w:pPr>
              <w:jc w:val="center"/>
              <w:rPr>
                <w:sz w:val="20"/>
                <w:szCs w:val="20"/>
              </w:rPr>
            </w:pPr>
            <w:r w:rsidRPr="003F4415">
              <w:rPr>
                <w:sz w:val="20"/>
                <w:szCs w:val="20"/>
              </w:rPr>
              <w:t>1000,0</w:t>
            </w:r>
          </w:p>
        </w:tc>
        <w:tc>
          <w:tcPr>
            <w:tcW w:w="341" w:type="pct"/>
            <w:hideMark/>
          </w:tcPr>
          <w:p w14:paraId="67E5A7F5" w14:textId="77777777" w:rsidR="003F4415" w:rsidRPr="003F4415" w:rsidRDefault="003F4415" w:rsidP="0070410C">
            <w:pPr>
              <w:jc w:val="center"/>
              <w:rPr>
                <w:sz w:val="20"/>
                <w:szCs w:val="20"/>
              </w:rPr>
            </w:pPr>
          </w:p>
        </w:tc>
        <w:tc>
          <w:tcPr>
            <w:tcW w:w="405" w:type="pct"/>
            <w:hideMark/>
          </w:tcPr>
          <w:p w14:paraId="70693D7D" w14:textId="77777777" w:rsidR="003F4415" w:rsidRPr="003F4415" w:rsidRDefault="003F4415" w:rsidP="0070410C">
            <w:pPr>
              <w:jc w:val="center"/>
              <w:rPr>
                <w:sz w:val="20"/>
                <w:szCs w:val="20"/>
              </w:rPr>
            </w:pPr>
          </w:p>
        </w:tc>
      </w:tr>
      <w:tr w:rsidR="003F4415" w:rsidRPr="003F4415" w14:paraId="101D2783" w14:textId="77777777" w:rsidTr="003F4415">
        <w:trPr>
          <w:trHeight w:val="1200"/>
        </w:trPr>
        <w:tc>
          <w:tcPr>
            <w:tcW w:w="240" w:type="pct"/>
            <w:hideMark/>
          </w:tcPr>
          <w:p w14:paraId="21D81B10" w14:textId="77777777" w:rsidR="003F4415" w:rsidRPr="003F4415" w:rsidRDefault="003F4415" w:rsidP="0070410C">
            <w:pPr>
              <w:jc w:val="center"/>
              <w:rPr>
                <w:bCs/>
                <w:sz w:val="20"/>
                <w:szCs w:val="20"/>
              </w:rPr>
            </w:pPr>
            <w:r w:rsidRPr="003F4415">
              <w:rPr>
                <w:bCs/>
                <w:sz w:val="20"/>
                <w:szCs w:val="20"/>
              </w:rPr>
              <w:t>2.10.</w:t>
            </w:r>
          </w:p>
        </w:tc>
        <w:tc>
          <w:tcPr>
            <w:tcW w:w="600" w:type="pct"/>
            <w:hideMark/>
          </w:tcPr>
          <w:p w14:paraId="7A930B47" w14:textId="77777777" w:rsidR="003F4415" w:rsidRPr="003F4415" w:rsidRDefault="003F4415" w:rsidP="0070410C">
            <w:pPr>
              <w:rPr>
                <w:sz w:val="20"/>
                <w:szCs w:val="20"/>
              </w:rPr>
            </w:pPr>
            <w:r w:rsidRPr="003F4415">
              <w:rPr>
                <w:sz w:val="20"/>
                <w:szCs w:val="20"/>
              </w:rPr>
              <w:t>Строительство автомобильной дороги к многоквартирным домам по ул. Сосновая в г. Малая Вишера, Новгородской области</w:t>
            </w:r>
          </w:p>
        </w:tc>
        <w:tc>
          <w:tcPr>
            <w:tcW w:w="623" w:type="pct"/>
            <w:hideMark/>
          </w:tcPr>
          <w:p w14:paraId="76249428" w14:textId="77777777" w:rsidR="003F4415" w:rsidRPr="003F4415" w:rsidRDefault="003F4415" w:rsidP="0070410C">
            <w:pPr>
              <w:rPr>
                <w:sz w:val="20"/>
                <w:szCs w:val="20"/>
              </w:rPr>
            </w:pPr>
            <w:r w:rsidRPr="003F4415">
              <w:rPr>
                <w:sz w:val="20"/>
                <w:szCs w:val="20"/>
              </w:rPr>
              <w:t>г. Малая Вишера</w:t>
            </w:r>
          </w:p>
        </w:tc>
        <w:tc>
          <w:tcPr>
            <w:tcW w:w="488" w:type="pct"/>
            <w:hideMark/>
          </w:tcPr>
          <w:p w14:paraId="7454BBFD" w14:textId="77777777" w:rsidR="003F4415" w:rsidRPr="003F4415" w:rsidRDefault="003F4415" w:rsidP="0070410C">
            <w:pPr>
              <w:jc w:val="center"/>
              <w:rPr>
                <w:sz w:val="20"/>
                <w:szCs w:val="20"/>
              </w:rPr>
            </w:pPr>
            <w:r w:rsidRPr="003F4415">
              <w:rPr>
                <w:sz w:val="20"/>
                <w:szCs w:val="20"/>
              </w:rPr>
              <w:t>Дорога IV категории</w:t>
            </w:r>
          </w:p>
        </w:tc>
        <w:tc>
          <w:tcPr>
            <w:tcW w:w="347" w:type="pct"/>
            <w:hideMark/>
          </w:tcPr>
          <w:p w14:paraId="71BCC3AE" w14:textId="77777777" w:rsidR="003F4415" w:rsidRPr="003F4415" w:rsidRDefault="003F4415" w:rsidP="0070410C">
            <w:pPr>
              <w:jc w:val="center"/>
              <w:rPr>
                <w:sz w:val="20"/>
                <w:szCs w:val="20"/>
              </w:rPr>
            </w:pPr>
            <w:r w:rsidRPr="003F4415">
              <w:rPr>
                <w:sz w:val="20"/>
                <w:szCs w:val="20"/>
              </w:rPr>
              <w:t>0,350 км</w:t>
            </w:r>
          </w:p>
        </w:tc>
        <w:tc>
          <w:tcPr>
            <w:tcW w:w="498" w:type="pct"/>
            <w:hideMark/>
          </w:tcPr>
          <w:p w14:paraId="71ABE444" w14:textId="77777777" w:rsidR="003F4415" w:rsidRPr="003F4415" w:rsidRDefault="003F4415" w:rsidP="0070410C">
            <w:pPr>
              <w:jc w:val="center"/>
              <w:rPr>
                <w:b/>
                <w:bCs/>
                <w:sz w:val="20"/>
                <w:szCs w:val="20"/>
              </w:rPr>
            </w:pPr>
            <w:r w:rsidRPr="003F4415">
              <w:rPr>
                <w:b/>
                <w:bCs/>
                <w:sz w:val="20"/>
                <w:szCs w:val="20"/>
              </w:rPr>
              <w:t>5828,05</w:t>
            </w:r>
          </w:p>
        </w:tc>
        <w:tc>
          <w:tcPr>
            <w:tcW w:w="384" w:type="pct"/>
            <w:hideMark/>
          </w:tcPr>
          <w:p w14:paraId="6A6100DB" w14:textId="77777777" w:rsidR="003F4415" w:rsidRPr="003F4415" w:rsidRDefault="003F4415" w:rsidP="0070410C">
            <w:pPr>
              <w:jc w:val="center"/>
              <w:rPr>
                <w:sz w:val="20"/>
                <w:szCs w:val="20"/>
              </w:rPr>
            </w:pPr>
            <w:r w:rsidRPr="003F4415">
              <w:rPr>
                <w:sz w:val="20"/>
                <w:szCs w:val="20"/>
              </w:rPr>
              <w:t>5828,05</w:t>
            </w:r>
          </w:p>
        </w:tc>
        <w:tc>
          <w:tcPr>
            <w:tcW w:w="384" w:type="pct"/>
            <w:hideMark/>
          </w:tcPr>
          <w:p w14:paraId="266AD103" w14:textId="77777777" w:rsidR="003F4415" w:rsidRPr="003F4415" w:rsidRDefault="003F4415" w:rsidP="0070410C">
            <w:pPr>
              <w:jc w:val="center"/>
              <w:rPr>
                <w:sz w:val="20"/>
                <w:szCs w:val="20"/>
              </w:rPr>
            </w:pPr>
          </w:p>
        </w:tc>
        <w:tc>
          <w:tcPr>
            <w:tcW w:w="341" w:type="pct"/>
            <w:hideMark/>
          </w:tcPr>
          <w:p w14:paraId="6AE138CD" w14:textId="77777777" w:rsidR="003F4415" w:rsidRPr="003F4415" w:rsidRDefault="003F4415" w:rsidP="0070410C">
            <w:pPr>
              <w:jc w:val="center"/>
              <w:rPr>
                <w:sz w:val="20"/>
                <w:szCs w:val="20"/>
              </w:rPr>
            </w:pPr>
          </w:p>
        </w:tc>
        <w:tc>
          <w:tcPr>
            <w:tcW w:w="349" w:type="pct"/>
            <w:hideMark/>
          </w:tcPr>
          <w:p w14:paraId="5D4D1312" w14:textId="77777777" w:rsidR="003F4415" w:rsidRPr="003F4415" w:rsidRDefault="003F4415" w:rsidP="0070410C">
            <w:pPr>
              <w:jc w:val="center"/>
              <w:rPr>
                <w:sz w:val="20"/>
                <w:szCs w:val="20"/>
              </w:rPr>
            </w:pPr>
          </w:p>
        </w:tc>
        <w:tc>
          <w:tcPr>
            <w:tcW w:w="341" w:type="pct"/>
            <w:hideMark/>
          </w:tcPr>
          <w:p w14:paraId="70E18A74" w14:textId="77777777" w:rsidR="003F4415" w:rsidRPr="003F4415" w:rsidRDefault="003F4415" w:rsidP="0070410C">
            <w:pPr>
              <w:jc w:val="center"/>
              <w:rPr>
                <w:sz w:val="20"/>
                <w:szCs w:val="20"/>
              </w:rPr>
            </w:pPr>
          </w:p>
        </w:tc>
        <w:tc>
          <w:tcPr>
            <w:tcW w:w="405" w:type="pct"/>
            <w:hideMark/>
          </w:tcPr>
          <w:p w14:paraId="17897A15" w14:textId="77777777" w:rsidR="003F4415" w:rsidRPr="003F4415" w:rsidRDefault="003F4415" w:rsidP="0070410C">
            <w:pPr>
              <w:jc w:val="center"/>
              <w:rPr>
                <w:sz w:val="20"/>
                <w:szCs w:val="20"/>
              </w:rPr>
            </w:pPr>
          </w:p>
        </w:tc>
      </w:tr>
      <w:tr w:rsidR="003F4415" w:rsidRPr="003F4415" w14:paraId="614CBCF5" w14:textId="77777777" w:rsidTr="003F4415">
        <w:trPr>
          <w:trHeight w:val="1500"/>
        </w:trPr>
        <w:tc>
          <w:tcPr>
            <w:tcW w:w="240" w:type="pct"/>
            <w:hideMark/>
          </w:tcPr>
          <w:p w14:paraId="498182B0" w14:textId="77777777" w:rsidR="003F4415" w:rsidRPr="003F4415" w:rsidRDefault="003F4415" w:rsidP="0070410C">
            <w:pPr>
              <w:jc w:val="center"/>
              <w:rPr>
                <w:bCs/>
                <w:sz w:val="20"/>
                <w:szCs w:val="20"/>
              </w:rPr>
            </w:pPr>
            <w:r w:rsidRPr="003F4415">
              <w:rPr>
                <w:bCs/>
                <w:sz w:val="20"/>
                <w:szCs w:val="20"/>
              </w:rPr>
              <w:t>2.11.</w:t>
            </w:r>
          </w:p>
        </w:tc>
        <w:tc>
          <w:tcPr>
            <w:tcW w:w="600" w:type="pct"/>
            <w:hideMark/>
          </w:tcPr>
          <w:p w14:paraId="087F7953" w14:textId="77777777" w:rsidR="003F4415" w:rsidRPr="003F4415" w:rsidRDefault="003F4415" w:rsidP="0070410C">
            <w:pPr>
              <w:rPr>
                <w:sz w:val="20"/>
                <w:szCs w:val="20"/>
              </w:rPr>
            </w:pPr>
            <w:r w:rsidRPr="003F4415">
              <w:rPr>
                <w:sz w:val="20"/>
                <w:szCs w:val="20"/>
              </w:rPr>
              <w:t xml:space="preserve">Строительство автомобильных дорог и проездов микрорайона в юго-восточной части г. Малая Вишера в границах ул. Октябрьская и ул. Садовая </w:t>
            </w:r>
          </w:p>
        </w:tc>
        <w:tc>
          <w:tcPr>
            <w:tcW w:w="623" w:type="pct"/>
            <w:hideMark/>
          </w:tcPr>
          <w:p w14:paraId="1D5E2166" w14:textId="77777777" w:rsidR="003F4415" w:rsidRPr="003F4415" w:rsidRDefault="003F4415" w:rsidP="0070410C">
            <w:pPr>
              <w:rPr>
                <w:sz w:val="20"/>
                <w:szCs w:val="20"/>
              </w:rPr>
            </w:pPr>
            <w:r w:rsidRPr="003F4415">
              <w:rPr>
                <w:sz w:val="20"/>
                <w:szCs w:val="20"/>
              </w:rPr>
              <w:t>г. Малая Вишера</w:t>
            </w:r>
          </w:p>
        </w:tc>
        <w:tc>
          <w:tcPr>
            <w:tcW w:w="488" w:type="pct"/>
            <w:hideMark/>
          </w:tcPr>
          <w:p w14:paraId="3F33FB08" w14:textId="77777777" w:rsidR="003F4415" w:rsidRPr="003F4415" w:rsidRDefault="003F4415" w:rsidP="0070410C">
            <w:pPr>
              <w:jc w:val="center"/>
              <w:rPr>
                <w:sz w:val="20"/>
                <w:szCs w:val="20"/>
              </w:rPr>
            </w:pPr>
            <w:r w:rsidRPr="003F4415">
              <w:rPr>
                <w:sz w:val="20"/>
                <w:szCs w:val="20"/>
              </w:rPr>
              <w:t>Дорога IV категории</w:t>
            </w:r>
          </w:p>
        </w:tc>
        <w:tc>
          <w:tcPr>
            <w:tcW w:w="347" w:type="pct"/>
            <w:hideMark/>
          </w:tcPr>
          <w:p w14:paraId="4832257E" w14:textId="77777777" w:rsidR="003F4415" w:rsidRPr="003F4415" w:rsidRDefault="003F4415" w:rsidP="0070410C">
            <w:pPr>
              <w:jc w:val="center"/>
              <w:rPr>
                <w:sz w:val="20"/>
                <w:szCs w:val="20"/>
              </w:rPr>
            </w:pPr>
            <w:r w:rsidRPr="003F4415">
              <w:rPr>
                <w:sz w:val="20"/>
                <w:szCs w:val="20"/>
              </w:rPr>
              <w:t>2,27 км</w:t>
            </w:r>
          </w:p>
        </w:tc>
        <w:tc>
          <w:tcPr>
            <w:tcW w:w="498" w:type="pct"/>
            <w:hideMark/>
          </w:tcPr>
          <w:p w14:paraId="46D52678" w14:textId="77777777" w:rsidR="003F4415" w:rsidRPr="003F4415" w:rsidRDefault="003F4415" w:rsidP="0070410C">
            <w:pPr>
              <w:jc w:val="center"/>
              <w:rPr>
                <w:b/>
                <w:bCs/>
                <w:sz w:val="20"/>
                <w:szCs w:val="20"/>
              </w:rPr>
            </w:pPr>
            <w:r w:rsidRPr="003F4415">
              <w:rPr>
                <w:b/>
                <w:bCs/>
                <w:sz w:val="20"/>
                <w:szCs w:val="20"/>
              </w:rPr>
              <w:t>53116,44</w:t>
            </w:r>
          </w:p>
        </w:tc>
        <w:tc>
          <w:tcPr>
            <w:tcW w:w="384" w:type="pct"/>
            <w:hideMark/>
          </w:tcPr>
          <w:p w14:paraId="7A319F4F" w14:textId="77777777" w:rsidR="003F4415" w:rsidRPr="003F4415" w:rsidRDefault="003F4415" w:rsidP="0070410C">
            <w:pPr>
              <w:jc w:val="center"/>
              <w:rPr>
                <w:sz w:val="20"/>
                <w:szCs w:val="20"/>
              </w:rPr>
            </w:pPr>
          </w:p>
        </w:tc>
        <w:tc>
          <w:tcPr>
            <w:tcW w:w="384" w:type="pct"/>
            <w:hideMark/>
          </w:tcPr>
          <w:p w14:paraId="5CB9921C" w14:textId="77777777" w:rsidR="003F4415" w:rsidRPr="003F4415" w:rsidRDefault="003F4415" w:rsidP="0070410C">
            <w:pPr>
              <w:jc w:val="center"/>
              <w:rPr>
                <w:sz w:val="20"/>
                <w:szCs w:val="20"/>
              </w:rPr>
            </w:pPr>
            <w:r w:rsidRPr="003F4415">
              <w:rPr>
                <w:sz w:val="20"/>
                <w:szCs w:val="20"/>
              </w:rPr>
              <w:t>33623,17</w:t>
            </w:r>
          </w:p>
        </w:tc>
        <w:tc>
          <w:tcPr>
            <w:tcW w:w="341" w:type="pct"/>
            <w:hideMark/>
          </w:tcPr>
          <w:p w14:paraId="5627121D" w14:textId="77777777" w:rsidR="003F4415" w:rsidRPr="003F4415" w:rsidRDefault="003F4415" w:rsidP="0070410C">
            <w:pPr>
              <w:jc w:val="center"/>
              <w:rPr>
                <w:sz w:val="20"/>
                <w:szCs w:val="20"/>
              </w:rPr>
            </w:pPr>
            <w:r w:rsidRPr="003F4415">
              <w:rPr>
                <w:sz w:val="20"/>
                <w:szCs w:val="20"/>
              </w:rPr>
              <w:t>19493,27</w:t>
            </w:r>
          </w:p>
        </w:tc>
        <w:tc>
          <w:tcPr>
            <w:tcW w:w="349" w:type="pct"/>
            <w:hideMark/>
          </w:tcPr>
          <w:p w14:paraId="33EEC97D" w14:textId="77777777" w:rsidR="003F4415" w:rsidRPr="003F4415" w:rsidRDefault="003F4415" w:rsidP="0070410C">
            <w:pPr>
              <w:jc w:val="center"/>
              <w:rPr>
                <w:sz w:val="20"/>
                <w:szCs w:val="20"/>
              </w:rPr>
            </w:pPr>
          </w:p>
        </w:tc>
        <w:tc>
          <w:tcPr>
            <w:tcW w:w="341" w:type="pct"/>
            <w:hideMark/>
          </w:tcPr>
          <w:p w14:paraId="6AB489EA" w14:textId="77777777" w:rsidR="003F4415" w:rsidRPr="003F4415" w:rsidRDefault="003F4415" w:rsidP="0070410C">
            <w:pPr>
              <w:jc w:val="center"/>
              <w:rPr>
                <w:sz w:val="20"/>
                <w:szCs w:val="20"/>
              </w:rPr>
            </w:pPr>
          </w:p>
        </w:tc>
        <w:tc>
          <w:tcPr>
            <w:tcW w:w="405" w:type="pct"/>
            <w:hideMark/>
          </w:tcPr>
          <w:p w14:paraId="2B1BB71E" w14:textId="77777777" w:rsidR="003F4415" w:rsidRPr="003F4415" w:rsidRDefault="003F4415" w:rsidP="0070410C">
            <w:pPr>
              <w:jc w:val="center"/>
              <w:rPr>
                <w:sz w:val="20"/>
                <w:szCs w:val="20"/>
              </w:rPr>
            </w:pPr>
          </w:p>
        </w:tc>
      </w:tr>
      <w:tr w:rsidR="003F4415" w:rsidRPr="003F4415" w14:paraId="27C9ABF5" w14:textId="77777777" w:rsidTr="003F4415">
        <w:trPr>
          <w:trHeight w:val="1200"/>
        </w:trPr>
        <w:tc>
          <w:tcPr>
            <w:tcW w:w="240" w:type="pct"/>
            <w:hideMark/>
          </w:tcPr>
          <w:p w14:paraId="57F9F2A5" w14:textId="77777777" w:rsidR="003F4415" w:rsidRPr="003F4415" w:rsidRDefault="003F4415" w:rsidP="0070410C">
            <w:pPr>
              <w:jc w:val="center"/>
              <w:rPr>
                <w:bCs/>
                <w:sz w:val="20"/>
                <w:szCs w:val="20"/>
              </w:rPr>
            </w:pPr>
            <w:r w:rsidRPr="003F4415">
              <w:rPr>
                <w:bCs/>
                <w:sz w:val="20"/>
                <w:szCs w:val="20"/>
              </w:rPr>
              <w:t>2.12.</w:t>
            </w:r>
          </w:p>
        </w:tc>
        <w:tc>
          <w:tcPr>
            <w:tcW w:w="600" w:type="pct"/>
            <w:hideMark/>
          </w:tcPr>
          <w:p w14:paraId="2ADE9682" w14:textId="77777777" w:rsidR="003F4415" w:rsidRPr="003F4415" w:rsidRDefault="003F4415" w:rsidP="0070410C">
            <w:pPr>
              <w:rPr>
                <w:sz w:val="20"/>
                <w:szCs w:val="20"/>
              </w:rPr>
            </w:pPr>
            <w:r w:rsidRPr="003F4415">
              <w:rPr>
                <w:sz w:val="20"/>
                <w:szCs w:val="20"/>
              </w:rPr>
              <w:t>Строительство автомобильных дорог микрорайона в северной части г. Малая Вишера в районе ул. 3 КДО</w:t>
            </w:r>
          </w:p>
        </w:tc>
        <w:tc>
          <w:tcPr>
            <w:tcW w:w="623" w:type="pct"/>
            <w:hideMark/>
          </w:tcPr>
          <w:p w14:paraId="3840C8A7" w14:textId="77777777" w:rsidR="003F4415" w:rsidRPr="003F4415" w:rsidRDefault="003F4415" w:rsidP="0070410C">
            <w:pPr>
              <w:rPr>
                <w:sz w:val="20"/>
                <w:szCs w:val="20"/>
              </w:rPr>
            </w:pPr>
            <w:r w:rsidRPr="003F4415">
              <w:rPr>
                <w:sz w:val="20"/>
                <w:szCs w:val="20"/>
              </w:rPr>
              <w:t>г. Малая Вишера</w:t>
            </w:r>
          </w:p>
        </w:tc>
        <w:tc>
          <w:tcPr>
            <w:tcW w:w="488" w:type="pct"/>
            <w:hideMark/>
          </w:tcPr>
          <w:p w14:paraId="285E76D3" w14:textId="77777777" w:rsidR="003F4415" w:rsidRPr="003F4415" w:rsidRDefault="003F4415" w:rsidP="0070410C">
            <w:pPr>
              <w:jc w:val="center"/>
              <w:rPr>
                <w:sz w:val="20"/>
                <w:szCs w:val="20"/>
              </w:rPr>
            </w:pPr>
            <w:r w:rsidRPr="003F4415">
              <w:rPr>
                <w:sz w:val="20"/>
                <w:szCs w:val="20"/>
              </w:rPr>
              <w:t>Дорога IV категории</w:t>
            </w:r>
          </w:p>
        </w:tc>
        <w:tc>
          <w:tcPr>
            <w:tcW w:w="347" w:type="pct"/>
            <w:hideMark/>
          </w:tcPr>
          <w:p w14:paraId="4B01536B" w14:textId="77777777" w:rsidR="003F4415" w:rsidRPr="003F4415" w:rsidRDefault="003F4415" w:rsidP="0070410C">
            <w:pPr>
              <w:jc w:val="center"/>
              <w:rPr>
                <w:sz w:val="20"/>
                <w:szCs w:val="20"/>
              </w:rPr>
            </w:pPr>
            <w:r w:rsidRPr="003F4415">
              <w:rPr>
                <w:sz w:val="20"/>
                <w:szCs w:val="20"/>
              </w:rPr>
              <w:t>1,7 км</w:t>
            </w:r>
          </w:p>
        </w:tc>
        <w:tc>
          <w:tcPr>
            <w:tcW w:w="498" w:type="pct"/>
            <w:hideMark/>
          </w:tcPr>
          <w:p w14:paraId="0CEA16C0" w14:textId="77777777" w:rsidR="003F4415" w:rsidRPr="003F4415" w:rsidRDefault="003F4415" w:rsidP="0070410C">
            <w:pPr>
              <w:jc w:val="center"/>
              <w:rPr>
                <w:b/>
                <w:bCs/>
                <w:sz w:val="20"/>
                <w:szCs w:val="20"/>
              </w:rPr>
            </w:pPr>
            <w:r w:rsidRPr="003F4415">
              <w:rPr>
                <w:b/>
                <w:bCs/>
                <w:sz w:val="20"/>
                <w:szCs w:val="20"/>
              </w:rPr>
              <w:t>18540,0</w:t>
            </w:r>
          </w:p>
        </w:tc>
        <w:tc>
          <w:tcPr>
            <w:tcW w:w="384" w:type="pct"/>
            <w:hideMark/>
          </w:tcPr>
          <w:p w14:paraId="0B77864A" w14:textId="77777777" w:rsidR="003F4415" w:rsidRPr="003F4415" w:rsidRDefault="003F4415" w:rsidP="0070410C">
            <w:pPr>
              <w:jc w:val="center"/>
              <w:rPr>
                <w:sz w:val="20"/>
                <w:szCs w:val="20"/>
              </w:rPr>
            </w:pPr>
          </w:p>
        </w:tc>
        <w:tc>
          <w:tcPr>
            <w:tcW w:w="384" w:type="pct"/>
            <w:noWrap/>
            <w:hideMark/>
          </w:tcPr>
          <w:p w14:paraId="036783C0" w14:textId="77777777" w:rsidR="003F4415" w:rsidRPr="003F4415" w:rsidRDefault="003F4415" w:rsidP="0070410C">
            <w:pPr>
              <w:jc w:val="center"/>
              <w:rPr>
                <w:sz w:val="20"/>
                <w:szCs w:val="20"/>
              </w:rPr>
            </w:pPr>
          </w:p>
        </w:tc>
        <w:tc>
          <w:tcPr>
            <w:tcW w:w="341" w:type="pct"/>
            <w:hideMark/>
          </w:tcPr>
          <w:p w14:paraId="35361F70" w14:textId="77777777" w:rsidR="003F4415" w:rsidRPr="003F4415" w:rsidRDefault="003F4415" w:rsidP="0070410C">
            <w:pPr>
              <w:jc w:val="center"/>
              <w:rPr>
                <w:sz w:val="20"/>
                <w:szCs w:val="20"/>
              </w:rPr>
            </w:pPr>
            <w:r w:rsidRPr="003F4415">
              <w:rPr>
                <w:sz w:val="20"/>
                <w:szCs w:val="20"/>
              </w:rPr>
              <w:t>2900,0</w:t>
            </w:r>
          </w:p>
        </w:tc>
        <w:tc>
          <w:tcPr>
            <w:tcW w:w="349" w:type="pct"/>
            <w:hideMark/>
          </w:tcPr>
          <w:p w14:paraId="7860D87C" w14:textId="77777777" w:rsidR="003F4415" w:rsidRPr="003F4415" w:rsidRDefault="003F4415" w:rsidP="0070410C">
            <w:pPr>
              <w:jc w:val="center"/>
              <w:rPr>
                <w:sz w:val="20"/>
                <w:szCs w:val="20"/>
              </w:rPr>
            </w:pPr>
            <w:r w:rsidRPr="003F4415">
              <w:rPr>
                <w:sz w:val="20"/>
                <w:szCs w:val="20"/>
              </w:rPr>
              <w:t>3970,0</w:t>
            </w:r>
          </w:p>
        </w:tc>
        <w:tc>
          <w:tcPr>
            <w:tcW w:w="341" w:type="pct"/>
            <w:hideMark/>
          </w:tcPr>
          <w:p w14:paraId="365E1438" w14:textId="77777777" w:rsidR="003F4415" w:rsidRPr="003F4415" w:rsidRDefault="003F4415" w:rsidP="0070410C">
            <w:pPr>
              <w:jc w:val="center"/>
              <w:rPr>
                <w:sz w:val="20"/>
                <w:szCs w:val="20"/>
              </w:rPr>
            </w:pPr>
            <w:r w:rsidRPr="003F4415">
              <w:rPr>
                <w:sz w:val="20"/>
                <w:szCs w:val="20"/>
              </w:rPr>
              <w:t>3770,0</w:t>
            </w:r>
          </w:p>
        </w:tc>
        <w:tc>
          <w:tcPr>
            <w:tcW w:w="405" w:type="pct"/>
            <w:hideMark/>
          </w:tcPr>
          <w:p w14:paraId="523A75E5" w14:textId="77777777" w:rsidR="003F4415" w:rsidRPr="003F4415" w:rsidRDefault="003F4415" w:rsidP="0070410C">
            <w:pPr>
              <w:jc w:val="center"/>
              <w:rPr>
                <w:sz w:val="20"/>
                <w:szCs w:val="20"/>
              </w:rPr>
            </w:pPr>
            <w:r w:rsidRPr="003F4415">
              <w:rPr>
                <w:sz w:val="20"/>
                <w:szCs w:val="20"/>
              </w:rPr>
              <w:t>7900,0</w:t>
            </w:r>
          </w:p>
        </w:tc>
      </w:tr>
      <w:tr w:rsidR="003F4415" w:rsidRPr="003F4415" w14:paraId="1A688BF2" w14:textId="77777777" w:rsidTr="003F4415">
        <w:trPr>
          <w:trHeight w:val="900"/>
        </w:trPr>
        <w:tc>
          <w:tcPr>
            <w:tcW w:w="240" w:type="pct"/>
            <w:hideMark/>
          </w:tcPr>
          <w:p w14:paraId="7ED6A0B4" w14:textId="77777777" w:rsidR="003F4415" w:rsidRPr="003F4415" w:rsidRDefault="003F4415" w:rsidP="0070410C">
            <w:pPr>
              <w:jc w:val="center"/>
              <w:rPr>
                <w:bCs/>
                <w:sz w:val="20"/>
                <w:szCs w:val="20"/>
              </w:rPr>
            </w:pPr>
            <w:r w:rsidRPr="003F4415">
              <w:rPr>
                <w:bCs/>
                <w:sz w:val="20"/>
                <w:szCs w:val="20"/>
              </w:rPr>
              <w:t>2.13.</w:t>
            </w:r>
          </w:p>
        </w:tc>
        <w:tc>
          <w:tcPr>
            <w:tcW w:w="600" w:type="pct"/>
            <w:hideMark/>
          </w:tcPr>
          <w:p w14:paraId="0AE01D45" w14:textId="77777777" w:rsidR="003F4415" w:rsidRPr="003F4415" w:rsidRDefault="003F4415" w:rsidP="0070410C">
            <w:pPr>
              <w:rPr>
                <w:sz w:val="20"/>
                <w:szCs w:val="20"/>
              </w:rPr>
            </w:pPr>
            <w:r w:rsidRPr="003F4415">
              <w:rPr>
                <w:sz w:val="20"/>
                <w:szCs w:val="20"/>
              </w:rPr>
              <w:t>Строительство автомобильных дорог в новом микрорайоне ул. Веселая Горка, г. Малая Вишера</w:t>
            </w:r>
          </w:p>
        </w:tc>
        <w:tc>
          <w:tcPr>
            <w:tcW w:w="623" w:type="pct"/>
            <w:hideMark/>
          </w:tcPr>
          <w:p w14:paraId="52CF878E" w14:textId="77777777" w:rsidR="003F4415" w:rsidRPr="003F4415" w:rsidRDefault="003F4415" w:rsidP="0070410C">
            <w:pPr>
              <w:rPr>
                <w:sz w:val="20"/>
                <w:szCs w:val="20"/>
              </w:rPr>
            </w:pPr>
            <w:r w:rsidRPr="003F4415">
              <w:rPr>
                <w:sz w:val="20"/>
                <w:szCs w:val="20"/>
              </w:rPr>
              <w:t>г. Малая Вишера</w:t>
            </w:r>
          </w:p>
        </w:tc>
        <w:tc>
          <w:tcPr>
            <w:tcW w:w="488" w:type="pct"/>
            <w:hideMark/>
          </w:tcPr>
          <w:p w14:paraId="7E9021DB" w14:textId="77777777" w:rsidR="003F4415" w:rsidRPr="003F4415" w:rsidRDefault="003F4415" w:rsidP="0070410C">
            <w:pPr>
              <w:jc w:val="center"/>
              <w:rPr>
                <w:sz w:val="20"/>
                <w:szCs w:val="20"/>
              </w:rPr>
            </w:pPr>
            <w:r w:rsidRPr="003F4415">
              <w:rPr>
                <w:sz w:val="20"/>
                <w:szCs w:val="20"/>
              </w:rPr>
              <w:t>Дорога IV категории</w:t>
            </w:r>
          </w:p>
        </w:tc>
        <w:tc>
          <w:tcPr>
            <w:tcW w:w="347" w:type="pct"/>
            <w:hideMark/>
          </w:tcPr>
          <w:p w14:paraId="7A6FD580" w14:textId="77777777" w:rsidR="003F4415" w:rsidRPr="003F4415" w:rsidRDefault="003F4415" w:rsidP="0070410C">
            <w:pPr>
              <w:jc w:val="center"/>
              <w:rPr>
                <w:sz w:val="20"/>
                <w:szCs w:val="20"/>
              </w:rPr>
            </w:pPr>
            <w:r w:rsidRPr="003F4415">
              <w:rPr>
                <w:sz w:val="20"/>
                <w:szCs w:val="20"/>
              </w:rPr>
              <w:t>2,2 км</w:t>
            </w:r>
          </w:p>
        </w:tc>
        <w:tc>
          <w:tcPr>
            <w:tcW w:w="498" w:type="pct"/>
            <w:hideMark/>
          </w:tcPr>
          <w:p w14:paraId="2F5E94F3" w14:textId="77777777" w:rsidR="003F4415" w:rsidRPr="003F4415" w:rsidRDefault="003F4415" w:rsidP="0070410C">
            <w:pPr>
              <w:jc w:val="center"/>
              <w:rPr>
                <w:b/>
                <w:bCs/>
                <w:sz w:val="20"/>
                <w:szCs w:val="20"/>
              </w:rPr>
            </w:pPr>
            <w:r w:rsidRPr="003F4415">
              <w:rPr>
                <w:b/>
                <w:bCs/>
                <w:sz w:val="20"/>
                <w:szCs w:val="20"/>
              </w:rPr>
              <w:t>10000,0</w:t>
            </w:r>
          </w:p>
        </w:tc>
        <w:tc>
          <w:tcPr>
            <w:tcW w:w="384" w:type="pct"/>
            <w:hideMark/>
          </w:tcPr>
          <w:p w14:paraId="5A84F515" w14:textId="77777777" w:rsidR="003F4415" w:rsidRPr="003F4415" w:rsidRDefault="003F4415" w:rsidP="0070410C">
            <w:pPr>
              <w:jc w:val="center"/>
              <w:rPr>
                <w:sz w:val="20"/>
                <w:szCs w:val="20"/>
              </w:rPr>
            </w:pPr>
          </w:p>
        </w:tc>
        <w:tc>
          <w:tcPr>
            <w:tcW w:w="384" w:type="pct"/>
            <w:hideMark/>
          </w:tcPr>
          <w:p w14:paraId="39BB196B" w14:textId="77777777" w:rsidR="003F4415" w:rsidRPr="003F4415" w:rsidRDefault="003F4415" w:rsidP="0070410C">
            <w:pPr>
              <w:jc w:val="center"/>
              <w:rPr>
                <w:sz w:val="20"/>
                <w:szCs w:val="20"/>
              </w:rPr>
            </w:pPr>
          </w:p>
        </w:tc>
        <w:tc>
          <w:tcPr>
            <w:tcW w:w="341" w:type="pct"/>
            <w:hideMark/>
          </w:tcPr>
          <w:p w14:paraId="59CB0233" w14:textId="77777777" w:rsidR="003F4415" w:rsidRPr="003F4415" w:rsidRDefault="003F4415" w:rsidP="0070410C">
            <w:pPr>
              <w:jc w:val="center"/>
              <w:rPr>
                <w:sz w:val="20"/>
                <w:szCs w:val="20"/>
              </w:rPr>
            </w:pPr>
          </w:p>
        </w:tc>
        <w:tc>
          <w:tcPr>
            <w:tcW w:w="349" w:type="pct"/>
            <w:hideMark/>
          </w:tcPr>
          <w:p w14:paraId="5C2040AF" w14:textId="77777777" w:rsidR="003F4415" w:rsidRPr="003F4415" w:rsidRDefault="003F4415" w:rsidP="0070410C">
            <w:pPr>
              <w:jc w:val="center"/>
              <w:rPr>
                <w:sz w:val="20"/>
                <w:szCs w:val="20"/>
              </w:rPr>
            </w:pPr>
          </w:p>
        </w:tc>
        <w:tc>
          <w:tcPr>
            <w:tcW w:w="341" w:type="pct"/>
            <w:hideMark/>
          </w:tcPr>
          <w:p w14:paraId="5C5E5177" w14:textId="77777777" w:rsidR="003F4415" w:rsidRPr="003F4415" w:rsidRDefault="003F4415" w:rsidP="0070410C">
            <w:pPr>
              <w:jc w:val="center"/>
              <w:rPr>
                <w:sz w:val="20"/>
                <w:szCs w:val="20"/>
              </w:rPr>
            </w:pPr>
          </w:p>
        </w:tc>
        <w:tc>
          <w:tcPr>
            <w:tcW w:w="405" w:type="pct"/>
            <w:hideMark/>
          </w:tcPr>
          <w:p w14:paraId="29681E8B" w14:textId="77777777" w:rsidR="003F4415" w:rsidRPr="003F4415" w:rsidRDefault="003F4415" w:rsidP="0070410C">
            <w:pPr>
              <w:jc w:val="center"/>
              <w:rPr>
                <w:sz w:val="20"/>
                <w:szCs w:val="20"/>
              </w:rPr>
            </w:pPr>
            <w:r w:rsidRPr="003F4415">
              <w:rPr>
                <w:sz w:val="20"/>
                <w:szCs w:val="20"/>
              </w:rPr>
              <w:t>10000,0</w:t>
            </w:r>
          </w:p>
        </w:tc>
      </w:tr>
      <w:tr w:rsidR="003F4415" w:rsidRPr="003F4415" w14:paraId="414A5D6C" w14:textId="77777777" w:rsidTr="003F4415">
        <w:trPr>
          <w:trHeight w:val="300"/>
        </w:trPr>
        <w:tc>
          <w:tcPr>
            <w:tcW w:w="2297" w:type="pct"/>
            <w:gridSpan w:val="5"/>
            <w:vAlign w:val="center"/>
            <w:hideMark/>
          </w:tcPr>
          <w:p w14:paraId="37CD8766" w14:textId="77777777" w:rsidR="003F4415" w:rsidRPr="003F4415" w:rsidRDefault="003F4415" w:rsidP="0070410C">
            <w:pPr>
              <w:jc w:val="center"/>
              <w:rPr>
                <w:b/>
                <w:bCs/>
                <w:sz w:val="20"/>
                <w:szCs w:val="20"/>
              </w:rPr>
            </w:pPr>
            <w:r w:rsidRPr="003F4415">
              <w:rPr>
                <w:b/>
                <w:bCs/>
                <w:sz w:val="20"/>
                <w:szCs w:val="20"/>
              </w:rPr>
              <w:t>ИТОГО по разделу</w:t>
            </w:r>
          </w:p>
        </w:tc>
        <w:tc>
          <w:tcPr>
            <w:tcW w:w="498" w:type="pct"/>
            <w:vAlign w:val="center"/>
            <w:hideMark/>
          </w:tcPr>
          <w:p w14:paraId="62D02EA4" w14:textId="77777777" w:rsidR="003F4415" w:rsidRPr="003F4415" w:rsidRDefault="003F4415" w:rsidP="0070410C">
            <w:pPr>
              <w:jc w:val="center"/>
              <w:rPr>
                <w:b/>
                <w:bCs/>
                <w:sz w:val="20"/>
                <w:szCs w:val="20"/>
              </w:rPr>
            </w:pPr>
            <w:r w:rsidRPr="003F4415">
              <w:rPr>
                <w:b/>
                <w:bCs/>
                <w:sz w:val="20"/>
                <w:szCs w:val="20"/>
              </w:rPr>
              <w:t>131171,25</w:t>
            </w:r>
          </w:p>
        </w:tc>
        <w:tc>
          <w:tcPr>
            <w:tcW w:w="384" w:type="pct"/>
            <w:vAlign w:val="center"/>
            <w:hideMark/>
          </w:tcPr>
          <w:p w14:paraId="679A3A91" w14:textId="77777777" w:rsidR="003F4415" w:rsidRPr="003F4415" w:rsidRDefault="003F4415" w:rsidP="0070410C">
            <w:pPr>
              <w:jc w:val="center"/>
              <w:rPr>
                <w:b/>
                <w:bCs/>
                <w:sz w:val="20"/>
                <w:szCs w:val="20"/>
              </w:rPr>
            </w:pPr>
            <w:r w:rsidRPr="003F4415">
              <w:rPr>
                <w:b/>
                <w:bCs/>
                <w:sz w:val="20"/>
                <w:szCs w:val="20"/>
              </w:rPr>
              <w:t>8364,81</w:t>
            </w:r>
          </w:p>
        </w:tc>
        <w:tc>
          <w:tcPr>
            <w:tcW w:w="384" w:type="pct"/>
            <w:vAlign w:val="center"/>
            <w:hideMark/>
          </w:tcPr>
          <w:p w14:paraId="22C5C995" w14:textId="77777777" w:rsidR="003F4415" w:rsidRPr="003F4415" w:rsidRDefault="003F4415" w:rsidP="0070410C">
            <w:pPr>
              <w:jc w:val="center"/>
              <w:rPr>
                <w:b/>
                <w:bCs/>
                <w:sz w:val="20"/>
                <w:szCs w:val="20"/>
              </w:rPr>
            </w:pPr>
            <w:r w:rsidRPr="003F4415">
              <w:rPr>
                <w:b/>
                <w:bCs/>
                <w:sz w:val="20"/>
                <w:szCs w:val="20"/>
              </w:rPr>
              <w:t>39073,17</w:t>
            </w:r>
          </w:p>
        </w:tc>
        <w:tc>
          <w:tcPr>
            <w:tcW w:w="341" w:type="pct"/>
            <w:vAlign w:val="center"/>
            <w:hideMark/>
          </w:tcPr>
          <w:p w14:paraId="18D32B1A" w14:textId="77777777" w:rsidR="003F4415" w:rsidRPr="003F4415" w:rsidRDefault="003F4415" w:rsidP="0070410C">
            <w:pPr>
              <w:jc w:val="center"/>
              <w:rPr>
                <w:b/>
                <w:bCs/>
                <w:sz w:val="20"/>
                <w:szCs w:val="20"/>
              </w:rPr>
            </w:pPr>
            <w:r w:rsidRPr="003F4415">
              <w:rPr>
                <w:b/>
                <w:bCs/>
                <w:sz w:val="20"/>
                <w:szCs w:val="20"/>
              </w:rPr>
              <w:t>28343,27</w:t>
            </w:r>
          </w:p>
        </w:tc>
        <w:tc>
          <w:tcPr>
            <w:tcW w:w="349" w:type="pct"/>
            <w:vAlign w:val="center"/>
            <w:hideMark/>
          </w:tcPr>
          <w:p w14:paraId="78295357" w14:textId="77777777" w:rsidR="003F4415" w:rsidRPr="003F4415" w:rsidRDefault="003F4415" w:rsidP="0070410C">
            <w:pPr>
              <w:jc w:val="center"/>
              <w:rPr>
                <w:b/>
                <w:bCs/>
                <w:sz w:val="20"/>
                <w:szCs w:val="20"/>
              </w:rPr>
            </w:pPr>
            <w:r w:rsidRPr="003F4415">
              <w:rPr>
                <w:b/>
                <w:bCs/>
                <w:sz w:val="20"/>
                <w:szCs w:val="20"/>
              </w:rPr>
              <w:t>9620,0</w:t>
            </w:r>
          </w:p>
        </w:tc>
        <w:tc>
          <w:tcPr>
            <w:tcW w:w="341" w:type="pct"/>
            <w:vAlign w:val="center"/>
            <w:hideMark/>
          </w:tcPr>
          <w:p w14:paraId="646F3B12" w14:textId="77777777" w:rsidR="003F4415" w:rsidRPr="003F4415" w:rsidRDefault="003F4415" w:rsidP="0070410C">
            <w:pPr>
              <w:jc w:val="center"/>
              <w:rPr>
                <w:b/>
                <w:bCs/>
                <w:sz w:val="20"/>
                <w:szCs w:val="20"/>
              </w:rPr>
            </w:pPr>
            <w:r w:rsidRPr="003F4415">
              <w:rPr>
                <w:b/>
                <w:bCs/>
                <w:sz w:val="20"/>
                <w:szCs w:val="20"/>
              </w:rPr>
              <w:t>7170,0</w:t>
            </w:r>
          </w:p>
        </w:tc>
        <w:tc>
          <w:tcPr>
            <w:tcW w:w="405" w:type="pct"/>
            <w:vAlign w:val="center"/>
            <w:hideMark/>
          </w:tcPr>
          <w:p w14:paraId="1A3A1528" w14:textId="77777777" w:rsidR="003F4415" w:rsidRPr="003F4415" w:rsidRDefault="003F4415" w:rsidP="0070410C">
            <w:pPr>
              <w:jc w:val="center"/>
              <w:rPr>
                <w:b/>
                <w:bCs/>
                <w:sz w:val="20"/>
                <w:szCs w:val="20"/>
              </w:rPr>
            </w:pPr>
            <w:r w:rsidRPr="003F4415">
              <w:rPr>
                <w:b/>
                <w:bCs/>
                <w:sz w:val="20"/>
                <w:szCs w:val="20"/>
              </w:rPr>
              <w:t>38600,0</w:t>
            </w:r>
          </w:p>
        </w:tc>
      </w:tr>
      <w:tr w:rsidR="003F4415" w:rsidRPr="003F4415" w14:paraId="24F5C1A0" w14:textId="77777777" w:rsidTr="003F4415">
        <w:trPr>
          <w:trHeight w:val="300"/>
        </w:trPr>
        <w:tc>
          <w:tcPr>
            <w:tcW w:w="840" w:type="pct"/>
            <w:gridSpan w:val="2"/>
            <w:vMerge w:val="restart"/>
            <w:vAlign w:val="center"/>
            <w:hideMark/>
          </w:tcPr>
          <w:p w14:paraId="5CEED36C" w14:textId="77777777" w:rsidR="003F4415" w:rsidRPr="003F4415" w:rsidRDefault="003F4415" w:rsidP="0070410C">
            <w:pPr>
              <w:jc w:val="center"/>
              <w:rPr>
                <w:b/>
                <w:bCs/>
                <w:sz w:val="20"/>
                <w:szCs w:val="20"/>
              </w:rPr>
            </w:pPr>
            <w:r w:rsidRPr="003F4415">
              <w:rPr>
                <w:b/>
                <w:bCs/>
                <w:sz w:val="20"/>
                <w:szCs w:val="20"/>
              </w:rPr>
              <w:t>В том числе по источникам</w:t>
            </w:r>
          </w:p>
        </w:tc>
        <w:tc>
          <w:tcPr>
            <w:tcW w:w="1457" w:type="pct"/>
            <w:gridSpan w:val="3"/>
            <w:vAlign w:val="center"/>
            <w:hideMark/>
          </w:tcPr>
          <w:p w14:paraId="5131B23F" w14:textId="77777777" w:rsidR="003F4415" w:rsidRPr="003F4415" w:rsidRDefault="003F4415" w:rsidP="0070410C">
            <w:pPr>
              <w:jc w:val="center"/>
              <w:rPr>
                <w:b/>
                <w:bCs/>
                <w:sz w:val="20"/>
                <w:szCs w:val="20"/>
              </w:rPr>
            </w:pPr>
            <w:r w:rsidRPr="003F4415">
              <w:rPr>
                <w:b/>
                <w:bCs/>
                <w:sz w:val="20"/>
                <w:szCs w:val="20"/>
              </w:rPr>
              <w:t>федеральный бюджет</w:t>
            </w:r>
          </w:p>
        </w:tc>
        <w:tc>
          <w:tcPr>
            <w:tcW w:w="498" w:type="pct"/>
            <w:vAlign w:val="center"/>
            <w:hideMark/>
          </w:tcPr>
          <w:p w14:paraId="7A8FF6D2"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7FFCD19E" w14:textId="77777777" w:rsidR="003F4415" w:rsidRPr="003F4415" w:rsidRDefault="003F4415" w:rsidP="0070410C">
            <w:pPr>
              <w:jc w:val="center"/>
              <w:rPr>
                <w:b/>
                <w:bCs/>
                <w:sz w:val="20"/>
                <w:szCs w:val="20"/>
              </w:rPr>
            </w:pPr>
          </w:p>
        </w:tc>
        <w:tc>
          <w:tcPr>
            <w:tcW w:w="384" w:type="pct"/>
            <w:vAlign w:val="center"/>
            <w:hideMark/>
          </w:tcPr>
          <w:p w14:paraId="21029A01" w14:textId="77777777" w:rsidR="003F4415" w:rsidRPr="003F4415" w:rsidRDefault="003F4415" w:rsidP="0070410C">
            <w:pPr>
              <w:jc w:val="center"/>
              <w:rPr>
                <w:b/>
                <w:bCs/>
                <w:sz w:val="20"/>
                <w:szCs w:val="20"/>
              </w:rPr>
            </w:pPr>
          </w:p>
        </w:tc>
        <w:tc>
          <w:tcPr>
            <w:tcW w:w="341" w:type="pct"/>
            <w:vAlign w:val="center"/>
            <w:hideMark/>
          </w:tcPr>
          <w:p w14:paraId="7BDAD8B9" w14:textId="77777777" w:rsidR="003F4415" w:rsidRPr="003F4415" w:rsidRDefault="003F4415" w:rsidP="0070410C">
            <w:pPr>
              <w:jc w:val="center"/>
              <w:rPr>
                <w:b/>
                <w:bCs/>
                <w:sz w:val="20"/>
                <w:szCs w:val="20"/>
              </w:rPr>
            </w:pPr>
          </w:p>
        </w:tc>
        <w:tc>
          <w:tcPr>
            <w:tcW w:w="349" w:type="pct"/>
            <w:vAlign w:val="center"/>
            <w:hideMark/>
          </w:tcPr>
          <w:p w14:paraId="15B93289" w14:textId="77777777" w:rsidR="003F4415" w:rsidRPr="003F4415" w:rsidRDefault="003F4415" w:rsidP="0070410C">
            <w:pPr>
              <w:jc w:val="center"/>
              <w:rPr>
                <w:b/>
                <w:bCs/>
                <w:sz w:val="20"/>
                <w:szCs w:val="20"/>
              </w:rPr>
            </w:pPr>
          </w:p>
        </w:tc>
        <w:tc>
          <w:tcPr>
            <w:tcW w:w="341" w:type="pct"/>
            <w:vAlign w:val="center"/>
            <w:hideMark/>
          </w:tcPr>
          <w:p w14:paraId="7CD47906" w14:textId="77777777" w:rsidR="003F4415" w:rsidRPr="003F4415" w:rsidRDefault="003F4415" w:rsidP="0070410C">
            <w:pPr>
              <w:jc w:val="center"/>
              <w:rPr>
                <w:b/>
                <w:bCs/>
                <w:sz w:val="20"/>
                <w:szCs w:val="20"/>
              </w:rPr>
            </w:pPr>
          </w:p>
        </w:tc>
        <w:tc>
          <w:tcPr>
            <w:tcW w:w="405" w:type="pct"/>
            <w:vAlign w:val="center"/>
            <w:hideMark/>
          </w:tcPr>
          <w:p w14:paraId="7E33D16A" w14:textId="77777777" w:rsidR="003F4415" w:rsidRPr="003F4415" w:rsidRDefault="003F4415" w:rsidP="0070410C">
            <w:pPr>
              <w:jc w:val="center"/>
              <w:rPr>
                <w:b/>
                <w:bCs/>
                <w:sz w:val="20"/>
                <w:szCs w:val="20"/>
              </w:rPr>
            </w:pPr>
          </w:p>
        </w:tc>
      </w:tr>
      <w:tr w:rsidR="003F4415" w:rsidRPr="003F4415" w14:paraId="3BB81D3A" w14:textId="77777777" w:rsidTr="003F4415">
        <w:trPr>
          <w:trHeight w:val="300"/>
        </w:trPr>
        <w:tc>
          <w:tcPr>
            <w:tcW w:w="840" w:type="pct"/>
            <w:gridSpan w:val="2"/>
            <w:vMerge/>
            <w:vAlign w:val="center"/>
            <w:hideMark/>
          </w:tcPr>
          <w:p w14:paraId="0311E32E" w14:textId="77777777" w:rsidR="003F4415" w:rsidRPr="003F4415" w:rsidRDefault="003F4415" w:rsidP="0070410C">
            <w:pPr>
              <w:jc w:val="center"/>
              <w:rPr>
                <w:b/>
                <w:bCs/>
                <w:sz w:val="20"/>
                <w:szCs w:val="20"/>
              </w:rPr>
            </w:pPr>
          </w:p>
        </w:tc>
        <w:tc>
          <w:tcPr>
            <w:tcW w:w="1457" w:type="pct"/>
            <w:gridSpan w:val="3"/>
            <w:vAlign w:val="center"/>
            <w:hideMark/>
          </w:tcPr>
          <w:p w14:paraId="60451D32" w14:textId="77777777" w:rsidR="003F4415" w:rsidRPr="003F4415" w:rsidRDefault="003F4415" w:rsidP="0070410C">
            <w:pPr>
              <w:jc w:val="center"/>
              <w:rPr>
                <w:b/>
                <w:bCs/>
                <w:sz w:val="20"/>
                <w:szCs w:val="20"/>
              </w:rPr>
            </w:pPr>
            <w:r w:rsidRPr="003F4415">
              <w:rPr>
                <w:b/>
                <w:bCs/>
                <w:sz w:val="20"/>
                <w:szCs w:val="20"/>
              </w:rPr>
              <w:t xml:space="preserve">областной бюджет </w:t>
            </w:r>
          </w:p>
        </w:tc>
        <w:tc>
          <w:tcPr>
            <w:tcW w:w="498" w:type="pct"/>
            <w:vAlign w:val="center"/>
            <w:hideMark/>
          </w:tcPr>
          <w:p w14:paraId="567DFDED" w14:textId="77777777" w:rsidR="003F4415" w:rsidRPr="003F4415" w:rsidRDefault="003F4415" w:rsidP="0070410C">
            <w:pPr>
              <w:jc w:val="center"/>
              <w:rPr>
                <w:b/>
                <w:bCs/>
                <w:sz w:val="20"/>
                <w:szCs w:val="20"/>
              </w:rPr>
            </w:pPr>
            <w:r w:rsidRPr="003F4415">
              <w:rPr>
                <w:b/>
                <w:bCs/>
                <w:sz w:val="20"/>
                <w:szCs w:val="20"/>
              </w:rPr>
              <w:t>122083,95</w:t>
            </w:r>
          </w:p>
        </w:tc>
        <w:tc>
          <w:tcPr>
            <w:tcW w:w="384" w:type="pct"/>
            <w:vAlign w:val="center"/>
            <w:hideMark/>
          </w:tcPr>
          <w:p w14:paraId="3A835A1E" w14:textId="77777777" w:rsidR="003F4415" w:rsidRPr="003F4415" w:rsidRDefault="003F4415" w:rsidP="0070410C">
            <w:pPr>
              <w:jc w:val="center"/>
              <w:rPr>
                <w:b/>
                <w:bCs/>
                <w:sz w:val="20"/>
                <w:szCs w:val="20"/>
              </w:rPr>
            </w:pPr>
            <w:r w:rsidRPr="003F4415">
              <w:rPr>
                <w:b/>
                <w:bCs/>
                <w:sz w:val="20"/>
                <w:szCs w:val="20"/>
              </w:rPr>
              <w:t>7296,51</w:t>
            </w:r>
          </w:p>
        </w:tc>
        <w:tc>
          <w:tcPr>
            <w:tcW w:w="384" w:type="pct"/>
            <w:vAlign w:val="center"/>
            <w:hideMark/>
          </w:tcPr>
          <w:p w14:paraId="5C2515C0" w14:textId="77777777" w:rsidR="003F4415" w:rsidRPr="003F4415" w:rsidRDefault="003F4415" w:rsidP="0070410C">
            <w:pPr>
              <w:jc w:val="center"/>
              <w:rPr>
                <w:b/>
                <w:bCs/>
                <w:sz w:val="20"/>
                <w:szCs w:val="20"/>
              </w:rPr>
            </w:pPr>
            <w:r w:rsidRPr="003F4415">
              <w:rPr>
                <w:b/>
                <w:bCs/>
                <w:sz w:val="20"/>
                <w:szCs w:val="20"/>
              </w:rPr>
              <w:t>38028,17</w:t>
            </w:r>
          </w:p>
        </w:tc>
        <w:tc>
          <w:tcPr>
            <w:tcW w:w="341" w:type="pct"/>
            <w:vAlign w:val="center"/>
            <w:hideMark/>
          </w:tcPr>
          <w:p w14:paraId="15C05353" w14:textId="77777777" w:rsidR="003F4415" w:rsidRPr="003F4415" w:rsidRDefault="003F4415" w:rsidP="0070410C">
            <w:pPr>
              <w:jc w:val="center"/>
              <w:rPr>
                <w:b/>
                <w:bCs/>
                <w:sz w:val="20"/>
                <w:szCs w:val="20"/>
              </w:rPr>
            </w:pPr>
            <w:r w:rsidRPr="003F4415">
              <w:rPr>
                <w:b/>
                <w:bCs/>
                <w:sz w:val="20"/>
                <w:szCs w:val="20"/>
              </w:rPr>
              <w:t>26908,27</w:t>
            </w:r>
          </w:p>
        </w:tc>
        <w:tc>
          <w:tcPr>
            <w:tcW w:w="349" w:type="pct"/>
            <w:vAlign w:val="center"/>
            <w:hideMark/>
          </w:tcPr>
          <w:p w14:paraId="0E495233" w14:textId="77777777" w:rsidR="003F4415" w:rsidRPr="003F4415" w:rsidRDefault="003F4415" w:rsidP="0070410C">
            <w:pPr>
              <w:jc w:val="center"/>
              <w:rPr>
                <w:b/>
                <w:bCs/>
                <w:sz w:val="20"/>
                <w:szCs w:val="20"/>
              </w:rPr>
            </w:pPr>
            <w:r w:rsidRPr="003F4415">
              <w:rPr>
                <w:b/>
                <w:bCs/>
                <w:sz w:val="20"/>
                <w:szCs w:val="20"/>
              </w:rPr>
              <w:t>8708,0</w:t>
            </w:r>
          </w:p>
        </w:tc>
        <w:tc>
          <w:tcPr>
            <w:tcW w:w="341" w:type="pct"/>
            <w:vAlign w:val="center"/>
            <w:hideMark/>
          </w:tcPr>
          <w:p w14:paraId="2DE3271A" w14:textId="77777777" w:rsidR="003F4415" w:rsidRPr="003F4415" w:rsidRDefault="003F4415" w:rsidP="0070410C">
            <w:pPr>
              <w:jc w:val="center"/>
              <w:rPr>
                <w:b/>
                <w:bCs/>
                <w:sz w:val="20"/>
                <w:szCs w:val="20"/>
              </w:rPr>
            </w:pPr>
            <w:r w:rsidRPr="003F4415">
              <w:rPr>
                <w:b/>
                <w:bCs/>
                <w:sz w:val="20"/>
                <w:szCs w:val="20"/>
              </w:rPr>
              <w:t>6403,0</w:t>
            </w:r>
          </w:p>
        </w:tc>
        <w:tc>
          <w:tcPr>
            <w:tcW w:w="405" w:type="pct"/>
            <w:vAlign w:val="center"/>
            <w:hideMark/>
          </w:tcPr>
          <w:p w14:paraId="7E5FC93D" w14:textId="77777777" w:rsidR="003F4415" w:rsidRPr="003F4415" w:rsidRDefault="003F4415" w:rsidP="0070410C">
            <w:pPr>
              <w:jc w:val="center"/>
              <w:rPr>
                <w:b/>
                <w:bCs/>
                <w:sz w:val="20"/>
                <w:szCs w:val="20"/>
              </w:rPr>
            </w:pPr>
            <w:r w:rsidRPr="003F4415">
              <w:rPr>
                <w:b/>
                <w:bCs/>
                <w:sz w:val="20"/>
                <w:szCs w:val="20"/>
              </w:rPr>
              <w:t>34740,0</w:t>
            </w:r>
          </w:p>
        </w:tc>
      </w:tr>
      <w:tr w:rsidR="003F4415" w:rsidRPr="003F4415" w14:paraId="0A050277" w14:textId="77777777" w:rsidTr="003F4415">
        <w:trPr>
          <w:trHeight w:val="300"/>
        </w:trPr>
        <w:tc>
          <w:tcPr>
            <w:tcW w:w="840" w:type="pct"/>
            <w:gridSpan w:val="2"/>
            <w:vMerge/>
            <w:vAlign w:val="center"/>
            <w:hideMark/>
          </w:tcPr>
          <w:p w14:paraId="2145FB7C" w14:textId="77777777" w:rsidR="003F4415" w:rsidRPr="003F4415" w:rsidRDefault="003F4415" w:rsidP="0070410C">
            <w:pPr>
              <w:jc w:val="center"/>
              <w:rPr>
                <w:b/>
                <w:bCs/>
                <w:sz w:val="20"/>
                <w:szCs w:val="20"/>
              </w:rPr>
            </w:pPr>
          </w:p>
        </w:tc>
        <w:tc>
          <w:tcPr>
            <w:tcW w:w="1457" w:type="pct"/>
            <w:gridSpan w:val="3"/>
            <w:vAlign w:val="center"/>
            <w:hideMark/>
          </w:tcPr>
          <w:p w14:paraId="14CD8D7B" w14:textId="77777777" w:rsidR="003F4415" w:rsidRPr="003F4415" w:rsidRDefault="003F4415" w:rsidP="0070410C">
            <w:pPr>
              <w:jc w:val="center"/>
              <w:rPr>
                <w:b/>
                <w:bCs/>
                <w:sz w:val="20"/>
                <w:szCs w:val="20"/>
              </w:rPr>
            </w:pPr>
            <w:r w:rsidRPr="003F4415">
              <w:rPr>
                <w:b/>
                <w:bCs/>
                <w:sz w:val="20"/>
                <w:szCs w:val="20"/>
              </w:rPr>
              <w:t>бюджет поселения</w:t>
            </w:r>
          </w:p>
        </w:tc>
        <w:tc>
          <w:tcPr>
            <w:tcW w:w="498" w:type="pct"/>
            <w:vAlign w:val="center"/>
            <w:hideMark/>
          </w:tcPr>
          <w:p w14:paraId="2CB95B76" w14:textId="77777777" w:rsidR="003F4415" w:rsidRPr="003F4415" w:rsidRDefault="003F4415" w:rsidP="0070410C">
            <w:pPr>
              <w:jc w:val="center"/>
              <w:rPr>
                <w:b/>
                <w:bCs/>
                <w:sz w:val="20"/>
                <w:szCs w:val="20"/>
              </w:rPr>
            </w:pPr>
            <w:r w:rsidRPr="003F4415">
              <w:rPr>
                <w:b/>
                <w:bCs/>
                <w:sz w:val="20"/>
                <w:szCs w:val="20"/>
              </w:rPr>
              <w:t>9087,3</w:t>
            </w:r>
          </w:p>
        </w:tc>
        <w:tc>
          <w:tcPr>
            <w:tcW w:w="384" w:type="pct"/>
            <w:vAlign w:val="center"/>
            <w:hideMark/>
          </w:tcPr>
          <w:p w14:paraId="5DF6850C" w14:textId="77777777" w:rsidR="003F4415" w:rsidRPr="003F4415" w:rsidRDefault="003F4415" w:rsidP="0070410C">
            <w:pPr>
              <w:jc w:val="center"/>
              <w:rPr>
                <w:b/>
                <w:bCs/>
                <w:sz w:val="20"/>
                <w:szCs w:val="20"/>
              </w:rPr>
            </w:pPr>
            <w:r w:rsidRPr="003F4415">
              <w:rPr>
                <w:b/>
                <w:bCs/>
                <w:sz w:val="20"/>
                <w:szCs w:val="20"/>
              </w:rPr>
              <w:t>1068,3</w:t>
            </w:r>
          </w:p>
        </w:tc>
        <w:tc>
          <w:tcPr>
            <w:tcW w:w="384" w:type="pct"/>
            <w:vAlign w:val="center"/>
            <w:hideMark/>
          </w:tcPr>
          <w:p w14:paraId="555B0CA0" w14:textId="77777777" w:rsidR="003F4415" w:rsidRPr="003F4415" w:rsidRDefault="003F4415" w:rsidP="0070410C">
            <w:pPr>
              <w:jc w:val="center"/>
              <w:rPr>
                <w:b/>
                <w:bCs/>
                <w:sz w:val="20"/>
                <w:szCs w:val="20"/>
              </w:rPr>
            </w:pPr>
            <w:r w:rsidRPr="003F4415">
              <w:rPr>
                <w:b/>
                <w:bCs/>
                <w:sz w:val="20"/>
                <w:szCs w:val="20"/>
              </w:rPr>
              <w:t>1045,0</w:t>
            </w:r>
          </w:p>
        </w:tc>
        <w:tc>
          <w:tcPr>
            <w:tcW w:w="341" w:type="pct"/>
            <w:vAlign w:val="center"/>
            <w:hideMark/>
          </w:tcPr>
          <w:p w14:paraId="21004C37" w14:textId="77777777" w:rsidR="003F4415" w:rsidRPr="003F4415" w:rsidRDefault="003F4415" w:rsidP="0070410C">
            <w:pPr>
              <w:jc w:val="center"/>
              <w:rPr>
                <w:b/>
                <w:bCs/>
                <w:sz w:val="20"/>
                <w:szCs w:val="20"/>
              </w:rPr>
            </w:pPr>
            <w:r w:rsidRPr="003F4415">
              <w:rPr>
                <w:b/>
                <w:bCs/>
                <w:sz w:val="20"/>
                <w:szCs w:val="20"/>
              </w:rPr>
              <w:t>1435,0</w:t>
            </w:r>
          </w:p>
        </w:tc>
        <w:tc>
          <w:tcPr>
            <w:tcW w:w="349" w:type="pct"/>
            <w:vAlign w:val="center"/>
            <w:hideMark/>
          </w:tcPr>
          <w:p w14:paraId="237897A6" w14:textId="77777777" w:rsidR="003F4415" w:rsidRPr="003F4415" w:rsidRDefault="003F4415" w:rsidP="0070410C">
            <w:pPr>
              <w:jc w:val="center"/>
              <w:rPr>
                <w:b/>
                <w:bCs/>
                <w:sz w:val="20"/>
                <w:szCs w:val="20"/>
              </w:rPr>
            </w:pPr>
            <w:r w:rsidRPr="003F4415">
              <w:rPr>
                <w:b/>
                <w:bCs/>
                <w:sz w:val="20"/>
                <w:szCs w:val="20"/>
              </w:rPr>
              <w:t>912,0</w:t>
            </w:r>
          </w:p>
        </w:tc>
        <w:tc>
          <w:tcPr>
            <w:tcW w:w="341" w:type="pct"/>
            <w:vAlign w:val="center"/>
            <w:hideMark/>
          </w:tcPr>
          <w:p w14:paraId="645E8196" w14:textId="77777777" w:rsidR="003F4415" w:rsidRPr="003F4415" w:rsidRDefault="003F4415" w:rsidP="0070410C">
            <w:pPr>
              <w:jc w:val="center"/>
              <w:rPr>
                <w:b/>
                <w:bCs/>
                <w:sz w:val="20"/>
                <w:szCs w:val="20"/>
              </w:rPr>
            </w:pPr>
            <w:r w:rsidRPr="003F4415">
              <w:rPr>
                <w:b/>
                <w:bCs/>
                <w:sz w:val="20"/>
                <w:szCs w:val="20"/>
              </w:rPr>
              <w:t>767,0</w:t>
            </w:r>
          </w:p>
        </w:tc>
        <w:tc>
          <w:tcPr>
            <w:tcW w:w="405" w:type="pct"/>
            <w:vAlign w:val="center"/>
            <w:hideMark/>
          </w:tcPr>
          <w:p w14:paraId="189E3FDF" w14:textId="77777777" w:rsidR="003F4415" w:rsidRPr="003F4415" w:rsidRDefault="003F4415" w:rsidP="0070410C">
            <w:pPr>
              <w:jc w:val="center"/>
              <w:rPr>
                <w:b/>
                <w:bCs/>
                <w:sz w:val="20"/>
                <w:szCs w:val="20"/>
              </w:rPr>
            </w:pPr>
            <w:r w:rsidRPr="003F4415">
              <w:rPr>
                <w:b/>
                <w:bCs/>
                <w:sz w:val="20"/>
                <w:szCs w:val="20"/>
              </w:rPr>
              <w:t>3860,0</w:t>
            </w:r>
          </w:p>
        </w:tc>
      </w:tr>
      <w:tr w:rsidR="003F4415" w:rsidRPr="003F4415" w14:paraId="0A0D6D09" w14:textId="77777777" w:rsidTr="003F4415">
        <w:trPr>
          <w:trHeight w:val="300"/>
        </w:trPr>
        <w:tc>
          <w:tcPr>
            <w:tcW w:w="840" w:type="pct"/>
            <w:gridSpan w:val="2"/>
            <w:vMerge/>
            <w:vAlign w:val="center"/>
            <w:hideMark/>
          </w:tcPr>
          <w:p w14:paraId="7D3C4866" w14:textId="77777777" w:rsidR="003F4415" w:rsidRPr="003F4415" w:rsidRDefault="003F4415" w:rsidP="0070410C">
            <w:pPr>
              <w:jc w:val="center"/>
              <w:rPr>
                <w:b/>
                <w:bCs/>
                <w:sz w:val="20"/>
                <w:szCs w:val="20"/>
              </w:rPr>
            </w:pPr>
          </w:p>
        </w:tc>
        <w:tc>
          <w:tcPr>
            <w:tcW w:w="1457" w:type="pct"/>
            <w:gridSpan w:val="3"/>
            <w:vAlign w:val="center"/>
            <w:hideMark/>
          </w:tcPr>
          <w:p w14:paraId="0CB2619A" w14:textId="77777777" w:rsidR="003F4415" w:rsidRPr="003F4415" w:rsidRDefault="003F4415" w:rsidP="0070410C">
            <w:pPr>
              <w:jc w:val="center"/>
              <w:rPr>
                <w:b/>
                <w:bCs/>
                <w:sz w:val="20"/>
                <w:szCs w:val="20"/>
              </w:rPr>
            </w:pPr>
            <w:r w:rsidRPr="003F4415">
              <w:rPr>
                <w:b/>
                <w:bCs/>
                <w:sz w:val="20"/>
                <w:szCs w:val="20"/>
              </w:rPr>
              <w:t>внебюджетные средства</w:t>
            </w:r>
          </w:p>
        </w:tc>
        <w:tc>
          <w:tcPr>
            <w:tcW w:w="498" w:type="pct"/>
            <w:vAlign w:val="center"/>
            <w:hideMark/>
          </w:tcPr>
          <w:p w14:paraId="3256FDD4"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4E548049"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1ACA5B4C" w14:textId="77777777" w:rsidR="003F4415" w:rsidRPr="003F4415" w:rsidRDefault="003F4415" w:rsidP="0070410C">
            <w:pPr>
              <w:jc w:val="center"/>
              <w:rPr>
                <w:b/>
                <w:bCs/>
                <w:sz w:val="20"/>
                <w:szCs w:val="20"/>
              </w:rPr>
            </w:pPr>
            <w:r w:rsidRPr="003F4415">
              <w:rPr>
                <w:b/>
                <w:bCs/>
                <w:sz w:val="20"/>
                <w:szCs w:val="20"/>
              </w:rPr>
              <w:t>0,0</w:t>
            </w:r>
          </w:p>
        </w:tc>
        <w:tc>
          <w:tcPr>
            <w:tcW w:w="341" w:type="pct"/>
            <w:vAlign w:val="center"/>
            <w:hideMark/>
          </w:tcPr>
          <w:p w14:paraId="601D1FDD" w14:textId="77777777" w:rsidR="003F4415" w:rsidRPr="003F4415" w:rsidRDefault="003F4415" w:rsidP="0070410C">
            <w:pPr>
              <w:jc w:val="center"/>
              <w:rPr>
                <w:b/>
                <w:bCs/>
                <w:sz w:val="20"/>
                <w:szCs w:val="20"/>
              </w:rPr>
            </w:pPr>
            <w:r w:rsidRPr="003F4415">
              <w:rPr>
                <w:b/>
                <w:bCs/>
                <w:sz w:val="20"/>
                <w:szCs w:val="20"/>
              </w:rPr>
              <w:t>0,0</w:t>
            </w:r>
          </w:p>
        </w:tc>
        <w:tc>
          <w:tcPr>
            <w:tcW w:w="349" w:type="pct"/>
            <w:vAlign w:val="center"/>
            <w:hideMark/>
          </w:tcPr>
          <w:p w14:paraId="585C5666" w14:textId="77777777" w:rsidR="003F4415" w:rsidRPr="003F4415" w:rsidRDefault="003F4415" w:rsidP="0070410C">
            <w:pPr>
              <w:jc w:val="center"/>
              <w:rPr>
                <w:b/>
                <w:bCs/>
                <w:sz w:val="20"/>
                <w:szCs w:val="20"/>
              </w:rPr>
            </w:pPr>
            <w:r w:rsidRPr="003F4415">
              <w:rPr>
                <w:b/>
                <w:bCs/>
                <w:sz w:val="20"/>
                <w:szCs w:val="20"/>
              </w:rPr>
              <w:t>0,0</w:t>
            </w:r>
          </w:p>
        </w:tc>
        <w:tc>
          <w:tcPr>
            <w:tcW w:w="341" w:type="pct"/>
            <w:vAlign w:val="center"/>
            <w:hideMark/>
          </w:tcPr>
          <w:p w14:paraId="696B5D38" w14:textId="77777777" w:rsidR="003F4415" w:rsidRPr="003F4415" w:rsidRDefault="003F4415" w:rsidP="0070410C">
            <w:pPr>
              <w:jc w:val="center"/>
              <w:rPr>
                <w:b/>
                <w:bCs/>
                <w:sz w:val="20"/>
                <w:szCs w:val="20"/>
              </w:rPr>
            </w:pPr>
            <w:r w:rsidRPr="003F4415">
              <w:rPr>
                <w:b/>
                <w:bCs/>
                <w:sz w:val="20"/>
                <w:szCs w:val="20"/>
              </w:rPr>
              <w:t>0,0</w:t>
            </w:r>
          </w:p>
        </w:tc>
        <w:tc>
          <w:tcPr>
            <w:tcW w:w="405" w:type="pct"/>
            <w:vAlign w:val="center"/>
            <w:hideMark/>
          </w:tcPr>
          <w:p w14:paraId="56E42933" w14:textId="77777777" w:rsidR="003F4415" w:rsidRPr="003F4415" w:rsidRDefault="003F4415" w:rsidP="0070410C">
            <w:pPr>
              <w:jc w:val="center"/>
              <w:rPr>
                <w:b/>
                <w:bCs/>
                <w:sz w:val="20"/>
                <w:szCs w:val="20"/>
              </w:rPr>
            </w:pPr>
            <w:r w:rsidRPr="003F4415">
              <w:rPr>
                <w:b/>
                <w:bCs/>
                <w:sz w:val="20"/>
                <w:szCs w:val="20"/>
              </w:rPr>
              <w:t>0,0</w:t>
            </w:r>
          </w:p>
        </w:tc>
      </w:tr>
      <w:tr w:rsidR="003F4415" w:rsidRPr="003F4415" w14:paraId="76000697" w14:textId="77777777" w:rsidTr="003F4415">
        <w:trPr>
          <w:trHeight w:val="300"/>
        </w:trPr>
        <w:tc>
          <w:tcPr>
            <w:tcW w:w="240" w:type="pct"/>
            <w:hideMark/>
          </w:tcPr>
          <w:p w14:paraId="401CAE23" w14:textId="77777777" w:rsidR="003F4415" w:rsidRPr="003F4415" w:rsidRDefault="003F4415" w:rsidP="0070410C">
            <w:pPr>
              <w:jc w:val="center"/>
              <w:rPr>
                <w:bCs/>
                <w:sz w:val="20"/>
                <w:szCs w:val="20"/>
              </w:rPr>
            </w:pPr>
            <w:r w:rsidRPr="003F4415">
              <w:rPr>
                <w:bCs/>
                <w:sz w:val="20"/>
                <w:szCs w:val="20"/>
              </w:rPr>
              <w:t>3.</w:t>
            </w:r>
          </w:p>
        </w:tc>
        <w:tc>
          <w:tcPr>
            <w:tcW w:w="4760" w:type="pct"/>
            <w:gridSpan w:val="11"/>
            <w:vAlign w:val="center"/>
            <w:hideMark/>
          </w:tcPr>
          <w:p w14:paraId="27515393" w14:textId="77777777" w:rsidR="003F4415" w:rsidRPr="003F4415" w:rsidRDefault="003F4415" w:rsidP="0070410C">
            <w:pPr>
              <w:jc w:val="center"/>
              <w:rPr>
                <w:b/>
                <w:bCs/>
                <w:sz w:val="20"/>
                <w:szCs w:val="20"/>
              </w:rPr>
            </w:pPr>
            <w:r w:rsidRPr="003F4415">
              <w:rPr>
                <w:b/>
                <w:bCs/>
                <w:sz w:val="20"/>
                <w:szCs w:val="20"/>
              </w:rPr>
              <w:t>Реконструкция объектов транспортной инфраструктуры, предлагаемых для реализации в период действия Программы</w:t>
            </w:r>
          </w:p>
        </w:tc>
      </w:tr>
      <w:tr w:rsidR="003F4415" w:rsidRPr="003F4415" w14:paraId="6EFB69D2" w14:textId="77777777" w:rsidTr="003F4415">
        <w:trPr>
          <w:trHeight w:val="600"/>
        </w:trPr>
        <w:tc>
          <w:tcPr>
            <w:tcW w:w="240" w:type="pct"/>
            <w:hideMark/>
          </w:tcPr>
          <w:p w14:paraId="7A09C70A" w14:textId="77777777" w:rsidR="003F4415" w:rsidRPr="003F4415" w:rsidRDefault="003F4415" w:rsidP="0070410C">
            <w:pPr>
              <w:jc w:val="center"/>
              <w:rPr>
                <w:bCs/>
                <w:sz w:val="20"/>
                <w:szCs w:val="20"/>
              </w:rPr>
            </w:pPr>
            <w:r w:rsidRPr="003F4415">
              <w:rPr>
                <w:bCs/>
                <w:sz w:val="20"/>
                <w:szCs w:val="20"/>
              </w:rPr>
              <w:t>3.1.</w:t>
            </w:r>
          </w:p>
        </w:tc>
        <w:tc>
          <w:tcPr>
            <w:tcW w:w="600" w:type="pct"/>
            <w:hideMark/>
          </w:tcPr>
          <w:p w14:paraId="6425B1F5" w14:textId="77777777" w:rsidR="003F4415" w:rsidRPr="003F4415" w:rsidRDefault="003F4415" w:rsidP="0070410C">
            <w:pPr>
              <w:rPr>
                <w:sz w:val="20"/>
                <w:szCs w:val="20"/>
              </w:rPr>
            </w:pPr>
            <w:r w:rsidRPr="003F4415">
              <w:rPr>
                <w:sz w:val="20"/>
                <w:szCs w:val="20"/>
              </w:rPr>
              <w:t>Разделение транзита и местного движения</w:t>
            </w:r>
          </w:p>
        </w:tc>
        <w:tc>
          <w:tcPr>
            <w:tcW w:w="623" w:type="pct"/>
            <w:hideMark/>
          </w:tcPr>
          <w:p w14:paraId="1528F06E" w14:textId="77777777" w:rsidR="003F4415" w:rsidRPr="003F4415" w:rsidRDefault="003F4415" w:rsidP="0070410C">
            <w:pPr>
              <w:jc w:val="center"/>
              <w:rPr>
                <w:sz w:val="20"/>
                <w:szCs w:val="20"/>
              </w:rPr>
            </w:pPr>
          </w:p>
        </w:tc>
        <w:tc>
          <w:tcPr>
            <w:tcW w:w="488" w:type="pct"/>
            <w:hideMark/>
          </w:tcPr>
          <w:p w14:paraId="5E9C5911"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2F11C85A" w14:textId="77777777" w:rsidR="003F4415" w:rsidRPr="003F4415" w:rsidRDefault="003F4415" w:rsidP="0070410C">
            <w:pPr>
              <w:jc w:val="center"/>
              <w:rPr>
                <w:sz w:val="20"/>
                <w:szCs w:val="20"/>
              </w:rPr>
            </w:pPr>
            <w:r w:rsidRPr="003F4415">
              <w:rPr>
                <w:sz w:val="20"/>
                <w:szCs w:val="20"/>
              </w:rPr>
              <w:t>по проекту</w:t>
            </w:r>
          </w:p>
        </w:tc>
        <w:tc>
          <w:tcPr>
            <w:tcW w:w="498" w:type="pct"/>
            <w:hideMark/>
          </w:tcPr>
          <w:p w14:paraId="5840031B" w14:textId="77777777" w:rsidR="003F4415" w:rsidRPr="003F4415" w:rsidRDefault="003F4415" w:rsidP="0070410C">
            <w:pPr>
              <w:jc w:val="center"/>
              <w:rPr>
                <w:b/>
                <w:bCs/>
                <w:sz w:val="20"/>
                <w:szCs w:val="20"/>
              </w:rPr>
            </w:pPr>
            <w:r w:rsidRPr="003F4415">
              <w:rPr>
                <w:b/>
                <w:bCs/>
                <w:sz w:val="20"/>
                <w:szCs w:val="20"/>
              </w:rPr>
              <w:t>2500,0</w:t>
            </w:r>
          </w:p>
        </w:tc>
        <w:tc>
          <w:tcPr>
            <w:tcW w:w="384" w:type="pct"/>
            <w:hideMark/>
          </w:tcPr>
          <w:p w14:paraId="2AC3F78E" w14:textId="77777777" w:rsidR="003F4415" w:rsidRPr="003F4415" w:rsidRDefault="003F4415" w:rsidP="0070410C">
            <w:pPr>
              <w:jc w:val="center"/>
              <w:rPr>
                <w:sz w:val="20"/>
                <w:szCs w:val="20"/>
              </w:rPr>
            </w:pPr>
          </w:p>
        </w:tc>
        <w:tc>
          <w:tcPr>
            <w:tcW w:w="384" w:type="pct"/>
            <w:hideMark/>
          </w:tcPr>
          <w:p w14:paraId="3AFCC6C5" w14:textId="77777777" w:rsidR="003F4415" w:rsidRPr="003F4415" w:rsidRDefault="003F4415" w:rsidP="0070410C">
            <w:pPr>
              <w:jc w:val="center"/>
              <w:rPr>
                <w:sz w:val="20"/>
                <w:szCs w:val="20"/>
              </w:rPr>
            </w:pPr>
          </w:p>
        </w:tc>
        <w:tc>
          <w:tcPr>
            <w:tcW w:w="341" w:type="pct"/>
            <w:hideMark/>
          </w:tcPr>
          <w:p w14:paraId="0E6258A6" w14:textId="77777777" w:rsidR="003F4415" w:rsidRPr="003F4415" w:rsidRDefault="003F4415" w:rsidP="0070410C">
            <w:pPr>
              <w:jc w:val="center"/>
              <w:rPr>
                <w:sz w:val="20"/>
                <w:szCs w:val="20"/>
              </w:rPr>
            </w:pPr>
          </w:p>
        </w:tc>
        <w:tc>
          <w:tcPr>
            <w:tcW w:w="349" w:type="pct"/>
            <w:hideMark/>
          </w:tcPr>
          <w:p w14:paraId="6DEF8D0D" w14:textId="77777777" w:rsidR="003F4415" w:rsidRPr="003F4415" w:rsidRDefault="003F4415" w:rsidP="0070410C">
            <w:pPr>
              <w:jc w:val="center"/>
              <w:rPr>
                <w:sz w:val="20"/>
                <w:szCs w:val="20"/>
              </w:rPr>
            </w:pPr>
            <w:r w:rsidRPr="003F4415">
              <w:rPr>
                <w:sz w:val="20"/>
                <w:szCs w:val="20"/>
              </w:rPr>
              <w:t>500,0</w:t>
            </w:r>
          </w:p>
        </w:tc>
        <w:tc>
          <w:tcPr>
            <w:tcW w:w="341" w:type="pct"/>
            <w:hideMark/>
          </w:tcPr>
          <w:p w14:paraId="1A032722" w14:textId="77777777" w:rsidR="003F4415" w:rsidRPr="003F4415" w:rsidRDefault="003F4415" w:rsidP="0070410C">
            <w:pPr>
              <w:jc w:val="center"/>
              <w:rPr>
                <w:sz w:val="20"/>
                <w:szCs w:val="20"/>
              </w:rPr>
            </w:pPr>
            <w:r w:rsidRPr="003F4415">
              <w:rPr>
                <w:sz w:val="20"/>
                <w:szCs w:val="20"/>
              </w:rPr>
              <w:t>500,0</w:t>
            </w:r>
          </w:p>
        </w:tc>
        <w:tc>
          <w:tcPr>
            <w:tcW w:w="405" w:type="pct"/>
            <w:hideMark/>
          </w:tcPr>
          <w:p w14:paraId="0600FD20" w14:textId="77777777" w:rsidR="003F4415" w:rsidRPr="003F4415" w:rsidRDefault="003F4415" w:rsidP="0070410C">
            <w:pPr>
              <w:jc w:val="center"/>
              <w:rPr>
                <w:sz w:val="20"/>
                <w:szCs w:val="20"/>
              </w:rPr>
            </w:pPr>
            <w:r w:rsidRPr="003F4415">
              <w:rPr>
                <w:sz w:val="20"/>
                <w:szCs w:val="20"/>
              </w:rPr>
              <w:t>1500,0</w:t>
            </w:r>
          </w:p>
        </w:tc>
      </w:tr>
      <w:tr w:rsidR="003F4415" w:rsidRPr="003F4415" w14:paraId="7EE3F099" w14:textId="77777777" w:rsidTr="003F4415">
        <w:trPr>
          <w:trHeight w:val="2700"/>
        </w:trPr>
        <w:tc>
          <w:tcPr>
            <w:tcW w:w="240" w:type="pct"/>
            <w:hideMark/>
          </w:tcPr>
          <w:p w14:paraId="3E179C25" w14:textId="77777777" w:rsidR="003F4415" w:rsidRPr="003F4415" w:rsidRDefault="003F4415" w:rsidP="0070410C">
            <w:pPr>
              <w:jc w:val="center"/>
              <w:rPr>
                <w:bCs/>
                <w:sz w:val="20"/>
                <w:szCs w:val="20"/>
              </w:rPr>
            </w:pPr>
            <w:r w:rsidRPr="003F4415">
              <w:rPr>
                <w:bCs/>
                <w:sz w:val="20"/>
                <w:szCs w:val="20"/>
              </w:rPr>
              <w:t>3.2.</w:t>
            </w:r>
          </w:p>
        </w:tc>
        <w:tc>
          <w:tcPr>
            <w:tcW w:w="600" w:type="pct"/>
            <w:hideMark/>
          </w:tcPr>
          <w:p w14:paraId="2ACDFEDA" w14:textId="77777777" w:rsidR="003F4415" w:rsidRPr="003F4415" w:rsidRDefault="003F4415" w:rsidP="0070410C">
            <w:pPr>
              <w:rPr>
                <w:sz w:val="20"/>
                <w:szCs w:val="20"/>
              </w:rPr>
            </w:pPr>
            <w:r w:rsidRPr="003F4415">
              <w:rPr>
                <w:sz w:val="20"/>
                <w:szCs w:val="20"/>
              </w:rPr>
              <w:t>Организация движения автомобилей в пределах населенного пункта - оборудование пересечений знаками, канализирование пересечений, введение светофорного регулирования, выделение улиц грузового и одностороннего движения</w:t>
            </w:r>
          </w:p>
        </w:tc>
        <w:tc>
          <w:tcPr>
            <w:tcW w:w="623" w:type="pct"/>
            <w:hideMark/>
          </w:tcPr>
          <w:p w14:paraId="3BB6A8A5" w14:textId="77777777" w:rsidR="003F4415" w:rsidRPr="003F4415" w:rsidRDefault="003F4415" w:rsidP="0070410C">
            <w:pPr>
              <w:jc w:val="both"/>
              <w:rPr>
                <w:sz w:val="20"/>
                <w:szCs w:val="20"/>
              </w:rPr>
            </w:pPr>
            <w:r w:rsidRPr="003F4415">
              <w:rPr>
                <w:sz w:val="20"/>
                <w:szCs w:val="20"/>
              </w:rPr>
              <w:br/>
              <w:t>г. Малая Вишера</w:t>
            </w:r>
          </w:p>
        </w:tc>
        <w:tc>
          <w:tcPr>
            <w:tcW w:w="488" w:type="pct"/>
            <w:hideMark/>
          </w:tcPr>
          <w:p w14:paraId="6970854D" w14:textId="77777777" w:rsidR="003F4415" w:rsidRPr="003F4415" w:rsidRDefault="003F4415" w:rsidP="0070410C">
            <w:pPr>
              <w:jc w:val="center"/>
              <w:rPr>
                <w:sz w:val="20"/>
                <w:szCs w:val="20"/>
              </w:rPr>
            </w:pPr>
            <w:r w:rsidRPr="003F4415">
              <w:rPr>
                <w:sz w:val="20"/>
                <w:szCs w:val="20"/>
              </w:rPr>
              <w:t>по проекту</w:t>
            </w:r>
          </w:p>
        </w:tc>
        <w:tc>
          <w:tcPr>
            <w:tcW w:w="347" w:type="pct"/>
            <w:hideMark/>
          </w:tcPr>
          <w:p w14:paraId="1CB6C021" w14:textId="77777777" w:rsidR="003F4415" w:rsidRPr="003F4415" w:rsidRDefault="003F4415" w:rsidP="0070410C">
            <w:pPr>
              <w:jc w:val="center"/>
              <w:rPr>
                <w:sz w:val="20"/>
                <w:szCs w:val="20"/>
              </w:rPr>
            </w:pPr>
            <w:r w:rsidRPr="003F4415">
              <w:rPr>
                <w:sz w:val="20"/>
                <w:szCs w:val="20"/>
              </w:rPr>
              <w:t>по проекту</w:t>
            </w:r>
          </w:p>
        </w:tc>
        <w:tc>
          <w:tcPr>
            <w:tcW w:w="498" w:type="pct"/>
            <w:hideMark/>
          </w:tcPr>
          <w:p w14:paraId="29F56DB5" w14:textId="77777777" w:rsidR="003F4415" w:rsidRPr="003F4415" w:rsidRDefault="003F4415" w:rsidP="0070410C">
            <w:pPr>
              <w:jc w:val="center"/>
              <w:rPr>
                <w:b/>
                <w:bCs/>
                <w:sz w:val="20"/>
                <w:szCs w:val="20"/>
              </w:rPr>
            </w:pPr>
            <w:r w:rsidRPr="003F4415">
              <w:rPr>
                <w:b/>
                <w:bCs/>
                <w:sz w:val="20"/>
                <w:szCs w:val="20"/>
              </w:rPr>
              <w:t>4000,0</w:t>
            </w:r>
          </w:p>
        </w:tc>
        <w:tc>
          <w:tcPr>
            <w:tcW w:w="384" w:type="pct"/>
            <w:hideMark/>
          </w:tcPr>
          <w:p w14:paraId="477E89AD" w14:textId="77777777" w:rsidR="003F4415" w:rsidRPr="003F4415" w:rsidRDefault="003F4415" w:rsidP="0070410C">
            <w:pPr>
              <w:jc w:val="center"/>
              <w:rPr>
                <w:sz w:val="20"/>
                <w:szCs w:val="20"/>
              </w:rPr>
            </w:pPr>
            <w:r w:rsidRPr="003F4415">
              <w:rPr>
                <w:sz w:val="20"/>
                <w:szCs w:val="20"/>
              </w:rPr>
              <w:t>500,0</w:t>
            </w:r>
          </w:p>
        </w:tc>
        <w:tc>
          <w:tcPr>
            <w:tcW w:w="384" w:type="pct"/>
            <w:hideMark/>
          </w:tcPr>
          <w:p w14:paraId="5C749247" w14:textId="77777777" w:rsidR="003F4415" w:rsidRPr="003F4415" w:rsidRDefault="003F4415" w:rsidP="0070410C">
            <w:pPr>
              <w:jc w:val="center"/>
              <w:rPr>
                <w:sz w:val="20"/>
                <w:szCs w:val="20"/>
              </w:rPr>
            </w:pPr>
            <w:r w:rsidRPr="003F4415">
              <w:rPr>
                <w:sz w:val="20"/>
                <w:szCs w:val="20"/>
              </w:rPr>
              <w:t>500,0</w:t>
            </w:r>
          </w:p>
        </w:tc>
        <w:tc>
          <w:tcPr>
            <w:tcW w:w="341" w:type="pct"/>
            <w:hideMark/>
          </w:tcPr>
          <w:p w14:paraId="7F1CA53A" w14:textId="77777777" w:rsidR="003F4415" w:rsidRPr="003F4415" w:rsidRDefault="003F4415" w:rsidP="0070410C">
            <w:pPr>
              <w:jc w:val="center"/>
              <w:rPr>
                <w:sz w:val="20"/>
                <w:szCs w:val="20"/>
              </w:rPr>
            </w:pPr>
            <w:r w:rsidRPr="003F4415">
              <w:rPr>
                <w:sz w:val="20"/>
                <w:szCs w:val="20"/>
              </w:rPr>
              <w:t>500,0</w:t>
            </w:r>
          </w:p>
        </w:tc>
        <w:tc>
          <w:tcPr>
            <w:tcW w:w="349" w:type="pct"/>
            <w:hideMark/>
          </w:tcPr>
          <w:p w14:paraId="08FB9072" w14:textId="77777777" w:rsidR="003F4415" w:rsidRPr="003F4415" w:rsidRDefault="003F4415" w:rsidP="0070410C">
            <w:pPr>
              <w:jc w:val="center"/>
              <w:rPr>
                <w:sz w:val="20"/>
                <w:szCs w:val="20"/>
              </w:rPr>
            </w:pPr>
            <w:r w:rsidRPr="003F4415">
              <w:rPr>
                <w:sz w:val="20"/>
                <w:szCs w:val="20"/>
              </w:rPr>
              <w:t>500,0</w:t>
            </w:r>
          </w:p>
        </w:tc>
        <w:tc>
          <w:tcPr>
            <w:tcW w:w="341" w:type="pct"/>
            <w:hideMark/>
          </w:tcPr>
          <w:p w14:paraId="35E107F5" w14:textId="77777777" w:rsidR="003F4415" w:rsidRPr="003F4415" w:rsidRDefault="003F4415" w:rsidP="0070410C">
            <w:pPr>
              <w:jc w:val="center"/>
              <w:rPr>
                <w:sz w:val="20"/>
                <w:szCs w:val="20"/>
              </w:rPr>
            </w:pPr>
          </w:p>
        </w:tc>
        <w:tc>
          <w:tcPr>
            <w:tcW w:w="405" w:type="pct"/>
            <w:hideMark/>
          </w:tcPr>
          <w:p w14:paraId="14FB11BB" w14:textId="77777777" w:rsidR="003F4415" w:rsidRPr="003F4415" w:rsidRDefault="003F4415" w:rsidP="0070410C">
            <w:pPr>
              <w:jc w:val="center"/>
              <w:rPr>
                <w:sz w:val="20"/>
                <w:szCs w:val="20"/>
              </w:rPr>
            </w:pPr>
            <w:r w:rsidRPr="003F4415">
              <w:rPr>
                <w:sz w:val="20"/>
                <w:szCs w:val="20"/>
              </w:rPr>
              <w:t>2000,0</w:t>
            </w:r>
          </w:p>
        </w:tc>
      </w:tr>
      <w:tr w:rsidR="003F4415" w:rsidRPr="003F4415" w14:paraId="4D46E2C0" w14:textId="77777777" w:rsidTr="003F4415">
        <w:trPr>
          <w:trHeight w:val="2100"/>
        </w:trPr>
        <w:tc>
          <w:tcPr>
            <w:tcW w:w="240" w:type="pct"/>
            <w:hideMark/>
          </w:tcPr>
          <w:p w14:paraId="09920A3B" w14:textId="77777777" w:rsidR="003F4415" w:rsidRPr="003F4415" w:rsidRDefault="003F4415" w:rsidP="0070410C">
            <w:pPr>
              <w:jc w:val="center"/>
              <w:rPr>
                <w:bCs/>
                <w:sz w:val="20"/>
                <w:szCs w:val="20"/>
              </w:rPr>
            </w:pPr>
            <w:r w:rsidRPr="003F4415">
              <w:rPr>
                <w:bCs/>
                <w:sz w:val="20"/>
                <w:szCs w:val="20"/>
              </w:rPr>
              <w:t>3.3.</w:t>
            </w:r>
          </w:p>
        </w:tc>
        <w:tc>
          <w:tcPr>
            <w:tcW w:w="600" w:type="pct"/>
            <w:hideMark/>
          </w:tcPr>
          <w:p w14:paraId="429F3B98" w14:textId="77777777" w:rsidR="003F4415" w:rsidRPr="003F4415" w:rsidRDefault="003F4415" w:rsidP="0070410C">
            <w:pPr>
              <w:rPr>
                <w:sz w:val="20"/>
                <w:szCs w:val="20"/>
              </w:rPr>
            </w:pPr>
            <w:r w:rsidRPr="003F4415">
              <w:rPr>
                <w:sz w:val="20"/>
                <w:szCs w:val="20"/>
              </w:rPr>
              <w:t>Реконструкция улично-дорожной сети поселения в отношении автомобильных дорог местного значения в границах населенных пунктов</w:t>
            </w:r>
          </w:p>
        </w:tc>
        <w:tc>
          <w:tcPr>
            <w:tcW w:w="623" w:type="pct"/>
            <w:hideMark/>
          </w:tcPr>
          <w:p w14:paraId="71BE1EF7" w14:textId="77777777" w:rsidR="003F4415" w:rsidRPr="003F4415" w:rsidRDefault="003F4415" w:rsidP="0070410C">
            <w:pPr>
              <w:jc w:val="both"/>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25B6E763" w14:textId="77777777" w:rsidR="003F4415" w:rsidRPr="003F4415" w:rsidRDefault="003F4415" w:rsidP="0070410C">
            <w:pPr>
              <w:jc w:val="center"/>
              <w:rPr>
                <w:sz w:val="20"/>
                <w:szCs w:val="20"/>
              </w:rPr>
            </w:pPr>
            <w:r w:rsidRPr="003F4415">
              <w:rPr>
                <w:sz w:val="20"/>
                <w:szCs w:val="20"/>
              </w:rPr>
              <w:t>Дорога IV категории</w:t>
            </w:r>
          </w:p>
        </w:tc>
        <w:tc>
          <w:tcPr>
            <w:tcW w:w="347" w:type="pct"/>
            <w:hideMark/>
          </w:tcPr>
          <w:p w14:paraId="74D78BF7" w14:textId="77777777" w:rsidR="003F4415" w:rsidRPr="003F4415" w:rsidRDefault="003F4415" w:rsidP="0070410C">
            <w:pPr>
              <w:jc w:val="center"/>
              <w:rPr>
                <w:sz w:val="20"/>
                <w:szCs w:val="20"/>
              </w:rPr>
            </w:pPr>
            <w:r w:rsidRPr="003F4415">
              <w:rPr>
                <w:sz w:val="20"/>
                <w:szCs w:val="20"/>
              </w:rPr>
              <w:t>по проекту</w:t>
            </w:r>
          </w:p>
        </w:tc>
        <w:tc>
          <w:tcPr>
            <w:tcW w:w="498" w:type="pct"/>
            <w:hideMark/>
          </w:tcPr>
          <w:p w14:paraId="0C217C1E" w14:textId="77777777" w:rsidR="003F4415" w:rsidRPr="003F4415" w:rsidRDefault="003F4415" w:rsidP="0070410C">
            <w:pPr>
              <w:jc w:val="center"/>
              <w:rPr>
                <w:b/>
                <w:bCs/>
                <w:sz w:val="20"/>
                <w:szCs w:val="20"/>
              </w:rPr>
            </w:pPr>
            <w:r w:rsidRPr="003F4415">
              <w:rPr>
                <w:b/>
                <w:bCs/>
                <w:sz w:val="20"/>
                <w:szCs w:val="20"/>
              </w:rPr>
              <w:t>70000,0</w:t>
            </w:r>
          </w:p>
        </w:tc>
        <w:tc>
          <w:tcPr>
            <w:tcW w:w="384" w:type="pct"/>
            <w:hideMark/>
          </w:tcPr>
          <w:p w14:paraId="7BA34843" w14:textId="77777777" w:rsidR="003F4415" w:rsidRPr="003F4415" w:rsidRDefault="003F4415" w:rsidP="0070410C">
            <w:pPr>
              <w:jc w:val="center"/>
              <w:rPr>
                <w:sz w:val="20"/>
                <w:szCs w:val="20"/>
              </w:rPr>
            </w:pPr>
          </w:p>
        </w:tc>
        <w:tc>
          <w:tcPr>
            <w:tcW w:w="384" w:type="pct"/>
            <w:hideMark/>
          </w:tcPr>
          <w:p w14:paraId="4218297A" w14:textId="77777777" w:rsidR="003F4415" w:rsidRPr="003F4415" w:rsidRDefault="003F4415" w:rsidP="0070410C">
            <w:pPr>
              <w:jc w:val="center"/>
              <w:rPr>
                <w:sz w:val="20"/>
                <w:szCs w:val="20"/>
              </w:rPr>
            </w:pPr>
          </w:p>
        </w:tc>
        <w:tc>
          <w:tcPr>
            <w:tcW w:w="341" w:type="pct"/>
            <w:hideMark/>
          </w:tcPr>
          <w:p w14:paraId="33FBFFF8" w14:textId="77777777" w:rsidR="003F4415" w:rsidRPr="003F4415" w:rsidRDefault="003F4415" w:rsidP="0070410C">
            <w:pPr>
              <w:jc w:val="center"/>
              <w:rPr>
                <w:sz w:val="20"/>
                <w:szCs w:val="20"/>
              </w:rPr>
            </w:pPr>
          </w:p>
        </w:tc>
        <w:tc>
          <w:tcPr>
            <w:tcW w:w="349" w:type="pct"/>
            <w:hideMark/>
          </w:tcPr>
          <w:p w14:paraId="65978DFB" w14:textId="77777777" w:rsidR="003F4415" w:rsidRPr="003F4415" w:rsidRDefault="003F4415" w:rsidP="0070410C">
            <w:pPr>
              <w:jc w:val="center"/>
              <w:rPr>
                <w:sz w:val="20"/>
                <w:szCs w:val="20"/>
              </w:rPr>
            </w:pPr>
            <w:r w:rsidRPr="003F4415">
              <w:rPr>
                <w:sz w:val="20"/>
                <w:szCs w:val="20"/>
              </w:rPr>
              <w:t>10000,0</w:t>
            </w:r>
          </w:p>
        </w:tc>
        <w:tc>
          <w:tcPr>
            <w:tcW w:w="341" w:type="pct"/>
            <w:hideMark/>
          </w:tcPr>
          <w:p w14:paraId="022EBB91" w14:textId="77777777" w:rsidR="003F4415" w:rsidRPr="003F4415" w:rsidRDefault="003F4415" w:rsidP="0070410C">
            <w:pPr>
              <w:jc w:val="center"/>
              <w:rPr>
                <w:sz w:val="20"/>
                <w:szCs w:val="20"/>
              </w:rPr>
            </w:pPr>
            <w:r w:rsidRPr="003F4415">
              <w:rPr>
                <w:sz w:val="20"/>
                <w:szCs w:val="20"/>
              </w:rPr>
              <w:t>10000,0</w:t>
            </w:r>
          </w:p>
        </w:tc>
        <w:tc>
          <w:tcPr>
            <w:tcW w:w="405" w:type="pct"/>
            <w:hideMark/>
          </w:tcPr>
          <w:p w14:paraId="55DE53EF" w14:textId="77777777" w:rsidR="003F4415" w:rsidRPr="003F4415" w:rsidRDefault="003F4415" w:rsidP="0070410C">
            <w:pPr>
              <w:jc w:val="center"/>
              <w:rPr>
                <w:sz w:val="20"/>
                <w:szCs w:val="20"/>
              </w:rPr>
            </w:pPr>
            <w:r w:rsidRPr="003F4415">
              <w:rPr>
                <w:sz w:val="20"/>
                <w:szCs w:val="20"/>
              </w:rPr>
              <w:t>50000,0</w:t>
            </w:r>
          </w:p>
        </w:tc>
      </w:tr>
      <w:tr w:rsidR="003F4415" w:rsidRPr="003F4415" w14:paraId="0C7D53A6" w14:textId="77777777" w:rsidTr="003F4415">
        <w:trPr>
          <w:trHeight w:val="2100"/>
        </w:trPr>
        <w:tc>
          <w:tcPr>
            <w:tcW w:w="240" w:type="pct"/>
            <w:hideMark/>
          </w:tcPr>
          <w:p w14:paraId="3375B1F3" w14:textId="77777777" w:rsidR="003F4415" w:rsidRPr="003F4415" w:rsidRDefault="003F4415" w:rsidP="0070410C">
            <w:pPr>
              <w:jc w:val="center"/>
              <w:rPr>
                <w:bCs/>
                <w:sz w:val="20"/>
                <w:szCs w:val="20"/>
              </w:rPr>
            </w:pPr>
            <w:r w:rsidRPr="003F4415">
              <w:rPr>
                <w:bCs/>
                <w:sz w:val="20"/>
                <w:szCs w:val="20"/>
              </w:rPr>
              <w:t>3.4.</w:t>
            </w:r>
          </w:p>
        </w:tc>
        <w:tc>
          <w:tcPr>
            <w:tcW w:w="600" w:type="pct"/>
            <w:hideMark/>
          </w:tcPr>
          <w:p w14:paraId="453874B8" w14:textId="77777777" w:rsidR="003F4415" w:rsidRPr="003F4415" w:rsidRDefault="003F4415" w:rsidP="0070410C">
            <w:pPr>
              <w:rPr>
                <w:sz w:val="20"/>
                <w:szCs w:val="20"/>
              </w:rPr>
            </w:pPr>
            <w:r w:rsidRPr="003F4415">
              <w:rPr>
                <w:sz w:val="20"/>
                <w:szCs w:val="20"/>
              </w:rPr>
              <w:t>Капитальный ремонт улично-дорожной сети поселения в отношении автомобильных дорог местного значения в границах населенных пунктов</w:t>
            </w:r>
          </w:p>
        </w:tc>
        <w:tc>
          <w:tcPr>
            <w:tcW w:w="623" w:type="pct"/>
            <w:hideMark/>
          </w:tcPr>
          <w:p w14:paraId="21E28E96" w14:textId="77777777" w:rsidR="003F4415" w:rsidRPr="003F4415" w:rsidRDefault="003F4415" w:rsidP="0070410C">
            <w:pPr>
              <w:jc w:val="both"/>
              <w:rPr>
                <w:sz w:val="20"/>
                <w:szCs w:val="20"/>
              </w:rPr>
            </w:pPr>
            <w:r w:rsidRPr="003F4415">
              <w:rPr>
                <w:sz w:val="20"/>
                <w:szCs w:val="20"/>
              </w:rPr>
              <w:t>В границах населенных пунктов Маловишерского городского поселения:</w:t>
            </w:r>
            <w:r w:rsidRPr="003F4415">
              <w:rPr>
                <w:sz w:val="20"/>
                <w:szCs w:val="20"/>
              </w:rPr>
              <w:br/>
              <w:t>г. Малая Вишера, д. Глутно, д. Некрасово, д. Поддубье, д. Подмошье, д. Пруды, д. Пустая Вишерка, д. Селищи</w:t>
            </w:r>
          </w:p>
        </w:tc>
        <w:tc>
          <w:tcPr>
            <w:tcW w:w="488" w:type="pct"/>
            <w:hideMark/>
          </w:tcPr>
          <w:p w14:paraId="0B84DEDF" w14:textId="77777777" w:rsidR="003F4415" w:rsidRPr="003F4415" w:rsidRDefault="003F4415" w:rsidP="0070410C">
            <w:pPr>
              <w:jc w:val="center"/>
              <w:rPr>
                <w:sz w:val="20"/>
                <w:szCs w:val="20"/>
              </w:rPr>
            </w:pPr>
            <w:r w:rsidRPr="003F4415">
              <w:rPr>
                <w:sz w:val="20"/>
                <w:szCs w:val="20"/>
              </w:rPr>
              <w:t>Дорога IV категории</w:t>
            </w:r>
          </w:p>
        </w:tc>
        <w:tc>
          <w:tcPr>
            <w:tcW w:w="347" w:type="pct"/>
            <w:hideMark/>
          </w:tcPr>
          <w:p w14:paraId="0366C457" w14:textId="77777777" w:rsidR="003F4415" w:rsidRPr="003F4415" w:rsidRDefault="003F4415" w:rsidP="0070410C">
            <w:pPr>
              <w:jc w:val="center"/>
              <w:rPr>
                <w:sz w:val="20"/>
                <w:szCs w:val="20"/>
              </w:rPr>
            </w:pPr>
            <w:r w:rsidRPr="003F4415">
              <w:rPr>
                <w:sz w:val="20"/>
                <w:szCs w:val="20"/>
              </w:rPr>
              <w:t>по проекту</w:t>
            </w:r>
          </w:p>
        </w:tc>
        <w:tc>
          <w:tcPr>
            <w:tcW w:w="498" w:type="pct"/>
            <w:hideMark/>
          </w:tcPr>
          <w:p w14:paraId="18870158" w14:textId="77777777" w:rsidR="003F4415" w:rsidRPr="003F4415" w:rsidRDefault="003F4415" w:rsidP="0070410C">
            <w:pPr>
              <w:jc w:val="center"/>
              <w:rPr>
                <w:b/>
                <w:bCs/>
                <w:sz w:val="20"/>
                <w:szCs w:val="20"/>
              </w:rPr>
            </w:pPr>
            <w:r w:rsidRPr="003F4415">
              <w:rPr>
                <w:b/>
                <w:bCs/>
                <w:sz w:val="20"/>
                <w:szCs w:val="20"/>
              </w:rPr>
              <w:t>45000,0</w:t>
            </w:r>
          </w:p>
        </w:tc>
        <w:tc>
          <w:tcPr>
            <w:tcW w:w="384" w:type="pct"/>
            <w:hideMark/>
          </w:tcPr>
          <w:p w14:paraId="0E4B483E" w14:textId="77777777" w:rsidR="003F4415" w:rsidRPr="003F4415" w:rsidRDefault="003F4415" w:rsidP="0070410C">
            <w:pPr>
              <w:jc w:val="center"/>
              <w:rPr>
                <w:sz w:val="20"/>
                <w:szCs w:val="20"/>
              </w:rPr>
            </w:pPr>
          </w:p>
        </w:tc>
        <w:tc>
          <w:tcPr>
            <w:tcW w:w="384" w:type="pct"/>
            <w:hideMark/>
          </w:tcPr>
          <w:p w14:paraId="791F19A2" w14:textId="77777777" w:rsidR="003F4415" w:rsidRPr="003F4415" w:rsidRDefault="003F4415" w:rsidP="0070410C">
            <w:pPr>
              <w:jc w:val="center"/>
              <w:rPr>
                <w:sz w:val="20"/>
                <w:szCs w:val="20"/>
              </w:rPr>
            </w:pPr>
            <w:r w:rsidRPr="003F4415">
              <w:rPr>
                <w:sz w:val="20"/>
                <w:szCs w:val="20"/>
              </w:rPr>
              <w:t>5000,0</w:t>
            </w:r>
          </w:p>
        </w:tc>
        <w:tc>
          <w:tcPr>
            <w:tcW w:w="341" w:type="pct"/>
            <w:hideMark/>
          </w:tcPr>
          <w:p w14:paraId="39275503" w14:textId="77777777" w:rsidR="003F4415" w:rsidRPr="003F4415" w:rsidRDefault="003F4415" w:rsidP="0070410C">
            <w:pPr>
              <w:jc w:val="center"/>
              <w:rPr>
                <w:sz w:val="20"/>
                <w:szCs w:val="20"/>
              </w:rPr>
            </w:pPr>
            <w:r w:rsidRPr="003F4415">
              <w:rPr>
                <w:sz w:val="20"/>
                <w:szCs w:val="20"/>
              </w:rPr>
              <w:t>5000,0</w:t>
            </w:r>
          </w:p>
        </w:tc>
        <w:tc>
          <w:tcPr>
            <w:tcW w:w="349" w:type="pct"/>
            <w:hideMark/>
          </w:tcPr>
          <w:p w14:paraId="34F522FE" w14:textId="77777777" w:rsidR="003F4415" w:rsidRPr="003F4415" w:rsidRDefault="003F4415" w:rsidP="0070410C">
            <w:pPr>
              <w:jc w:val="center"/>
              <w:rPr>
                <w:sz w:val="20"/>
                <w:szCs w:val="20"/>
              </w:rPr>
            </w:pPr>
            <w:r w:rsidRPr="003F4415">
              <w:rPr>
                <w:sz w:val="20"/>
                <w:szCs w:val="20"/>
              </w:rPr>
              <w:t>5000,0</w:t>
            </w:r>
          </w:p>
        </w:tc>
        <w:tc>
          <w:tcPr>
            <w:tcW w:w="341" w:type="pct"/>
            <w:hideMark/>
          </w:tcPr>
          <w:p w14:paraId="3B4C2804" w14:textId="77777777" w:rsidR="003F4415" w:rsidRPr="003F4415" w:rsidRDefault="003F4415" w:rsidP="0070410C">
            <w:pPr>
              <w:jc w:val="center"/>
              <w:rPr>
                <w:sz w:val="20"/>
                <w:szCs w:val="20"/>
              </w:rPr>
            </w:pPr>
            <w:r w:rsidRPr="003F4415">
              <w:rPr>
                <w:sz w:val="20"/>
                <w:szCs w:val="20"/>
              </w:rPr>
              <w:t>5000,0</w:t>
            </w:r>
          </w:p>
        </w:tc>
        <w:tc>
          <w:tcPr>
            <w:tcW w:w="405" w:type="pct"/>
            <w:hideMark/>
          </w:tcPr>
          <w:p w14:paraId="73A7EEB4" w14:textId="77777777" w:rsidR="003F4415" w:rsidRPr="003F4415" w:rsidRDefault="003F4415" w:rsidP="0070410C">
            <w:pPr>
              <w:jc w:val="center"/>
              <w:rPr>
                <w:sz w:val="20"/>
                <w:szCs w:val="20"/>
              </w:rPr>
            </w:pPr>
            <w:r w:rsidRPr="003F4415">
              <w:rPr>
                <w:sz w:val="20"/>
                <w:szCs w:val="20"/>
              </w:rPr>
              <w:t>25000,0</w:t>
            </w:r>
          </w:p>
        </w:tc>
      </w:tr>
      <w:tr w:rsidR="003F4415" w:rsidRPr="003F4415" w14:paraId="08A0F02A" w14:textId="77777777" w:rsidTr="003F4415">
        <w:trPr>
          <w:trHeight w:val="300"/>
        </w:trPr>
        <w:tc>
          <w:tcPr>
            <w:tcW w:w="2297" w:type="pct"/>
            <w:gridSpan w:val="5"/>
            <w:vAlign w:val="center"/>
            <w:hideMark/>
          </w:tcPr>
          <w:p w14:paraId="3EFEBC48" w14:textId="77777777" w:rsidR="003F4415" w:rsidRPr="003F4415" w:rsidRDefault="003F4415" w:rsidP="0070410C">
            <w:pPr>
              <w:jc w:val="center"/>
              <w:rPr>
                <w:b/>
                <w:bCs/>
                <w:sz w:val="20"/>
                <w:szCs w:val="20"/>
              </w:rPr>
            </w:pPr>
            <w:r w:rsidRPr="003F4415">
              <w:rPr>
                <w:b/>
                <w:bCs/>
                <w:sz w:val="20"/>
                <w:szCs w:val="20"/>
              </w:rPr>
              <w:t>ИТОГО по разделу</w:t>
            </w:r>
          </w:p>
        </w:tc>
        <w:tc>
          <w:tcPr>
            <w:tcW w:w="498" w:type="pct"/>
            <w:vAlign w:val="center"/>
            <w:hideMark/>
          </w:tcPr>
          <w:p w14:paraId="4D89D9BE" w14:textId="77777777" w:rsidR="003F4415" w:rsidRPr="003F4415" w:rsidRDefault="003F4415" w:rsidP="0070410C">
            <w:pPr>
              <w:jc w:val="center"/>
              <w:rPr>
                <w:b/>
                <w:bCs/>
                <w:sz w:val="20"/>
                <w:szCs w:val="20"/>
              </w:rPr>
            </w:pPr>
            <w:r w:rsidRPr="003F4415">
              <w:rPr>
                <w:b/>
                <w:bCs/>
                <w:sz w:val="20"/>
                <w:szCs w:val="20"/>
              </w:rPr>
              <w:t>121500,0</w:t>
            </w:r>
          </w:p>
        </w:tc>
        <w:tc>
          <w:tcPr>
            <w:tcW w:w="384" w:type="pct"/>
            <w:vAlign w:val="center"/>
            <w:hideMark/>
          </w:tcPr>
          <w:p w14:paraId="3C7321B8" w14:textId="77777777" w:rsidR="003F4415" w:rsidRPr="003F4415" w:rsidRDefault="003F4415" w:rsidP="0070410C">
            <w:pPr>
              <w:jc w:val="center"/>
              <w:rPr>
                <w:b/>
                <w:bCs/>
                <w:sz w:val="20"/>
                <w:szCs w:val="20"/>
              </w:rPr>
            </w:pPr>
            <w:r w:rsidRPr="003F4415">
              <w:rPr>
                <w:b/>
                <w:bCs/>
                <w:sz w:val="20"/>
                <w:szCs w:val="20"/>
              </w:rPr>
              <w:t>500,0</w:t>
            </w:r>
          </w:p>
        </w:tc>
        <w:tc>
          <w:tcPr>
            <w:tcW w:w="384" w:type="pct"/>
            <w:vAlign w:val="center"/>
            <w:hideMark/>
          </w:tcPr>
          <w:p w14:paraId="27E16590" w14:textId="77777777" w:rsidR="003F4415" w:rsidRPr="003F4415" w:rsidRDefault="003F4415" w:rsidP="0070410C">
            <w:pPr>
              <w:jc w:val="center"/>
              <w:rPr>
                <w:b/>
                <w:bCs/>
                <w:sz w:val="20"/>
                <w:szCs w:val="20"/>
              </w:rPr>
            </w:pPr>
            <w:r w:rsidRPr="003F4415">
              <w:rPr>
                <w:b/>
                <w:bCs/>
                <w:sz w:val="20"/>
                <w:szCs w:val="20"/>
              </w:rPr>
              <w:t>5500,0</w:t>
            </w:r>
          </w:p>
        </w:tc>
        <w:tc>
          <w:tcPr>
            <w:tcW w:w="341" w:type="pct"/>
            <w:vAlign w:val="center"/>
            <w:hideMark/>
          </w:tcPr>
          <w:p w14:paraId="0D02175D" w14:textId="77777777" w:rsidR="003F4415" w:rsidRPr="003F4415" w:rsidRDefault="003F4415" w:rsidP="0070410C">
            <w:pPr>
              <w:jc w:val="center"/>
              <w:rPr>
                <w:b/>
                <w:bCs/>
                <w:sz w:val="20"/>
                <w:szCs w:val="20"/>
              </w:rPr>
            </w:pPr>
            <w:r w:rsidRPr="003F4415">
              <w:rPr>
                <w:b/>
                <w:bCs/>
                <w:sz w:val="20"/>
                <w:szCs w:val="20"/>
              </w:rPr>
              <w:t>5500,0</w:t>
            </w:r>
          </w:p>
        </w:tc>
        <w:tc>
          <w:tcPr>
            <w:tcW w:w="349" w:type="pct"/>
            <w:vAlign w:val="center"/>
            <w:hideMark/>
          </w:tcPr>
          <w:p w14:paraId="2446FA4B" w14:textId="77777777" w:rsidR="003F4415" w:rsidRPr="003F4415" w:rsidRDefault="003F4415" w:rsidP="0070410C">
            <w:pPr>
              <w:jc w:val="center"/>
              <w:rPr>
                <w:b/>
                <w:bCs/>
                <w:sz w:val="20"/>
                <w:szCs w:val="20"/>
              </w:rPr>
            </w:pPr>
            <w:r w:rsidRPr="003F4415">
              <w:rPr>
                <w:b/>
                <w:bCs/>
                <w:sz w:val="20"/>
                <w:szCs w:val="20"/>
              </w:rPr>
              <w:t>16000,0</w:t>
            </w:r>
          </w:p>
        </w:tc>
        <w:tc>
          <w:tcPr>
            <w:tcW w:w="341" w:type="pct"/>
            <w:vAlign w:val="center"/>
            <w:hideMark/>
          </w:tcPr>
          <w:p w14:paraId="51FCC8DD" w14:textId="77777777" w:rsidR="003F4415" w:rsidRPr="003F4415" w:rsidRDefault="003F4415" w:rsidP="0070410C">
            <w:pPr>
              <w:jc w:val="center"/>
              <w:rPr>
                <w:b/>
                <w:bCs/>
                <w:sz w:val="20"/>
                <w:szCs w:val="20"/>
              </w:rPr>
            </w:pPr>
            <w:r w:rsidRPr="003F4415">
              <w:rPr>
                <w:b/>
                <w:bCs/>
                <w:sz w:val="20"/>
                <w:szCs w:val="20"/>
              </w:rPr>
              <w:t>15500,0</w:t>
            </w:r>
          </w:p>
        </w:tc>
        <w:tc>
          <w:tcPr>
            <w:tcW w:w="405" w:type="pct"/>
            <w:vAlign w:val="center"/>
            <w:hideMark/>
          </w:tcPr>
          <w:p w14:paraId="69B2BA46" w14:textId="77777777" w:rsidR="003F4415" w:rsidRPr="003F4415" w:rsidRDefault="003F4415" w:rsidP="0070410C">
            <w:pPr>
              <w:jc w:val="center"/>
              <w:rPr>
                <w:b/>
                <w:bCs/>
                <w:sz w:val="20"/>
                <w:szCs w:val="20"/>
              </w:rPr>
            </w:pPr>
            <w:r w:rsidRPr="003F4415">
              <w:rPr>
                <w:b/>
                <w:bCs/>
                <w:sz w:val="20"/>
                <w:szCs w:val="20"/>
              </w:rPr>
              <w:t>78500,0</w:t>
            </w:r>
          </w:p>
        </w:tc>
      </w:tr>
      <w:tr w:rsidR="003F4415" w:rsidRPr="003F4415" w14:paraId="0E7B73B5" w14:textId="77777777" w:rsidTr="003F4415">
        <w:trPr>
          <w:trHeight w:val="300"/>
        </w:trPr>
        <w:tc>
          <w:tcPr>
            <w:tcW w:w="840" w:type="pct"/>
            <w:gridSpan w:val="2"/>
            <w:vMerge w:val="restart"/>
            <w:vAlign w:val="center"/>
            <w:hideMark/>
          </w:tcPr>
          <w:p w14:paraId="212A41D8" w14:textId="77777777" w:rsidR="003F4415" w:rsidRPr="003F4415" w:rsidRDefault="003F4415" w:rsidP="0070410C">
            <w:pPr>
              <w:jc w:val="center"/>
              <w:rPr>
                <w:b/>
                <w:bCs/>
                <w:sz w:val="20"/>
                <w:szCs w:val="20"/>
              </w:rPr>
            </w:pPr>
            <w:r w:rsidRPr="003F4415">
              <w:rPr>
                <w:b/>
                <w:bCs/>
                <w:sz w:val="20"/>
                <w:szCs w:val="20"/>
              </w:rPr>
              <w:t>В том числе по источникам</w:t>
            </w:r>
          </w:p>
        </w:tc>
        <w:tc>
          <w:tcPr>
            <w:tcW w:w="1457" w:type="pct"/>
            <w:gridSpan w:val="3"/>
            <w:vAlign w:val="center"/>
            <w:hideMark/>
          </w:tcPr>
          <w:p w14:paraId="6D2CB2FD" w14:textId="77777777" w:rsidR="003F4415" w:rsidRPr="003F4415" w:rsidRDefault="003F4415" w:rsidP="0070410C">
            <w:pPr>
              <w:jc w:val="center"/>
              <w:rPr>
                <w:b/>
                <w:bCs/>
                <w:sz w:val="20"/>
                <w:szCs w:val="20"/>
              </w:rPr>
            </w:pPr>
            <w:r w:rsidRPr="003F4415">
              <w:rPr>
                <w:b/>
                <w:bCs/>
                <w:sz w:val="20"/>
                <w:szCs w:val="20"/>
              </w:rPr>
              <w:t>федеральный бюджет</w:t>
            </w:r>
          </w:p>
        </w:tc>
        <w:tc>
          <w:tcPr>
            <w:tcW w:w="498" w:type="pct"/>
            <w:vAlign w:val="center"/>
            <w:hideMark/>
          </w:tcPr>
          <w:p w14:paraId="66DB849A"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0E7AE8FB" w14:textId="77777777" w:rsidR="003F4415" w:rsidRPr="003F4415" w:rsidRDefault="003F4415" w:rsidP="0070410C">
            <w:pPr>
              <w:jc w:val="center"/>
              <w:rPr>
                <w:b/>
                <w:bCs/>
                <w:sz w:val="20"/>
                <w:szCs w:val="20"/>
              </w:rPr>
            </w:pPr>
          </w:p>
        </w:tc>
        <w:tc>
          <w:tcPr>
            <w:tcW w:w="384" w:type="pct"/>
            <w:vAlign w:val="center"/>
            <w:hideMark/>
          </w:tcPr>
          <w:p w14:paraId="1C48A147" w14:textId="77777777" w:rsidR="003F4415" w:rsidRPr="003F4415" w:rsidRDefault="003F4415" w:rsidP="0070410C">
            <w:pPr>
              <w:jc w:val="center"/>
              <w:rPr>
                <w:b/>
                <w:bCs/>
                <w:sz w:val="20"/>
                <w:szCs w:val="20"/>
              </w:rPr>
            </w:pPr>
          </w:p>
        </w:tc>
        <w:tc>
          <w:tcPr>
            <w:tcW w:w="341" w:type="pct"/>
            <w:vAlign w:val="center"/>
            <w:hideMark/>
          </w:tcPr>
          <w:p w14:paraId="295FEE32" w14:textId="77777777" w:rsidR="003F4415" w:rsidRPr="003F4415" w:rsidRDefault="003F4415" w:rsidP="0070410C">
            <w:pPr>
              <w:jc w:val="center"/>
              <w:rPr>
                <w:b/>
                <w:bCs/>
                <w:sz w:val="20"/>
                <w:szCs w:val="20"/>
              </w:rPr>
            </w:pPr>
          </w:p>
        </w:tc>
        <w:tc>
          <w:tcPr>
            <w:tcW w:w="349" w:type="pct"/>
            <w:vAlign w:val="center"/>
            <w:hideMark/>
          </w:tcPr>
          <w:p w14:paraId="6041BFFD" w14:textId="77777777" w:rsidR="003F4415" w:rsidRPr="003F4415" w:rsidRDefault="003F4415" w:rsidP="0070410C">
            <w:pPr>
              <w:jc w:val="center"/>
              <w:rPr>
                <w:b/>
                <w:bCs/>
                <w:sz w:val="20"/>
                <w:szCs w:val="20"/>
              </w:rPr>
            </w:pPr>
          </w:p>
        </w:tc>
        <w:tc>
          <w:tcPr>
            <w:tcW w:w="341" w:type="pct"/>
            <w:vAlign w:val="center"/>
            <w:hideMark/>
          </w:tcPr>
          <w:p w14:paraId="556F4638" w14:textId="77777777" w:rsidR="003F4415" w:rsidRPr="003F4415" w:rsidRDefault="003F4415" w:rsidP="0070410C">
            <w:pPr>
              <w:jc w:val="center"/>
              <w:rPr>
                <w:b/>
                <w:bCs/>
                <w:sz w:val="20"/>
                <w:szCs w:val="20"/>
              </w:rPr>
            </w:pPr>
          </w:p>
        </w:tc>
        <w:tc>
          <w:tcPr>
            <w:tcW w:w="405" w:type="pct"/>
            <w:vAlign w:val="center"/>
            <w:hideMark/>
          </w:tcPr>
          <w:p w14:paraId="28E5AF1B" w14:textId="77777777" w:rsidR="003F4415" w:rsidRPr="003F4415" w:rsidRDefault="003F4415" w:rsidP="0070410C">
            <w:pPr>
              <w:jc w:val="center"/>
              <w:rPr>
                <w:b/>
                <w:bCs/>
                <w:sz w:val="20"/>
                <w:szCs w:val="20"/>
              </w:rPr>
            </w:pPr>
          </w:p>
        </w:tc>
      </w:tr>
      <w:tr w:rsidR="003F4415" w:rsidRPr="003F4415" w14:paraId="7A86A97F" w14:textId="77777777" w:rsidTr="003F4415">
        <w:trPr>
          <w:trHeight w:val="300"/>
        </w:trPr>
        <w:tc>
          <w:tcPr>
            <w:tcW w:w="840" w:type="pct"/>
            <w:gridSpan w:val="2"/>
            <w:vMerge/>
            <w:vAlign w:val="center"/>
            <w:hideMark/>
          </w:tcPr>
          <w:p w14:paraId="31129283" w14:textId="77777777" w:rsidR="003F4415" w:rsidRPr="003F4415" w:rsidRDefault="003F4415" w:rsidP="0070410C">
            <w:pPr>
              <w:jc w:val="center"/>
              <w:rPr>
                <w:b/>
                <w:bCs/>
                <w:sz w:val="20"/>
                <w:szCs w:val="20"/>
              </w:rPr>
            </w:pPr>
          </w:p>
        </w:tc>
        <w:tc>
          <w:tcPr>
            <w:tcW w:w="1457" w:type="pct"/>
            <w:gridSpan w:val="3"/>
            <w:vAlign w:val="center"/>
            <w:hideMark/>
          </w:tcPr>
          <w:p w14:paraId="308B886D" w14:textId="77777777" w:rsidR="003F4415" w:rsidRPr="003F4415" w:rsidRDefault="003F4415" w:rsidP="0070410C">
            <w:pPr>
              <w:jc w:val="center"/>
              <w:rPr>
                <w:b/>
                <w:bCs/>
                <w:sz w:val="20"/>
                <w:szCs w:val="20"/>
              </w:rPr>
            </w:pPr>
            <w:r w:rsidRPr="003F4415">
              <w:rPr>
                <w:b/>
                <w:bCs/>
                <w:sz w:val="20"/>
                <w:szCs w:val="20"/>
              </w:rPr>
              <w:t xml:space="preserve">областной бюджет </w:t>
            </w:r>
          </w:p>
        </w:tc>
        <w:tc>
          <w:tcPr>
            <w:tcW w:w="498" w:type="pct"/>
            <w:vAlign w:val="center"/>
            <w:hideMark/>
          </w:tcPr>
          <w:p w14:paraId="73FD9975" w14:textId="77777777" w:rsidR="003F4415" w:rsidRPr="003F4415" w:rsidRDefault="003F4415" w:rsidP="0070410C">
            <w:pPr>
              <w:jc w:val="center"/>
              <w:rPr>
                <w:b/>
                <w:bCs/>
                <w:sz w:val="20"/>
                <w:szCs w:val="20"/>
              </w:rPr>
            </w:pPr>
            <w:r w:rsidRPr="003F4415">
              <w:rPr>
                <w:b/>
                <w:bCs/>
                <w:sz w:val="20"/>
                <w:szCs w:val="20"/>
              </w:rPr>
              <w:t>108900,0</w:t>
            </w:r>
          </w:p>
        </w:tc>
        <w:tc>
          <w:tcPr>
            <w:tcW w:w="384" w:type="pct"/>
            <w:vAlign w:val="center"/>
            <w:hideMark/>
          </w:tcPr>
          <w:p w14:paraId="62F511DE" w14:textId="77777777" w:rsidR="003F4415" w:rsidRPr="003F4415" w:rsidRDefault="003F4415" w:rsidP="0070410C">
            <w:pPr>
              <w:jc w:val="center"/>
              <w:rPr>
                <w:b/>
                <w:bCs/>
                <w:sz w:val="20"/>
                <w:szCs w:val="20"/>
              </w:rPr>
            </w:pPr>
          </w:p>
        </w:tc>
        <w:tc>
          <w:tcPr>
            <w:tcW w:w="384" w:type="pct"/>
            <w:vAlign w:val="center"/>
            <w:hideMark/>
          </w:tcPr>
          <w:p w14:paraId="6EBB4EEE" w14:textId="77777777" w:rsidR="003F4415" w:rsidRPr="003F4415" w:rsidRDefault="003F4415" w:rsidP="0070410C">
            <w:pPr>
              <w:jc w:val="center"/>
              <w:rPr>
                <w:b/>
                <w:bCs/>
                <w:sz w:val="20"/>
                <w:szCs w:val="20"/>
              </w:rPr>
            </w:pPr>
            <w:r w:rsidRPr="003F4415">
              <w:rPr>
                <w:b/>
                <w:bCs/>
                <w:sz w:val="20"/>
                <w:szCs w:val="20"/>
              </w:rPr>
              <w:t>4950,0</w:t>
            </w:r>
          </w:p>
        </w:tc>
        <w:tc>
          <w:tcPr>
            <w:tcW w:w="341" w:type="pct"/>
            <w:vAlign w:val="center"/>
            <w:hideMark/>
          </w:tcPr>
          <w:p w14:paraId="22D00623" w14:textId="77777777" w:rsidR="003F4415" w:rsidRPr="003F4415" w:rsidRDefault="003F4415" w:rsidP="0070410C">
            <w:pPr>
              <w:jc w:val="center"/>
              <w:rPr>
                <w:b/>
                <w:bCs/>
                <w:sz w:val="20"/>
                <w:szCs w:val="20"/>
              </w:rPr>
            </w:pPr>
            <w:r w:rsidRPr="003F4415">
              <w:rPr>
                <w:b/>
                <w:bCs/>
                <w:sz w:val="20"/>
                <w:szCs w:val="20"/>
              </w:rPr>
              <w:t>4950,0</w:t>
            </w:r>
          </w:p>
        </w:tc>
        <w:tc>
          <w:tcPr>
            <w:tcW w:w="349" w:type="pct"/>
            <w:vAlign w:val="center"/>
            <w:hideMark/>
          </w:tcPr>
          <w:p w14:paraId="218821FE" w14:textId="77777777" w:rsidR="003F4415" w:rsidRPr="003F4415" w:rsidRDefault="003F4415" w:rsidP="0070410C">
            <w:pPr>
              <w:jc w:val="center"/>
              <w:rPr>
                <w:b/>
                <w:bCs/>
                <w:sz w:val="20"/>
                <w:szCs w:val="20"/>
              </w:rPr>
            </w:pPr>
            <w:r w:rsidRPr="003F4415">
              <w:rPr>
                <w:b/>
                <w:bCs/>
                <w:sz w:val="20"/>
                <w:szCs w:val="20"/>
              </w:rPr>
              <w:t>14400,0</w:t>
            </w:r>
          </w:p>
        </w:tc>
        <w:tc>
          <w:tcPr>
            <w:tcW w:w="341" w:type="pct"/>
            <w:vAlign w:val="center"/>
            <w:hideMark/>
          </w:tcPr>
          <w:p w14:paraId="7E8CC65E" w14:textId="77777777" w:rsidR="003F4415" w:rsidRPr="003F4415" w:rsidRDefault="003F4415" w:rsidP="0070410C">
            <w:pPr>
              <w:jc w:val="center"/>
              <w:rPr>
                <w:b/>
                <w:bCs/>
                <w:sz w:val="20"/>
                <w:szCs w:val="20"/>
              </w:rPr>
            </w:pPr>
            <w:r w:rsidRPr="003F4415">
              <w:rPr>
                <w:b/>
                <w:bCs/>
                <w:sz w:val="20"/>
                <w:szCs w:val="20"/>
              </w:rPr>
              <w:t>13950,0</w:t>
            </w:r>
          </w:p>
        </w:tc>
        <w:tc>
          <w:tcPr>
            <w:tcW w:w="405" w:type="pct"/>
            <w:vAlign w:val="center"/>
            <w:hideMark/>
          </w:tcPr>
          <w:p w14:paraId="79A2EDB8" w14:textId="77777777" w:rsidR="003F4415" w:rsidRPr="003F4415" w:rsidRDefault="003F4415" w:rsidP="0070410C">
            <w:pPr>
              <w:jc w:val="center"/>
              <w:rPr>
                <w:b/>
                <w:bCs/>
                <w:sz w:val="20"/>
                <w:szCs w:val="20"/>
              </w:rPr>
            </w:pPr>
            <w:r w:rsidRPr="003F4415">
              <w:rPr>
                <w:b/>
                <w:bCs/>
                <w:sz w:val="20"/>
                <w:szCs w:val="20"/>
              </w:rPr>
              <w:t>70650,0</w:t>
            </w:r>
          </w:p>
        </w:tc>
      </w:tr>
      <w:tr w:rsidR="003F4415" w:rsidRPr="003F4415" w14:paraId="35B61FF9" w14:textId="77777777" w:rsidTr="003F4415">
        <w:trPr>
          <w:trHeight w:val="300"/>
        </w:trPr>
        <w:tc>
          <w:tcPr>
            <w:tcW w:w="840" w:type="pct"/>
            <w:gridSpan w:val="2"/>
            <w:vMerge/>
            <w:vAlign w:val="center"/>
            <w:hideMark/>
          </w:tcPr>
          <w:p w14:paraId="1B215E81" w14:textId="77777777" w:rsidR="003F4415" w:rsidRPr="003F4415" w:rsidRDefault="003F4415" w:rsidP="0070410C">
            <w:pPr>
              <w:jc w:val="center"/>
              <w:rPr>
                <w:b/>
                <w:bCs/>
                <w:sz w:val="20"/>
                <w:szCs w:val="20"/>
              </w:rPr>
            </w:pPr>
          </w:p>
        </w:tc>
        <w:tc>
          <w:tcPr>
            <w:tcW w:w="1457" w:type="pct"/>
            <w:gridSpan w:val="3"/>
            <w:vAlign w:val="center"/>
            <w:hideMark/>
          </w:tcPr>
          <w:p w14:paraId="6A334DF5" w14:textId="77777777" w:rsidR="003F4415" w:rsidRPr="003F4415" w:rsidRDefault="003F4415" w:rsidP="0070410C">
            <w:pPr>
              <w:jc w:val="center"/>
              <w:rPr>
                <w:b/>
                <w:bCs/>
                <w:sz w:val="20"/>
                <w:szCs w:val="20"/>
              </w:rPr>
            </w:pPr>
            <w:r w:rsidRPr="003F4415">
              <w:rPr>
                <w:b/>
                <w:bCs/>
                <w:sz w:val="20"/>
                <w:szCs w:val="20"/>
              </w:rPr>
              <w:t>бюджет поселения</w:t>
            </w:r>
          </w:p>
        </w:tc>
        <w:tc>
          <w:tcPr>
            <w:tcW w:w="498" w:type="pct"/>
            <w:vAlign w:val="center"/>
            <w:hideMark/>
          </w:tcPr>
          <w:p w14:paraId="4D429AB4" w14:textId="77777777" w:rsidR="003F4415" w:rsidRPr="003F4415" w:rsidRDefault="003F4415" w:rsidP="0070410C">
            <w:pPr>
              <w:jc w:val="center"/>
              <w:rPr>
                <w:b/>
                <w:bCs/>
                <w:sz w:val="20"/>
                <w:szCs w:val="20"/>
              </w:rPr>
            </w:pPr>
            <w:r w:rsidRPr="003F4415">
              <w:rPr>
                <w:b/>
                <w:bCs/>
                <w:sz w:val="20"/>
                <w:szCs w:val="20"/>
              </w:rPr>
              <w:t>12600,0</w:t>
            </w:r>
          </w:p>
        </w:tc>
        <w:tc>
          <w:tcPr>
            <w:tcW w:w="384" w:type="pct"/>
            <w:vAlign w:val="center"/>
            <w:hideMark/>
          </w:tcPr>
          <w:p w14:paraId="0F35B80C" w14:textId="77777777" w:rsidR="003F4415" w:rsidRPr="003F4415" w:rsidRDefault="003F4415" w:rsidP="0070410C">
            <w:pPr>
              <w:jc w:val="center"/>
              <w:rPr>
                <w:b/>
                <w:bCs/>
                <w:sz w:val="20"/>
                <w:szCs w:val="20"/>
              </w:rPr>
            </w:pPr>
            <w:r w:rsidRPr="003F4415">
              <w:rPr>
                <w:b/>
                <w:bCs/>
                <w:sz w:val="20"/>
                <w:szCs w:val="20"/>
              </w:rPr>
              <w:t>500,0</w:t>
            </w:r>
          </w:p>
        </w:tc>
        <w:tc>
          <w:tcPr>
            <w:tcW w:w="384" w:type="pct"/>
            <w:vAlign w:val="center"/>
            <w:hideMark/>
          </w:tcPr>
          <w:p w14:paraId="1AE250DF" w14:textId="77777777" w:rsidR="003F4415" w:rsidRPr="003F4415" w:rsidRDefault="003F4415" w:rsidP="0070410C">
            <w:pPr>
              <w:jc w:val="center"/>
              <w:rPr>
                <w:b/>
                <w:bCs/>
                <w:sz w:val="20"/>
                <w:szCs w:val="20"/>
              </w:rPr>
            </w:pPr>
            <w:r w:rsidRPr="003F4415">
              <w:rPr>
                <w:b/>
                <w:bCs/>
                <w:sz w:val="20"/>
                <w:szCs w:val="20"/>
              </w:rPr>
              <w:t>550,0</w:t>
            </w:r>
          </w:p>
        </w:tc>
        <w:tc>
          <w:tcPr>
            <w:tcW w:w="341" w:type="pct"/>
            <w:vAlign w:val="center"/>
            <w:hideMark/>
          </w:tcPr>
          <w:p w14:paraId="77452A70" w14:textId="77777777" w:rsidR="003F4415" w:rsidRPr="003F4415" w:rsidRDefault="003F4415" w:rsidP="0070410C">
            <w:pPr>
              <w:jc w:val="center"/>
              <w:rPr>
                <w:b/>
                <w:bCs/>
                <w:sz w:val="20"/>
                <w:szCs w:val="20"/>
              </w:rPr>
            </w:pPr>
            <w:r w:rsidRPr="003F4415">
              <w:rPr>
                <w:b/>
                <w:bCs/>
                <w:sz w:val="20"/>
                <w:szCs w:val="20"/>
              </w:rPr>
              <w:t>550,0</w:t>
            </w:r>
          </w:p>
        </w:tc>
        <w:tc>
          <w:tcPr>
            <w:tcW w:w="349" w:type="pct"/>
            <w:vAlign w:val="center"/>
            <w:hideMark/>
          </w:tcPr>
          <w:p w14:paraId="337A0A11" w14:textId="77777777" w:rsidR="003F4415" w:rsidRPr="003F4415" w:rsidRDefault="003F4415" w:rsidP="0070410C">
            <w:pPr>
              <w:jc w:val="center"/>
              <w:rPr>
                <w:b/>
                <w:bCs/>
                <w:sz w:val="20"/>
                <w:szCs w:val="20"/>
              </w:rPr>
            </w:pPr>
            <w:r w:rsidRPr="003F4415">
              <w:rPr>
                <w:b/>
                <w:bCs/>
                <w:sz w:val="20"/>
                <w:szCs w:val="20"/>
              </w:rPr>
              <w:t>1600,0</w:t>
            </w:r>
          </w:p>
        </w:tc>
        <w:tc>
          <w:tcPr>
            <w:tcW w:w="341" w:type="pct"/>
            <w:vAlign w:val="center"/>
            <w:hideMark/>
          </w:tcPr>
          <w:p w14:paraId="6BE0FFEC" w14:textId="77777777" w:rsidR="003F4415" w:rsidRPr="003F4415" w:rsidRDefault="003F4415" w:rsidP="0070410C">
            <w:pPr>
              <w:jc w:val="center"/>
              <w:rPr>
                <w:b/>
                <w:bCs/>
                <w:sz w:val="20"/>
                <w:szCs w:val="20"/>
              </w:rPr>
            </w:pPr>
            <w:r w:rsidRPr="003F4415">
              <w:rPr>
                <w:b/>
                <w:bCs/>
                <w:sz w:val="20"/>
                <w:szCs w:val="20"/>
              </w:rPr>
              <w:t>1550,0</w:t>
            </w:r>
          </w:p>
        </w:tc>
        <w:tc>
          <w:tcPr>
            <w:tcW w:w="405" w:type="pct"/>
            <w:vAlign w:val="center"/>
            <w:hideMark/>
          </w:tcPr>
          <w:p w14:paraId="31C6E118" w14:textId="77777777" w:rsidR="003F4415" w:rsidRPr="003F4415" w:rsidRDefault="003F4415" w:rsidP="0070410C">
            <w:pPr>
              <w:jc w:val="center"/>
              <w:rPr>
                <w:b/>
                <w:bCs/>
                <w:sz w:val="20"/>
                <w:szCs w:val="20"/>
              </w:rPr>
            </w:pPr>
            <w:r w:rsidRPr="003F4415">
              <w:rPr>
                <w:b/>
                <w:bCs/>
                <w:sz w:val="20"/>
                <w:szCs w:val="20"/>
              </w:rPr>
              <w:t>7850,0</w:t>
            </w:r>
          </w:p>
        </w:tc>
      </w:tr>
      <w:tr w:rsidR="003F4415" w:rsidRPr="003F4415" w14:paraId="38177B32" w14:textId="77777777" w:rsidTr="003F4415">
        <w:trPr>
          <w:trHeight w:val="300"/>
        </w:trPr>
        <w:tc>
          <w:tcPr>
            <w:tcW w:w="840" w:type="pct"/>
            <w:gridSpan w:val="2"/>
            <w:vMerge/>
            <w:vAlign w:val="center"/>
            <w:hideMark/>
          </w:tcPr>
          <w:p w14:paraId="26F56D86" w14:textId="77777777" w:rsidR="003F4415" w:rsidRPr="003F4415" w:rsidRDefault="003F4415" w:rsidP="0070410C">
            <w:pPr>
              <w:jc w:val="center"/>
              <w:rPr>
                <w:b/>
                <w:bCs/>
                <w:sz w:val="20"/>
                <w:szCs w:val="20"/>
              </w:rPr>
            </w:pPr>
          </w:p>
        </w:tc>
        <w:tc>
          <w:tcPr>
            <w:tcW w:w="1457" w:type="pct"/>
            <w:gridSpan w:val="3"/>
            <w:vAlign w:val="center"/>
            <w:hideMark/>
          </w:tcPr>
          <w:p w14:paraId="30776DE5" w14:textId="77777777" w:rsidR="003F4415" w:rsidRPr="003F4415" w:rsidRDefault="003F4415" w:rsidP="0070410C">
            <w:pPr>
              <w:jc w:val="center"/>
              <w:rPr>
                <w:b/>
                <w:bCs/>
                <w:sz w:val="20"/>
                <w:szCs w:val="20"/>
              </w:rPr>
            </w:pPr>
            <w:r w:rsidRPr="003F4415">
              <w:rPr>
                <w:b/>
                <w:bCs/>
                <w:sz w:val="20"/>
                <w:szCs w:val="20"/>
              </w:rPr>
              <w:t>внебюджетные средства</w:t>
            </w:r>
          </w:p>
        </w:tc>
        <w:tc>
          <w:tcPr>
            <w:tcW w:w="498" w:type="pct"/>
            <w:vAlign w:val="center"/>
            <w:hideMark/>
          </w:tcPr>
          <w:p w14:paraId="70BFB737"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05E4AEB2" w14:textId="77777777" w:rsidR="003F4415" w:rsidRPr="003F4415" w:rsidRDefault="003F4415" w:rsidP="0070410C">
            <w:pPr>
              <w:jc w:val="center"/>
              <w:rPr>
                <w:b/>
                <w:bCs/>
                <w:sz w:val="20"/>
                <w:szCs w:val="20"/>
              </w:rPr>
            </w:pPr>
          </w:p>
        </w:tc>
        <w:tc>
          <w:tcPr>
            <w:tcW w:w="384" w:type="pct"/>
            <w:vAlign w:val="center"/>
            <w:hideMark/>
          </w:tcPr>
          <w:p w14:paraId="310EA3EE" w14:textId="77777777" w:rsidR="003F4415" w:rsidRPr="003F4415" w:rsidRDefault="003F4415" w:rsidP="0070410C">
            <w:pPr>
              <w:jc w:val="center"/>
              <w:rPr>
                <w:b/>
                <w:bCs/>
                <w:sz w:val="20"/>
                <w:szCs w:val="20"/>
              </w:rPr>
            </w:pPr>
          </w:p>
        </w:tc>
        <w:tc>
          <w:tcPr>
            <w:tcW w:w="341" w:type="pct"/>
            <w:vAlign w:val="center"/>
            <w:hideMark/>
          </w:tcPr>
          <w:p w14:paraId="19B39CF5" w14:textId="77777777" w:rsidR="003F4415" w:rsidRPr="003F4415" w:rsidRDefault="003F4415" w:rsidP="0070410C">
            <w:pPr>
              <w:jc w:val="center"/>
              <w:rPr>
                <w:b/>
                <w:bCs/>
                <w:sz w:val="20"/>
                <w:szCs w:val="20"/>
              </w:rPr>
            </w:pPr>
          </w:p>
        </w:tc>
        <w:tc>
          <w:tcPr>
            <w:tcW w:w="349" w:type="pct"/>
            <w:vAlign w:val="center"/>
            <w:hideMark/>
          </w:tcPr>
          <w:p w14:paraId="1A991F06" w14:textId="77777777" w:rsidR="003F4415" w:rsidRPr="003F4415" w:rsidRDefault="003F4415" w:rsidP="0070410C">
            <w:pPr>
              <w:jc w:val="center"/>
              <w:rPr>
                <w:b/>
                <w:bCs/>
                <w:sz w:val="20"/>
                <w:szCs w:val="20"/>
              </w:rPr>
            </w:pPr>
          </w:p>
        </w:tc>
        <w:tc>
          <w:tcPr>
            <w:tcW w:w="341" w:type="pct"/>
            <w:vAlign w:val="center"/>
            <w:hideMark/>
          </w:tcPr>
          <w:p w14:paraId="7F47EF9C" w14:textId="77777777" w:rsidR="003F4415" w:rsidRPr="003F4415" w:rsidRDefault="003F4415" w:rsidP="0070410C">
            <w:pPr>
              <w:jc w:val="center"/>
              <w:rPr>
                <w:b/>
                <w:bCs/>
                <w:sz w:val="20"/>
                <w:szCs w:val="20"/>
              </w:rPr>
            </w:pPr>
          </w:p>
        </w:tc>
        <w:tc>
          <w:tcPr>
            <w:tcW w:w="405" w:type="pct"/>
            <w:vAlign w:val="center"/>
            <w:hideMark/>
          </w:tcPr>
          <w:p w14:paraId="05C029FD" w14:textId="77777777" w:rsidR="003F4415" w:rsidRPr="003F4415" w:rsidRDefault="003F4415" w:rsidP="0070410C">
            <w:pPr>
              <w:jc w:val="center"/>
              <w:rPr>
                <w:b/>
                <w:bCs/>
                <w:sz w:val="20"/>
                <w:szCs w:val="20"/>
              </w:rPr>
            </w:pPr>
          </w:p>
        </w:tc>
      </w:tr>
      <w:tr w:rsidR="003F4415" w:rsidRPr="003F4415" w14:paraId="7F2CD987" w14:textId="77777777" w:rsidTr="003F4415">
        <w:trPr>
          <w:trHeight w:val="300"/>
        </w:trPr>
        <w:tc>
          <w:tcPr>
            <w:tcW w:w="2297" w:type="pct"/>
            <w:gridSpan w:val="5"/>
            <w:vAlign w:val="center"/>
            <w:hideMark/>
          </w:tcPr>
          <w:p w14:paraId="77DDEE0D" w14:textId="77777777" w:rsidR="003F4415" w:rsidRPr="003F4415" w:rsidRDefault="003F4415" w:rsidP="0070410C">
            <w:pPr>
              <w:jc w:val="center"/>
              <w:rPr>
                <w:b/>
                <w:bCs/>
                <w:sz w:val="20"/>
                <w:szCs w:val="20"/>
              </w:rPr>
            </w:pPr>
            <w:r w:rsidRPr="003F4415">
              <w:rPr>
                <w:b/>
                <w:bCs/>
                <w:sz w:val="20"/>
                <w:szCs w:val="20"/>
              </w:rPr>
              <w:t>ВСЕГО</w:t>
            </w:r>
          </w:p>
        </w:tc>
        <w:tc>
          <w:tcPr>
            <w:tcW w:w="498" w:type="pct"/>
            <w:vAlign w:val="center"/>
            <w:hideMark/>
          </w:tcPr>
          <w:p w14:paraId="18024E1A" w14:textId="77777777" w:rsidR="003F4415" w:rsidRPr="003F4415" w:rsidRDefault="003F4415" w:rsidP="0070410C">
            <w:pPr>
              <w:jc w:val="center"/>
              <w:rPr>
                <w:b/>
                <w:bCs/>
                <w:sz w:val="20"/>
                <w:szCs w:val="20"/>
              </w:rPr>
            </w:pPr>
          </w:p>
        </w:tc>
        <w:tc>
          <w:tcPr>
            <w:tcW w:w="384" w:type="pct"/>
            <w:vAlign w:val="center"/>
            <w:hideMark/>
          </w:tcPr>
          <w:p w14:paraId="2B7B0C25" w14:textId="77777777" w:rsidR="003F4415" w:rsidRPr="003F4415" w:rsidRDefault="003F4415" w:rsidP="0070410C">
            <w:pPr>
              <w:jc w:val="center"/>
              <w:rPr>
                <w:b/>
                <w:bCs/>
                <w:sz w:val="20"/>
                <w:szCs w:val="20"/>
              </w:rPr>
            </w:pPr>
          </w:p>
        </w:tc>
        <w:tc>
          <w:tcPr>
            <w:tcW w:w="384" w:type="pct"/>
            <w:vAlign w:val="center"/>
            <w:hideMark/>
          </w:tcPr>
          <w:p w14:paraId="2A8DB2F9" w14:textId="77777777" w:rsidR="003F4415" w:rsidRPr="003F4415" w:rsidRDefault="003F4415" w:rsidP="0070410C">
            <w:pPr>
              <w:jc w:val="center"/>
              <w:rPr>
                <w:b/>
                <w:bCs/>
                <w:sz w:val="20"/>
                <w:szCs w:val="20"/>
              </w:rPr>
            </w:pPr>
          </w:p>
        </w:tc>
        <w:tc>
          <w:tcPr>
            <w:tcW w:w="341" w:type="pct"/>
            <w:vAlign w:val="center"/>
            <w:hideMark/>
          </w:tcPr>
          <w:p w14:paraId="1917B188" w14:textId="77777777" w:rsidR="003F4415" w:rsidRPr="003F4415" w:rsidRDefault="003F4415" w:rsidP="0070410C">
            <w:pPr>
              <w:jc w:val="center"/>
              <w:rPr>
                <w:b/>
                <w:bCs/>
                <w:sz w:val="20"/>
                <w:szCs w:val="20"/>
              </w:rPr>
            </w:pPr>
          </w:p>
        </w:tc>
        <w:tc>
          <w:tcPr>
            <w:tcW w:w="349" w:type="pct"/>
            <w:vAlign w:val="center"/>
            <w:hideMark/>
          </w:tcPr>
          <w:p w14:paraId="3D02754A" w14:textId="77777777" w:rsidR="003F4415" w:rsidRPr="003F4415" w:rsidRDefault="003F4415" w:rsidP="0070410C">
            <w:pPr>
              <w:jc w:val="center"/>
              <w:rPr>
                <w:b/>
                <w:bCs/>
                <w:sz w:val="20"/>
                <w:szCs w:val="20"/>
              </w:rPr>
            </w:pPr>
          </w:p>
        </w:tc>
        <w:tc>
          <w:tcPr>
            <w:tcW w:w="341" w:type="pct"/>
            <w:vAlign w:val="center"/>
            <w:hideMark/>
          </w:tcPr>
          <w:p w14:paraId="225A6B48" w14:textId="77777777" w:rsidR="003F4415" w:rsidRPr="003F4415" w:rsidRDefault="003F4415" w:rsidP="0070410C">
            <w:pPr>
              <w:jc w:val="center"/>
              <w:rPr>
                <w:b/>
                <w:bCs/>
                <w:sz w:val="20"/>
                <w:szCs w:val="20"/>
              </w:rPr>
            </w:pPr>
          </w:p>
        </w:tc>
        <w:tc>
          <w:tcPr>
            <w:tcW w:w="405" w:type="pct"/>
            <w:vAlign w:val="center"/>
            <w:hideMark/>
          </w:tcPr>
          <w:p w14:paraId="01D26301" w14:textId="77777777" w:rsidR="003F4415" w:rsidRPr="003F4415" w:rsidRDefault="003F4415" w:rsidP="0070410C">
            <w:pPr>
              <w:jc w:val="center"/>
              <w:rPr>
                <w:b/>
                <w:bCs/>
                <w:sz w:val="20"/>
                <w:szCs w:val="20"/>
              </w:rPr>
            </w:pPr>
          </w:p>
        </w:tc>
      </w:tr>
      <w:tr w:rsidR="003F4415" w:rsidRPr="003F4415" w14:paraId="1F018364" w14:textId="77777777" w:rsidTr="003F4415">
        <w:trPr>
          <w:trHeight w:val="300"/>
        </w:trPr>
        <w:tc>
          <w:tcPr>
            <w:tcW w:w="840" w:type="pct"/>
            <w:gridSpan w:val="2"/>
            <w:vMerge w:val="restart"/>
            <w:vAlign w:val="center"/>
            <w:hideMark/>
          </w:tcPr>
          <w:p w14:paraId="76A20AC6" w14:textId="77777777" w:rsidR="003F4415" w:rsidRPr="003F4415" w:rsidRDefault="003F4415" w:rsidP="0070410C">
            <w:pPr>
              <w:jc w:val="center"/>
              <w:rPr>
                <w:b/>
                <w:bCs/>
                <w:sz w:val="20"/>
                <w:szCs w:val="20"/>
              </w:rPr>
            </w:pPr>
            <w:r w:rsidRPr="003F4415">
              <w:rPr>
                <w:b/>
                <w:bCs/>
                <w:sz w:val="20"/>
                <w:szCs w:val="20"/>
              </w:rPr>
              <w:t>В том числе по источникам</w:t>
            </w:r>
          </w:p>
        </w:tc>
        <w:tc>
          <w:tcPr>
            <w:tcW w:w="1457" w:type="pct"/>
            <w:gridSpan w:val="3"/>
            <w:vAlign w:val="center"/>
            <w:hideMark/>
          </w:tcPr>
          <w:p w14:paraId="41845314" w14:textId="77777777" w:rsidR="003F4415" w:rsidRPr="003F4415" w:rsidRDefault="003F4415" w:rsidP="0070410C">
            <w:pPr>
              <w:jc w:val="center"/>
              <w:rPr>
                <w:b/>
                <w:bCs/>
                <w:sz w:val="20"/>
                <w:szCs w:val="20"/>
              </w:rPr>
            </w:pPr>
            <w:r w:rsidRPr="003F4415">
              <w:rPr>
                <w:b/>
                <w:bCs/>
                <w:sz w:val="20"/>
                <w:szCs w:val="20"/>
              </w:rPr>
              <w:t>федеральный бюджет</w:t>
            </w:r>
          </w:p>
        </w:tc>
        <w:tc>
          <w:tcPr>
            <w:tcW w:w="498" w:type="pct"/>
            <w:vAlign w:val="center"/>
            <w:hideMark/>
          </w:tcPr>
          <w:p w14:paraId="0C73F791"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57ED2C39"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40C6698A" w14:textId="77777777" w:rsidR="003F4415" w:rsidRPr="003F4415" w:rsidRDefault="003F4415" w:rsidP="0070410C">
            <w:pPr>
              <w:jc w:val="center"/>
              <w:rPr>
                <w:b/>
                <w:bCs/>
                <w:sz w:val="20"/>
                <w:szCs w:val="20"/>
              </w:rPr>
            </w:pPr>
            <w:r w:rsidRPr="003F4415">
              <w:rPr>
                <w:b/>
                <w:bCs/>
                <w:sz w:val="20"/>
                <w:szCs w:val="20"/>
              </w:rPr>
              <w:t>0,0</w:t>
            </w:r>
          </w:p>
        </w:tc>
        <w:tc>
          <w:tcPr>
            <w:tcW w:w="341" w:type="pct"/>
            <w:vAlign w:val="center"/>
            <w:hideMark/>
          </w:tcPr>
          <w:p w14:paraId="16CB9D04" w14:textId="77777777" w:rsidR="003F4415" w:rsidRPr="003F4415" w:rsidRDefault="003F4415" w:rsidP="0070410C">
            <w:pPr>
              <w:jc w:val="center"/>
              <w:rPr>
                <w:b/>
                <w:bCs/>
                <w:sz w:val="20"/>
                <w:szCs w:val="20"/>
              </w:rPr>
            </w:pPr>
            <w:r w:rsidRPr="003F4415">
              <w:rPr>
                <w:b/>
                <w:bCs/>
                <w:sz w:val="20"/>
                <w:szCs w:val="20"/>
              </w:rPr>
              <w:t>0,0</w:t>
            </w:r>
          </w:p>
        </w:tc>
        <w:tc>
          <w:tcPr>
            <w:tcW w:w="349" w:type="pct"/>
            <w:vAlign w:val="center"/>
            <w:hideMark/>
          </w:tcPr>
          <w:p w14:paraId="1C5359AE" w14:textId="77777777" w:rsidR="003F4415" w:rsidRPr="003F4415" w:rsidRDefault="003F4415" w:rsidP="0070410C">
            <w:pPr>
              <w:jc w:val="center"/>
              <w:rPr>
                <w:b/>
                <w:bCs/>
                <w:sz w:val="20"/>
                <w:szCs w:val="20"/>
              </w:rPr>
            </w:pPr>
            <w:r w:rsidRPr="003F4415">
              <w:rPr>
                <w:b/>
                <w:bCs/>
                <w:sz w:val="20"/>
                <w:szCs w:val="20"/>
              </w:rPr>
              <w:t>0,0</w:t>
            </w:r>
          </w:p>
        </w:tc>
        <w:tc>
          <w:tcPr>
            <w:tcW w:w="341" w:type="pct"/>
            <w:vAlign w:val="center"/>
            <w:hideMark/>
          </w:tcPr>
          <w:p w14:paraId="44A416AB" w14:textId="77777777" w:rsidR="003F4415" w:rsidRPr="003F4415" w:rsidRDefault="003F4415" w:rsidP="0070410C">
            <w:pPr>
              <w:jc w:val="center"/>
              <w:rPr>
                <w:b/>
                <w:bCs/>
                <w:sz w:val="20"/>
                <w:szCs w:val="20"/>
              </w:rPr>
            </w:pPr>
            <w:r w:rsidRPr="003F4415">
              <w:rPr>
                <w:b/>
                <w:bCs/>
                <w:sz w:val="20"/>
                <w:szCs w:val="20"/>
              </w:rPr>
              <w:t>0,0</w:t>
            </w:r>
          </w:p>
        </w:tc>
        <w:tc>
          <w:tcPr>
            <w:tcW w:w="405" w:type="pct"/>
            <w:vAlign w:val="center"/>
            <w:hideMark/>
          </w:tcPr>
          <w:p w14:paraId="66066946" w14:textId="77777777" w:rsidR="003F4415" w:rsidRPr="003F4415" w:rsidRDefault="003F4415" w:rsidP="0070410C">
            <w:pPr>
              <w:jc w:val="center"/>
              <w:rPr>
                <w:b/>
                <w:bCs/>
                <w:sz w:val="20"/>
                <w:szCs w:val="20"/>
              </w:rPr>
            </w:pPr>
            <w:r w:rsidRPr="003F4415">
              <w:rPr>
                <w:b/>
                <w:bCs/>
                <w:sz w:val="20"/>
                <w:szCs w:val="20"/>
              </w:rPr>
              <w:t>0,0</w:t>
            </w:r>
          </w:p>
        </w:tc>
      </w:tr>
      <w:tr w:rsidR="003F4415" w:rsidRPr="003F4415" w14:paraId="74784BF7" w14:textId="77777777" w:rsidTr="003F4415">
        <w:trPr>
          <w:trHeight w:val="300"/>
        </w:trPr>
        <w:tc>
          <w:tcPr>
            <w:tcW w:w="840" w:type="pct"/>
            <w:gridSpan w:val="2"/>
            <w:vMerge/>
            <w:vAlign w:val="center"/>
            <w:hideMark/>
          </w:tcPr>
          <w:p w14:paraId="181A4874" w14:textId="77777777" w:rsidR="003F4415" w:rsidRPr="003F4415" w:rsidRDefault="003F4415" w:rsidP="0070410C">
            <w:pPr>
              <w:jc w:val="center"/>
              <w:rPr>
                <w:b/>
                <w:bCs/>
                <w:sz w:val="20"/>
                <w:szCs w:val="20"/>
              </w:rPr>
            </w:pPr>
          </w:p>
        </w:tc>
        <w:tc>
          <w:tcPr>
            <w:tcW w:w="1457" w:type="pct"/>
            <w:gridSpan w:val="3"/>
            <w:vAlign w:val="center"/>
            <w:hideMark/>
          </w:tcPr>
          <w:p w14:paraId="435A5BAA" w14:textId="77777777" w:rsidR="003F4415" w:rsidRPr="003F4415" w:rsidRDefault="003F4415" w:rsidP="0070410C">
            <w:pPr>
              <w:jc w:val="center"/>
              <w:rPr>
                <w:b/>
                <w:bCs/>
                <w:sz w:val="20"/>
                <w:szCs w:val="20"/>
              </w:rPr>
            </w:pPr>
            <w:r w:rsidRPr="003F4415">
              <w:rPr>
                <w:b/>
                <w:bCs/>
                <w:sz w:val="20"/>
                <w:szCs w:val="20"/>
              </w:rPr>
              <w:t xml:space="preserve">областной бюджет </w:t>
            </w:r>
          </w:p>
        </w:tc>
        <w:tc>
          <w:tcPr>
            <w:tcW w:w="498" w:type="pct"/>
            <w:vAlign w:val="center"/>
            <w:hideMark/>
          </w:tcPr>
          <w:p w14:paraId="7C7B5435" w14:textId="77777777" w:rsidR="003F4415" w:rsidRPr="003F4415" w:rsidRDefault="003F4415" w:rsidP="0070410C">
            <w:pPr>
              <w:jc w:val="center"/>
              <w:rPr>
                <w:b/>
                <w:bCs/>
                <w:sz w:val="20"/>
                <w:szCs w:val="20"/>
              </w:rPr>
            </w:pPr>
            <w:r w:rsidRPr="003F4415">
              <w:rPr>
                <w:b/>
                <w:bCs/>
                <w:sz w:val="20"/>
                <w:szCs w:val="20"/>
              </w:rPr>
              <w:t>230983,95</w:t>
            </w:r>
          </w:p>
        </w:tc>
        <w:tc>
          <w:tcPr>
            <w:tcW w:w="384" w:type="pct"/>
            <w:vAlign w:val="center"/>
            <w:hideMark/>
          </w:tcPr>
          <w:p w14:paraId="225A7216" w14:textId="77777777" w:rsidR="003F4415" w:rsidRPr="003F4415" w:rsidRDefault="003F4415" w:rsidP="0070410C">
            <w:pPr>
              <w:jc w:val="center"/>
              <w:rPr>
                <w:b/>
                <w:bCs/>
                <w:sz w:val="20"/>
                <w:szCs w:val="20"/>
              </w:rPr>
            </w:pPr>
            <w:r w:rsidRPr="003F4415">
              <w:rPr>
                <w:b/>
                <w:bCs/>
                <w:sz w:val="20"/>
                <w:szCs w:val="20"/>
              </w:rPr>
              <w:t>7296,51</w:t>
            </w:r>
          </w:p>
        </w:tc>
        <w:tc>
          <w:tcPr>
            <w:tcW w:w="384" w:type="pct"/>
            <w:vAlign w:val="center"/>
            <w:hideMark/>
          </w:tcPr>
          <w:p w14:paraId="02D78126" w14:textId="77777777" w:rsidR="003F4415" w:rsidRPr="003F4415" w:rsidRDefault="003F4415" w:rsidP="0070410C">
            <w:pPr>
              <w:jc w:val="center"/>
              <w:rPr>
                <w:b/>
                <w:bCs/>
                <w:sz w:val="20"/>
                <w:szCs w:val="20"/>
              </w:rPr>
            </w:pPr>
            <w:r w:rsidRPr="003F4415">
              <w:rPr>
                <w:b/>
                <w:bCs/>
                <w:sz w:val="20"/>
                <w:szCs w:val="20"/>
              </w:rPr>
              <w:t>42978,17</w:t>
            </w:r>
          </w:p>
        </w:tc>
        <w:tc>
          <w:tcPr>
            <w:tcW w:w="341" w:type="pct"/>
            <w:vAlign w:val="center"/>
            <w:hideMark/>
          </w:tcPr>
          <w:p w14:paraId="20824967" w14:textId="77777777" w:rsidR="003F4415" w:rsidRPr="003F4415" w:rsidRDefault="003F4415" w:rsidP="0070410C">
            <w:pPr>
              <w:jc w:val="center"/>
              <w:rPr>
                <w:b/>
                <w:bCs/>
                <w:sz w:val="20"/>
                <w:szCs w:val="20"/>
              </w:rPr>
            </w:pPr>
            <w:r w:rsidRPr="003F4415">
              <w:rPr>
                <w:b/>
                <w:bCs/>
                <w:sz w:val="20"/>
                <w:szCs w:val="20"/>
              </w:rPr>
              <w:t>31858,27</w:t>
            </w:r>
          </w:p>
        </w:tc>
        <w:tc>
          <w:tcPr>
            <w:tcW w:w="349" w:type="pct"/>
            <w:vAlign w:val="center"/>
            <w:hideMark/>
          </w:tcPr>
          <w:p w14:paraId="4146A98B" w14:textId="77777777" w:rsidR="003F4415" w:rsidRPr="003F4415" w:rsidRDefault="003F4415" w:rsidP="0070410C">
            <w:pPr>
              <w:jc w:val="center"/>
              <w:rPr>
                <w:b/>
                <w:bCs/>
                <w:sz w:val="20"/>
                <w:szCs w:val="20"/>
              </w:rPr>
            </w:pPr>
            <w:r w:rsidRPr="003F4415">
              <w:rPr>
                <w:b/>
                <w:bCs/>
                <w:sz w:val="20"/>
                <w:szCs w:val="20"/>
              </w:rPr>
              <w:t>23108,0</w:t>
            </w:r>
          </w:p>
        </w:tc>
        <w:tc>
          <w:tcPr>
            <w:tcW w:w="341" w:type="pct"/>
            <w:vAlign w:val="center"/>
            <w:hideMark/>
          </w:tcPr>
          <w:p w14:paraId="4EE32205" w14:textId="77777777" w:rsidR="003F4415" w:rsidRPr="003F4415" w:rsidRDefault="003F4415" w:rsidP="0070410C">
            <w:pPr>
              <w:jc w:val="center"/>
              <w:rPr>
                <w:b/>
                <w:bCs/>
                <w:sz w:val="20"/>
                <w:szCs w:val="20"/>
              </w:rPr>
            </w:pPr>
            <w:r w:rsidRPr="003F4415">
              <w:rPr>
                <w:b/>
                <w:bCs/>
                <w:sz w:val="20"/>
                <w:szCs w:val="20"/>
              </w:rPr>
              <w:t>20353,0</w:t>
            </w:r>
          </w:p>
        </w:tc>
        <w:tc>
          <w:tcPr>
            <w:tcW w:w="405" w:type="pct"/>
            <w:vAlign w:val="center"/>
            <w:hideMark/>
          </w:tcPr>
          <w:p w14:paraId="7A9D0290" w14:textId="77777777" w:rsidR="003F4415" w:rsidRPr="003F4415" w:rsidRDefault="003F4415" w:rsidP="0070410C">
            <w:pPr>
              <w:jc w:val="center"/>
              <w:rPr>
                <w:b/>
                <w:bCs/>
                <w:sz w:val="20"/>
                <w:szCs w:val="20"/>
              </w:rPr>
            </w:pPr>
            <w:r w:rsidRPr="003F4415">
              <w:rPr>
                <w:b/>
                <w:bCs/>
                <w:sz w:val="20"/>
                <w:szCs w:val="20"/>
              </w:rPr>
              <w:t>105390,0</w:t>
            </w:r>
          </w:p>
        </w:tc>
      </w:tr>
      <w:tr w:rsidR="003F4415" w:rsidRPr="003F4415" w14:paraId="1EAFEDF3" w14:textId="77777777" w:rsidTr="003F4415">
        <w:trPr>
          <w:trHeight w:val="300"/>
        </w:trPr>
        <w:tc>
          <w:tcPr>
            <w:tcW w:w="840" w:type="pct"/>
            <w:gridSpan w:val="2"/>
            <w:vMerge/>
            <w:vAlign w:val="center"/>
            <w:hideMark/>
          </w:tcPr>
          <w:p w14:paraId="46073419" w14:textId="77777777" w:rsidR="003F4415" w:rsidRPr="003F4415" w:rsidRDefault="003F4415" w:rsidP="0070410C">
            <w:pPr>
              <w:jc w:val="center"/>
              <w:rPr>
                <w:b/>
                <w:bCs/>
                <w:sz w:val="20"/>
                <w:szCs w:val="20"/>
              </w:rPr>
            </w:pPr>
          </w:p>
        </w:tc>
        <w:tc>
          <w:tcPr>
            <w:tcW w:w="1457" w:type="pct"/>
            <w:gridSpan w:val="3"/>
            <w:vAlign w:val="center"/>
            <w:hideMark/>
          </w:tcPr>
          <w:p w14:paraId="1D66762E" w14:textId="77777777" w:rsidR="003F4415" w:rsidRPr="003F4415" w:rsidRDefault="003F4415" w:rsidP="0070410C">
            <w:pPr>
              <w:jc w:val="center"/>
              <w:rPr>
                <w:b/>
                <w:bCs/>
                <w:sz w:val="20"/>
                <w:szCs w:val="20"/>
              </w:rPr>
            </w:pPr>
            <w:r w:rsidRPr="003F4415">
              <w:rPr>
                <w:b/>
                <w:bCs/>
                <w:sz w:val="20"/>
                <w:szCs w:val="20"/>
              </w:rPr>
              <w:t>бюджет поселения</w:t>
            </w:r>
          </w:p>
        </w:tc>
        <w:tc>
          <w:tcPr>
            <w:tcW w:w="498" w:type="pct"/>
            <w:vAlign w:val="center"/>
            <w:hideMark/>
          </w:tcPr>
          <w:p w14:paraId="7ED0870B" w14:textId="77777777" w:rsidR="003F4415" w:rsidRPr="003F4415" w:rsidRDefault="003F4415" w:rsidP="0070410C">
            <w:pPr>
              <w:jc w:val="center"/>
              <w:rPr>
                <w:b/>
                <w:bCs/>
                <w:sz w:val="20"/>
                <w:szCs w:val="20"/>
              </w:rPr>
            </w:pPr>
            <w:r w:rsidRPr="003F4415">
              <w:rPr>
                <w:b/>
                <w:bCs/>
                <w:sz w:val="20"/>
                <w:szCs w:val="20"/>
              </w:rPr>
              <w:t>43077,3</w:t>
            </w:r>
          </w:p>
        </w:tc>
        <w:tc>
          <w:tcPr>
            <w:tcW w:w="384" w:type="pct"/>
            <w:vAlign w:val="center"/>
            <w:hideMark/>
          </w:tcPr>
          <w:p w14:paraId="20D9A403" w14:textId="77777777" w:rsidR="003F4415" w:rsidRPr="003F4415" w:rsidRDefault="003F4415" w:rsidP="0070410C">
            <w:pPr>
              <w:jc w:val="center"/>
              <w:rPr>
                <w:b/>
                <w:bCs/>
                <w:sz w:val="20"/>
                <w:szCs w:val="20"/>
              </w:rPr>
            </w:pPr>
            <w:r w:rsidRPr="003F4415">
              <w:rPr>
                <w:b/>
                <w:bCs/>
                <w:sz w:val="20"/>
                <w:szCs w:val="20"/>
              </w:rPr>
              <w:t>2568,3</w:t>
            </w:r>
          </w:p>
        </w:tc>
        <w:tc>
          <w:tcPr>
            <w:tcW w:w="384" w:type="pct"/>
            <w:vAlign w:val="center"/>
            <w:hideMark/>
          </w:tcPr>
          <w:p w14:paraId="5875DA09" w14:textId="77777777" w:rsidR="003F4415" w:rsidRPr="003F4415" w:rsidRDefault="003F4415" w:rsidP="0070410C">
            <w:pPr>
              <w:jc w:val="center"/>
              <w:rPr>
                <w:b/>
                <w:bCs/>
                <w:sz w:val="20"/>
                <w:szCs w:val="20"/>
              </w:rPr>
            </w:pPr>
            <w:r w:rsidRPr="003F4415">
              <w:rPr>
                <w:b/>
                <w:bCs/>
                <w:sz w:val="20"/>
                <w:szCs w:val="20"/>
              </w:rPr>
              <w:t>3945,0</w:t>
            </w:r>
          </w:p>
        </w:tc>
        <w:tc>
          <w:tcPr>
            <w:tcW w:w="341" w:type="pct"/>
            <w:vAlign w:val="center"/>
            <w:hideMark/>
          </w:tcPr>
          <w:p w14:paraId="3C3A6808" w14:textId="77777777" w:rsidR="003F4415" w:rsidRPr="003F4415" w:rsidRDefault="003F4415" w:rsidP="0070410C">
            <w:pPr>
              <w:jc w:val="center"/>
              <w:rPr>
                <w:b/>
                <w:bCs/>
                <w:sz w:val="20"/>
                <w:szCs w:val="20"/>
              </w:rPr>
            </w:pPr>
            <w:r w:rsidRPr="003F4415">
              <w:rPr>
                <w:b/>
                <w:bCs/>
                <w:sz w:val="20"/>
                <w:szCs w:val="20"/>
              </w:rPr>
              <w:t>4135</w:t>
            </w:r>
          </w:p>
        </w:tc>
        <w:tc>
          <w:tcPr>
            <w:tcW w:w="349" w:type="pct"/>
            <w:vAlign w:val="center"/>
            <w:hideMark/>
          </w:tcPr>
          <w:p w14:paraId="27B5CFCD" w14:textId="77777777" w:rsidR="003F4415" w:rsidRPr="003F4415" w:rsidRDefault="003F4415" w:rsidP="0070410C">
            <w:pPr>
              <w:jc w:val="center"/>
              <w:rPr>
                <w:b/>
                <w:bCs/>
                <w:sz w:val="20"/>
                <w:szCs w:val="20"/>
              </w:rPr>
            </w:pPr>
            <w:r w:rsidRPr="003F4415">
              <w:rPr>
                <w:b/>
                <w:bCs/>
                <w:sz w:val="20"/>
                <w:szCs w:val="20"/>
              </w:rPr>
              <w:t>5912,0</w:t>
            </w:r>
          </w:p>
        </w:tc>
        <w:tc>
          <w:tcPr>
            <w:tcW w:w="341" w:type="pct"/>
            <w:vAlign w:val="center"/>
            <w:hideMark/>
          </w:tcPr>
          <w:p w14:paraId="04F1BD99" w14:textId="77777777" w:rsidR="003F4415" w:rsidRPr="003F4415" w:rsidRDefault="003F4415" w:rsidP="0070410C">
            <w:pPr>
              <w:jc w:val="center"/>
              <w:rPr>
                <w:b/>
                <w:bCs/>
                <w:sz w:val="20"/>
                <w:szCs w:val="20"/>
              </w:rPr>
            </w:pPr>
            <w:r w:rsidRPr="003F4415">
              <w:rPr>
                <w:b/>
                <w:bCs/>
                <w:sz w:val="20"/>
                <w:szCs w:val="20"/>
              </w:rPr>
              <w:t>4817,0</w:t>
            </w:r>
          </w:p>
        </w:tc>
        <w:tc>
          <w:tcPr>
            <w:tcW w:w="405" w:type="pct"/>
            <w:vAlign w:val="center"/>
            <w:hideMark/>
          </w:tcPr>
          <w:p w14:paraId="49034D0E" w14:textId="77777777" w:rsidR="003F4415" w:rsidRPr="003F4415" w:rsidRDefault="003F4415" w:rsidP="0070410C">
            <w:pPr>
              <w:jc w:val="center"/>
              <w:rPr>
                <w:b/>
                <w:bCs/>
                <w:sz w:val="20"/>
                <w:szCs w:val="20"/>
              </w:rPr>
            </w:pPr>
            <w:r w:rsidRPr="003F4415">
              <w:rPr>
                <w:b/>
                <w:bCs/>
                <w:sz w:val="20"/>
                <w:szCs w:val="20"/>
              </w:rPr>
              <w:t>21700,0</w:t>
            </w:r>
          </w:p>
        </w:tc>
      </w:tr>
      <w:tr w:rsidR="003F4415" w:rsidRPr="003F4415" w14:paraId="11E52907" w14:textId="77777777" w:rsidTr="003F4415">
        <w:trPr>
          <w:trHeight w:val="300"/>
        </w:trPr>
        <w:tc>
          <w:tcPr>
            <w:tcW w:w="840" w:type="pct"/>
            <w:gridSpan w:val="2"/>
            <w:vMerge/>
            <w:vAlign w:val="center"/>
            <w:hideMark/>
          </w:tcPr>
          <w:p w14:paraId="5E485147" w14:textId="77777777" w:rsidR="003F4415" w:rsidRPr="003F4415" w:rsidRDefault="003F4415" w:rsidP="0070410C">
            <w:pPr>
              <w:jc w:val="center"/>
              <w:rPr>
                <w:b/>
                <w:bCs/>
                <w:sz w:val="20"/>
                <w:szCs w:val="20"/>
              </w:rPr>
            </w:pPr>
          </w:p>
        </w:tc>
        <w:tc>
          <w:tcPr>
            <w:tcW w:w="1457" w:type="pct"/>
            <w:gridSpan w:val="3"/>
            <w:vAlign w:val="center"/>
            <w:hideMark/>
          </w:tcPr>
          <w:p w14:paraId="1762EE02" w14:textId="77777777" w:rsidR="003F4415" w:rsidRPr="003F4415" w:rsidRDefault="003F4415" w:rsidP="0070410C">
            <w:pPr>
              <w:jc w:val="center"/>
              <w:rPr>
                <w:b/>
                <w:bCs/>
                <w:sz w:val="20"/>
                <w:szCs w:val="20"/>
              </w:rPr>
            </w:pPr>
            <w:r w:rsidRPr="003F4415">
              <w:rPr>
                <w:b/>
                <w:bCs/>
                <w:sz w:val="20"/>
                <w:szCs w:val="20"/>
              </w:rPr>
              <w:t>*внебюджетные средства</w:t>
            </w:r>
          </w:p>
        </w:tc>
        <w:tc>
          <w:tcPr>
            <w:tcW w:w="498" w:type="pct"/>
            <w:hideMark/>
          </w:tcPr>
          <w:p w14:paraId="495174B4" w14:textId="77777777" w:rsidR="003F4415" w:rsidRPr="003F4415" w:rsidRDefault="003F4415" w:rsidP="0070410C">
            <w:pPr>
              <w:ind w:right="-108"/>
              <w:jc w:val="center"/>
              <w:rPr>
                <w:b/>
                <w:bCs/>
                <w:sz w:val="20"/>
                <w:szCs w:val="20"/>
              </w:rPr>
            </w:pPr>
            <w:r w:rsidRPr="003F4415">
              <w:rPr>
                <w:b/>
                <w:bCs/>
                <w:sz w:val="20"/>
                <w:szCs w:val="20"/>
              </w:rPr>
              <w:t>*5810,0</w:t>
            </w:r>
          </w:p>
        </w:tc>
        <w:tc>
          <w:tcPr>
            <w:tcW w:w="384" w:type="pct"/>
            <w:vAlign w:val="center"/>
            <w:hideMark/>
          </w:tcPr>
          <w:p w14:paraId="54F6FD26" w14:textId="77777777" w:rsidR="003F4415" w:rsidRPr="003F4415" w:rsidRDefault="003F4415" w:rsidP="0070410C">
            <w:pPr>
              <w:jc w:val="center"/>
              <w:rPr>
                <w:b/>
                <w:bCs/>
                <w:sz w:val="20"/>
                <w:szCs w:val="20"/>
              </w:rPr>
            </w:pPr>
            <w:r w:rsidRPr="003F4415">
              <w:rPr>
                <w:b/>
                <w:bCs/>
                <w:sz w:val="20"/>
                <w:szCs w:val="20"/>
              </w:rPr>
              <w:t>0,0</w:t>
            </w:r>
          </w:p>
        </w:tc>
        <w:tc>
          <w:tcPr>
            <w:tcW w:w="384" w:type="pct"/>
            <w:vAlign w:val="center"/>
            <w:hideMark/>
          </w:tcPr>
          <w:p w14:paraId="225A79E4" w14:textId="77777777" w:rsidR="003F4415" w:rsidRPr="003F4415" w:rsidRDefault="003F4415" w:rsidP="0070410C">
            <w:pPr>
              <w:jc w:val="center"/>
              <w:rPr>
                <w:b/>
                <w:bCs/>
                <w:sz w:val="20"/>
                <w:szCs w:val="20"/>
              </w:rPr>
            </w:pPr>
            <w:r w:rsidRPr="003F4415">
              <w:rPr>
                <w:b/>
                <w:bCs/>
                <w:sz w:val="20"/>
                <w:szCs w:val="20"/>
              </w:rPr>
              <w:t>2350,0</w:t>
            </w:r>
          </w:p>
        </w:tc>
        <w:tc>
          <w:tcPr>
            <w:tcW w:w="341" w:type="pct"/>
            <w:vAlign w:val="center"/>
            <w:hideMark/>
          </w:tcPr>
          <w:p w14:paraId="0402E690" w14:textId="77777777" w:rsidR="003F4415" w:rsidRPr="003F4415" w:rsidRDefault="003F4415" w:rsidP="0070410C">
            <w:pPr>
              <w:jc w:val="center"/>
              <w:rPr>
                <w:b/>
                <w:bCs/>
                <w:sz w:val="20"/>
                <w:szCs w:val="20"/>
              </w:rPr>
            </w:pPr>
            <w:r w:rsidRPr="003F4415">
              <w:rPr>
                <w:b/>
                <w:bCs/>
                <w:sz w:val="20"/>
                <w:szCs w:val="20"/>
              </w:rPr>
              <w:t>2150</w:t>
            </w:r>
          </w:p>
        </w:tc>
        <w:tc>
          <w:tcPr>
            <w:tcW w:w="349" w:type="pct"/>
            <w:vAlign w:val="center"/>
            <w:hideMark/>
          </w:tcPr>
          <w:p w14:paraId="7E53E7C4" w14:textId="77777777" w:rsidR="003F4415" w:rsidRPr="003F4415" w:rsidRDefault="003F4415" w:rsidP="0070410C">
            <w:pPr>
              <w:jc w:val="center"/>
              <w:rPr>
                <w:b/>
                <w:bCs/>
                <w:sz w:val="20"/>
                <w:szCs w:val="20"/>
              </w:rPr>
            </w:pPr>
            <w:r w:rsidRPr="003F4415">
              <w:rPr>
                <w:b/>
                <w:bCs/>
                <w:sz w:val="20"/>
                <w:szCs w:val="20"/>
              </w:rPr>
              <w:t>0,0</w:t>
            </w:r>
          </w:p>
        </w:tc>
        <w:tc>
          <w:tcPr>
            <w:tcW w:w="341" w:type="pct"/>
            <w:vAlign w:val="center"/>
            <w:hideMark/>
          </w:tcPr>
          <w:p w14:paraId="73EF5903" w14:textId="77777777" w:rsidR="003F4415" w:rsidRPr="003F4415" w:rsidRDefault="003F4415" w:rsidP="0070410C">
            <w:pPr>
              <w:jc w:val="center"/>
              <w:rPr>
                <w:b/>
                <w:bCs/>
                <w:sz w:val="20"/>
                <w:szCs w:val="20"/>
              </w:rPr>
            </w:pPr>
            <w:r w:rsidRPr="003F4415">
              <w:rPr>
                <w:b/>
                <w:bCs/>
                <w:sz w:val="20"/>
                <w:szCs w:val="20"/>
              </w:rPr>
              <w:t>0,0</w:t>
            </w:r>
          </w:p>
        </w:tc>
        <w:tc>
          <w:tcPr>
            <w:tcW w:w="405" w:type="pct"/>
            <w:vAlign w:val="center"/>
            <w:hideMark/>
          </w:tcPr>
          <w:p w14:paraId="4036D062" w14:textId="77777777" w:rsidR="003F4415" w:rsidRPr="003F4415" w:rsidRDefault="003F4415" w:rsidP="0070410C">
            <w:pPr>
              <w:jc w:val="center"/>
              <w:rPr>
                <w:b/>
                <w:bCs/>
                <w:sz w:val="20"/>
                <w:szCs w:val="20"/>
              </w:rPr>
            </w:pPr>
            <w:r w:rsidRPr="003F4415">
              <w:rPr>
                <w:b/>
                <w:bCs/>
                <w:sz w:val="20"/>
                <w:szCs w:val="20"/>
              </w:rPr>
              <w:t>1310,0</w:t>
            </w:r>
          </w:p>
        </w:tc>
      </w:tr>
      <w:tr w:rsidR="003F4415" w:rsidRPr="003F4415" w14:paraId="588E65A0" w14:textId="77777777" w:rsidTr="003F4415">
        <w:trPr>
          <w:trHeight w:val="300"/>
        </w:trPr>
        <w:tc>
          <w:tcPr>
            <w:tcW w:w="2297" w:type="pct"/>
            <w:gridSpan w:val="5"/>
            <w:vAlign w:val="center"/>
            <w:hideMark/>
          </w:tcPr>
          <w:p w14:paraId="1F63BAD3" w14:textId="77777777" w:rsidR="003F4415" w:rsidRPr="003F4415" w:rsidRDefault="003F4415" w:rsidP="0070410C">
            <w:pPr>
              <w:jc w:val="center"/>
              <w:rPr>
                <w:b/>
                <w:bCs/>
                <w:sz w:val="20"/>
                <w:szCs w:val="20"/>
              </w:rPr>
            </w:pPr>
            <w:r w:rsidRPr="003F4415">
              <w:rPr>
                <w:b/>
                <w:bCs/>
                <w:sz w:val="20"/>
                <w:szCs w:val="20"/>
              </w:rPr>
              <w:t>ВСЕГО по Программе</w:t>
            </w:r>
          </w:p>
        </w:tc>
        <w:tc>
          <w:tcPr>
            <w:tcW w:w="498" w:type="pct"/>
            <w:noWrap/>
            <w:vAlign w:val="center"/>
            <w:hideMark/>
          </w:tcPr>
          <w:p w14:paraId="5002FCDB" w14:textId="77777777" w:rsidR="003F4415" w:rsidRPr="003F4415" w:rsidRDefault="003F4415" w:rsidP="0070410C">
            <w:pPr>
              <w:jc w:val="center"/>
              <w:rPr>
                <w:b/>
                <w:bCs/>
                <w:sz w:val="20"/>
                <w:szCs w:val="20"/>
              </w:rPr>
            </w:pPr>
            <w:r w:rsidRPr="003F4415">
              <w:rPr>
                <w:b/>
                <w:bCs/>
                <w:sz w:val="20"/>
                <w:szCs w:val="20"/>
              </w:rPr>
              <w:t>279871,25</w:t>
            </w:r>
          </w:p>
        </w:tc>
        <w:tc>
          <w:tcPr>
            <w:tcW w:w="384" w:type="pct"/>
            <w:noWrap/>
            <w:vAlign w:val="center"/>
            <w:hideMark/>
          </w:tcPr>
          <w:p w14:paraId="1DAB2CFC" w14:textId="77777777" w:rsidR="003F4415" w:rsidRPr="003F4415" w:rsidRDefault="003F4415" w:rsidP="0070410C">
            <w:pPr>
              <w:jc w:val="center"/>
              <w:rPr>
                <w:b/>
                <w:bCs/>
                <w:sz w:val="20"/>
                <w:szCs w:val="20"/>
              </w:rPr>
            </w:pPr>
            <w:r w:rsidRPr="003F4415">
              <w:rPr>
                <w:b/>
                <w:bCs/>
                <w:sz w:val="20"/>
                <w:szCs w:val="20"/>
              </w:rPr>
              <w:t>9864,81</w:t>
            </w:r>
          </w:p>
        </w:tc>
        <w:tc>
          <w:tcPr>
            <w:tcW w:w="384" w:type="pct"/>
            <w:noWrap/>
            <w:vAlign w:val="center"/>
            <w:hideMark/>
          </w:tcPr>
          <w:p w14:paraId="4AE987B4" w14:textId="77777777" w:rsidR="003F4415" w:rsidRPr="003F4415" w:rsidRDefault="003F4415" w:rsidP="0070410C">
            <w:pPr>
              <w:jc w:val="center"/>
              <w:rPr>
                <w:b/>
                <w:bCs/>
                <w:sz w:val="20"/>
                <w:szCs w:val="20"/>
              </w:rPr>
            </w:pPr>
            <w:r w:rsidRPr="003F4415">
              <w:rPr>
                <w:b/>
                <w:bCs/>
                <w:sz w:val="20"/>
                <w:szCs w:val="20"/>
              </w:rPr>
              <w:t>49273,17</w:t>
            </w:r>
          </w:p>
        </w:tc>
        <w:tc>
          <w:tcPr>
            <w:tcW w:w="341" w:type="pct"/>
            <w:noWrap/>
            <w:vAlign w:val="center"/>
            <w:hideMark/>
          </w:tcPr>
          <w:p w14:paraId="7C07DB27" w14:textId="77777777" w:rsidR="003F4415" w:rsidRPr="003F4415" w:rsidRDefault="003F4415" w:rsidP="0070410C">
            <w:pPr>
              <w:jc w:val="center"/>
              <w:rPr>
                <w:b/>
                <w:bCs/>
                <w:sz w:val="20"/>
                <w:szCs w:val="20"/>
              </w:rPr>
            </w:pPr>
            <w:r w:rsidRPr="003F4415">
              <w:rPr>
                <w:b/>
                <w:bCs/>
                <w:sz w:val="20"/>
                <w:szCs w:val="20"/>
              </w:rPr>
              <w:t>38143,27</w:t>
            </w:r>
          </w:p>
        </w:tc>
        <w:tc>
          <w:tcPr>
            <w:tcW w:w="349" w:type="pct"/>
            <w:noWrap/>
            <w:vAlign w:val="center"/>
            <w:hideMark/>
          </w:tcPr>
          <w:p w14:paraId="546F7468" w14:textId="77777777" w:rsidR="003F4415" w:rsidRPr="003F4415" w:rsidRDefault="003F4415" w:rsidP="0070410C">
            <w:pPr>
              <w:jc w:val="center"/>
              <w:rPr>
                <w:b/>
                <w:bCs/>
                <w:sz w:val="20"/>
                <w:szCs w:val="20"/>
              </w:rPr>
            </w:pPr>
            <w:r w:rsidRPr="003F4415">
              <w:rPr>
                <w:b/>
                <w:bCs/>
                <w:sz w:val="20"/>
                <w:szCs w:val="20"/>
              </w:rPr>
              <w:t>29020,0</w:t>
            </w:r>
          </w:p>
        </w:tc>
        <w:tc>
          <w:tcPr>
            <w:tcW w:w="341" w:type="pct"/>
            <w:noWrap/>
            <w:vAlign w:val="center"/>
            <w:hideMark/>
          </w:tcPr>
          <w:p w14:paraId="52D1A2C1" w14:textId="77777777" w:rsidR="003F4415" w:rsidRPr="003F4415" w:rsidRDefault="003F4415" w:rsidP="0070410C">
            <w:pPr>
              <w:jc w:val="center"/>
              <w:rPr>
                <w:b/>
                <w:bCs/>
                <w:sz w:val="20"/>
                <w:szCs w:val="20"/>
              </w:rPr>
            </w:pPr>
            <w:r w:rsidRPr="003F4415">
              <w:rPr>
                <w:b/>
                <w:bCs/>
                <w:sz w:val="20"/>
                <w:szCs w:val="20"/>
              </w:rPr>
              <w:t>25170,0</w:t>
            </w:r>
          </w:p>
        </w:tc>
        <w:tc>
          <w:tcPr>
            <w:tcW w:w="405" w:type="pct"/>
            <w:noWrap/>
            <w:vAlign w:val="center"/>
            <w:hideMark/>
          </w:tcPr>
          <w:p w14:paraId="4F5DB24F" w14:textId="77777777" w:rsidR="003F4415" w:rsidRPr="003F4415" w:rsidRDefault="003F4415" w:rsidP="0070410C">
            <w:pPr>
              <w:jc w:val="center"/>
              <w:rPr>
                <w:b/>
                <w:bCs/>
                <w:sz w:val="20"/>
                <w:szCs w:val="20"/>
              </w:rPr>
            </w:pPr>
            <w:r w:rsidRPr="003F4415">
              <w:rPr>
                <w:b/>
                <w:bCs/>
                <w:sz w:val="20"/>
                <w:szCs w:val="20"/>
              </w:rPr>
              <w:t>128400,0</w:t>
            </w:r>
          </w:p>
        </w:tc>
      </w:tr>
    </w:tbl>
    <w:p w14:paraId="69DD9EAA" w14:textId="77777777" w:rsidR="003F4415" w:rsidRDefault="003F4415" w:rsidP="003F4415">
      <w:pPr>
        <w:spacing w:line="360" w:lineRule="auto"/>
        <w:ind w:firstLine="567"/>
        <w:contextualSpacing/>
        <w:jc w:val="both"/>
        <w:sectPr w:rsidR="003F4415" w:rsidSect="003F4415">
          <w:pgSz w:w="16838" w:h="11906" w:orient="landscape"/>
          <w:pgMar w:top="709" w:right="1134" w:bottom="1134" w:left="1134" w:header="709" w:footer="709" w:gutter="0"/>
          <w:cols w:space="708"/>
          <w:docGrid w:linePitch="381"/>
        </w:sectPr>
      </w:pPr>
    </w:p>
    <w:p w14:paraId="761CBD0A" w14:textId="77777777" w:rsidR="00B61015" w:rsidRPr="00E54149" w:rsidRDefault="00B61015" w:rsidP="004F6CBF">
      <w:pPr>
        <w:spacing w:before="120" w:line="360" w:lineRule="auto"/>
        <w:ind w:firstLine="567"/>
        <w:jc w:val="center"/>
        <w:rPr>
          <w:i/>
          <w:lang w:eastAsia="ar-SA"/>
        </w:rPr>
      </w:pPr>
      <w:r w:rsidRPr="00E54149">
        <w:rPr>
          <w:i/>
        </w:rPr>
        <w:t xml:space="preserve">Генеральный план </w:t>
      </w:r>
      <w:r w:rsidRPr="00E54149">
        <w:rPr>
          <w:rFonts w:eastAsia="Calibri"/>
          <w:i/>
        </w:rPr>
        <w:t>муниципального образования «</w:t>
      </w:r>
      <w:r w:rsidR="00F13EC6" w:rsidRPr="00F13EC6">
        <w:rPr>
          <w:rFonts w:eastAsia="Calibri"/>
          <w:i/>
        </w:rPr>
        <w:t>Маловишерское городское поселение</w:t>
      </w:r>
      <w:r>
        <w:rPr>
          <w:rFonts w:eastAsia="Calibri"/>
          <w:i/>
        </w:rPr>
        <w:t>»</w:t>
      </w:r>
    </w:p>
    <w:p w14:paraId="478D2E4E" w14:textId="77777777" w:rsidR="006A215A" w:rsidRPr="006A215A" w:rsidRDefault="006A215A" w:rsidP="006A215A">
      <w:pPr>
        <w:spacing w:line="360" w:lineRule="auto"/>
        <w:ind w:firstLine="567"/>
        <w:contextualSpacing/>
        <w:jc w:val="both"/>
      </w:pPr>
      <w:r w:rsidRPr="006A215A">
        <w:t>Генеральный план разработан на всю территорию Маловишерского городского поселения в границах, установленных законом Новгородской области от 02.12.2004 № 356-оз «Об установлении границ муниципальных образований, входящих в состав территории Маловишерского муниципального района, наделении их статусом городских и сельских поселений, определении административных центров и перечня населённых пунктов, входящих в состав территорий поселений» (с изменениями).</w:t>
      </w:r>
    </w:p>
    <w:p w14:paraId="0E3641FA" w14:textId="77777777" w:rsidR="006A215A" w:rsidRPr="006A215A" w:rsidRDefault="006A215A" w:rsidP="006A215A">
      <w:pPr>
        <w:spacing w:line="360" w:lineRule="auto"/>
        <w:ind w:firstLine="567"/>
        <w:contextualSpacing/>
        <w:jc w:val="both"/>
      </w:pPr>
      <w:r w:rsidRPr="006A215A">
        <w:t>С учетом положений части 11 статьи 9 Градостроительного кодекса Российской Федерации генеральный план утверждён на срок 20 лет.</w:t>
      </w:r>
    </w:p>
    <w:p w14:paraId="528DCCEA" w14:textId="77777777" w:rsidR="006A215A" w:rsidRPr="006A215A" w:rsidRDefault="006A215A" w:rsidP="006A215A">
      <w:pPr>
        <w:spacing w:line="360" w:lineRule="auto"/>
        <w:ind w:firstLine="567"/>
        <w:contextualSpacing/>
        <w:jc w:val="both"/>
      </w:pPr>
      <w:r w:rsidRPr="006A215A">
        <w:t>Устанавливаются следующие сроки реализации генерального плана:</w:t>
      </w:r>
    </w:p>
    <w:p w14:paraId="24FB1695" w14:textId="77777777" w:rsidR="006A215A" w:rsidRPr="006A215A" w:rsidRDefault="006A215A" w:rsidP="006A215A">
      <w:pPr>
        <w:spacing w:line="360" w:lineRule="auto"/>
        <w:ind w:firstLine="567"/>
        <w:contextualSpacing/>
        <w:jc w:val="both"/>
      </w:pPr>
      <w:r w:rsidRPr="006A215A">
        <w:t>первая очередь – до 2027 года;</w:t>
      </w:r>
    </w:p>
    <w:p w14:paraId="4F9E2958" w14:textId="77777777" w:rsidR="006A215A" w:rsidRPr="006A215A" w:rsidRDefault="006A215A" w:rsidP="006A215A">
      <w:pPr>
        <w:spacing w:line="360" w:lineRule="auto"/>
        <w:ind w:firstLine="567"/>
        <w:contextualSpacing/>
        <w:jc w:val="both"/>
      </w:pPr>
      <w:r w:rsidRPr="006A215A">
        <w:t>расчетный срок – до 2037 года.</w:t>
      </w:r>
    </w:p>
    <w:p w14:paraId="01A4FF4C" w14:textId="77777777" w:rsidR="00B61015" w:rsidRDefault="00B61015" w:rsidP="006A215A">
      <w:pPr>
        <w:spacing w:line="360" w:lineRule="auto"/>
        <w:ind w:firstLine="567"/>
        <w:contextualSpacing/>
        <w:jc w:val="both"/>
      </w:pPr>
      <w:r>
        <w:t>Главная цель территориального планирования - устойчивое развитие и создание благоприятной среды обитания. Цель устойчивого развития градостроительной системы – сохранение и рациональное использование всех ресурсов городского округа.</w:t>
      </w:r>
    </w:p>
    <w:p w14:paraId="31E2B06C" w14:textId="77777777" w:rsidR="00B61015" w:rsidRDefault="00B61015" w:rsidP="00B61015">
      <w:pPr>
        <w:spacing w:line="360" w:lineRule="auto"/>
        <w:ind w:firstLine="567"/>
        <w:contextualSpacing/>
        <w:jc w:val="both"/>
      </w:pPr>
      <w:r>
        <w:t>Обеспечить устойчивое развитие территории позволит сбалансированное соотношение между следующими составляющими: экономической, экологической, градостроительной с учетом социального и инвестиционного факторов. В результате принятия оптимального сочетания этих составляющих выявлена пространственно-планировочная организация территории с учетом градо-экономического зонирования, системы расселения, типологии населенных мест и приоритетных направлений инвестиционных вложений.</w:t>
      </w:r>
    </w:p>
    <w:p w14:paraId="6096E059" w14:textId="77777777" w:rsidR="00B61015" w:rsidRDefault="00B61015" w:rsidP="00B61015">
      <w:pPr>
        <w:spacing w:line="360" w:lineRule="auto"/>
        <w:ind w:firstLine="567"/>
        <w:jc w:val="both"/>
        <w:rPr>
          <w:lang w:eastAsia="ar-SA"/>
        </w:rPr>
      </w:pPr>
      <w:r>
        <w:rPr>
          <w:lang w:eastAsia="ar-SA"/>
        </w:rPr>
        <w:t>Основными задачами данного генерального плана, на выполнение которых направлены основные разделы проекта, являются:</w:t>
      </w:r>
    </w:p>
    <w:p w14:paraId="172995C2" w14:textId="77777777" w:rsidR="00B61015" w:rsidRDefault="00B61015" w:rsidP="00B61015">
      <w:pPr>
        <w:numPr>
          <w:ilvl w:val="0"/>
          <w:numId w:val="8"/>
        </w:numPr>
        <w:tabs>
          <w:tab w:val="left" w:pos="1428"/>
        </w:tabs>
        <w:suppressAutoHyphens/>
        <w:spacing w:line="360" w:lineRule="auto"/>
        <w:ind w:left="0" w:firstLine="567"/>
        <w:jc w:val="both"/>
        <w:rPr>
          <w:lang w:eastAsia="ar-SA"/>
        </w:rPr>
      </w:pPr>
      <w:r>
        <w:rPr>
          <w:lang w:eastAsia="ar-SA"/>
        </w:rPr>
        <w:t>Выявление потенциала территории и определение перспективных направлений развития урбанизированных зон с учетом прогнозируемой численности населения.</w:t>
      </w:r>
    </w:p>
    <w:p w14:paraId="3162DFFC" w14:textId="77777777" w:rsidR="00B61015" w:rsidRDefault="00B61015" w:rsidP="00B61015">
      <w:pPr>
        <w:numPr>
          <w:ilvl w:val="0"/>
          <w:numId w:val="8"/>
        </w:numPr>
        <w:tabs>
          <w:tab w:val="left" w:pos="1428"/>
        </w:tabs>
        <w:suppressAutoHyphens/>
        <w:spacing w:line="360" w:lineRule="auto"/>
        <w:ind w:left="0" w:firstLine="567"/>
        <w:jc w:val="both"/>
        <w:rPr>
          <w:lang w:eastAsia="ar-SA"/>
        </w:rPr>
      </w:pPr>
      <w:r>
        <w:rPr>
          <w:lang w:eastAsia="ar-SA"/>
        </w:rPr>
        <w:t>Определение удобных площадок для градостроительного освоения, рекреации и туризма, сельского хозяйства и лесопользования.</w:t>
      </w:r>
    </w:p>
    <w:p w14:paraId="39379C57" w14:textId="77777777" w:rsidR="00B61015" w:rsidRDefault="00B61015" w:rsidP="00B61015">
      <w:pPr>
        <w:numPr>
          <w:ilvl w:val="0"/>
          <w:numId w:val="8"/>
        </w:numPr>
        <w:tabs>
          <w:tab w:val="left" w:pos="1428"/>
        </w:tabs>
        <w:suppressAutoHyphens/>
        <w:spacing w:line="360" w:lineRule="auto"/>
        <w:ind w:left="0" w:firstLine="567"/>
        <w:jc w:val="both"/>
        <w:rPr>
          <w:lang w:eastAsia="ar-SA"/>
        </w:rPr>
      </w:pPr>
      <w:r>
        <w:rPr>
          <w:lang w:eastAsia="ar-SA"/>
        </w:rPr>
        <w:t>Разработка мероприятий по качественному улучшению состояния среды проживания в населенных пунктах – реконструкция, реорганизация и благоустройство всех типов территорий.</w:t>
      </w:r>
    </w:p>
    <w:p w14:paraId="25758E9F" w14:textId="77777777" w:rsidR="00B61015" w:rsidRDefault="00B61015" w:rsidP="00B61015">
      <w:pPr>
        <w:numPr>
          <w:ilvl w:val="0"/>
          <w:numId w:val="8"/>
        </w:numPr>
        <w:tabs>
          <w:tab w:val="left" w:pos="1428"/>
        </w:tabs>
        <w:suppressAutoHyphens/>
        <w:spacing w:line="360" w:lineRule="auto"/>
        <w:ind w:left="0" w:firstLine="567"/>
        <w:jc w:val="both"/>
        <w:rPr>
          <w:lang w:eastAsia="ar-SA"/>
        </w:rPr>
      </w:pPr>
      <w:r>
        <w:rPr>
          <w:lang w:eastAsia="ar-SA"/>
        </w:rPr>
        <w:t>Разработка мероприятий по развитию транспортной и инженерной инфраструктур.</w:t>
      </w:r>
    </w:p>
    <w:p w14:paraId="29ED3B83" w14:textId="77777777" w:rsidR="00B61015" w:rsidRDefault="00B61015" w:rsidP="00B61015">
      <w:pPr>
        <w:numPr>
          <w:ilvl w:val="0"/>
          <w:numId w:val="8"/>
        </w:numPr>
        <w:tabs>
          <w:tab w:val="left" w:pos="1428"/>
        </w:tabs>
        <w:suppressAutoHyphens/>
        <w:spacing w:line="360" w:lineRule="auto"/>
        <w:ind w:left="0" w:firstLine="567"/>
        <w:jc w:val="both"/>
        <w:rPr>
          <w:lang w:eastAsia="ar-SA"/>
        </w:rPr>
      </w:pPr>
      <w:r>
        <w:rPr>
          <w:lang w:eastAsia="ar-SA"/>
        </w:rPr>
        <w:t>Предложения по оптимизации экологической ситуации.</w:t>
      </w:r>
    </w:p>
    <w:p w14:paraId="0D10CA96" w14:textId="77777777" w:rsidR="00B61015" w:rsidRDefault="00B61015" w:rsidP="00B61015">
      <w:pPr>
        <w:numPr>
          <w:ilvl w:val="0"/>
          <w:numId w:val="8"/>
        </w:numPr>
        <w:tabs>
          <w:tab w:val="left" w:pos="1428"/>
        </w:tabs>
        <w:suppressAutoHyphens/>
        <w:spacing w:line="360" w:lineRule="auto"/>
        <w:ind w:left="0" w:firstLine="567"/>
        <w:jc w:val="both"/>
        <w:rPr>
          <w:lang w:eastAsia="ar-SA"/>
        </w:rPr>
      </w:pPr>
      <w:r>
        <w:rPr>
          <w:lang w:eastAsia="ar-SA"/>
        </w:rPr>
        <w:t>Разработка мероприятий по предотвращению возникновения чрезвычайных ситуаций природного и техногенного характера.</w:t>
      </w:r>
    </w:p>
    <w:p w14:paraId="5838A698" w14:textId="77777777" w:rsidR="00B61015" w:rsidRPr="009F07DE" w:rsidRDefault="00B61015" w:rsidP="00B61015">
      <w:pPr>
        <w:spacing w:line="360" w:lineRule="auto"/>
        <w:ind w:firstLine="567"/>
        <w:contextualSpacing/>
        <w:jc w:val="both"/>
      </w:pPr>
      <w:r w:rsidRPr="009F07DE">
        <w:t xml:space="preserve">Карта планируемого размещения объектов </w:t>
      </w:r>
      <w:r w:rsidR="006A215A" w:rsidRPr="009F07DE">
        <w:t>местного значения Маловишерского городского поселения</w:t>
      </w:r>
      <w:r w:rsidR="009F07DE" w:rsidRPr="009F07DE">
        <w:t>,</w:t>
      </w:r>
      <w:r w:rsidRPr="009F07DE">
        <w:t xml:space="preserve"> согласно Генеральному плану представлена на </w:t>
      </w:r>
      <w:r w:rsidR="004F6CBF" w:rsidRPr="009F07DE">
        <w:t>схеме</w:t>
      </w:r>
      <w:r w:rsidRPr="009F07DE">
        <w:t xml:space="preserve"> </w:t>
      </w:r>
      <w:r w:rsidR="009F07DE">
        <w:t>2</w:t>
      </w:r>
      <w:r w:rsidRPr="009F07DE">
        <w:t>.</w:t>
      </w:r>
    </w:p>
    <w:p w14:paraId="105C07B6" w14:textId="77777777" w:rsidR="00B61015" w:rsidRPr="009F07DE" w:rsidRDefault="00B61015" w:rsidP="00B61015">
      <w:pPr>
        <w:spacing w:line="360" w:lineRule="auto"/>
        <w:ind w:firstLine="567"/>
        <w:contextualSpacing/>
        <w:jc w:val="both"/>
        <w:sectPr w:rsidR="00B61015" w:rsidRPr="009F07DE" w:rsidSect="00C014D0">
          <w:pgSz w:w="11906" w:h="16838"/>
          <w:pgMar w:top="1134" w:right="709" w:bottom="1134" w:left="1134" w:header="709" w:footer="709" w:gutter="0"/>
          <w:cols w:space="708"/>
          <w:docGrid w:linePitch="381"/>
        </w:sectPr>
      </w:pPr>
    </w:p>
    <w:p w14:paraId="35A09993" w14:textId="77777777" w:rsidR="00B61015" w:rsidRPr="007249F1" w:rsidRDefault="009F07DE" w:rsidP="00B61015">
      <w:pPr>
        <w:spacing w:line="360" w:lineRule="auto"/>
        <w:contextualSpacing/>
        <w:jc w:val="both"/>
        <w:rPr>
          <w:highlight w:val="yellow"/>
        </w:rPr>
      </w:pPr>
      <w:r>
        <w:rPr>
          <w:noProof/>
          <w:szCs w:val="28"/>
        </w:rPr>
        <w:drawing>
          <wp:inline distT="0" distB="0" distL="0" distR="0" wp14:anchorId="35CA575D" wp14:editId="2E86672C">
            <wp:extent cx="6127750" cy="7615555"/>
            <wp:effectExtent l="0" t="0" r="6350" b="4445"/>
            <wp:docPr id="19" name="Рисунок 19" descr="Матери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териалы"/>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7750" cy="7615555"/>
                    </a:xfrm>
                    <a:prstGeom prst="rect">
                      <a:avLst/>
                    </a:prstGeom>
                    <a:noFill/>
                    <a:ln>
                      <a:noFill/>
                    </a:ln>
                  </pic:spPr>
                </pic:pic>
              </a:graphicData>
            </a:graphic>
          </wp:inline>
        </w:drawing>
      </w:r>
    </w:p>
    <w:p w14:paraId="6D3068AD" w14:textId="77777777" w:rsidR="00B61015" w:rsidRDefault="004F6CBF" w:rsidP="00B61015">
      <w:pPr>
        <w:spacing w:line="360" w:lineRule="auto"/>
        <w:contextualSpacing/>
        <w:jc w:val="center"/>
      </w:pPr>
      <w:r w:rsidRPr="009F07DE">
        <w:t>Схема</w:t>
      </w:r>
      <w:r w:rsidR="00B61015" w:rsidRPr="009F07DE">
        <w:t xml:space="preserve"> </w:t>
      </w:r>
      <w:r w:rsidR="009F07DE" w:rsidRPr="009F07DE">
        <w:t>2</w:t>
      </w:r>
      <w:r w:rsidR="00B61015" w:rsidRPr="009F07DE">
        <w:t xml:space="preserve"> – </w:t>
      </w:r>
      <w:r w:rsidR="009F07DE" w:rsidRPr="009F07DE">
        <w:t>Карта планируемого размещения объектов местного значения Маловишерского городского поселения</w:t>
      </w:r>
      <w:r w:rsidR="003174EE" w:rsidRPr="009F07DE">
        <w:t xml:space="preserve"> (Масштаб 1:100 000)</w:t>
      </w:r>
    </w:p>
    <w:p w14:paraId="752CB19A" w14:textId="77777777" w:rsidR="004F6CBF" w:rsidRDefault="004F6CBF" w:rsidP="007249F1">
      <w:pPr>
        <w:tabs>
          <w:tab w:val="left" w:pos="6899"/>
        </w:tabs>
        <w:spacing w:line="360" w:lineRule="auto"/>
        <w:contextualSpacing/>
        <w:rPr>
          <w:i/>
        </w:rPr>
      </w:pPr>
    </w:p>
    <w:p w14:paraId="4EA64B6B" w14:textId="77777777" w:rsidR="009F07DE" w:rsidRDefault="009F07DE" w:rsidP="007249F1">
      <w:pPr>
        <w:tabs>
          <w:tab w:val="left" w:pos="6899"/>
        </w:tabs>
        <w:spacing w:line="360" w:lineRule="auto"/>
        <w:contextualSpacing/>
        <w:rPr>
          <w:i/>
        </w:rPr>
      </w:pPr>
    </w:p>
    <w:p w14:paraId="5CA8260E" w14:textId="77777777" w:rsidR="009F07DE" w:rsidRDefault="009F07DE" w:rsidP="00D245B1">
      <w:pPr>
        <w:spacing w:line="360" w:lineRule="auto"/>
        <w:contextualSpacing/>
        <w:jc w:val="both"/>
        <w:rPr>
          <w:i/>
        </w:rPr>
      </w:pPr>
    </w:p>
    <w:p w14:paraId="39C8CD4A" w14:textId="77777777" w:rsidR="009F07DE" w:rsidRDefault="009F07DE" w:rsidP="009F07DE">
      <w:pPr>
        <w:spacing w:line="360" w:lineRule="auto"/>
        <w:contextualSpacing/>
        <w:jc w:val="center"/>
        <w:rPr>
          <w:i/>
        </w:rPr>
      </w:pPr>
      <w:r>
        <w:rPr>
          <w:i/>
        </w:rPr>
        <w:t>Генеральный план муниципального образования Большевишерское городское поселение Маловишерского муниципального района Новгородской области</w:t>
      </w:r>
    </w:p>
    <w:p w14:paraId="6778606E" w14:textId="77777777" w:rsidR="009F07DE" w:rsidRPr="009F07DE" w:rsidRDefault="009F07DE" w:rsidP="00EE7AEE">
      <w:pPr>
        <w:spacing w:line="360" w:lineRule="auto"/>
        <w:ind w:firstLine="709"/>
        <w:jc w:val="both"/>
      </w:pPr>
      <w:r w:rsidRPr="009F07DE">
        <w:t xml:space="preserve">Границы МО Большевишерское ГП установлены законом Новгородской области </w:t>
      </w:r>
      <w:bookmarkStart w:id="34" w:name="_Hlk485286337"/>
      <w:r w:rsidRPr="009F07DE">
        <w:t>от 02.12.2004 № 356-оз «Об установлении границ муниципальных образований, входящих в состав территории Маловишерского муниципального района, наделении их статусом городских и сельских поселений и определении административных центров» (с изменениями)</w:t>
      </w:r>
      <w:bookmarkEnd w:id="34"/>
      <w:r w:rsidRPr="009F07DE">
        <w:t>.</w:t>
      </w:r>
    </w:p>
    <w:p w14:paraId="10183FEB" w14:textId="77777777" w:rsidR="009F07DE" w:rsidRPr="00CE76CF" w:rsidRDefault="009F07DE" w:rsidP="00EE7AEE">
      <w:pPr>
        <w:spacing w:line="360" w:lineRule="auto"/>
        <w:ind w:firstLine="709"/>
        <w:jc w:val="both"/>
      </w:pPr>
      <w:r w:rsidRPr="00CE76CF">
        <w:t xml:space="preserve">Градостроительный потенциал территории </w:t>
      </w:r>
      <w:r>
        <w:t xml:space="preserve">Большевишерского городского </w:t>
      </w:r>
      <w:r w:rsidRPr="00CE76CF">
        <w:t xml:space="preserve">поселения можно оценивать, как </w:t>
      </w:r>
      <w:r>
        <w:t>низкий</w:t>
      </w:r>
      <w:r w:rsidRPr="00CE76CF">
        <w:t xml:space="preserve">. Будущее развитие поселения </w:t>
      </w:r>
      <w:r>
        <w:t xml:space="preserve">может быть </w:t>
      </w:r>
      <w:r w:rsidRPr="00CE76CF">
        <w:t xml:space="preserve">связано с его вовлеченностью в процессы развития соседствующего с ним </w:t>
      </w:r>
      <w:r>
        <w:t>районного центра и его окружения</w:t>
      </w:r>
      <w:r w:rsidRPr="00CE76CF">
        <w:t>.</w:t>
      </w:r>
    </w:p>
    <w:p w14:paraId="0D58D9B0" w14:textId="77777777" w:rsidR="009F07DE" w:rsidRPr="00CE76CF" w:rsidRDefault="009F07DE" w:rsidP="00EE7AEE">
      <w:pPr>
        <w:spacing w:line="360" w:lineRule="auto"/>
        <w:ind w:firstLine="709"/>
        <w:jc w:val="both"/>
      </w:pPr>
      <w:r w:rsidRPr="00CE76CF">
        <w:t xml:space="preserve">Природные условия в целом благоприятны для строительства. </w:t>
      </w:r>
    </w:p>
    <w:p w14:paraId="24A3FB13" w14:textId="77777777" w:rsidR="009F07DE" w:rsidRPr="00CE76CF" w:rsidRDefault="009F07DE" w:rsidP="00EE7AEE">
      <w:pPr>
        <w:spacing w:line="360" w:lineRule="auto"/>
        <w:ind w:firstLine="709"/>
        <w:jc w:val="both"/>
      </w:pPr>
      <w:r w:rsidRPr="00CE76CF">
        <w:t>Особая роль принадл</w:t>
      </w:r>
      <w:r>
        <w:t>ежит транспортным коммуникациям</w:t>
      </w:r>
      <w:r w:rsidRPr="00CE76CF">
        <w:t>: железной дороге Санкт-Петербург-Москва</w:t>
      </w:r>
      <w:r>
        <w:t>, региональной автомобильной дороге.</w:t>
      </w:r>
      <w:r w:rsidRPr="00CE76CF">
        <w:t xml:space="preserve"> Этот фактор создает предпосылки для промышленно-логистического развития территории. </w:t>
      </w:r>
    </w:p>
    <w:p w14:paraId="41E3BBFA" w14:textId="77777777" w:rsidR="009F07DE" w:rsidRPr="00CE76CF" w:rsidRDefault="009F07DE" w:rsidP="00EE7AEE">
      <w:pPr>
        <w:spacing w:line="360" w:lineRule="auto"/>
        <w:ind w:firstLine="709"/>
        <w:jc w:val="both"/>
      </w:pPr>
      <w:r w:rsidRPr="00CE76CF">
        <w:t>Необходимо отметить тот факт, что создаваемые новые транспортные коридоры, с одной стороны, обеспечивают более благоприятное экономико-географическое положение поселения, с другой стороны, нарушают внутреннюю целостность территории всего муниципального образования. Поэтому особую важность приобретает задача создания надёжной внутренней системы дорог. Другая задача - организация разумного баланса в части планировочных, коммуникационных, социальных, промышленных, экологических и иных факторов, обеспечивающих комплексное развитие поселения.</w:t>
      </w:r>
    </w:p>
    <w:p w14:paraId="58AF48E0" w14:textId="77777777" w:rsidR="009F07DE" w:rsidRDefault="009F07DE" w:rsidP="00EE7AEE">
      <w:pPr>
        <w:spacing w:line="360" w:lineRule="auto"/>
        <w:ind w:firstLine="709"/>
        <w:jc w:val="both"/>
      </w:pPr>
      <w:r w:rsidRPr="00CE76CF">
        <w:t>Показатели, характеризующие состояние экономики и</w:t>
      </w:r>
      <w:r>
        <w:t xml:space="preserve"> </w:t>
      </w:r>
      <w:r w:rsidRPr="00CE76CF">
        <w:t>социальной с</w:t>
      </w:r>
      <w:r>
        <w:t>феры муниципального образования</w:t>
      </w:r>
      <w:r w:rsidRPr="00CE76CF">
        <w:t xml:space="preserve"> получены из официального источника информации - официального сайта Федеральной службы государственной статистики</w:t>
      </w:r>
      <w:r>
        <w:t xml:space="preserve"> и приведены в сокращенном объеме в таблице 8</w:t>
      </w:r>
      <w:r w:rsidRPr="00CE76CF">
        <w:t xml:space="preserve">. </w:t>
      </w:r>
    </w:p>
    <w:p w14:paraId="578B9828" w14:textId="77777777" w:rsidR="009F07DE" w:rsidRPr="000A6A0E" w:rsidRDefault="009F07DE" w:rsidP="00EE7AEE">
      <w:pPr>
        <w:spacing w:line="360" w:lineRule="auto"/>
        <w:ind w:firstLine="709"/>
        <w:jc w:val="both"/>
      </w:pPr>
      <w:r w:rsidRPr="000A6A0E">
        <w:t xml:space="preserve">Таблица </w:t>
      </w:r>
      <w:r>
        <w:t xml:space="preserve">8 </w:t>
      </w:r>
      <w:r w:rsidRPr="000A6A0E">
        <w:t xml:space="preserve">– Показатели, характеризующие состояние экономики и социальной сферы муниципального образования </w:t>
      </w:r>
      <w:r w:rsidR="00F2458F">
        <w:t>Большевишерское городское поселение</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557"/>
        <w:gridCol w:w="1424"/>
        <w:gridCol w:w="1085"/>
        <w:gridCol w:w="1085"/>
        <w:gridCol w:w="989"/>
        <w:gridCol w:w="989"/>
        <w:gridCol w:w="989"/>
        <w:gridCol w:w="925"/>
      </w:tblGrid>
      <w:tr w:rsidR="00EE7AEE" w14:paraId="17C21BB9" w14:textId="77777777" w:rsidTr="0070410C">
        <w:tc>
          <w:tcPr>
            <w:tcW w:w="0" w:type="auto"/>
            <w:tcBorders>
              <w:top w:val="single" w:sz="8" w:space="0" w:color="000000"/>
              <w:left w:val="single" w:sz="8" w:space="0" w:color="000000"/>
              <w:bottom w:val="single" w:sz="8" w:space="0" w:color="000000"/>
              <w:right w:val="single" w:sz="8" w:space="0" w:color="000000"/>
            </w:tcBorders>
            <w:vAlign w:val="center"/>
            <w:hideMark/>
          </w:tcPr>
          <w:p w14:paraId="21592E1E" w14:textId="77777777" w:rsidR="00EE7AEE" w:rsidRDefault="00EE7AEE" w:rsidP="0070410C">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754B0AD7" w14:textId="77777777" w:rsidR="00EE7AEE" w:rsidRDefault="00EE7AEE" w:rsidP="0070410C">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AEBC10E" w14:textId="77777777" w:rsidR="00EE7AEE" w:rsidRDefault="00EE7AEE" w:rsidP="0070410C">
            <w:pPr>
              <w:jc w:val="center"/>
              <w:rPr>
                <w:b/>
                <w:bCs/>
              </w:rPr>
            </w:pPr>
            <w:r>
              <w:rPr>
                <w:b/>
                <w:bCs/>
              </w:rPr>
              <w:t>2011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15A261B" w14:textId="77777777" w:rsidR="00EE7AEE" w:rsidRDefault="00EE7AEE" w:rsidP="0070410C">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A74A27E" w14:textId="77777777" w:rsidR="00EE7AEE" w:rsidRDefault="00EE7AEE" w:rsidP="0070410C">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78A7699" w14:textId="77777777" w:rsidR="00EE7AEE" w:rsidRDefault="00EE7AEE" w:rsidP="0070410C">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5F46F3F" w14:textId="77777777" w:rsidR="00EE7AEE" w:rsidRDefault="00EE7AEE" w:rsidP="0070410C">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D5CAF68" w14:textId="77777777" w:rsidR="00EE7AEE" w:rsidRDefault="00EE7AEE" w:rsidP="0070410C">
            <w:pPr>
              <w:jc w:val="center"/>
              <w:rPr>
                <w:b/>
                <w:bCs/>
              </w:rPr>
            </w:pPr>
            <w:r>
              <w:rPr>
                <w:b/>
                <w:bCs/>
              </w:rPr>
              <w:t>2016</w:t>
            </w:r>
          </w:p>
        </w:tc>
      </w:tr>
      <w:tr w:rsidR="00EE7AEE" w14:paraId="11D7632D" w14:textId="77777777" w:rsidTr="0070410C">
        <w:tc>
          <w:tcPr>
            <w:tcW w:w="0" w:type="auto"/>
            <w:tcBorders>
              <w:top w:val="single" w:sz="8" w:space="0" w:color="000000"/>
              <w:left w:val="single" w:sz="8" w:space="0" w:color="000000"/>
              <w:bottom w:val="single" w:sz="8" w:space="0" w:color="000000"/>
              <w:right w:val="single" w:sz="8" w:space="0" w:color="000000"/>
            </w:tcBorders>
            <w:vAlign w:val="center"/>
            <w:hideMark/>
          </w:tcPr>
          <w:p w14:paraId="0CAE5443" w14:textId="77777777" w:rsidR="00EE7AEE" w:rsidRDefault="00EE7AEE" w:rsidP="0070410C">
            <w:r>
              <w:t>Общая площадь земель муниципального образования</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16E34FD4" w14:textId="77777777" w:rsidR="00EE7AEE" w:rsidRDefault="00EE7AEE" w:rsidP="0070410C">
            <w:pPr>
              <w:jc w:val="center"/>
            </w:pPr>
            <w:r>
              <w:t>гектар</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97A486A" w14:textId="77777777" w:rsidR="00EE7AEE" w:rsidRDefault="00EE7AEE" w:rsidP="0070410C">
            <w:pPr>
              <w:jc w:val="center"/>
            </w:pPr>
            <w:r>
              <w:t>84435.3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338E086" w14:textId="77777777" w:rsidR="00EE7AEE" w:rsidRDefault="00EE7AEE" w:rsidP="0070410C">
            <w:pPr>
              <w:jc w:val="center"/>
            </w:pPr>
            <w:r>
              <w:t>84435.3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80A6299" w14:textId="77777777" w:rsidR="00EE7AEE" w:rsidRDefault="00EE7AEE" w:rsidP="0070410C">
            <w:pPr>
              <w:jc w:val="center"/>
            </w:pPr>
            <w:r>
              <w:t>84435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1757354" w14:textId="77777777" w:rsidR="00EE7AEE" w:rsidRDefault="00EE7AEE" w:rsidP="0070410C">
            <w:pPr>
              <w:jc w:val="center"/>
            </w:pPr>
            <w:r>
              <w:t>84435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1D63F00" w14:textId="77777777" w:rsidR="00EE7AEE" w:rsidRDefault="00EE7AEE" w:rsidP="0070410C">
            <w:pPr>
              <w:jc w:val="center"/>
            </w:pPr>
            <w:r>
              <w:t>84435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33BA28A" w14:textId="77777777" w:rsidR="00EE7AEE" w:rsidRDefault="00EE7AEE" w:rsidP="0070410C">
            <w:pPr>
              <w:jc w:val="center"/>
            </w:pPr>
          </w:p>
        </w:tc>
      </w:tr>
      <w:tr w:rsidR="00EE7AEE" w14:paraId="25A4CADE" w14:textId="77777777" w:rsidTr="0070410C">
        <w:tc>
          <w:tcPr>
            <w:tcW w:w="0" w:type="auto"/>
            <w:tcBorders>
              <w:top w:val="single" w:sz="8" w:space="0" w:color="000000"/>
              <w:left w:val="single" w:sz="8" w:space="0" w:color="000000"/>
              <w:bottom w:val="single" w:sz="8" w:space="0" w:color="000000"/>
              <w:right w:val="single" w:sz="8" w:space="0" w:color="000000"/>
            </w:tcBorders>
            <w:vAlign w:val="center"/>
            <w:hideMark/>
          </w:tcPr>
          <w:p w14:paraId="0F045D10" w14:textId="77777777" w:rsidR="00EE7AEE" w:rsidRDefault="00EE7AEE" w:rsidP="0070410C">
            <w:r>
              <w:t>Протяженность автодорог общего пользования местного значения, находящихся в собственности муниципального образования (на конец года)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572ECA1" w14:textId="77777777" w:rsidR="00EE7AEE" w:rsidRDefault="00EE7AEE" w:rsidP="0070410C"/>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4ECB0B6"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743EFE3"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456B306"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D1EEC08"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651DC9A"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D88D6CA" w14:textId="77777777" w:rsidR="00EE7AEE" w:rsidRDefault="00EE7AEE" w:rsidP="0070410C">
            <w:pPr>
              <w:jc w:val="center"/>
              <w:rPr>
                <w:sz w:val="20"/>
                <w:szCs w:val="20"/>
              </w:rPr>
            </w:pPr>
          </w:p>
        </w:tc>
      </w:tr>
      <w:tr w:rsidR="00EE7AEE" w14:paraId="421CD13C" w14:textId="77777777" w:rsidTr="0070410C">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3E076510" w14:textId="77777777" w:rsidR="00EE7AEE" w:rsidRDefault="00EE7AEE" w:rsidP="0070410C">
            <w:r>
              <w:t>всего</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3CBCFC6A" w14:textId="77777777" w:rsidR="00EE7AEE" w:rsidRDefault="00EE7AEE" w:rsidP="0070410C">
            <w:pPr>
              <w:jc w:val="center"/>
            </w:pPr>
            <w:r>
              <w:t>километр</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92C5409" w14:textId="77777777" w:rsidR="00EE7AEE" w:rsidRDefault="00EE7AEE" w:rsidP="0070410C">
            <w:pPr>
              <w:jc w:val="center"/>
            </w:pPr>
            <w:r>
              <w:t>37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4A0BBD3" w14:textId="77777777" w:rsidR="00EE7AEE" w:rsidRDefault="00EE7AEE" w:rsidP="0070410C">
            <w:pPr>
              <w:jc w:val="center"/>
            </w:pPr>
            <w:r>
              <w:t>37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55296B2" w14:textId="77777777" w:rsidR="00EE7AEE" w:rsidRDefault="00EE7AEE" w:rsidP="0070410C">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C6C0D0B"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83D4BCB" w14:textId="77777777" w:rsidR="00EE7AEE" w:rsidRDefault="00EE7AEE" w:rsidP="0070410C">
            <w:pPr>
              <w:jc w:val="center"/>
            </w:pPr>
            <w:r>
              <w:t>34.5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2917AB2" w14:textId="77777777" w:rsidR="00EE7AEE" w:rsidRDefault="00EE7AEE" w:rsidP="0070410C">
            <w:pPr>
              <w:jc w:val="center"/>
            </w:pPr>
            <w:r>
              <w:t>34.5</w:t>
            </w:r>
          </w:p>
        </w:tc>
      </w:tr>
      <w:tr w:rsidR="00EE7AEE" w14:paraId="67C3298C" w14:textId="77777777" w:rsidTr="0070410C">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6693CB14" w14:textId="77777777" w:rsidR="00EE7AEE" w:rsidRDefault="00EE7AEE" w:rsidP="0070410C">
            <w:r>
              <w:t>с твердым покрытием</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4EE2A7C4" w14:textId="77777777" w:rsidR="00EE7AEE" w:rsidRDefault="00EE7AEE" w:rsidP="0070410C">
            <w:pPr>
              <w:jc w:val="center"/>
            </w:pPr>
            <w:r>
              <w:t>километр</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84ADA73" w14:textId="77777777" w:rsidR="00EE7AEE" w:rsidRDefault="00EE7AEE" w:rsidP="0070410C">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AAB5C39" w14:textId="77777777" w:rsidR="00EE7AEE" w:rsidRDefault="00EE7AEE" w:rsidP="0070410C">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AFDC682" w14:textId="77777777" w:rsidR="00EE7AEE" w:rsidRDefault="00EE7AEE" w:rsidP="0070410C">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4B52DDD"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5AD3973" w14:textId="77777777" w:rsidR="00EE7AEE" w:rsidRDefault="00EE7AEE" w:rsidP="0070410C">
            <w:pPr>
              <w:jc w:val="center"/>
            </w:pPr>
            <w:r>
              <w:t>23.3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181B32B" w14:textId="77777777" w:rsidR="00EE7AEE" w:rsidRDefault="00EE7AEE" w:rsidP="0070410C">
            <w:pPr>
              <w:jc w:val="center"/>
            </w:pPr>
            <w:r>
              <w:t>23.3</w:t>
            </w:r>
          </w:p>
        </w:tc>
      </w:tr>
      <w:tr w:rsidR="00EE7AEE" w14:paraId="46686879" w14:textId="77777777" w:rsidTr="0070410C">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451DD127" w14:textId="77777777" w:rsidR="00EE7AEE" w:rsidRDefault="00EE7AEE" w:rsidP="0070410C">
            <w:r>
              <w:t>с усовершенствованным покрытием (цементобетонные, асфальтобетонные и типа асфальтобетона, из щебня и гравия, обработанных вяжущими материалами)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23ED9CB0" w14:textId="77777777" w:rsidR="00EE7AEE" w:rsidRDefault="00EE7AEE" w:rsidP="0070410C">
            <w:pPr>
              <w:jc w:val="center"/>
            </w:pPr>
            <w:r>
              <w:t>километр</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DA0C568" w14:textId="77777777" w:rsidR="00EE7AEE" w:rsidRDefault="00EE7AEE" w:rsidP="0070410C">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BC20CD5" w14:textId="77777777" w:rsidR="00EE7AEE" w:rsidRDefault="00EE7AEE" w:rsidP="0070410C">
            <w:pPr>
              <w:jc w:val="center"/>
            </w:pPr>
            <w:r>
              <w:t>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E733080" w14:textId="77777777" w:rsidR="00EE7AEE" w:rsidRDefault="00EE7AEE" w:rsidP="0070410C">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41898A2"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4EA45BB0" w14:textId="77777777" w:rsidR="00EE7AEE" w:rsidRDefault="00EE7AEE" w:rsidP="0070410C">
            <w:pPr>
              <w:jc w:val="center"/>
            </w:pPr>
            <w:r>
              <w:t>11.2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125E4ACD" w14:textId="77777777" w:rsidR="00EE7AEE" w:rsidRDefault="00EE7AEE" w:rsidP="0070410C">
            <w:pPr>
              <w:jc w:val="center"/>
            </w:pPr>
            <w:r>
              <w:t>11.2</w:t>
            </w:r>
          </w:p>
        </w:tc>
      </w:tr>
      <w:tr w:rsidR="00EE7AEE" w14:paraId="6C3CD683" w14:textId="77777777" w:rsidTr="0070410C">
        <w:tc>
          <w:tcPr>
            <w:tcW w:w="0" w:type="auto"/>
            <w:tcBorders>
              <w:top w:val="single" w:sz="8" w:space="0" w:color="000000"/>
              <w:left w:val="single" w:sz="8" w:space="0" w:color="000000"/>
              <w:bottom w:val="single" w:sz="8" w:space="0" w:color="000000"/>
              <w:right w:val="single" w:sz="8" w:space="0" w:color="000000"/>
            </w:tcBorders>
            <w:vAlign w:val="center"/>
            <w:hideMark/>
          </w:tcPr>
          <w:p w14:paraId="2E7CC72B" w14:textId="77777777" w:rsidR="00EE7AEE" w:rsidRDefault="00EE7AEE" w:rsidP="0070410C">
            <w:r>
              <w:t>Общая протяженность улиц, проездов, набережных на конец года</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03F194F7" w14:textId="77777777" w:rsidR="00EE7AEE" w:rsidRDefault="00EE7AEE" w:rsidP="0070410C">
            <w:pPr>
              <w:jc w:val="center"/>
            </w:pPr>
            <w:r>
              <w:t>километр</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5EC8120" w14:textId="77777777" w:rsidR="00EE7AEE" w:rsidRDefault="00EE7AEE" w:rsidP="0070410C">
            <w:pPr>
              <w:jc w:val="center"/>
            </w:pPr>
            <w:r>
              <w:t>83.5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D2287B6" w14:textId="77777777" w:rsidR="00EE7AEE" w:rsidRDefault="00EE7AEE" w:rsidP="0070410C">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0BD17D9"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148CBA8"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00B9AE32" w14:textId="77777777" w:rsidR="00EE7AEE" w:rsidRDefault="00EE7AEE" w:rsidP="0070410C">
            <w:pPr>
              <w:jc w:val="center"/>
            </w:pPr>
            <w:r>
              <w:t>34.5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6E5C768C" w14:textId="77777777" w:rsidR="00EE7AEE" w:rsidRDefault="00EE7AEE" w:rsidP="0070410C">
            <w:pPr>
              <w:jc w:val="center"/>
            </w:pPr>
          </w:p>
        </w:tc>
      </w:tr>
      <w:tr w:rsidR="00EE7AEE" w14:paraId="28D9E7CE" w14:textId="77777777" w:rsidTr="0070410C">
        <w:tc>
          <w:tcPr>
            <w:tcW w:w="0" w:type="auto"/>
            <w:tcBorders>
              <w:top w:val="single" w:sz="8" w:space="0" w:color="000000"/>
              <w:left w:val="single" w:sz="8" w:space="0" w:color="000000"/>
              <w:bottom w:val="single" w:sz="8" w:space="0" w:color="000000"/>
              <w:right w:val="single" w:sz="8" w:space="0" w:color="000000"/>
            </w:tcBorders>
            <w:vAlign w:val="center"/>
            <w:hideMark/>
          </w:tcPr>
          <w:p w14:paraId="74FE5C7E" w14:textId="77777777" w:rsidR="00EE7AEE" w:rsidRDefault="00EE7AEE" w:rsidP="0070410C">
            <w:r>
              <w:t>Общая протяженность освещенных частей улиц, проездов, набережных на конец года</w:t>
            </w:r>
          </w:p>
        </w:tc>
        <w:tc>
          <w:tcPr>
            <w:tcW w:w="1700" w:type="dxa"/>
            <w:tcBorders>
              <w:top w:val="single" w:sz="8" w:space="0" w:color="000000"/>
              <w:left w:val="single" w:sz="8" w:space="0" w:color="000000"/>
              <w:bottom w:val="single" w:sz="8" w:space="0" w:color="000000"/>
              <w:right w:val="single" w:sz="8" w:space="0" w:color="000000"/>
            </w:tcBorders>
            <w:vAlign w:val="center"/>
            <w:hideMark/>
          </w:tcPr>
          <w:p w14:paraId="5D2F462F" w14:textId="77777777" w:rsidR="00EE7AEE" w:rsidRDefault="00EE7AEE" w:rsidP="0070410C">
            <w:pPr>
              <w:jc w:val="center"/>
            </w:pPr>
            <w:r>
              <w:t>километр</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79A44F04" w14:textId="77777777" w:rsidR="00EE7AEE" w:rsidRDefault="00EE7AEE" w:rsidP="0070410C">
            <w:pPr>
              <w:jc w:val="center"/>
            </w:pPr>
            <w:r>
              <w:t>39.1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2F783368" w14:textId="77777777" w:rsidR="00EE7AEE" w:rsidRDefault="00EE7AEE" w:rsidP="0070410C">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158E670"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A8D1F5E" w14:textId="77777777" w:rsidR="00EE7AEE" w:rsidRDefault="00EE7AEE" w:rsidP="0070410C">
            <w:pPr>
              <w:jc w:val="center"/>
              <w:rPr>
                <w:sz w:val="20"/>
                <w:szCs w:val="20"/>
              </w:rP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52F93A54" w14:textId="77777777" w:rsidR="00EE7AEE" w:rsidRDefault="00EE7AEE" w:rsidP="0070410C">
            <w:pPr>
              <w:jc w:val="center"/>
            </w:pPr>
            <w:r>
              <w:t>34.1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14:paraId="3E3F98E9" w14:textId="77777777" w:rsidR="00EE7AEE" w:rsidRDefault="00EE7AEE" w:rsidP="0070410C">
            <w:pPr>
              <w:jc w:val="center"/>
            </w:pPr>
          </w:p>
        </w:tc>
      </w:tr>
    </w:tbl>
    <w:p w14:paraId="0148586A" w14:textId="43D554A9" w:rsidR="00F75C40" w:rsidRDefault="00F75C40" w:rsidP="00D245B1">
      <w:pPr>
        <w:spacing w:line="360" w:lineRule="auto"/>
        <w:contextualSpacing/>
        <w:jc w:val="both"/>
        <w:rPr>
          <w:i/>
        </w:rPr>
      </w:pPr>
    </w:p>
    <w:p w14:paraId="6A1DA791" w14:textId="329168E3" w:rsidR="00B417B6" w:rsidRDefault="00B417B6" w:rsidP="00D245B1">
      <w:pPr>
        <w:spacing w:line="360" w:lineRule="auto"/>
        <w:contextualSpacing/>
        <w:jc w:val="both"/>
        <w:rPr>
          <w:i/>
        </w:rPr>
      </w:pPr>
    </w:p>
    <w:p w14:paraId="0F719692" w14:textId="71B5F528" w:rsidR="00B417B6" w:rsidRDefault="00B417B6" w:rsidP="00D245B1">
      <w:pPr>
        <w:spacing w:line="360" w:lineRule="auto"/>
        <w:contextualSpacing/>
        <w:jc w:val="both"/>
        <w:rPr>
          <w:i/>
        </w:rPr>
      </w:pPr>
    </w:p>
    <w:p w14:paraId="6C8AE462" w14:textId="5E5AFDB3" w:rsidR="00B417B6" w:rsidRDefault="00B417B6" w:rsidP="00D245B1">
      <w:pPr>
        <w:spacing w:line="360" w:lineRule="auto"/>
        <w:contextualSpacing/>
        <w:jc w:val="both"/>
        <w:rPr>
          <w:i/>
        </w:rPr>
      </w:pPr>
    </w:p>
    <w:p w14:paraId="63C392CB" w14:textId="07E1F1B4" w:rsidR="00B417B6" w:rsidRDefault="00B417B6" w:rsidP="00D245B1">
      <w:pPr>
        <w:spacing w:line="360" w:lineRule="auto"/>
        <w:contextualSpacing/>
        <w:jc w:val="both"/>
        <w:rPr>
          <w:i/>
        </w:rPr>
      </w:pPr>
    </w:p>
    <w:p w14:paraId="02023E5E" w14:textId="443CBE36" w:rsidR="00B417B6" w:rsidRDefault="00B417B6" w:rsidP="00D245B1">
      <w:pPr>
        <w:spacing w:line="360" w:lineRule="auto"/>
        <w:contextualSpacing/>
        <w:jc w:val="both"/>
        <w:rPr>
          <w:i/>
        </w:rPr>
      </w:pPr>
    </w:p>
    <w:p w14:paraId="6959E59F" w14:textId="4C8A3211" w:rsidR="00B417B6" w:rsidRDefault="00B417B6" w:rsidP="00D245B1">
      <w:pPr>
        <w:spacing w:line="360" w:lineRule="auto"/>
        <w:contextualSpacing/>
        <w:jc w:val="both"/>
        <w:rPr>
          <w:i/>
        </w:rPr>
      </w:pPr>
    </w:p>
    <w:p w14:paraId="6CAF8D2A" w14:textId="494C8C95" w:rsidR="00B417B6" w:rsidRDefault="00B417B6" w:rsidP="00D245B1">
      <w:pPr>
        <w:spacing w:line="360" w:lineRule="auto"/>
        <w:contextualSpacing/>
        <w:jc w:val="both"/>
        <w:rPr>
          <w:i/>
        </w:rPr>
      </w:pPr>
    </w:p>
    <w:p w14:paraId="18B9FA50" w14:textId="5725A76A" w:rsidR="00B417B6" w:rsidRDefault="00B417B6" w:rsidP="00D245B1">
      <w:pPr>
        <w:spacing w:line="360" w:lineRule="auto"/>
        <w:contextualSpacing/>
        <w:jc w:val="both"/>
        <w:rPr>
          <w:i/>
        </w:rPr>
      </w:pPr>
    </w:p>
    <w:p w14:paraId="5A9477E8" w14:textId="38D81C20" w:rsidR="00B417B6" w:rsidRDefault="00B417B6" w:rsidP="00D245B1">
      <w:pPr>
        <w:spacing w:line="360" w:lineRule="auto"/>
        <w:contextualSpacing/>
        <w:jc w:val="both"/>
        <w:rPr>
          <w:i/>
        </w:rPr>
      </w:pPr>
    </w:p>
    <w:p w14:paraId="55BBD9DB" w14:textId="115BB1D5" w:rsidR="00B417B6" w:rsidRDefault="00B417B6" w:rsidP="00D245B1">
      <w:pPr>
        <w:spacing w:line="360" w:lineRule="auto"/>
        <w:contextualSpacing/>
        <w:jc w:val="both"/>
        <w:rPr>
          <w:i/>
        </w:rPr>
      </w:pPr>
    </w:p>
    <w:p w14:paraId="05C1FD77" w14:textId="6C3810F2" w:rsidR="00B417B6" w:rsidRDefault="00B417B6" w:rsidP="00D245B1">
      <w:pPr>
        <w:spacing w:line="360" w:lineRule="auto"/>
        <w:contextualSpacing/>
        <w:jc w:val="both"/>
        <w:rPr>
          <w:i/>
        </w:rPr>
      </w:pPr>
    </w:p>
    <w:p w14:paraId="3DEF0A14" w14:textId="1A8B7607" w:rsidR="00B417B6" w:rsidRDefault="00B417B6" w:rsidP="00D245B1">
      <w:pPr>
        <w:spacing w:line="360" w:lineRule="auto"/>
        <w:contextualSpacing/>
        <w:jc w:val="both"/>
        <w:rPr>
          <w:i/>
        </w:rPr>
      </w:pPr>
    </w:p>
    <w:p w14:paraId="733BB372" w14:textId="1C99585F" w:rsidR="00B417B6" w:rsidRDefault="00B417B6" w:rsidP="00D245B1">
      <w:pPr>
        <w:spacing w:line="360" w:lineRule="auto"/>
        <w:contextualSpacing/>
        <w:jc w:val="both"/>
        <w:rPr>
          <w:i/>
        </w:rPr>
      </w:pPr>
    </w:p>
    <w:p w14:paraId="41DFE391" w14:textId="3E2A909F" w:rsidR="00B417B6" w:rsidRDefault="00B417B6" w:rsidP="00D245B1">
      <w:pPr>
        <w:spacing w:line="360" w:lineRule="auto"/>
        <w:contextualSpacing/>
        <w:jc w:val="both"/>
        <w:rPr>
          <w:i/>
        </w:rPr>
      </w:pPr>
    </w:p>
    <w:p w14:paraId="01FAFAFB" w14:textId="416EBAD8" w:rsidR="00B417B6" w:rsidRDefault="00B417B6" w:rsidP="00D245B1">
      <w:pPr>
        <w:spacing w:line="360" w:lineRule="auto"/>
        <w:contextualSpacing/>
        <w:jc w:val="both"/>
        <w:rPr>
          <w:i/>
        </w:rPr>
      </w:pPr>
    </w:p>
    <w:p w14:paraId="5002D0C0" w14:textId="77777777" w:rsidR="00B417B6" w:rsidRDefault="00B417B6" w:rsidP="00D245B1">
      <w:pPr>
        <w:spacing w:line="360" w:lineRule="auto"/>
        <w:contextualSpacing/>
        <w:jc w:val="both"/>
        <w:rPr>
          <w:i/>
        </w:rPr>
      </w:pPr>
    </w:p>
    <w:p w14:paraId="4F74857B" w14:textId="77777777" w:rsidR="00F75C40" w:rsidRPr="00687216" w:rsidRDefault="00F75C40" w:rsidP="00F75C40">
      <w:pPr>
        <w:spacing w:line="360" w:lineRule="auto"/>
        <w:contextualSpacing/>
        <w:jc w:val="center"/>
        <w:rPr>
          <w:i/>
        </w:rPr>
      </w:pPr>
      <w:r w:rsidRPr="00687216">
        <w:rPr>
          <w:i/>
        </w:rPr>
        <w:t>Программа комплексного развития транспортной инфраструктуры Бургинского сельского поселения Маловишерского муниципального района новгородской области на 2017 – 2022 годы и на период до 2030 года</w:t>
      </w:r>
    </w:p>
    <w:p w14:paraId="70059F44" w14:textId="77777777" w:rsidR="00F75C40" w:rsidRDefault="009B67E6" w:rsidP="009B67E6">
      <w:pPr>
        <w:pStyle w:val="a6"/>
        <w:widowControl w:val="0"/>
        <w:tabs>
          <w:tab w:val="left" w:pos="0"/>
        </w:tabs>
        <w:autoSpaceDE w:val="0"/>
        <w:autoSpaceDN w:val="0"/>
        <w:adjustRightInd w:val="0"/>
        <w:spacing w:line="360" w:lineRule="auto"/>
        <w:ind w:left="0" w:firstLine="567"/>
        <w:jc w:val="both"/>
      </w:pPr>
      <w:r w:rsidRPr="002C452E">
        <w:t xml:space="preserve">Границы Бургинского сельского поселения </w:t>
      </w:r>
      <w:r w:rsidR="002C452E">
        <w:t>отображены на схеме 3.</w:t>
      </w:r>
    </w:p>
    <w:p w14:paraId="22BBE48C" w14:textId="77777777" w:rsidR="002C452E" w:rsidRDefault="002C452E" w:rsidP="009B67E6">
      <w:pPr>
        <w:pStyle w:val="a6"/>
        <w:widowControl w:val="0"/>
        <w:tabs>
          <w:tab w:val="left" w:pos="0"/>
        </w:tabs>
        <w:autoSpaceDE w:val="0"/>
        <w:autoSpaceDN w:val="0"/>
        <w:adjustRightInd w:val="0"/>
        <w:spacing w:line="360" w:lineRule="auto"/>
        <w:ind w:left="0" w:firstLine="567"/>
        <w:jc w:val="both"/>
      </w:pPr>
      <w:r>
        <w:rPr>
          <w:noProof/>
        </w:rPr>
        <w:drawing>
          <wp:inline distT="0" distB="0" distL="0" distR="0" wp14:anchorId="7530DB66" wp14:editId="1D8F50AB">
            <wp:extent cx="5413821" cy="7411185"/>
            <wp:effectExtent l="0" t="0" r="0" b="0"/>
            <wp:docPr id="337994299" name="Рисунок 1" descr="C:\Users\Tanya\Desktop\СЕРЕЖА Бургинское сп Новгородская Маловишерский ПКР, ПКР тр и соц инф 01.05.2017\РАЗАРБОТКА ПКР транс\БСП.jpg"/>
            <wp:cNvGraphicFramePr/>
            <a:graphic xmlns:a="http://schemas.openxmlformats.org/drawingml/2006/main">
              <a:graphicData uri="http://schemas.openxmlformats.org/drawingml/2006/picture">
                <pic:pic xmlns:pic="http://schemas.openxmlformats.org/drawingml/2006/picture">
                  <pic:nvPicPr>
                    <pic:cNvPr id="3" name="Рисунок 1" descr="C:\Users\Tanya\Desktop\СЕРЕЖА Бургинское сп Новгородская Маловишерский ПКР, ПКР тр и соц инф 01.05.2017\РАЗАРБОТКА ПКР транс\БСП.jpg"/>
                    <pic:cNvPicPr/>
                  </pic:nvPicPr>
                  <pic:blipFill rotWithShape="1">
                    <a:blip r:embed="rId32" cstate="print"/>
                    <a:srcRect t="3313" b="3912"/>
                    <a:stretch/>
                  </pic:blipFill>
                  <pic:spPr bwMode="auto">
                    <a:xfrm>
                      <a:off x="0" y="0"/>
                      <a:ext cx="5415056" cy="7412876"/>
                    </a:xfrm>
                    <a:prstGeom prst="rect">
                      <a:avLst/>
                    </a:prstGeom>
                    <a:noFill/>
                    <a:ln>
                      <a:noFill/>
                    </a:ln>
                    <a:extLst>
                      <a:ext uri="{53640926-AAD7-44D8-BBD7-CCE9431645EC}">
                        <a14:shadowObscured xmlns:a14="http://schemas.microsoft.com/office/drawing/2010/main"/>
                      </a:ext>
                    </a:extLst>
                  </pic:spPr>
                </pic:pic>
              </a:graphicData>
            </a:graphic>
          </wp:inline>
        </w:drawing>
      </w:r>
    </w:p>
    <w:p w14:paraId="1D3B979E" w14:textId="77777777" w:rsidR="002C452E" w:rsidRPr="002C452E" w:rsidRDefault="002C452E" w:rsidP="002C452E">
      <w:pPr>
        <w:pStyle w:val="a6"/>
        <w:widowControl w:val="0"/>
        <w:tabs>
          <w:tab w:val="left" w:pos="0"/>
        </w:tabs>
        <w:autoSpaceDE w:val="0"/>
        <w:autoSpaceDN w:val="0"/>
        <w:adjustRightInd w:val="0"/>
        <w:spacing w:line="360" w:lineRule="auto"/>
        <w:ind w:left="0" w:firstLine="567"/>
        <w:jc w:val="center"/>
      </w:pPr>
      <w:r>
        <w:t>Схема 3 – Границы Бургинского сельского поселения</w:t>
      </w:r>
    </w:p>
    <w:p w14:paraId="12344A30" w14:textId="77777777" w:rsidR="009B67E6" w:rsidRDefault="009B67E6" w:rsidP="009B67E6">
      <w:pPr>
        <w:pStyle w:val="a6"/>
        <w:widowControl w:val="0"/>
        <w:tabs>
          <w:tab w:val="left" w:pos="0"/>
        </w:tabs>
        <w:autoSpaceDE w:val="0"/>
        <w:autoSpaceDN w:val="0"/>
        <w:adjustRightInd w:val="0"/>
        <w:spacing w:line="360" w:lineRule="auto"/>
        <w:ind w:left="0" w:firstLine="567"/>
        <w:jc w:val="both"/>
      </w:pPr>
      <w:r>
        <w:t>Выбор способа передвижения, вида транспорта и степени их использования зависят от ряда факторов: социальные (социальный статус, семейное положение, принадлежность к референтной группе), личностные (возраст, этап жизненного цикла семьи, род занятий, экономическое положение, образ жизни, представление о себе), культурные (культура, субкультура, принадлежность к социальному классу), психологические (мотивация), состояние развития транспортной системы, качество транспортного обслуживания территории, уровень автомобилизации, расстояние передвижения и другое. Прогноз транспортн</w:t>
      </w:r>
      <w:r w:rsidR="00E467FD">
        <w:t>ого спроса приведен в таблице 10.</w:t>
      </w:r>
    </w:p>
    <w:p w14:paraId="7B0ED958" w14:textId="77777777" w:rsidR="009B67E6" w:rsidRDefault="00E467FD" w:rsidP="009B67E6">
      <w:pPr>
        <w:pStyle w:val="S"/>
        <w:ind w:firstLine="567"/>
      </w:pPr>
      <w:r>
        <w:t>Таблица 10</w:t>
      </w:r>
      <w:r w:rsidR="009B67E6">
        <w:t xml:space="preserve"> - Прогноз транспортного спроса</w:t>
      </w:r>
    </w:p>
    <w:tbl>
      <w:tblPr>
        <w:tblW w:w="4950" w:type="pct"/>
        <w:shd w:val="clear" w:color="auto" w:fill="FF0000"/>
        <w:tblLook w:val="04A0" w:firstRow="1" w:lastRow="0" w:firstColumn="1" w:lastColumn="0" w:noHBand="0" w:noVBand="1"/>
      </w:tblPr>
      <w:tblGrid>
        <w:gridCol w:w="534"/>
        <w:gridCol w:w="3652"/>
        <w:gridCol w:w="943"/>
        <w:gridCol w:w="892"/>
        <w:gridCol w:w="635"/>
        <w:gridCol w:w="635"/>
        <w:gridCol w:w="635"/>
        <w:gridCol w:w="635"/>
        <w:gridCol w:w="635"/>
        <w:gridCol w:w="756"/>
      </w:tblGrid>
      <w:tr w:rsidR="009B67E6" w:rsidRPr="002C452E" w14:paraId="3C8FF538" w14:textId="77777777" w:rsidTr="009B67E6">
        <w:trPr>
          <w:cantSplit/>
          <w:trHeight w:val="77"/>
          <w:tblHeader/>
        </w:trPr>
        <w:tc>
          <w:tcPr>
            <w:tcW w:w="268"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03B4F0DF"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 п/п</w:t>
            </w:r>
          </w:p>
        </w:tc>
        <w:tc>
          <w:tcPr>
            <w:tcW w:w="1835"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F893DB4"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Показатели</w:t>
            </w:r>
          </w:p>
        </w:tc>
        <w:tc>
          <w:tcPr>
            <w:tcW w:w="474"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5F11000D"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Ед. изм.</w:t>
            </w:r>
          </w:p>
        </w:tc>
        <w:tc>
          <w:tcPr>
            <w:tcW w:w="448"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2A3BCE83"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2016</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536E3E9F"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2017</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7653B18"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2018</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198DFB0"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2019</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0CA1FDB"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2020</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5534E1E2"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2021</w:t>
            </w:r>
          </w:p>
        </w:tc>
        <w:tc>
          <w:tcPr>
            <w:tcW w:w="381"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68CA8652" w14:textId="77777777" w:rsidR="009B67E6" w:rsidRPr="002C452E" w:rsidRDefault="009B67E6">
            <w:pPr>
              <w:pStyle w:val="afffffb"/>
              <w:spacing w:line="256" w:lineRule="auto"/>
              <w:jc w:val="center"/>
              <w:rPr>
                <w:rFonts w:ascii="Times New Roman" w:hAnsi="Times New Roman"/>
                <w:b/>
                <w:lang w:eastAsia="en-US"/>
              </w:rPr>
            </w:pPr>
            <w:r w:rsidRPr="002C452E">
              <w:rPr>
                <w:rFonts w:ascii="Times New Roman" w:hAnsi="Times New Roman"/>
                <w:b/>
                <w:lang w:eastAsia="en-US"/>
              </w:rPr>
              <w:t>2022-2030</w:t>
            </w:r>
          </w:p>
        </w:tc>
      </w:tr>
      <w:tr w:rsidR="009B67E6" w:rsidRPr="002C452E" w14:paraId="39497B5A" w14:textId="77777777" w:rsidTr="009B67E6">
        <w:trPr>
          <w:cantSplit/>
          <w:trHeight w:val="381"/>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79BF41BA"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1. Прогноз транспортного спроса поселения, объемов и характера передвижения населения и перевозок грузов на территории поселения</w:t>
            </w:r>
          </w:p>
        </w:tc>
      </w:tr>
      <w:tr w:rsidR="009B67E6" w:rsidRPr="002C452E" w14:paraId="6816CC25" w14:textId="77777777" w:rsidTr="009B67E6">
        <w:trPr>
          <w:cantSplit/>
        </w:trPr>
        <w:tc>
          <w:tcPr>
            <w:tcW w:w="268" w:type="pct"/>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530DEC0F"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1.1</w:t>
            </w:r>
          </w:p>
        </w:tc>
        <w:tc>
          <w:tcPr>
            <w:tcW w:w="1835"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5825D669"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объем грузоперевозок</w:t>
            </w:r>
          </w:p>
        </w:tc>
        <w:tc>
          <w:tcPr>
            <w:tcW w:w="474"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E9F679D"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тыс.тонн</w:t>
            </w:r>
          </w:p>
        </w:tc>
        <w:tc>
          <w:tcPr>
            <w:tcW w:w="448"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0456DA57"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435</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302E917"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440</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71B4D4A5"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320</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414EAE1C"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120</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027A3EDE"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121</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26CA8432"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125</w:t>
            </w:r>
          </w:p>
        </w:tc>
        <w:tc>
          <w:tcPr>
            <w:tcW w:w="381"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423E38D3"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130</w:t>
            </w:r>
          </w:p>
        </w:tc>
      </w:tr>
      <w:tr w:rsidR="009B67E6" w:rsidRPr="002C452E" w14:paraId="06C0DD03" w14:textId="77777777" w:rsidTr="009B67E6">
        <w:trPr>
          <w:cantSplit/>
        </w:trPr>
        <w:tc>
          <w:tcPr>
            <w:tcW w:w="268" w:type="pct"/>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4DA28AF2"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1.2</w:t>
            </w:r>
          </w:p>
        </w:tc>
        <w:tc>
          <w:tcPr>
            <w:tcW w:w="1835"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6FB94824"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объем пассажироперевозок</w:t>
            </w:r>
          </w:p>
        </w:tc>
        <w:tc>
          <w:tcPr>
            <w:tcW w:w="474"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211924D"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тыс.чел</w:t>
            </w:r>
          </w:p>
        </w:tc>
        <w:tc>
          <w:tcPr>
            <w:tcW w:w="448"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67266C5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10,92</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81618D2"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16</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2C30F6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16,2</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60319C9B"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16,2</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6A51D221"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16,5</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5FF7247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16,5</w:t>
            </w:r>
          </w:p>
        </w:tc>
        <w:tc>
          <w:tcPr>
            <w:tcW w:w="381"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273DBE79"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17</w:t>
            </w:r>
          </w:p>
        </w:tc>
      </w:tr>
      <w:tr w:rsidR="009B67E6" w:rsidRPr="002C452E" w14:paraId="73D979BA" w14:textId="77777777" w:rsidTr="009B67E6">
        <w:trPr>
          <w:cantSplit/>
        </w:trPr>
        <w:tc>
          <w:tcPr>
            <w:tcW w:w="5000" w:type="pct"/>
            <w:gridSpan w:val="10"/>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2FEB6048"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2. Прогноз развития транспортной инфраструктуры по видам транспорта (объем грузоперевозок, пассажироперевозок)</w:t>
            </w:r>
          </w:p>
        </w:tc>
      </w:tr>
      <w:tr w:rsidR="009B67E6" w:rsidRPr="002C452E" w14:paraId="4F05BC58" w14:textId="77777777" w:rsidTr="009B67E6">
        <w:trPr>
          <w:cantSplit/>
        </w:trPr>
        <w:tc>
          <w:tcPr>
            <w:tcW w:w="268"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791FD106"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2.1</w:t>
            </w:r>
          </w:p>
        </w:tc>
        <w:tc>
          <w:tcPr>
            <w:tcW w:w="1835"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54A2C824"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воздушный транспорт</w:t>
            </w:r>
          </w:p>
        </w:tc>
        <w:tc>
          <w:tcPr>
            <w:tcW w:w="474"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03E4FBC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тонн</w:t>
            </w:r>
          </w:p>
        </w:tc>
        <w:tc>
          <w:tcPr>
            <w:tcW w:w="448"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029AB318"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03D557FE"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2A9D6E9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74A7592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531314E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1E14BB5B"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81"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1C644DB4"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r>
      <w:tr w:rsidR="009B67E6" w:rsidRPr="002C452E" w14:paraId="1845715C" w14:textId="77777777" w:rsidTr="009B67E6">
        <w:trPr>
          <w:cantSplit/>
        </w:trPr>
        <w:tc>
          <w:tcPr>
            <w:tcW w:w="268"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2A176086"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2.2</w:t>
            </w:r>
          </w:p>
        </w:tc>
        <w:tc>
          <w:tcPr>
            <w:tcW w:w="1835"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5DDEC560"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водный транспорт</w:t>
            </w:r>
          </w:p>
        </w:tc>
        <w:tc>
          <w:tcPr>
            <w:tcW w:w="474"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646E5C4"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тонн</w:t>
            </w:r>
          </w:p>
        </w:tc>
        <w:tc>
          <w:tcPr>
            <w:tcW w:w="448"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28E96DA4"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E1FF376"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ACBC943"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06F4EF8D"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7D96B063"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18F9C0B3"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81"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40625AE2"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r>
      <w:tr w:rsidR="009B67E6" w:rsidRPr="002C452E" w14:paraId="55AFD726" w14:textId="77777777" w:rsidTr="009B67E6">
        <w:trPr>
          <w:cantSplit/>
        </w:trPr>
        <w:tc>
          <w:tcPr>
            <w:tcW w:w="268" w:type="pct"/>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3B1AA76C"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2.3</w:t>
            </w:r>
          </w:p>
        </w:tc>
        <w:tc>
          <w:tcPr>
            <w:tcW w:w="1835"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08959B47"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железнодорожный транспорт</w:t>
            </w:r>
          </w:p>
        </w:tc>
        <w:tc>
          <w:tcPr>
            <w:tcW w:w="474"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6E729961"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тонн</w:t>
            </w:r>
          </w:p>
        </w:tc>
        <w:tc>
          <w:tcPr>
            <w:tcW w:w="448"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D730CFC"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н/д</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01C5E502"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н/д</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FEF3FD1"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н/д</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386FF059"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н/д</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39645263"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н/д</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58B96173"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н/д</w:t>
            </w:r>
          </w:p>
        </w:tc>
        <w:tc>
          <w:tcPr>
            <w:tcW w:w="381"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5ADC6F8A"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н/д</w:t>
            </w:r>
          </w:p>
        </w:tc>
      </w:tr>
      <w:tr w:rsidR="009B67E6" w:rsidRPr="002C452E" w14:paraId="75B61FE5" w14:textId="77777777" w:rsidTr="009B67E6">
        <w:trPr>
          <w:cantSplit/>
        </w:trPr>
        <w:tc>
          <w:tcPr>
            <w:tcW w:w="268" w:type="pct"/>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55DDBAB9"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2.4</w:t>
            </w:r>
          </w:p>
        </w:tc>
        <w:tc>
          <w:tcPr>
            <w:tcW w:w="1835"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65136F4"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автотранспорт</w:t>
            </w:r>
          </w:p>
        </w:tc>
        <w:tc>
          <w:tcPr>
            <w:tcW w:w="474"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64B6101F"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тонн</w:t>
            </w:r>
          </w:p>
        </w:tc>
        <w:tc>
          <w:tcPr>
            <w:tcW w:w="448"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7955B2A"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н/д</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77D7354B"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5,2</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62472B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5,4</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0F5087E8"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5,4</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1F7A8B14"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5,4</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3B362FCB"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5,5</w:t>
            </w:r>
          </w:p>
        </w:tc>
        <w:tc>
          <w:tcPr>
            <w:tcW w:w="381"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28D45B0F"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6,1</w:t>
            </w:r>
          </w:p>
        </w:tc>
      </w:tr>
      <w:tr w:rsidR="009B67E6" w:rsidRPr="002C452E" w14:paraId="00007D60" w14:textId="77777777" w:rsidTr="009B67E6">
        <w:trPr>
          <w:cantSplit/>
        </w:trPr>
        <w:tc>
          <w:tcPr>
            <w:tcW w:w="5000" w:type="pct"/>
            <w:gridSpan w:val="10"/>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66F27F0A"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3. Прогноз развития дорожной сети поселения</w:t>
            </w:r>
          </w:p>
        </w:tc>
      </w:tr>
      <w:tr w:rsidR="009B67E6" w:rsidRPr="002C452E" w14:paraId="2051F631" w14:textId="77777777" w:rsidTr="009B67E6">
        <w:trPr>
          <w:cantSplit/>
        </w:trPr>
        <w:tc>
          <w:tcPr>
            <w:tcW w:w="268" w:type="pct"/>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2DD67E14"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3.1</w:t>
            </w:r>
          </w:p>
        </w:tc>
        <w:tc>
          <w:tcPr>
            <w:tcW w:w="1835"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8AF9392"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протяженность улично-дорожной сети</w:t>
            </w:r>
          </w:p>
        </w:tc>
        <w:tc>
          <w:tcPr>
            <w:tcW w:w="474"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22BD022F"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км</w:t>
            </w:r>
          </w:p>
        </w:tc>
        <w:tc>
          <w:tcPr>
            <w:tcW w:w="448"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8099D1D"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146</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3DD4BC9"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146</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BB12739"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146</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663AA14D"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146</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724B00E1"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146</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426DA5E2"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146</w:t>
            </w:r>
          </w:p>
        </w:tc>
        <w:tc>
          <w:tcPr>
            <w:tcW w:w="381"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0381A98B"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165</w:t>
            </w:r>
          </w:p>
        </w:tc>
      </w:tr>
      <w:tr w:rsidR="009B67E6" w:rsidRPr="002C452E" w14:paraId="58B751EE" w14:textId="77777777" w:rsidTr="009B67E6">
        <w:trPr>
          <w:cantSplit/>
        </w:trPr>
        <w:tc>
          <w:tcPr>
            <w:tcW w:w="5000" w:type="pct"/>
            <w:gridSpan w:val="10"/>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035E6E3A"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4. Прогноз уровня автомобилизации, параметров дорожного движения</w:t>
            </w:r>
          </w:p>
        </w:tc>
      </w:tr>
      <w:tr w:rsidR="009B67E6" w:rsidRPr="002C452E" w14:paraId="7DDA4619" w14:textId="77777777" w:rsidTr="009B67E6">
        <w:trPr>
          <w:cantSplit/>
        </w:trPr>
        <w:tc>
          <w:tcPr>
            <w:tcW w:w="268"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0BCEED68"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4.1</w:t>
            </w:r>
          </w:p>
        </w:tc>
        <w:tc>
          <w:tcPr>
            <w:tcW w:w="1835"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C766F5F"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индивидуальный автотранспорт</w:t>
            </w:r>
          </w:p>
        </w:tc>
        <w:tc>
          <w:tcPr>
            <w:tcW w:w="474"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069B5905"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авт. на 1000 чел</w:t>
            </w:r>
          </w:p>
        </w:tc>
        <w:tc>
          <w:tcPr>
            <w:tcW w:w="448"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0B2CF9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203,8</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6D18A6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210</w:t>
            </w:r>
          </w:p>
        </w:tc>
        <w:tc>
          <w:tcPr>
            <w:tcW w:w="319" w:type="pct"/>
            <w:tcBorders>
              <w:top w:val="single" w:sz="4" w:space="0" w:color="auto"/>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FB64E28"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230</w:t>
            </w:r>
          </w:p>
        </w:tc>
        <w:tc>
          <w:tcPr>
            <w:tcW w:w="319"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2FE120BC"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230</w:t>
            </w:r>
          </w:p>
        </w:tc>
        <w:tc>
          <w:tcPr>
            <w:tcW w:w="319"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6AB19BB8"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235</w:t>
            </w:r>
          </w:p>
        </w:tc>
        <w:tc>
          <w:tcPr>
            <w:tcW w:w="319"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3AAFD05D"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236</w:t>
            </w:r>
          </w:p>
        </w:tc>
        <w:tc>
          <w:tcPr>
            <w:tcW w:w="381" w:type="pct"/>
            <w:tcBorders>
              <w:top w:val="single" w:sz="4" w:space="0" w:color="auto"/>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05D9568E"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252</w:t>
            </w:r>
          </w:p>
        </w:tc>
      </w:tr>
      <w:tr w:rsidR="009B67E6" w:rsidRPr="002C452E" w14:paraId="6A6907DE" w14:textId="77777777" w:rsidTr="009B67E6">
        <w:trPr>
          <w:cantSplit/>
        </w:trPr>
        <w:tc>
          <w:tcPr>
            <w:tcW w:w="268" w:type="pct"/>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39C015FB"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4.2</w:t>
            </w:r>
          </w:p>
        </w:tc>
        <w:tc>
          <w:tcPr>
            <w:tcW w:w="1835"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918236A"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общественный транспорт</w:t>
            </w:r>
          </w:p>
        </w:tc>
        <w:tc>
          <w:tcPr>
            <w:tcW w:w="474"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E135C32"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авт.</w:t>
            </w:r>
          </w:p>
        </w:tc>
        <w:tc>
          <w:tcPr>
            <w:tcW w:w="448"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57C4B6F7"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3</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0AC028A"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3</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51EA35AF"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3</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211A5457"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3</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0A22585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3</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62A2AC35"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3</w:t>
            </w:r>
          </w:p>
        </w:tc>
        <w:tc>
          <w:tcPr>
            <w:tcW w:w="381"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15B56178"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4</w:t>
            </w:r>
          </w:p>
        </w:tc>
      </w:tr>
      <w:tr w:rsidR="009B67E6" w:rsidRPr="002C452E" w14:paraId="0109A089" w14:textId="77777777" w:rsidTr="009B67E6">
        <w:trPr>
          <w:cantSplit/>
        </w:trPr>
        <w:tc>
          <w:tcPr>
            <w:tcW w:w="268" w:type="pct"/>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5A5FB03B"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4.3</w:t>
            </w:r>
          </w:p>
        </w:tc>
        <w:tc>
          <w:tcPr>
            <w:tcW w:w="1835"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23F8A672"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Железнодорожный транспорт</w:t>
            </w:r>
          </w:p>
        </w:tc>
        <w:tc>
          <w:tcPr>
            <w:tcW w:w="474"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1516232E"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марш.</w:t>
            </w:r>
          </w:p>
        </w:tc>
        <w:tc>
          <w:tcPr>
            <w:tcW w:w="448"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0D50654B"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604AAFF5"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2C4D2F4F"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281CB35B"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701972BD"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1B539DD8"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w:t>
            </w:r>
          </w:p>
        </w:tc>
        <w:tc>
          <w:tcPr>
            <w:tcW w:w="381"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71DB3192"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2</w:t>
            </w:r>
          </w:p>
        </w:tc>
      </w:tr>
      <w:tr w:rsidR="009B67E6" w:rsidRPr="002C452E" w14:paraId="2DFE6F91" w14:textId="77777777" w:rsidTr="009B67E6">
        <w:trPr>
          <w:cantSplit/>
        </w:trPr>
        <w:tc>
          <w:tcPr>
            <w:tcW w:w="5000" w:type="pct"/>
            <w:gridSpan w:val="10"/>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696049DC"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5. Прогноз показателей безопасности дорожного движения</w:t>
            </w:r>
          </w:p>
        </w:tc>
      </w:tr>
      <w:tr w:rsidR="009B67E6" w:rsidRPr="002C452E" w14:paraId="2602BC7E" w14:textId="77777777" w:rsidTr="009B67E6">
        <w:trPr>
          <w:cantSplit/>
        </w:trPr>
        <w:tc>
          <w:tcPr>
            <w:tcW w:w="268" w:type="pct"/>
            <w:tcBorders>
              <w:top w:val="nil"/>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150AC92C"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5.1</w:t>
            </w:r>
          </w:p>
        </w:tc>
        <w:tc>
          <w:tcPr>
            <w:tcW w:w="1835"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59D45900" w14:textId="77777777" w:rsidR="009B67E6" w:rsidRPr="002C452E" w:rsidRDefault="009B67E6">
            <w:pPr>
              <w:pStyle w:val="afffffb"/>
              <w:spacing w:line="256" w:lineRule="auto"/>
              <w:rPr>
                <w:rFonts w:ascii="Times New Roman" w:hAnsi="Times New Roman"/>
                <w:lang w:eastAsia="en-US"/>
              </w:rPr>
            </w:pPr>
            <w:r w:rsidRPr="002C452E">
              <w:rPr>
                <w:rFonts w:ascii="Times New Roman" w:hAnsi="Times New Roman"/>
                <w:lang w:eastAsia="en-US"/>
              </w:rPr>
              <w:t>Доля ДТП, совершению которых сопутствовало наличие неудовлетворительных дорожных условий, в общем количестве ДТП</w:t>
            </w:r>
          </w:p>
        </w:tc>
        <w:tc>
          <w:tcPr>
            <w:tcW w:w="474"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26741CC"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w:t>
            </w:r>
          </w:p>
        </w:tc>
        <w:tc>
          <w:tcPr>
            <w:tcW w:w="448"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0E53FF10"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100%(18 шт.)</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476CB505"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nil"/>
              <w:left w:val="nil"/>
              <w:bottom w:val="single" w:sz="4" w:space="0" w:color="auto"/>
              <w:right w:val="single" w:sz="4" w:space="0" w:color="auto"/>
            </w:tcBorders>
            <w:shd w:val="clear" w:color="auto" w:fill="auto"/>
            <w:tcMar>
              <w:top w:w="0" w:type="dxa"/>
              <w:left w:w="17" w:type="dxa"/>
              <w:bottom w:w="0" w:type="dxa"/>
              <w:right w:w="17" w:type="dxa"/>
            </w:tcMar>
            <w:vAlign w:val="center"/>
            <w:hideMark/>
          </w:tcPr>
          <w:p w14:paraId="3069611A"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55BEE594"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177A5561"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19"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4B2A3252"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c>
          <w:tcPr>
            <w:tcW w:w="381" w:type="pct"/>
            <w:tcBorders>
              <w:top w:val="nil"/>
              <w:left w:val="nil"/>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2CD94397" w14:textId="77777777" w:rsidR="009B67E6" w:rsidRPr="002C452E" w:rsidRDefault="009B67E6">
            <w:pPr>
              <w:pStyle w:val="afffffb"/>
              <w:spacing w:line="256" w:lineRule="auto"/>
              <w:jc w:val="center"/>
              <w:rPr>
                <w:rFonts w:ascii="Times New Roman" w:hAnsi="Times New Roman"/>
                <w:lang w:eastAsia="en-US"/>
              </w:rPr>
            </w:pPr>
            <w:r w:rsidRPr="002C452E">
              <w:rPr>
                <w:rFonts w:ascii="Times New Roman" w:hAnsi="Times New Roman"/>
                <w:lang w:eastAsia="en-US"/>
              </w:rPr>
              <w:t>0</w:t>
            </w:r>
          </w:p>
        </w:tc>
      </w:tr>
    </w:tbl>
    <w:p w14:paraId="5205EFEF" w14:textId="77777777" w:rsidR="009B67E6" w:rsidRDefault="009B67E6" w:rsidP="009B67E6">
      <w:pPr>
        <w:pStyle w:val="S"/>
      </w:pPr>
      <w:bookmarkStart w:id="35" w:name="_Toc280554423"/>
      <w:r>
        <w:t>Мероприятиями в части развития транспортного комплекса муниципального образования должны стать:</w:t>
      </w:r>
      <w:bookmarkEnd w:id="35"/>
    </w:p>
    <w:p w14:paraId="48D28C93" w14:textId="77777777" w:rsidR="009B67E6" w:rsidRDefault="009B67E6" w:rsidP="003279C8">
      <w:pPr>
        <w:pStyle w:val="a6"/>
        <w:widowControl w:val="0"/>
        <w:numPr>
          <w:ilvl w:val="0"/>
          <w:numId w:val="22"/>
        </w:numPr>
        <w:spacing w:after="120" w:line="360" w:lineRule="auto"/>
        <w:ind w:left="0" w:firstLine="709"/>
        <w:jc w:val="both"/>
      </w:pPr>
      <w:r>
        <w:t>проведение паспортизации и инвентаризации автомобильных дорог местного значения, определение полос отвода, регистрация земельных участков, занятых автодорогами местного значения – 2017-2020 гг.;</w:t>
      </w:r>
    </w:p>
    <w:p w14:paraId="5067BAB1" w14:textId="77777777" w:rsidR="009B67E6" w:rsidRDefault="009B67E6" w:rsidP="003279C8">
      <w:pPr>
        <w:pStyle w:val="a6"/>
        <w:widowControl w:val="0"/>
        <w:numPr>
          <w:ilvl w:val="0"/>
          <w:numId w:val="22"/>
        </w:numPr>
        <w:spacing w:after="120" w:line="360" w:lineRule="auto"/>
        <w:ind w:left="0" w:firstLine="709"/>
        <w:jc w:val="both"/>
      </w:pPr>
      <w:r>
        <w:t>инвентаризация с оценкой технического состояния всех инженерных сооружений на автомобильных дорогах и улицах Бургинского СП (в том числе гидротехнических сооружений, используемых для движения автомобильного транспорта), определение сроков и объёмов необходимой реконструкции или нового строительства – 2017-2019 гг.;</w:t>
      </w:r>
    </w:p>
    <w:p w14:paraId="36720998" w14:textId="77777777" w:rsidR="009B67E6" w:rsidRDefault="009B67E6" w:rsidP="003279C8">
      <w:pPr>
        <w:pStyle w:val="a6"/>
        <w:widowControl w:val="0"/>
        <w:numPr>
          <w:ilvl w:val="0"/>
          <w:numId w:val="22"/>
        </w:numPr>
        <w:spacing w:after="120" w:line="360" w:lineRule="auto"/>
        <w:ind w:left="0" w:firstLine="709"/>
        <w:jc w:val="both"/>
      </w:pPr>
      <w:r>
        <w:t>разработка и принятие муниципальной целевой программы поэтапного строительства и реконструкции улиц в Бургинском СП на основе решений настоящей Программы – 2017-2020 гг.;</w:t>
      </w:r>
    </w:p>
    <w:p w14:paraId="4FE6D845" w14:textId="77777777" w:rsidR="009B67E6" w:rsidRDefault="009B67E6" w:rsidP="003279C8">
      <w:pPr>
        <w:pStyle w:val="a6"/>
        <w:widowControl w:val="0"/>
        <w:numPr>
          <w:ilvl w:val="0"/>
          <w:numId w:val="22"/>
        </w:numPr>
        <w:spacing w:after="120" w:line="360" w:lineRule="auto"/>
        <w:ind w:left="0" w:firstLine="0"/>
        <w:jc w:val="both"/>
      </w:pPr>
      <w:r>
        <w:t>разработка и осуществление комплекса мероприятий по безопасности дорожного движения, решаемых в комплексе с разработкой документации по планировке территорий – 2018-2020 гг.;</w:t>
      </w:r>
    </w:p>
    <w:p w14:paraId="6603B6EA" w14:textId="77777777" w:rsidR="009B67E6" w:rsidRDefault="009B67E6" w:rsidP="003279C8">
      <w:pPr>
        <w:pStyle w:val="a6"/>
        <w:widowControl w:val="0"/>
        <w:numPr>
          <w:ilvl w:val="0"/>
          <w:numId w:val="22"/>
        </w:numPr>
        <w:spacing w:after="120" w:line="360" w:lineRule="auto"/>
        <w:ind w:left="0" w:firstLine="0"/>
        <w:jc w:val="both"/>
      </w:pPr>
      <w:r>
        <w:t>размещение дорожных знаков и указателей на улицах населённых пунктов – 2017-2022 гг.;</w:t>
      </w:r>
    </w:p>
    <w:p w14:paraId="378D25C5" w14:textId="77777777" w:rsidR="009B67E6" w:rsidRDefault="009B67E6" w:rsidP="003279C8">
      <w:pPr>
        <w:pStyle w:val="a6"/>
        <w:widowControl w:val="0"/>
        <w:numPr>
          <w:ilvl w:val="0"/>
          <w:numId w:val="22"/>
        </w:numPr>
        <w:spacing w:after="120" w:line="360" w:lineRule="auto"/>
        <w:ind w:left="0" w:firstLine="0"/>
        <w:jc w:val="both"/>
      </w:pPr>
      <w:r>
        <w:t>реконструкция, ремонт, устройство твёрдого покрытия на улицах поселка – 2017-2030 гг.;</w:t>
      </w:r>
    </w:p>
    <w:p w14:paraId="3CEECC96" w14:textId="77777777" w:rsidR="009B67E6" w:rsidRDefault="009B67E6" w:rsidP="003279C8">
      <w:pPr>
        <w:pStyle w:val="a6"/>
        <w:widowControl w:val="0"/>
        <w:numPr>
          <w:ilvl w:val="0"/>
          <w:numId w:val="22"/>
        </w:numPr>
        <w:spacing w:after="120" w:line="360" w:lineRule="auto"/>
        <w:ind w:left="0" w:firstLine="0"/>
        <w:jc w:val="both"/>
      </w:pPr>
      <w:r>
        <w:t>комплексное строительство дорог и тротуаров – 2017-2030 гг.;</w:t>
      </w:r>
    </w:p>
    <w:p w14:paraId="302B5E0D" w14:textId="77777777" w:rsidR="009B67E6" w:rsidRDefault="009B67E6" w:rsidP="003279C8">
      <w:pPr>
        <w:pStyle w:val="a6"/>
        <w:widowControl w:val="0"/>
        <w:numPr>
          <w:ilvl w:val="0"/>
          <w:numId w:val="22"/>
        </w:numPr>
        <w:spacing w:after="120" w:line="360" w:lineRule="auto"/>
        <w:ind w:left="0" w:firstLine="0"/>
        <w:jc w:val="both"/>
      </w:pPr>
      <w:r>
        <w:t>организация поперечных профилей всех улиц населённых пунктов с водоотводом – 2017-2022 гг.;</w:t>
      </w:r>
    </w:p>
    <w:p w14:paraId="0AC3DE1C" w14:textId="77777777" w:rsidR="009B67E6" w:rsidRDefault="009B67E6" w:rsidP="003279C8">
      <w:pPr>
        <w:pStyle w:val="a6"/>
        <w:widowControl w:val="0"/>
        <w:numPr>
          <w:ilvl w:val="0"/>
          <w:numId w:val="22"/>
        </w:numPr>
        <w:spacing w:after="120" w:line="360" w:lineRule="auto"/>
        <w:ind w:left="0" w:firstLine="0"/>
        <w:jc w:val="both"/>
      </w:pPr>
      <w:r>
        <w:t>строительство мостовых переправ, развязок для обеспечения выхода к трассе Федерального значения М-11;</w:t>
      </w:r>
    </w:p>
    <w:p w14:paraId="172C934B" w14:textId="77777777" w:rsidR="009B67E6" w:rsidRDefault="009B67E6" w:rsidP="003279C8">
      <w:pPr>
        <w:pStyle w:val="a6"/>
        <w:widowControl w:val="0"/>
        <w:numPr>
          <w:ilvl w:val="0"/>
          <w:numId w:val="22"/>
        </w:numPr>
        <w:spacing w:after="120" w:line="360" w:lineRule="auto"/>
        <w:ind w:left="0" w:firstLine="0"/>
        <w:jc w:val="both"/>
      </w:pPr>
      <w:r>
        <w:t>строительство объездной дороги у д. Бурга;</w:t>
      </w:r>
    </w:p>
    <w:p w14:paraId="241B63CA" w14:textId="77777777" w:rsidR="009B67E6" w:rsidRDefault="009B67E6" w:rsidP="003279C8">
      <w:pPr>
        <w:pStyle w:val="a6"/>
        <w:widowControl w:val="0"/>
        <w:numPr>
          <w:ilvl w:val="0"/>
          <w:numId w:val="22"/>
        </w:numPr>
        <w:spacing w:after="120" w:line="360" w:lineRule="auto"/>
        <w:ind w:left="0" w:firstLine="0"/>
        <w:jc w:val="both"/>
      </w:pPr>
      <w:r>
        <w:t>создание инфраструктуры автомобильного сервиса – 2017-2022 гг;</w:t>
      </w:r>
    </w:p>
    <w:p w14:paraId="49CFF10F" w14:textId="77777777" w:rsidR="009B67E6" w:rsidRDefault="009B67E6" w:rsidP="003279C8">
      <w:pPr>
        <w:pStyle w:val="a6"/>
        <w:widowControl w:val="0"/>
        <w:numPr>
          <w:ilvl w:val="0"/>
          <w:numId w:val="22"/>
        </w:numPr>
        <w:spacing w:after="120" w:line="360" w:lineRule="auto"/>
        <w:ind w:left="0" w:firstLine="0"/>
        <w:jc w:val="both"/>
      </w:pPr>
      <w:r>
        <w:t>строительство железнодорожных переходов через полотно железной дороги в Бургинском сельском поселении.</w:t>
      </w:r>
    </w:p>
    <w:p w14:paraId="495F9A86" w14:textId="77777777" w:rsidR="009B67E6" w:rsidRDefault="009B67E6" w:rsidP="009B67E6">
      <w:pPr>
        <w:widowControl w:val="0"/>
        <w:autoSpaceDE w:val="0"/>
        <w:autoSpaceDN w:val="0"/>
        <w:adjustRightInd w:val="0"/>
        <w:spacing w:line="360" w:lineRule="auto"/>
        <w:ind w:firstLine="540"/>
        <w:jc w:val="both"/>
      </w:pPr>
      <w:r>
        <w:t>Перечень целевых показателей используемых для оценки результативности и эффективн</w:t>
      </w:r>
      <w:r w:rsidR="00E467FD">
        <w:t>ости ПКРТИ приведен в таблице 11</w:t>
      </w:r>
      <w:r>
        <w:t>.</w:t>
      </w:r>
    </w:p>
    <w:p w14:paraId="73B7EADB" w14:textId="77777777" w:rsidR="009B67E6" w:rsidRDefault="009B67E6" w:rsidP="009B67E6">
      <w:pPr>
        <w:widowControl w:val="0"/>
        <w:autoSpaceDE w:val="0"/>
        <w:autoSpaceDN w:val="0"/>
        <w:adjustRightInd w:val="0"/>
        <w:spacing w:line="360" w:lineRule="auto"/>
        <w:ind w:firstLine="540"/>
        <w:jc w:val="both"/>
      </w:pPr>
      <w:r>
        <w:t>Таблица 1</w:t>
      </w:r>
      <w:r w:rsidR="00E467FD">
        <w:t>1</w:t>
      </w:r>
      <w:r>
        <w:t xml:space="preserve"> - Целевые показатели, используемые для оценки результативности и эффективности ПКРТИ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ook w:val="04A0" w:firstRow="1" w:lastRow="0" w:firstColumn="1" w:lastColumn="0" w:noHBand="0" w:noVBand="1"/>
      </w:tblPr>
      <w:tblGrid>
        <w:gridCol w:w="3867"/>
        <w:gridCol w:w="846"/>
        <w:gridCol w:w="891"/>
        <w:gridCol w:w="891"/>
        <w:gridCol w:w="891"/>
        <w:gridCol w:w="891"/>
        <w:gridCol w:w="891"/>
        <w:gridCol w:w="885"/>
      </w:tblGrid>
      <w:tr w:rsidR="009B67E6" w:rsidRPr="009B67E6" w14:paraId="4E2BBE6D" w14:textId="77777777" w:rsidTr="009B67E6">
        <w:trPr>
          <w:cantSplit/>
          <w:trHeight w:val="1278"/>
          <w:tblHeader/>
        </w:trPr>
        <w:tc>
          <w:tcPr>
            <w:tcW w:w="1922"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71B9CE23" w14:textId="77777777" w:rsidR="009B67E6" w:rsidRPr="009B67E6" w:rsidRDefault="009B67E6">
            <w:pPr>
              <w:pStyle w:val="afffffb"/>
              <w:keepNext/>
              <w:spacing w:line="256" w:lineRule="auto"/>
              <w:jc w:val="center"/>
              <w:rPr>
                <w:rFonts w:ascii="Times New Roman" w:hAnsi="Times New Roman"/>
                <w:szCs w:val="28"/>
              </w:rPr>
            </w:pPr>
            <w:r w:rsidRPr="009B67E6">
              <w:rPr>
                <w:rFonts w:ascii="Times New Roman" w:hAnsi="Times New Roman"/>
                <w:szCs w:val="28"/>
              </w:rPr>
              <w:t>Показатели</w:t>
            </w:r>
          </w:p>
        </w:tc>
        <w:tc>
          <w:tcPr>
            <w:tcW w:w="421"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00261B37" w14:textId="77777777" w:rsidR="009B67E6" w:rsidRPr="009B67E6" w:rsidRDefault="009B67E6">
            <w:pPr>
              <w:pStyle w:val="afffffb"/>
              <w:keepNext/>
              <w:spacing w:line="256" w:lineRule="auto"/>
              <w:jc w:val="center"/>
              <w:rPr>
                <w:rFonts w:ascii="Times New Roman" w:hAnsi="Times New Roman"/>
                <w:szCs w:val="28"/>
              </w:rPr>
            </w:pPr>
            <w:r w:rsidRPr="009B67E6">
              <w:rPr>
                <w:rFonts w:ascii="Times New Roman" w:hAnsi="Times New Roman"/>
                <w:szCs w:val="28"/>
              </w:rPr>
              <w:t>Ед. изм.</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textDirection w:val="btLr"/>
            <w:vAlign w:val="center"/>
            <w:hideMark/>
          </w:tcPr>
          <w:p w14:paraId="50EEC241" w14:textId="77777777" w:rsidR="009B67E6" w:rsidRPr="009B67E6" w:rsidRDefault="009B67E6">
            <w:pPr>
              <w:pStyle w:val="afffffb"/>
              <w:keepNext/>
              <w:spacing w:line="256" w:lineRule="auto"/>
              <w:jc w:val="center"/>
              <w:rPr>
                <w:rFonts w:ascii="Times New Roman" w:hAnsi="Times New Roman"/>
                <w:szCs w:val="28"/>
              </w:rPr>
            </w:pPr>
            <w:r w:rsidRPr="009B67E6">
              <w:rPr>
                <w:rFonts w:ascii="Times New Roman" w:hAnsi="Times New Roman"/>
                <w:szCs w:val="28"/>
              </w:rPr>
              <w:t>2017</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textDirection w:val="btLr"/>
            <w:vAlign w:val="center"/>
            <w:hideMark/>
          </w:tcPr>
          <w:p w14:paraId="729F1712" w14:textId="77777777" w:rsidR="009B67E6" w:rsidRPr="009B67E6" w:rsidRDefault="009B67E6">
            <w:pPr>
              <w:pStyle w:val="afffffb"/>
              <w:keepNext/>
              <w:spacing w:line="256" w:lineRule="auto"/>
              <w:jc w:val="center"/>
              <w:rPr>
                <w:rFonts w:ascii="Times New Roman" w:hAnsi="Times New Roman"/>
                <w:szCs w:val="28"/>
              </w:rPr>
            </w:pPr>
            <w:r w:rsidRPr="009B67E6">
              <w:rPr>
                <w:rFonts w:ascii="Times New Roman" w:hAnsi="Times New Roman"/>
                <w:szCs w:val="28"/>
              </w:rPr>
              <w:t>2018</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textDirection w:val="btLr"/>
            <w:vAlign w:val="center"/>
            <w:hideMark/>
          </w:tcPr>
          <w:p w14:paraId="5C45057F" w14:textId="77777777" w:rsidR="009B67E6" w:rsidRPr="009B67E6" w:rsidRDefault="009B67E6">
            <w:pPr>
              <w:pStyle w:val="afffffb"/>
              <w:keepNext/>
              <w:spacing w:line="256" w:lineRule="auto"/>
              <w:jc w:val="center"/>
              <w:rPr>
                <w:rFonts w:ascii="Times New Roman" w:hAnsi="Times New Roman"/>
                <w:szCs w:val="28"/>
              </w:rPr>
            </w:pPr>
            <w:r w:rsidRPr="009B67E6">
              <w:rPr>
                <w:rFonts w:ascii="Times New Roman" w:hAnsi="Times New Roman"/>
                <w:szCs w:val="28"/>
              </w:rPr>
              <w:t>2019</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textDirection w:val="btLr"/>
            <w:vAlign w:val="center"/>
            <w:hideMark/>
          </w:tcPr>
          <w:p w14:paraId="5EF0D1FF" w14:textId="77777777" w:rsidR="009B67E6" w:rsidRPr="009B67E6" w:rsidRDefault="009B67E6">
            <w:pPr>
              <w:pStyle w:val="afffffb"/>
              <w:keepNext/>
              <w:spacing w:line="256" w:lineRule="auto"/>
              <w:jc w:val="center"/>
              <w:rPr>
                <w:rFonts w:ascii="Times New Roman" w:hAnsi="Times New Roman"/>
                <w:szCs w:val="28"/>
              </w:rPr>
            </w:pPr>
            <w:r w:rsidRPr="009B67E6">
              <w:rPr>
                <w:rFonts w:ascii="Times New Roman" w:hAnsi="Times New Roman"/>
                <w:szCs w:val="28"/>
              </w:rPr>
              <w:t>2020</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textDirection w:val="btLr"/>
            <w:vAlign w:val="center"/>
            <w:hideMark/>
          </w:tcPr>
          <w:p w14:paraId="57B4FCF3" w14:textId="77777777" w:rsidR="009B67E6" w:rsidRPr="009B67E6" w:rsidRDefault="009B67E6">
            <w:pPr>
              <w:pStyle w:val="afffffb"/>
              <w:keepNext/>
              <w:spacing w:line="256" w:lineRule="auto"/>
              <w:jc w:val="center"/>
              <w:rPr>
                <w:rFonts w:ascii="Times New Roman" w:hAnsi="Times New Roman"/>
                <w:szCs w:val="28"/>
              </w:rPr>
            </w:pPr>
            <w:r w:rsidRPr="009B67E6">
              <w:rPr>
                <w:rFonts w:ascii="Times New Roman" w:hAnsi="Times New Roman"/>
                <w:szCs w:val="28"/>
              </w:rPr>
              <w:t>2021</w:t>
            </w:r>
          </w:p>
        </w:tc>
        <w:tc>
          <w:tcPr>
            <w:tcW w:w="440"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textDirection w:val="btLr"/>
            <w:vAlign w:val="center"/>
            <w:hideMark/>
          </w:tcPr>
          <w:p w14:paraId="5558E3E5" w14:textId="77777777" w:rsidR="009B67E6" w:rsidRPr="009B67E6" w:rsidRDefault="009B67E6">
            <w:pPr>
              <w:pStyle w:val="afffffb"/>
              <w:keepNext/>
              <w:spacing w:line="256" w:lineRule="auto"/>
              <w:jc w:val="center"/>
              <w:rPr>
                <w:rFonts w:ascii="Times New Roman" w:hAnsi="Times New Roman"/>
                <w:szCs w:val="28"/>
              </w:rPr>
            </w:pPr>
            <w:r w:rsidRPr="009B67E6">
              <w:rPr>
                <w:rFonts w:ascii="Times New Roman" w:hAnsi="Times New Roman"/>
                <w:szCs w:val="28"/>
              </w:rPr>
              <w:t>2022-2030</w:t>
            </w:r>
          </w:p>
        </w:tc>
      </w:tr>
      <w:tr w:rsidR="009B67E6" w:rsidRPr="009B67E6" w14:paraId="1C60EAC4" w14:textId="77777777" w:rsidTr="009B67E6">
        <w:trPr>
          <w:cantSplit/>
        </w:trPr>
        <w:tc>
          <w:tcPr>
            <w:tcW w:w="1922"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7F354D8F" w14:textId="77777777" w:rsidR="009B67E6" w:rsidRPr="009B67E6" w:rsidRDefault="009B67E6">
            <w:pPr>
              <w:pStyle w:val="afffffb"/>
              <w:spacing w:line="256" w:lineRule="auto"/>
              <w:rPr>
                <w:rFonts w:ascii="Times New Roman" w:hAnsi="Times New Roman"/>
                <w:szCs w:val="28"/>
              </w:rPr>
            </w:pPr>
            <w:r w:rsidRPr="009B67E6">
              <w:rPr>
                <w:rFonts w:ascii="Times New Roman" w:hAnsi="Times New Roman"/>
                <w:szCs w:val="28"/>
              </w:rPr>
              <w:t>Ремонт автомобильных дорог общего пользования</w:t>
            </w:r>
          </w:p>
        </w:tc>
        <w:tc>
          <w:tcPr>
            <w:tcW w:w="421"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3AED71B8"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км</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4230629B"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2,31</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5543A814"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60</w:t>
            </w:r>
          </w:p>
        </w:tc>
        <w:tc>
          <w:tcPr>
            <w:tcW w:w="443" w:type="pct"/>
            <w:tcBorders>
              <w:top w:val="single" w:sz="4" w:space="0" w:color="auto"/>
              <w:left w:val="single" w:sz="4" w:space="0" w:color="auto"/>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1F93E3F4"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20</w:t>
            </w:r>
          </w:p>
        </w:tc>
        <w:tc>
          <w:tcPr>
            <w:tcW w:w="443" w:type="pct"/>
            <w:tcBorders>
              <w:top w:val="single" w:sz="4" w:space="0" w:color="auto"/>
              <w:left w:val="single" w:sz="4" w:space="0" w:color="auto"/>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079CD592"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32</w:t>
            </w:r>
          </w:p>
        </w:tc>
        <w:tc>
          <w:tcPr>
            <w:tcW w:w="443" w:type="pct"/>
            <w:tcBorders>
              <w:top w:val="single" w:sz="4" w:space="0" w:color="auto"/>
              <w:left w:val="single" w:sz="4" w:space="0" w:color="auto"/>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26B9F1EC"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19,7</w:t>
            </w:r>
          </w:p>
        </w:tc>
        <w:tc>
          <w:tcPr>
            <w:tcW w:w="440"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4682A0D5"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93</w:t>
            </w:r>
          </w:p>
        </w:tc>
      </w:tr>
      <w:tr w:rsidR="009B67E6" w:rsidRPr="009B67E6" w14:paraId="2A7E5BF1" w14:textId="77777777" w:rsidTr="009B67E6">
        <w:trPr>
          <w:cantSplit/>
        </w:trPr>
        <w:tc>
          <w:tcPr>
            <w:tcW w:w="1922"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4D1B1D72" w14:textId="77777777" w:rsidR="009B67E6" w:rsidRPr="009B67E6" w:rsidRDefault="009B67E6">
            <w:pPr>
              <w:pStyle w:val="afffffb"/>
              <w:spacing w:line="256" w:lineRule="auto"/>
              <w:rPr>
                <w:rFonts w:ascii="Times New Roman" w:hAnsi="Times New Roman"/>
                <w:szCs w:val="28"/>
              </w:rPr>
            </w:pPr>
            <w:r w:rsidRPr="009B67E6">
              <w:rPr>
                <w:rFonts w:ascii="Times New Roman" w:hAnsi="Times New Roman"/>
                <w:szCs w:val="28"/>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421"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244579C1"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185CA4B4"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10</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35273AB9"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9</w:t>
            </w:r>
          </w:p>
        </w:tc>
        <w:tc>
          <w:tcPr>
            <w:tcW w:w="443" w:type="pct"/>
            <w:tcBorders>
              <w:top w:val="single" w:sz="4" w:space="0" w:color="auto"/>
              <w:left w:val="single" w:sz="4" w:space="0" w:color="auto"/>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3D04A0ED"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8</w:t>
            </w:r>
          </w:p>
        </w:tc>
        <w:tc>
          <w:tcPr>
            <w:tcW w:w="443" w:type="pct"/>
            <w:tcBorders>
              <w:top w:val="single" w:sz="4" w:space="0" w:color="auto"/>
              <w:left w:val="single" w:sz="4" w:space="0" w:color="auto"/>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759E7624"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7</w:t>
            </w:r>
          </w:p>
        </w:tc>
        <w:tc>
          <w:tcPr>
            <w:tcW w:w="443" w:type="pct"/>
            <w:tcBorders>
              <w:top w:val="single" w:sz="4" w:space="0" w:color="auto"/>
              <w:left w:val="single" w:sz="4" w:space="0" w:color="auto"/>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5B273F4F"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6</w:t>
            </w:r>
          </w:p>
        </w:tc>
        <w:tc>
          <w:tcPr>
            <w:tcW w:w="440"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0BB499D6"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2</w:t>
            </w:r>
          </w:p>
        </w:tc>
      </w:tr>
      <w:tr w:rsidR="009B67E6" w:rsidRPr="009B67E6" w14:paraId="2E8900F5" w14:textId="77777777" w:rsidTr="009B67E6">
        <w:trPr>
          <w:cantSplit/>
        </w:trPr>
        <w:tc>
          <w:tcPr>
            <w:tcW w:w="1922"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4C9A050A" w14:textId="77777777" w:rsidR="009B67E6" w:rsidRPr="009B67E6" w:rsidRDefault="009B67E6">
            <w:pPr>
              <w:pStyle w:val="afffffb"/>
              <w:spacing w:line="256" w:lineRule="auto"/>
              <w:rPr>
                <w:rFonts w:ascii="Times New Roman" w:hAnsi="Times New Roman"/>
                <w:szCs w:val="28"/>
              </w:rPr>
            </w:pPr>
            <w:r w:rsidRPr="009B67E6">
              <w:rPr>
                <w:rFonts w:ascii="Times New Roman" w:hAnsi="Times New Roman"/>
                <w:szCs w:val="28"/>
              </w:rPr>
              <w:t>Доля ДТП, совершению которых сопутствовало наличие неудовлетворительных дорожных условий, в общем количестве ДТП</w:t>
            </w:r>
          </w:p>
        </w:tc>
        <w:tc>
          <w:tcPr>
            <w:tcW w:w="421"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4BC03E54"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2923F35C"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5</w:t>
            </w:r>
          </w:p>
        </w:tc>
        <w:tc>
          <w:tcPr>
            <w:tcW w:w="443"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633BD7E7"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5</w:t>
            </w:r>
          </w:p>
        </w:tc>
        <w:tc>
          <w:tcPr>
            <w:tcW w:w="443" w:type="pct"/>
            <w:tcBorders>
              <w:top w:val="single" w:sz="4" w:space="0" w:color="auto"/>
              <w:left w:val="single" w:sz="4" w:space="0" w:color="auto"/>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09D69DB3"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3</w:t>
            </w:r>
          </w:p>
        </w:tc>
        <w:tc>
          <w:tcPr>
            <w:tcW w:w="443" w:type="pct"/>
            <w:tcBorders>
              <w:top w:val="single" w:sz="4" w:space="0" w:color="auto"/>
              <w:left w:val="single" w:sz="4" w:space="0" w:color="auto"/>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096C9B45"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2</w:t>
            </w:r>
          </w:p>
        </w:tc>
        <w:tc>
          <w:tcPr>
            <w:tcW w:w="443" w:type="pct"/>
            <w:tcBorders>
              <w:top w:val="single" w:sz="4" w:space="0" w:color="auto"/>
              <w:left w:val="single" w:sz="4" w:space="0" w:color="auto"/>
              <w:bottom w:val="single" w:sz="4" w:space="0" w:color="auto"/>
              <w:right w:val="single" w:sz="4" w:space="0" w:color="auto"/>
            </w:tcBorders>
            <w:shd w:val="clear" w:color="auto" w:fill="auto"/>
            <w:noWrap/>
            <w:tcMar>
              <w:top w:w="0" w:type="dxa"/>
              <w:left w:w="17" w:type="dxa"/>
              <w:bottom w:w="0" w:type="dxa"/>
              <w:right w:w="17" w:type="dxa"/>
            </w:tcMar>
            <w:vAlign w:val="center"/>
            <w:hideMark/>
          </w:tcPr>
          <w:p w14:paraId="268D653C"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0</w:t>
            </w:r>
          </w:p>
        </w:tc>
        <w:tc>
          <w:tcPr>
            <w:tcW w:w="440" w:type="pct"/>
            <w:tcBorders>
              <w:top w:val="single" w:sz="4" w:space="0" w:color="auto"/>
              <w:left w:val="single" w:sz="4" w:space="0" w:color="auto"/>
              <w:bottom w:val="single" w:sz="4" w:space="0" w:color="auto"/>
              <w:right w:val="single" w:sz="4" w:space="0" w:color="auto"/>
            </w:tcBorders>
            <w:shd w:val="clear" w:color="auto" w:fill="auto"/>
            <w:tcMar>
              <w:top w:w="0" w:type="dxa"/>
              <w:left w:w="17" w:type="dxa"/>
              <w:bottom w:w="0" w:type="dxa"/>
              <w:right w:w="17" w:type="dxa"/>
            </w:tcMar>
            <w:vAlign w:val="center"/>
            <w:hideMark/>
          </w:tcPr>
          <w:p w14:paraId="197166FF" w14:textId="77777777" w:rsidR="009B67E6" w:rsidRPr="009B67E6" w:rsidRDefault="009B67E6">
            <w:pPr>
              <w:pStyle w:val="afffffb"/>
              <w:spacing w:line="256" w:lineRule="auto"/>
              <w:jc w:val="center"/>
              <w:rPr>
                <w:rFonts w:ascii="Times New Roman" w:hAnsi="Times New Roman"/>
                <w:szCs w:val="28"/>
              </w:rPr>
            </w:pPr>
            <w:r w:rsidRPr="009B67E6">
              <w:rPr>
                <w:rFonts w:ascii="Times New Roman" w:hAnsi="Times New Roman"/>
                <w:szCs w:val="28"/>
              </w:rPr>
              <w:t>0</w:t>
            </w:r>
          </w:p>
        </w:tc>
      </w:tr>
    </w:tbl>
    <w:p w14:paraId="58F672F2" w14:textId="77777777" w:rsidR="009B67E6" w:rsidRDefault="009B67E6" w:rsidP="009B67E6">
      <w:pPr>
        <w:widowControl w:val="0"/>
        <w:autoSpaceDE w:val="0"/>
        <w:autoSpaceDN w:val="0"/>
        <w:adjustRightInd w:val="0"/>
        <w:spacing w:line="360" w:lineRule="auto"/>
        <w:ind w:firstLine="540"/>
        <w:jc w:val="both"/>
      </w:pPr>
      <w:bookmarkStart w:id="36" w:name="_Toc276126147"/>
      <w:r>
        <w:t>Целевые показатели развития транспортной инфраструктуры Бургинского сельского поселения представлены в таблице 1</w:t>
      </w:r>
      <w:r w:rsidR="00E467FD">
        <w:t>2</w:t>
      </w:r>
      <w:r>
        <w:t>.</w:t>
      </w:r>
    </w:p>
    <w:p w14:paraId="01A493BF" w14:textId="67C2C3D2" w:rsidR="002351EF" w:rsidRDefault="002351EF" w:rsidP="009B67E6">
      <w:pPr>
        <w:widowControl w:val="0"/>
        <w:autoSpaceDE w:val="0"/>
        <w:autoSpaceDN w:val="0"/>
        <w:adjustRightInd w:val="0"/>
        <w:spacing w:line="360" w:lineRule="auto"/>
        <w:ind w:firstLine="540"/>
        <w:jc w:val="both"/>
      </w:pPr>
    </w:p>
    <w:p w14:paraId="35DF4407" w14:textId="77777777" w:rsidR="00B417B6" w:rsidRDefault="00B417B6" w:rsidP="009B67E6">
      <w:pPr>
        <w:widowControl w:val="0"/>
        <w:autoSpaceDE w:val="0"/>
        <w:autoSpaceDN w:val="0"/>
        <w:adjustRightInd w:val="0"/>
        <w:spacing w:line="360" w:lineRule="auto"/>
        <w:ind w:firstLine="540"/>
        <w:jc w:val="both"/>
      </w:pPr>
    </w:p>
    <w:p w14:paraId="21C4B418" w14:textId="77777777" w:rsidR="00E467FD" w:rsidRDefault="00E467FD" w:rsidP="009B67E6">
      <w:pPr>
        <w:widowControl w:val="0"/>
        <w:autoSpaceDE w:val="0"/>
        <w:autoSpaceDN w:val="0"/>
        <w:adjustRightInd w:val="0"/>
        <w:spacing w:line="360" w:lineRule="auto"/>
        <w:ind w:firstLine="540"/>
        <w:jc w:val="both"/>
      </w:pPr>
    </w:p>
    <w:bookmarkEnd w:id="36"/>
    <w:p w14:paraId="123DCEEB" w14:textId="77777777" w:rsidR="009B67E6" w:rsidRDefault="00E467FD" w:rsidP="009B67E6">
      <w:pPr>
        <w:widowControl w:val="0"/>
        <w:autoSpaceDE w:val="0"/>
        <w:autoSpaceDN w:val="0"/>
        <w:adjustRightInd w:val="0"/>
        <w:spacing w:line="360" w:lineRule="auto"/>
        <w:ind w:firstLine="540"/>
        <w:jc w:val="both"/>
      </w:pPr>
      <w:r>
        <w:t>Таблица 12</w:t>
      </w:r>
      <w:r w:rsidR="009B67E6">
        <w:t xml:space="preserve"> - Целевые показатели развития транспортной инфраструктуры</w:t>
      </w:r>
    </w:p>
    <w:tbl>
      <w:tblPr>
        <w:tblW w:w="5000" w:type="pct"/>
        <w:shd w:val="clear" w:color="auto" w:fill="FF0000"/>
        <w:tblLayout w:type="fixed"/>
        <w:tblLook w:val="04A0" w:firstRow="1" w:lastRow="0" w:firstColumn="1" w:lastColumn="0" w:noHBand="0" w:noVBand="1"/>
      </w:tblPr>
      <w:tblGrid>
        <w:gridCol w:w="331"/>
        <w:gridCol w:w="4765"/>
        <w:gridCol w:w="1832"/>
        <w:gridCol w:w="1832"/>
        <w:gridCol w:w="1293"/>
      </w:tblGrid>
      <w:tr w:rsidR="009B67E6" w:rsidRPr="009B67E6" w14:paraId="3F2EE2D9" w14:textId="77777777" w:rsidTr="002351EF">
        <w:trPr>
          <w:trHeight w:val="282"/>
          <w:tblHeader/>
        </w:trPr>
        <w:tc>
          <w:tcPr>
            <w:tcW w:w="165"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6837D650"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b/>
                <w:lang w:eastAsia="en-US"/>
              </w:rPr>
              <w:t>№ п/п</w:t>
            </w:r>
          </w:p>
        </w:tc>
        <w:tc>
          <w:tcPr>
            <w:tcW w:w="2370"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4125A174"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b/>
                <w:lang w:eastAsia="en-US"/>
              </w:rPr>
              <w:t>Наименование показателя</w:t>
            </w:r>
          </w:p>
        </w:tc>
        <w:tc>
          <w:tcPr>
            <w:tcW w:w="911"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5BAFADF7"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b/>
                <w:lang w:eastAsia="en-US"/>
              </w:rPr>
              <w:t>Единица измерения</w:t>
            </w:r>
          </w:p>
        </w:tc>
        <w:tc>
          <w:tcPr>
            <w:tcW w:w="911"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7DB1B9DD"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b/>
                <w:lang w:eastAsia="en-US"/>
              </w:rPr>
              <w:t>Современное состояние</w:t>
            </w:r>
          </w:p>
        </w:tc>
        <w:tc>
          <w:tcPr>
            <w:tcW w:w="643"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26344B06"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b/>
                <w:lang w:eastAsia="en-US"/>
              </w:rPr>
              <w:t>Расчетный срок (2030 г.)</w:t>
            </w:r>
          </w:p>
        </w:tc>
      </w:tr>
      <w:tr w:rsidR="009B67E6" w:rsidRPr="009B67E6" w14:paraId="0A50F1EA" w14:textId="77777777" w:rsidTr="002351EF">
        <w:trPr>
          <w:trHeight w:val="20"/>
        </w:trPr>
        <w:tc>
          <w:tcPr>
            <w:tcW w:w="5000" w:type="pct"/>
            <w:gridSpan w:val="5"/>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04C1651E" w14:textId="77777777" w:rsidR="009B67E6" w:rsidRPr="009B67E6" w:rsidRDefault="009B67E6">
            <w:pPr>
              <w:pStyle w:val="afffffb"/>
              <w:spacing w:line="256" w:lineRule="auto"/>
              <w:jc w:val="center"/>
              <w:rPr>
                <w:rFonts w:ascii="Times New Roman" w:hAnsi="Times New Roman"/>
                <w:bCs/>
                <w:lang w:eastAsia="en-US"/>
              </w:rPr>
            </w:pPr>
            <w:r w:rsidRPr="009B67E6">
              <w:rPr>
                <w:rFonts w:ascii="Times New Roman" w:hAnsi="Times New Roman"/>
                <w:bCs/>
                <w:lang w:eastAsia="en-US"/>
              </w:rPr>
              <w:t>НАСЕЛЕНИЕ</w:t>
            </w:r>
          </w:p>
        </w:tc>
      </w:tr>
      <w:tr w:rsidR="009B67E6" w:rsidRPr="009B67E6" w14:paraId="4D10DA96" w14:textId="77777777" w:rsidTr="002351EF">
        <w:trPr>
          <w:trHeight w:val="20"/>
        </w:trPr>
        <w:tc>
          <w:tcPr>
            <w:tcW w:w="165" w:type="pct"/>
            <w:vMerge w:val="restart"/>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5E5D5275" w14:textId="77777777" w:rsidR="009B67E6" w:rsidRPr="009B67E6" w:rsidRDefault="009B67E6">
            <w:pPr>
              <w:pStyle w:val="afffffb"/>
              <w:spacing w:line="256" w:lineRule="auto"/>
              <w:jc w:val="center"/>
              <w:rPr>
                <w:rFonts w:ascii="Times New Roman" w:hAnsi="Times New Roman"/>
                <w:bCs/>
                <w:lang w:eastAsia="en-US"/>
              </w:rPr>
            </w:pPr>
            <w:r w:rsidRPr="009B67E6">
              <w:rPr>
                <w:rFonts w:ascii="Times New Roman" w:hAnsi="Times New Roman"/>
                <w:bCs/>
                <w:lang w:eastAsia="en-US"/>
              </w:rPr>
              <w:t>1</w:t>
            </w:r>
          </w:p>
        </w:tc>
        <w:tc>
          <w:tcPr>
            <w:tcW w:w="2370" w:type="pct"/>
            <w:vMerge w:val="restart"/>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hideMark/>
          </w:tcPr>
          <w:p w14:paraId="3D31320A" w14:textId="77777777" w:rsidR="009B67E6" w:rsidRPr="009B67E6" w:rsidRDefault="009B67E6">
            <w:pPr>
              <w:pStyle w:val="afffffb"/>
              <w:spacing w:line="256" w:lineRule="auto"/>
              <w:rPr>
                <w:rFonts w:ascii="Times New Roman" w:hAnsi="Times New Roman"/>
                <w:bCs/>
                <w:lang w:eastAsia="en-US"/>
              </w:rPr>
            </w:pPr>
            <w:r w:rsidRPr="009B67E6">
              <w:rPr>
                <w:rFonts w:ascii="Times New Roman" w:hAnsi="Times New Roman"/>
                <w:bCs/>
                <w:lang w:eastAsia="en-US"/>
              </w:rPr>
              <w:t>Общая численность постоянного населения</w:t>
            </w:r>
          </w:p>
        </w:tc>
        <w:tc>
          <w:tcPr>
            <w:tcW w:w="911"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235973D0" w14:textId="77777777" w:rsidR="009B67E6" w:rsidRPr="009B67E6" w:rsidRDefault="009B67E6">
            <w:pPr>
              <w:pStyle w:val="afffffb"/>
              <w:spacing w:line="256" w:lineRule="auto"/>
              <w:jc w:val="center"/>
              <w:rPr>
                <w:rFonts w:ascii="Times New Roman" w:hAnsi="Times New Roman"/>
                <w:bCs/>
                <w:lang w:eastAsia="en-US"/>
              </w:rPr>
            </w:pPr>
            <w:r w:rsidRPr="009B67E6">
              <w:rPr>
                <w:rFonts w:ascii="Times New Roman" w:hAnsi="Times New Roman"/>
                <w:bCs/>
                <w:lang w:eastAsia="en-US"/>
              </w:rPr>
              <w:t>чел.</w:t>
            </w:r>
          </w:p>
        </w:tc>
        <w:tc>
          <w:tcPr>
            <w:tcW w:w="911"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39BCC5A9"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2054</w:t>
            </w:r>
          </w:p>
        </w:tc>
        <w:tc>
          <w:tcPr>
            <w:tcW w:w="643"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19F7A8BB"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2568 3вар</w:t>
            </w:r>
          </w:p>
        </w:tc>
      </w:tr>
      <w:tr w:rsidR="009B67E6" w:rsidRPr="009B67E6" w14:paraId="02646F67" w14:textId="77777777" w:rsidTr="002351EF">
        <w:trPr>
          <w:trHeight w:val="20"/>
        </w:trPr>
        <w:tc>
          <w:tcPr>
            <w:tcW w:w="165" w:type="pct"/>
            <w:vMerge/>
            <w:tcBorders>
              <w:top w:val="nil"/>
              <w:left w:val="single" w:sz="4" w:space="0" w:color="auto"/>
              <w:bottom w:val="single" w:sz="4" w:space="0" w:color="auto"/>
              <w:right w:val="single" w:sz="4" w:space="0" w:color="auto"/>
            </w:tcBorders>
            <w:shd w:val="clear" w:color="auto" w:fill="FF0000"/>
            <w:vAlign w:val="center"/>
            <w:hideMark/>
          </w:tcPr>
          <w:p w14:paraId="1A9E7F5E" w14:textId="77777777" w:rsidR="009B67E6" w:rsidRPr="009B67E6" w:rsidRDefault="009B67E6">
            <w:pPr>
              <w:rPr>
                <w:bCs/>
                <w:sz w:val="20"/>
                <w:szCs w:val="20"/>
                <w:lang w:eastAsia="en-US"/>
              </w:rPr>
            </w:pPr>
          </w:p>
        </w:tc>
        <w:tc>
          <w:tcPr>
            <w:tcW w:w="2370" w:type="pct"/>
            <w:vMerge/>
            <w:tcBorders>
              <w:top w:val="single" w:sz="4" w:space="0" w:color="auto"/>
              <w:left w:val="nil"/>
              <w:bottom w:val="single" w:sz="4" w:space="0" w:color="auto"/>
              <w:right w:val="single" w:sz="4" w:space="0" w:color="auto"/>
            </w:tcBorders>
            <w:shd w:val="clear" w:color="auto" w:fill="FF0000"/>
            <w:vAlign w:val="center"/>
            <w:hideMark/>
          </w:tcPr>
          <w:p w14:paraId="4D88E894" w14:textId="77777777" w:rsidR="009B67E6" w:rsidRPr="009B67E6" w:rsidRDefault="009B67E6">
            <w:pPr>
              <w:rPr>
                <w:bCs/>
                <w:sz w:val="20"/>
                <w:szCs w:val="20"/>
                <w:lang w:eastAsia="en-US"/>
              </w:rPr>
            </w:pPr>
          </w:p>
        </w:tc>
        <w:tc>
          <w:tcPr>
            <w:tcW w:w="911"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184F4EC8"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 роста от существующей численности постоянного населения</w:t>
            </w:r>
          </w:p>
        </w:tc>
        <w:tc>
          <w:tcPr>
            <w:tcW w:w="911"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358E2067" w14:textId="77777777" w:rsidR="009B67E6" w:rsidRPr="009B67E6" w:rsidRDefault="009B67E6">
            <w:pPr>
              <w:pStyle w:val="afffffb"/>
              <w:spacing w:line="256" w:lineRule="auto"/>
              <w:jc w:val="center"/>
              <w:rPr>
                <w:rFonts w:ascii="Times New Roman" w:hAnsi="Times New Roman"/>
                <w:lang w:eastAsia="en-US"/>
              </w:rPr>
            </w:pPr>
          </w:p>
        </w:tc>
        <w:tc>
          <w:tcPr>
            <w:tcW w:w="643"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287DEFC7"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+25%</w:t>
            </w:r>
          </w:p>
        </w:tc>
      </w:tr>
      <w:tr w:rsidR="009B67E6" w:rsidRPr="009B67E6" w14:paraId="77339B87" w14:textId="77777777" w:rsidTr="002351EF">
        <w:trPr>
          <w:trHeight w:val="20"/>
        </w:trPr>
        <w:tc>
          <w:tcPr>
            <w:tcW w:w="5000" w:type="pct"/>
            <w:gridSpan w:val="5"/>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6212682E"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bCs/>
                <w:lang w:eastAsia="en-US"/>
              </w:rPr>
              <w:t>ТРАНСПОРТНАЯ ИНФРАСТРУКТУРА</w:t>
            </w:r>
          </w:p>
        </w:tc>
      </w:tr>
      <w:tr w:rsidR="009B67E6" w:rsidRPr="009B67E6" w14:paraId="6863FAE8" w14:textId="77777777" w:rsidTr="00E84937">
        <w:trPr>
          <w:trHeight w:val="20"/>
        </w:trPr>
        <w:tc>
          <w:tcPr>
            <w:tcW w:w="165" w:type="pct"/>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11E293B0"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2.1</w:t>
            </w:r>
          </w:p>
        </w:tc>
        <w:tc>
          <w:tcPr>
            <w:tcW w:w="2370"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3C489457" w14:textId="77777777" w:rsidR="009B67E6" w:rsidRPr="009B67E6" w:rsidRDefault="009B67E6">
            <w:pPr>
              <w:widowControl w:val="0"/>
              <w:rPr>
                <w:rFonts w:eastAsia="Calibri"/>
                <w:sz w:val="20"/>
                <w:szCs w:val="20"/>
                <w:lang w:eastAsia="en-US"/>
              </w:rPr>
            </w:pPr>
            <w:r w:rsidRPr="009B67E6">
              <w:rPr>
                <w:sz w:val="20"/>
                <w:szCs w:val="20"/>
              </w:rPr>
              <w:t>Протяженность дорог Федерального значения</w:t>
            </w:r>
          </w:p>
        </w:tc>
        <w:tc>
          <w:tcPr>
            <w:tcW w:w="911"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476F996F" w14:textId="77777777" w:rsidR="009B67E6" w:rsidRPr="00E84937" w:rsidRDefault="009B67E6">
            <w:pPr>
              <w:pStyle w:val="afffffb"/>
              <w:spacing w:line="256" w:lineRule="auto"/>
              <w:jc w:val="center"/>
              <w:rPr>
                <w:rFonts w:ascii="Times New Roman" w:hAnsi="Times New Roman"/>
                <w:lang w:eastAsia="en-US"/>
              </w:rPr>
            </w:pPr>
            <w:r w:rsidRPr="00E84937">
              <w:rPr>
                <w:rFonts w:ascii="Times New Roman" w:hAnsi="Times New Roman"/>
                <w:lang w:eastAsia="en-US"/>
              </w:rPr>
              <w:t>км</w:t>
            </w:r>
          </w:p>
        </w:tc>
        <w:tc>
          <w:tcPr>
            <w:tcW w:w="911"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1F5E0A46" w14:textId="77777777" w:rsidR="009B67E6" w:rsidRPr="00E84937" w:rsidRDefault="00E84937">
            <w:pPr>
              <w:pStyle w:val="S"/>
              <w:spacing w:line="240" w:lineRule="auto"/>
              <w:ind w:firstLine="0"/>
              <w:jc w:val="center"/>
              <w:rPr>
                <w:sz w:val="20"/>
                <w:szCs w:val="20"/>
                <w:lang w:eastAsia="en-US"/>
              </w:rPr>
            </w:pPr>
            <w:r w:rsidRPr="00E84937">
              <w:rPr>
                <w:sz w:val="20"/>
                <w:szCs w:val="20"/>
                <w:lang w:eastAsia="en-US"/>
              </w:rPr>
              <w:t>37,9</w:t>
            </w:r>
          </w:p>
        </w:tc>
        <w:tc>
          <w:tcPr>
            <w:tcW w:w="643"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75BCD5D3" w14:textId="77777777" w:rsidR="009B67E6" w:rsidRPr="00E84937" w:rsidRDefault="00E84937">
            <w:pPr>
              <w:pStyle w:val="S"/>
              <w:spacing w:line="240" w:lineRule="auto"/>
              <w:ind w:firstLine="0"/>
              <w:jc w:val="center"/>
              <w:rPr>
                <w:color w:val="FF0000"/>
                <w:sz w:val="20"/>
                <w:szCs w:val="20"/>
                <w:lang w:eastAsia="en-US"/>
              </w:rPr>
            </w:pPr>
            <w:r w:rsidRPr="00E84937">
              <w:rPr>
                <w:sz w:val="20"/>
                <w:szCs w:val="20"/>
                <w:lang w:eastAsia="en-US"/>
              </w:rPr>
              <w:t>37,9</w:t>
            </w:r>
          </w:p>
        </w:tc>
      </w:tr>
      <w:tr w:rsidR="009B67E6" w:rsidRPr="009B67E6" w14:paraId="1B4CAD59" w14:textId="77777777" w:rsidTr="002351EF">
        <w:trPr>
          <w:trHeight w:val="20"/>
        </w:trPr>
        <w:tc>
          <w:tcPr>
            <w:tcW w:w="165" w:type="pct"/>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5E9D8ED7"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2.2</w:t>
            </w:r>
          </w:p>
        </w:tc>
        <w:tc>
          <w:tcPr>
            <w:tcW w:w="2370"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5D7DB1E9" w14:textId="77777777" w:rsidR="009B67E6" w:rsidRPr="009B67E6" w:rsidRDefault="009B67E6">
            <w:pPr>
              <w:widowControl w:val="0"/>
              <w:rPr>
                <w:rFonts w:eastAsia="Calibri"/>
                <w:sz w:val="20"/>
                <w:szCs w:val="20"/>
                <w:lang w:eastAsia="en-US"/>
              </w:rPr>
            </w:pPr>
            <w:r w:rsidRPr="009B67E6">
              <w:rPr>
                <w:sz w:val="20"/>
                <w:szCs w:val="20"/>
              </w:rPr>
              <w:t>Общая протяженность дорог общего пользования</w:t>
            </w:r>
          </w:p>
        </w:tc>
        <w:tc>
          <w:tcPr>
            <w:tcW w:w="911"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3A1F0F63"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км</w:t>
            </w:r>
          </w:p>
        </w:tc>
        <w:tc>
          <w:tcPr>
            <w:tcW w:w="911"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549E1757"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258,2</w:t>
            </w:r>
          </w:p>
        </w:tc>
        <w:tc>
          <w:tcPr>
            <w:tcW w:w="643" w:type="pct"/>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4FF23E4B"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300</w:t>
            </w:r>
          </w:p>
        </w:tc>
      </w:tr>
      <w:tr w:rsidR="009B67E6" w:rsidRPr="009B67E6" w14:paraId="7D3B8ACC" w14:textId="77777777" w:rsidTr="002351EF">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67A2EA99"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2.3</w:t>
            </w:r>
          </w:p>
        </w:tc>
        <w:tc>
          <w:tcPr>
            <w:tcW w:w="2370"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700EE36B" w14:textId="77777777" w:rsidR="009B67E6" w:rsidRPr="009B67E6" w:rsidRDefault="009B67E6">
            <w:pPr>
              <w:widowControl w:val="0"/>
              <w:rPr>
                <w:rFonts w:eastAsia="Calibri"/>
                <w:sz w:val="20"/>
                <w:szCs w:val="20"/>
                <w:lang w:eastAsia="en-US"/>
              </w:rPr>
            </w:pPr>
            <w:r w:rsidRPr="009B67E6">
              <w:rPr>
                <w:sz w:val="20"/>
                <w:szCs w:val="20"/>
              </w:rPr>
              <w:t>Протяженность линий общественного пассажирского транспорта, в том числе:</w:t>
            </w:r>
          </w:p>
        </w:tc>
        <w:tc>
          <w:tcPr>
            <w:tcW w:w="911" w:type="pct"/>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06377909"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км</w:t>
            </w:r>
          </w:p>
        </w:tc>
        <w:tc>
          <w:tcPr>
            <w:tcW w:w="911"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192AF6CF"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178,6</w:t>
            </w:r>
          </w:p>
        </w:tc>
        <w:tc>
          <w:tcPr>
            <w:tcW w:w="643"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204B20F1"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238</w:t>
            </w:r>
          </w:p>
        </w:tc>
      </w:tr>
      <w:tr w:rsidR="009B67E6" w:rsidRPr="009B67E6" w14:paraId="7389F600" w14:textId="77777777" w:rsidTr="002351EF">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048BEB9" w14:textId="77777777" w:rsidR="009B67E6" w:rsidRPr="009B67E6" w:rsidRDefault="009B67E6">
            <w:pPr>
              <w:pStyle w:val="afffffb"/>
              <w:spacing w:line="256" w:lineRule="auto"/>
              <w:jc w:val="center"/>
              <w:rPr>
                <w:rFonts w:ascii="Times New Roman" w:hAnsi="Times New Roman"/>
                <w:lang w:eastAsia="en-US"/>
              </w:rPr>
            </w:pPr>
          </w:p>
        </w:tc>
        <w:tc>
          <w:tcPr>
            <w:tcW w:w="2370"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31C9C0E9" w14:textId="77777777" w:rsidR="009B67E6" w:rsidRPr="009B67E6" w:rsidRDefault="009B67E6">
            <w:pPr>
              <w:widowControl w:val="0"/>
              <w:rPr>
                <w:rFonts w:eastAsia="Calibri"/>
                <w:sz w:val="20"/>
                <w:szCs w:val="20"/>
                <w:lang w:eastAsia="en-US"/>
              </w:rPr>
            </w:pPr>
            <w:r w:rsidRPr="009B67E6">
              <w:rPr>
                <w:sz w:val="20"/>
                <w:szCs w:val="20"/>
              </w:rPr>
              <w:t>-электрифицированная железная дорога</w:t>
            </w:r>
          </w:p>
        </w:tc>
        <w:tc>
          <w:tcPr>
            <w:tcW w:w="911" w:type="pct"/>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23FA6E4F"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км</w:t>
            </w:r>
          </w:p>
        </w:tc>
        <w:tc>
          <w:tcPr>
            <w:tcW w:w="911"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596680FF"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28</w:t>
            </w:r>
          </w:p>
        </w:tc>
        <w:tc>
          <w:tcPr>
            <w:tcW w:w="643"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4C6FAE99"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28</w:t>
            </w:r>
          </w:p>
        </w:tc>
      </w:tr>
      <w:tr w:rsidR="009B67E6" w:rsidRPr="009B67E6" w14:paraId="1577E3A8" w14:textId="77777777" w:rsidTr="002351EF">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0EAF56B6" w14:textId="77777777" w:rsidR="009B67E6" w:rsidRPr="009B67E6" w:rsidRDefault="009B67E6">
            <w:pPr>
              <w:pStyle w:val="afffffb"/>
              <w:spacing w:line="256" w:lineRule="auto"/>
              <w:jc w:val="center"/>
              <w:rPr>
                <w:rFonts w:ascii="Times New Roman" w:hAnsi="Times New Roman"/>
                <w:lang w:eastAsia="en-US"/>
              </w:rPr>
            </w:pPr>
          </w:p>
        </w:tc>
        <w:tc>
          <w:tcPr>
            <w:tcW w:w="2370"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779E4F91" w14:textId="77777777" w:rsidR="009B67E6" w:rsidRPr="009B67E6" w:rsidRDefault="009B67E6">
            <w:pPr>
              <w:widowControl w:val="0"/>
              <w:rPr>
                <w:rFonts w:eastAsia="Calibri"/>
                <w:sz w:val="20"/>
                <w:szCs w:val="20"/>
                <w:lang w:eastAsia="en-US"/>
              </w:rPr>
            </w:pPr>
            <w:r w:rsidRPr="009B67E6">
              <w:rPr>
                <w:sz w:val="20"/>
                <w:szCs w:val="20"/>
              </w:rPr>
              <w:t>-автобус</w:t>
            </w:r>
          </w:p>
        </w:tc>
        <w:tc>
          <w:tcPr>
            <w:tcW w:w="911" w:type="pct"/>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0F5F6A82"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км</w:t>
            </w:r>
          </w:p>
        </w:tc>
        <w:tc>
          <w:tcPr>
            <w:tcW w:w="911"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5A85C861"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150,6</w:t>
            </w:r>
          </w:p>
        </w:tc>
        <w:tc>
          <w:tcPr>
            <w:tcW w:w="643"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59651232"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210</w:t>
            </w:r>
          </w:p>
        </w:tc>
      </w:tr>
      <w:tr w:rsidR="009B67E6" w:rsidRPr="009B67E6" w14:paraId="76766DBD" w14:textId="77777777" w:rsidTr="002351EF">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33654F31"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2.4</w:t>
            </w:r>
          </w:p>
        </w:tc>
        <w:tc>
          <w:tcPr>
            <w:tcW w:w="2370"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509BD641" w14:textId="77777777" w:rsidR="009B67E6" w:rsidRPr="009B67E6" w:rsidRDefault="009B67E6">
            <w:pPr>
              <w:pStyle w:val="S"/>
              <w:spacing w:line="240" w:lineRule="auto"/>
              <w:ind w:firstLine="0"/>
              <w:jc w:val="left"/>
              <w:rPr>
                <w:sz w:val="20"/>
                <w:szCs w:val="20"/>
                <w:lang w:eastAsia="en-US"/>
              </w:rPr>
            </w:pPr>
            <w:r w:rsidRPr="009B67E6">
              <w:rPr>
                <w:sz w:val="20"/>
                <w:szCs w:val="20"/>
                <w:lang w:eastAsia="en-US"/>
              </w:rPr>
              <w:t>Количество транспортных развязок в разных уровнях</w:t>
            </w:r>
          </w:p>
        </w:tc>
        <w:tc>
          <w:tcPr>
            <w:tcW w:w="911" w:type="pct"/>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05775216"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единиц</w:t>
            </w:r>
          </w:p>
        </w:tc>
        <w:tc>
          <w:tcPr>
            <w:tcW w:w="911"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4D94BAA2"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1</w:t>
            </w:r>
          </w:p>
        </w:tc>
        <w:tc>
          <w:tcPr>
            <w:tcW w:w="643"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5DC8ABDF"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2</w:t>
            </w:r>
          </w:p>
        </w:tc>
      </w:tr>
      <w:tr w:rsidR="009B67E6" w:rsidRPr="009B67E6" w14:paraId="0ABAABAA" w14:textId="77777777" w:rsidTr="002351EF">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385CE2CC"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2.5</w:t>
            </w:r>
          </w:p>
        </w:tc>
        <w:tc>
          <w:tcPr>
            <w:tcW w:w="2370"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5E757EC1" w14:textId="77777777" w:rsidR="009B67E6" w:rsidRPr="009B67E6" w:rsidRDefault="009B67E6">
            <w:pPr>
              <w:pStyle w:val="S"/>
              <w:spacing w:line="240" w:lineRule="auto"/>
              <w:ind w:firstLine="0"/>
              <w:rPr>
                <w:sz w:val="20"/>
                <w:szCs w:val="20"/>
                <w:lang w:eastAsia="en-US"/>
              </w:rPr>
            </w:pPr>
            <w:r w:rsidRPr="009B67E6">
              <w:rPr>
                <w:sz w:val="20"/>
                <w:szCs w:val="20"/>
                <w:lang w:eastAsia="en-US"/>
              </w:rPr>
              <w:t>Аэропорты</w:t>
            </w:r>
          </w:p>
        </w:tc>
        <w:tc>
          <w:tcPr>
            <w:tcW w:w="911" w:type="pct"/>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5C8C995D"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единиц</w:t>
            </w:r>
          </w:p>
        </w:tc>
        <w:tc>
          <w:tcPr>
            <w:tcW w:w="911"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18E46A2A"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0</w:t>
            </w:r>
          </w:p>
        </w:tc>
        <w:tc>
          <w:tcPr>
            <w:tcW w:w="643"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0DC99DE2"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0</w:t>
            </w:r>
          </w:p>
        </w:tc>
      </w:tr>
      <w:tr w:rsidR="009B67E6" w:rsidRPr="009B67E6" w14:paraId="330383EB" w14:textId="77777777" w:rsidTr="002351EF">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365853F4" w14:textId="77777777" w:rsidR="009B67E6" w:rsidRPr="009B67E6" w:rsidRDefault="009B67E6">
            <w:pPr>
              <w:pStyle w:val="afffffb"/>
              <w:spacing w:line="256" w:lineRule="auto"/>
              <w:jc w:val="center"/>
              <w:rPr>
                <w:rFonts w:ascii="Times New Roman" w:hAnsi="Times New Roman"/>
                <w:lang w:eastAsia="en-US"/>
              </w:rPr>
            </w:pPr>
            <w:r w:rsidRPr="009B67E6">
              <w:rPr>
                <w:rFonts w:ascii="Times New Roman" w:hAnsi="Times New Roman"/>
                <w:lang w:eastAsia="en-US"/>
              </w:rPr>
              <w:t>2.6</w:t>
            </w:r>
          </w:p>
        </w:tc>
        <w:tc>
          <w:tcPr>
            <w:tcW w:w="2370"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75997E25" w14:textId="77777777" w:rsidR="009B67E6" w:rsidRPr="009B67E6" w:rsidRDefault="009B67E6">
            <w:pPr>
              <w:pStyle w:val="S"/>
              <w:spacing w:line="240" w:lineRule="auto"/>
              <w:ind w:firstLine="0"/>
              <w:rPr>
                <w:sz w:val="20"/>
                <w:szCs w:val="20"/>
                <w:lang w:eastAsia="en-US"/>
              </w:rPr>
            </w:pPr>
            <w:r w:rsidRPr="009B67E6">
              <w:rPr>
                <w:sz w:val="20"/>
                <w:szCs w:val="20"/>
                <w:lang w:eastAsia="en-US"/>
              </w:rPr>
              <w:t>АЗС</w:t>
            </w:r>
          </w:p>
        </w:tc>
        <w:tc>
          <w:tcPr>
            <w:tcW w:w="911" w:type="pct"/>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1C894EB9"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единиц</w:t>
            </w:r>
          </w:p>
        </w:tc>
        <w:tc>
          <w:tcPr>
            <w:tcW w:w="911"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5A9DDDA8"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1</w:t>
            </w:r>
          </w:p>
        </w:tc>
        <w:tc>
          <w:tcPr>
            <w:tcW w:w="643" w:type="pct"/>
            <w:tcBorders>
              <w:top w:val="single" w:sz="4" w:space="0" w:color="auto"/>
              <w:left w:val="nil"/>
              <w:bottom w:val="single" w:sz="4" w:space="0" w:color="auto"/>
              <w:right w:val="single" w:sz="4" w:space="0" w:color="auto"/>
            </w:tcBorders>
            <w:shd w:val="clear" w:color="auto" w:fill="auto"/>
            <w:noWrap/>
            <w:tcMar>
              <w:top w:w="0" w:type="dxa"/>
              <w:left w:w="28" w:type="dxa"/>
              <w:bottom w:w="0" w:type="dxa"/>
              <w:right w:w="28" w:type="dxa"/>
            </w:tcMar>
            <w:vAlign w:val="center"/>
            <w:hideMark/>
          </w:tcPr>
          <w:p w14:paraId="754D56B0" w14:textId="77777777" w:rsidR="009B67E6" w:rsidRPr="009B67E6" w:rsidRDefault="009B67E6">
            <w:pPr>
              <w:pStyle w:val="S"/>
              <w:spacing w:line="240" w:lineRule="auto"/>
              <w:ind w:firstLine="0"/>
              <w:jc w:val="center"/>
              <w:rPr>
                <w:sz w:val="20"/>
                <w:szCs w:val="20"/>
                <w:lang w:eastAsia="en-US"/>
              </w:rPr>
            </w:pPr>
            <w:r w:rsidRPr="009B67E6">
              <w:rPr>
                <w:sz w:val="20"/>
                <w:szCs w:val="20"/>
                <w:lang w:eastAsia="en-US"/>
              </w:rPr>
              <w:t>2</w:t>
            </w:r>
          </w:p>
        </w:tc>
      </w:tr>
    </w:tbl>
    <w:p w14:paraId="28E88A17" w14:textId="77777777" w:rsidR="009B67E6" w:rsidRDefault="009B67E6" w:rsidP="0070410C">
      <w:pPr>
        <w:widowControl w:val="0"/>
        <w:autoSpaceDE w:val="0"/>
        <w:autoSpaceDN w:val="0"/>
        <w:adjustRightInd w:val="0"/>
        <w:spacing w:line="360" w:lineRule="auto"/>
        <w:ind w:firstLine="540"/>
        <w:jc w:val="both"/>
      </w:pPr>
      <w:bookmarkStart w:id="37" w:name="_Toc276126148"/>
      <w:bookmarkEnd w:id="37"/>
      <w:r>
        <w:t xml:space="preserve">Общая программа инвестиционных проектов Бургинского сельского поселения до 2030 года (тыс. руб.) представлена в таблице </w:t>
      </w:r>
      <w:r w:rsidR="002C452E">
        <w:t>1</w:t>
      </w:r>
      <w:r w:rsidR="00E467FD">
        <w:t>3</w:t>
      </w:r>
      <w:r w:rsidR="002C452E">
        <w:t>.</w:t>
      </w:r>
    </w:p>
    <w:p w14:paraId="7C066546" w14:textId="77777777" w:rsidR="002C452E" w:rsidRDefault="009B67E6" w:rsidP="002C452E">
      <w:pPr>
        <w:widowControl w:val="0"/>
        <w:autoSpaceDE w:val="0"/>
        <w:autoSpaceDN w:val="0"/>
        <w:adjustRightInd w:val="0"/>
        <w:spacing w:line="360" w:lineRule="auto"/>
        <w:ind w:firstLine="540"/>
        <w:jc w:val="both"/>
      </w:pPr>
      <w:r>
        <w:t xml:space="preserve">Таблица </w:t>
      </w:r>
      <w:r w:rsidR="00E467FD">
        <w:t>13</w:t>
      </w:r>
      <w:r w:rsidR="002C452E" w:rsidRPr="002C452E">
        <w:t xml:space="preserve"> </w:t>
      </w:r>
      <w:r w:rsidR="002C452E">
        <w:t>- Предложения по величине необходимых инвестиций в строительство и реконструкцию объектов транспортной инфраструктуры</w:t>
      </w:r>
    </w:p>
    <w:tbl>
      <w:tblPr>
        <w:tblStyle w:val="af1"/>
        <w:tblW w:w="5000" w:type="pct"/>
        <w:shd w:val="clear" w:color="auto" w:fill="FF0000"/>
        <w:tblLook w:val="04A0" w:firstRow="1" w:lastRow="0" w:firstColumn="1" w:lastColumn="0" w:noHBand="0" w:noVBand="1"/>
      </w:tblPr>
      <w:tblGrid>
        <w:gridCol w:w="417"/>
        <w:gridCol w:w="1851"/>
        <w:gridCol w:w="1718"/>
        <w:gridCol w:w="1719"/>
        <w:gridCol w:w="1630"/>
        <w:gridCol w:w="1580"/>
        <w:gridCol w:w="1138"/>
      </w:tblGrid>
      <w:tr w:rsidR="009B67E6" w:rsidRPr="002C452E" w14:paraId="63A48049" w14:textId="77777777" w:rsidTr="002C452E">
        <w:trPr>
          <w:trHeight w:val="394"/>
          <w:tblHeader/>
        </w:trPr>
        <w:tc>
          <w:tcPr>
            <w:tcW w:w="2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1C68353A" w14:textId="77777777" w:rsidR="009B67E6" w:rsidRPr="002C452E" w:rsidRDefault="009B67E6">
            <w:pPr>
              <w:widowControl w:val="0"/>
              <w:jc w:val="center"/>
              <w:rPr>
                <w:rFonts w:eastAsia="Calibri"/>
                <w:b/>
                <w:sz w:val="20"/>
                <w:szCs w:val="20"/>
                <w:lang w:eastAsia="en-US"/>
              </w:rPr>
            </w:pPr>
            <w:r w:rsidRPr="002C452E">
              <w:rPr>
                <w:b/>
                <w:sz w:val="20"/>
                <w:szCs w:val="20"/>
              </w:rPr>
              <w:t>№ п/п</w:t>
            </w:r>
          </w:p>
        </w:tc>
        <w:tc>
          <w:tcPr>
            <w:tcW w:w="9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64CEC337" w14:textId="77777777" w:rsidR="009B67E6" w:rsidRPr="002C452E" w:rsidRDefault="009B67E6">
            <w:pPr>
              <w:widowControl w:val="0"/>
              <w:jc w:val="center"/>
              <w:rPr>
                <w:rFonts w:eastAsia="Calibri"/>
                <w:b/>
                <w:sz w:val="20"/>
                <w:szCs w:val="20"/>
                <w:lang w:eastAsia="en-US"/>
              </w:rPr>
            </w:pPr>
            <w:r w:rsidRPr="002C452E">
              <w:rPr>
                <w:b/>
                <w:sz w:val="20"/>
                <w:szCs w:val="20"/>
              </w:rPr>
              <w:t>Наименование объекта</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6B240A51" w14:textId="77777777" w:rsidR="009B67E6" w:rsidRPr="002C452E" w:rsidRDefault="009B67E6">
            <w:pPr>
              <w:widowControl w:val="0"/>
              <w:jc w:val="center"/>
              <w:rPr>
                <w:rFonts w:eastAsia="Calibri"/>
                <w:b/>
                <w:sz w:val="20"/>
                <w:szCs w:val="20"/>
                <w:lang w:eastAsia="en-US"/>
              </w:rPr>
            </w:pPr>
            <w:r w:rsidRPr="002C452E">
              <w:rPr>
                <w:b/>
                <w:sz w:val="20"/>
                <w:szCs w:val="20"/>
              </w:rPr>
              <w:t>Параметры объекта</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60ACB07F" w14:textId="77777777" w:rsidR="009B67E6" w:rsidRPr="002C452E" w:rsidRDefault="009B67E6">
            <w:pPr>
              <w:widowControl w:val="0"/>
              <w:jc w:val="center"/>
              <w:rPr>
                <w:rFonts w:eastAsia="Calibri"/>
                <w:b/>
                <w:sz w:val="20"/>
                <w:szCs w:val="20"/>
                <w:lang w:eastAsia="en-US"/>
              </w:rPr>
            </w:pPr>
            <w:r w:rsidRPr="002C452E">
              <w:rPr>
                <w:b/>
                <w:sz w:val="20"/>
                <w:szCs w:val="20"/>
              </w:rPr>
              <w:t>Мероприятия</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5BFBE7B4" w14:textId="77777777" w:rsidR="009B67E6" w:rsidRPr="002C452E" w:rsidRDefault="009B67E6">
            <w:pPr>
              <w:widowControl w:val="0"/>
              <w:jc w:val="center"/>
              <w:rPr>
                <w:rFonts w:eastAsia="Calibri"/>
                <w:b/>
                <w:sz w:val="20"/>
                <w:szCs w:val="20"/>
                <w:lang w:eastAsia="en-US"/>
              </w:rPr>
            </w:pPr>
            <w:r w:rsidRPr="002C452E">
              <w:rPr>
                <w:b/>
                <w:sz w:val="20"/>
                <w:szCs w:val="20"/>
              </w:rPr>
              <w:t>Объем финансирования, млн. руб.</w:t>
            </w:r>
          </w:p>
        </w:tc>
        <w:tc>
          <w:tcPr>
            <w:tcW w:w="78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69F4CFFC" w14:textId="77777777" w:rsidR="009B67E6" w:rsidRPr="002C452E" w:rsidRDefault="009B67E6">
            <w:pPr>
              <w:widowControl w:val="0"/>
              <w:jc w:val="center"/>
              <w:rPr>
                <w:rFonts w:eastAsia="Calibri"/>
                <w:b/>
                <w:sz w:val="20"/>
                <w:szCs w:val="20"/>
                <w:lang w:eastAsia="en-US"/>
              </w:rPr>
            </w:pPr>
            <w:r w:rsidRPr="002C452E">
              <w:rPr>
                <w:b/>
                <w:sz w:val="20"/>
                <w:szCs w:val="20"/>
              </w:rPr>
              <w:t>Источник финансирования</w:t>
            </w:r>
          </w:p>
        </w:tc>
        <w:tc>
          <w:tcPr>
            <w:tcW w:w="56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6FDBF074" w14:textId="77777777" w:rsidR="009B67E6" w:rsidRPr="002C452E" w:rsidRDefault="009B67E6">
            <w:pPr>
              <w:widowControl w:val="0"/>
              <w:jc w:val="center"/>
              <w:rPr>
                <w:rFonts w:eastAsia="Calibri"/>
                <w:b/>
                <w:sz w:val="20"/>
                <w:szCs w:val="20"/>
                <w:lang w:eastAsia="en-US"/>
              </w:rPr>
            </w:pPr>
            <w:r w:rsidRPr="002C452E">
              <w:rPr>
                <w:b/>
                <w:sz w:val="20"/>
                <w:szCs w:val="20"/>
              </w:rPr>
              <w:t>Сроки реализации, годы</w:t>
            </w:r>
          </w:p>
        </w:tc>
      </w:tr>
      <w:tr w:rsidR="009B67E6" w:rsidRPr="002C452E" w14:paraId="2348126A" w14:textId="77777777" w:rsidTr="002C452E">
        <w:tc>
          <w:tcPr>
            <w:tcW w:w="21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38DA4AF5" w14:textId="77777777" w:rsidR="009B67E6" w:rsidRPr="002C452E" w:rsidRDefault="009B67E6">
            <w:pPr>
              <w:widowControl w:val="0"/>
              <w:jc w:val="center"/>
              <w:rPr>
                <w:rFonts w:eastAsia="Calibri"/>
                <w:sz w:val="20"/>
                <w:szCs w:val="20"/>
                <w:lang w:eastAsia="en-US"/>
              </w:rPr>
            </w:pPr>
            <w:r w:rsidRPr="002C452E">
              <w:rPr>
                <w:sz w:val="20"/>
                <w:szCs w:val="20"/>
              </w:rPr>
              <w:t>1</w:t>
            </w:r>
          </w:p>
        </w:tc>
        <w:tc>
          <w:tcPr>
            <w:tcW w:w="92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297A7C10" w14:textId="77777777" w:rsidR="009B67E6" w:rsidRPr="002C452E" w:rsidRDefault="009B67E6">
            <w:pPr>
              <w:widowControl w:val="0"/>
              <w:rPr>
                <w:rFonts w:eastAsia="Calibri"/>
                <w:sz w:val="20"/>
                <w:szCs w:val="20"/>
                <w:lang w:eastAsia="en-US"/>
              </w:rPr>
            </w:pPr>
            <w:r w:rsidRPr="002C452E">
              <w:rPr>
                <w:sz w:val="20"/>
                <w:szCs w:val="20"/>
                <w:lang w:eastAsia="ar-SA"/>
              </w:rPr>
              <w:t>Улично-дорожная сеть</w:t>
            </w:r>
          </w:p>
        </w:tc>
        <w:tc>
          <w:tcPr>
            <w:tcW w:w="857"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5AF62A3B" w14:textId="77777777" w:rsidR="009B67E6" w:rsidRPr="002C452E" w:rsidRDefault="009B67E6">
            <w:pPr>
              <w:widowControl w:val="0"/>
              <w:rPr>
                <w:rFonts w:eastAsia="Calibri"/>
                <w:sz w:val="20"/>
                <w:szCs w:val="20"/>
                <w:lang w:eastAsia="en-US"/>
              </w:rPr>
            </w:pPr>
            <w:r w:rsidRPr="002C452E">
              <w:rPr>
                <w:sz w:val="20"/>
                <w:szCs w:val="20"/>
              </w:rPr>
              <w:t>Протяженность  – 59,4  км, ширина основных улиц – 18,0-24,0 м, второстепенных улиц – 12,0-15,0 м</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0BF1105" w14:textId="77777777" w:rsidR="009B67E6" w:rsidRPr="002C452E" w:rsidRDefault="009B67E6">
            <w:pPr>
              <w:widowControl w:val="0"/>
              <w:jc w:val="center"/>
              <w:rPr>
                <w:rFonts w:eastAsia="Calibri"/>
                <w:sz w:val="20"/>
                <w:szCs w:val="20"/>
                <w:lang w:eastAsia="en-US"/>
              </w:rPr>
            </w:pPr>
            <w:r w:rsidRPr="002C452E">
              <w:rPr>
                <w:sz w:val="20"/>
                <w:szCs w:val="20"/>
              </w:rPr>
              <w:t>Разработка проектной документации</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2CFCC2C3" w14:textId="77777777" w:rsidR="009B67E6" w:rsidRPr="002C452E" w:rsidRDefault="009B67E6">
            <w:pPr>
              <w:widowControl w:val="0"/>
              <w:jc w:val="center"/>
              <w:rPr>
                <w:rFonts w:eastAsia="Calibri"/>
                <w:sz w:val="20"/>
                <w:szCs w:val="20"/>
                <w:lang w:eastAsia="en-US"/>
              </w:rPr>
            </w:pPr>
            <w:r w:rsidRPr="002C452E">
              <w:rPr>
                <w:sz w:val="20"/>
                <w:szCs w:val="20"/>
              </w:rPr>
              <w:t>11,37</w:t>
            </w:r>
          </w:p>
        </w:tc>
        <w:tc>
          <w:tcPr>
            <w:tcW w:w="78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77C8736D" w14:textId="77777777" w:rsidR="009B67E6" w:rsidRPr="002C452E" w:rsidRDefault="009B67E6">
            <w:pPr>
              <w:widowControl w:val="0"/>
              <w:jc w:val="center"/>
              <w:rPr>
                <w:rFonts w:eastAsia="Calibri"/>
                <w:sz w:val="20"/>
                <w:szCs w:val="20"/>
                <w:lang w:eastAsia="en-US"/>
              </w:rPr>
            </w:pPr>
            <w:r w:rsidRPr="002C452E">
              <w:rPr>
                <w:sz w:val="20"/>
                <w:szCs w:val="20"/>
              </w:rPr>
              <w:t>Бюджет МО, района, области</w:t>
            </w:r>
          </w:p>
        </w:tc>
        <w:tc>
          <w:tcPr>
            <w:tcW w:w="56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60010C77" w14:textId="77777777" w:rsidR="009B67E6" w:rsidRPr="002C452E" w:rsidRDefault="009B67E6">
            <w:pPr>
              <w:widowControl w:val="0"/>
              <w:jc w:val="center"/>
              <w:rPr>
                <w:rFonts w:eastAsia="Calibri"/>
                <w:sz w:val="20"/>
                <w:szCs w:val="20"/>
                <w:lang w:eastAsia="en-US"/>
              </w:rPr>
            </w:pPr>
            <w:r w:rsidRPr="002C452E">
              <w:rPr>
                <w:sz w:val="20"/>
                <w:szCs w:val="20"/>
              </w:rPr>
              <w:t>До 2030 года</w:t>
            </w:r>
          </w:p>
        </w:tc>
      </w:tr>
      <w:tr w:rsidR="009B67E6" w:rsidRPr="002C452E" w14:paraId="4282E2EF" w14:textId="77777777" w:rsidTr="002C452E">
        <w:trPr>
          <w:trHeight w:val="77"/>
        </w:trPr>
        <w:tc>
          <w:tcPr>
            <w:tcW w:w="21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1EF7368A" w14:textId="77777777" w:rsidR="009B67E6" w:rsidRPr="002C452E" w:rsidRDefault="009B67E6">
            <w:pPr>
              <w:rPr>
                <w:rFonts w:eastAsia="Calibri"/>
                <w:sz w:val="20"/>
                <w:szCs w:val="20"/>
                <w:lang w:eastAsia="en-US"/>
              </w:rPr>
            </w:pPr>
          </w:p>
        </w:tc>
        <w:tc>
          <w:tcPr>
            <w:tcW w:w="9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0CF4114C" w14:textId="77777777" w:rsidR="009B67E6" w:rsidRPr="002C452E" w:rsidRDefault="009B67E6">
            <w:pPr>
              <w:rPr>
                <w:rFonts w:eastAsia="Calibri"/>
                <w:sz w:val="20"/>
                <w:szCs w:val="20"/>
                <w:lang w:eastAsia="en-US"/>
              </w:rPr>
            </w:pPr>
          </w:p>
        </w:tc>
        <w:tc>
          <w:tcPr>
            <w:tcW w:w="857"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0A4836D4" w14:textId="77777777" w:rsidR="009B67E6" w:rsidRPr="002C452E" w:rsidRDefault="009B67E6">
            <w:pPr>
              <w:rPr>
                <w:rFonts w:eastAsia="Calibri"/>
                <w:sz w:val="20"/>
                <w:szCs w:val="20"/>
                <w:lang w:eastAsia="en-US"/>
              </w:rPr>
            </w:pP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0F6C088F" w14:textId="77777777" w:rsidR="009B67E6" w:rsidRPr="002C452E" w:rsidRDefault="009B67E6">
            <w:pPr>
              <w:widowControl w:val="0"/>
              <w:jc w:val="center"/>
              <w:rPr>
                <w:rFonts w:eastAsia="Calibri"/>
                <w:sz w:val="20"/>
                <w:szCs w:val="20"/>
                <w:lang w:eastAsia="en-US"/>
              </w:rPr>
            </w:pPr>
            <w:r w:rsidRPr="002C452E">
              <w:rPr>
                <w:sz w:val="20"/>
                <w:szCs w:val="20"/>
              </w:rPr>
              <w:t>Строительство</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E910980" w14:textId="77777777" w:rsidR="009B67E6" w:rsidRPr="002C452E" w:rsidRDefault="009B67E6">
            <w:pPr>
              <w:widowControl w:val="0"/>
              <w:jc w:val="center"/>
              <w:rPr>
                <w:rFonts w:eastAsia="Calibri"/>
                <w:sz w:val="20"/>
                <w:szCs w:val="20"/>
                <w:lang w:eastAsia="en-US"/>
              </w:rPr>
            </w:pPr>
            <w:r w:rsidRPr="002C452E">
              <w:rPr>
                <w:sz w:val="20"/>
                <w:szCs w:val="20"/>
              </w:rPr>
              <w:t>189,94</w:t>
            </w:r>
          </w:p>
        </w:tc>
        <w:tc>
          <w:tcPr>
            <w:tcW w:w="78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5D264C24" w14:textId="77777777" w:rsidR="009B67E6" w:rsidRPr="002C452E" w:rsidRDefault="009B67E6">
            <w:pPr>
              <w:rPr>
                <w:rFonts w:eastAsia="Calibri"/>
                <w:sz w:val="20"/>
                <w:szCs w:val="20"/>
                <w:lang w:eastAsia="en-US"/>
              </w:rPr>
            </w:pPr>
          </w:p>
        </w:tc>
        <w:tc>
          <w:tcPr>
            <w:tcW w:w="56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2143D659" w14:textId="77777777" w:rsidR="009B67E6" w:rsidRPr="002C452E" w:rsidRDefault="009B67E6">
            <w:pPr>
              <w:rPr>
                <w:rFonts w:eastAsia="Calibri"/>
                <w:sz w:val="20"/>
                <w:szCs w:val="20"/>
                <w:lang w:eastAsia="en-US"/>
              </w:rPr>
            </w:pPr>
          </w:p>
        </w:tc>
      </w:tr>
      <w:tr w:rsidR="009B67E6" w:rsidRPr="002C452E" w14:paraId="1635086D" w14:textId="77777777" w:rsidTr="002C452E">
        <w:tc>
          <w:tcPr>
            <w:tcW w:w="21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3248B30E" w14:textId="77777777" w:rsidR="009B67E6" w:rsidRPr="002C452E" w:rsidRDefault="009B67E6">
            <w:pPr>
              <w:widowControl w:val="0"/>
              <w:jc w:val="center"/>
              <w:rPr>
                <w:rFonts w:eastAsia="Calibri"/>
                <w:sz w:val="20"/>
                <w:szCs w:val="20"/>
                <w:lang w:eastAsia="en-US"/>
              </w:rPr>
            </w:pPr>
            <w:r w:rsidRPr="002C452E">
              <w:rPr>
                <w:sz w:val="20"/>
                <w:szCs w:val="20"/>
              </w:rPr>
              <w:t>2</w:t>
            </w:r>
          </w:p>
        </w:tc>
        <w:tc>
          <w:tcPr>
            <w:tcW w:w="92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2A09FDD3" w14:textId="77777777" w:rsidR="009B67E6" w:rsidRPr="002C452E" w:rsidRDefault="009B67E6">
            <w:pPr>
              <w:widowControl w:val="0"/>
              <w:rPr>
                <w:rFonts w:eastAsia="Calibri"/>
                <w:sz w:val="20"/>
                <w:szCs w:val="20"/>
                <w:lang w:eastAsia="en-US"/>
              </w:rPr>
            </w:pPr>
            <w:r w:rsidRPr="002C452E">
              <w:rPr>
                <w:sz w:val="20"/>
                <w:szCs w:val="20"/>
                <w:lang w:eastAsia="ar-SA"/>
              </w:rPr>
              <w:t>Улично-дорожная сеть</w:t>
            </w:r>
          </w:p>
        </w:tc>
        <w:tc>
          <w:tcPr>
            <w:tcW w:w="857"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5C5B440B" w14:textId="77777777" w:rsidR="009B67E6" w:rsidRPr="002C452E" w:rsidRDefault="009B67E6">
            <w:pPr>
              <w:widowControl w:val="0"/>
              <w:rPr>
                <w:rFonts w:eastAsia="Calibri"/>
                <w:sz w:val="20"/>
                <w:szCs w:val="20"/>
                <w:lang w:eastAsia="en-US"/>
              </w:rPr>
            </w:pPr>
            <w:r w:rsidRPr="002C452E">
              <w:rPr>
                <w:sz w:val="20"/>
                <w:szCs w:val="20"/>
              </w:rPr>
              <w:t>Протяженность  – 134,01 км, ширина основных улиц – 18,0-24,0 м, второстепенных улиц – 12,0-15,0 м</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44E4345" w14:textId="77777777" w:rsidR="009B67E6" w:rsidRPr="002C452E" w:rsidRDefault="009B67E6">
            <w:pPr>
              <w:widowControl w:val="0"/>
              <w:jc w:val="center"/>
              <w:rPr>
                <w:rFonts w:eastAsia="Calibri"/>
                <w:sz w:val="20"/>
                <w:szCs w:val="20"/>
                <w:lang w:eastAsia="en-US"/>
              </w:rPr>
            </w:pPr>
            <w:r w:rsidRPr="002C452E">
              <w:rPr>
                <w:sz w:val="20"/>
                <w:szCs w:val="20"/>
              </w:rPr>
              <w:t>Разработка проектной документации</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9778FC6" w14:textId="77777777" w:rsidR="009B67E6" w:rsidRPr="002C452E" w:rsidRDefault="009B67E6">
            <w:pPr>
              <w:widowControl w:val="0"/>
              <w:jc w:val="center"/>
              <w:rPr>
                <w:rFonts w:eastAsia="Calibri"/>
                <w:sz w:val="20"/>
                <w:szCs w:val="20"/>
                <w:lang w:eastAsia="en-US"/>
              </w:rPr>
            </w:pPr>
            <w:r w:rsidRPr="002C452E">
              <w:rPr>
                <w:sz w:val="20"/>
                <w:szCs w:val="20"/>
              </w:rPr>
              <w:t>24,59</w:t>
            </w:r>
          </w:p>
        </w:tc>
        <w:tc>
          <w:tcPr>
            <w:tcW w:w="78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AD37360" w14:textId="77777777" w:rsidR="009B67E6" w:rsidRPr="002C452E" w:rsidRDefault="009B67E6">
            <w:pPr>
              <w:widowControl w:val="0"/>
              <w:jc w:val="center"/>
              <w:rPr>
                <w:rFonts w:eastAsia="Calibri"/>
                <w:sz w:val="20"/>
                <w:szCs w:val="20"/>
                <w:lang w:eastAsia="en-US"/>
              </w:rPr>
            </w:pPr>
            <w:r w:rsidRPr="002C452E">
              <w:rPr>
                <w:sz w:val="20"/>
                <w:szCs w:val="20"/>
              </w:rPr>
              <w:t>Бюджет МО, района, области</w:t>
            </w:r>
          </w:p>
        </w:tc>
        <w:tc>
          <w:tcPr>
            <w:tcW w:w="56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5CFDF88C" w14:textId="77777777" w:rsidR="009B67E6" w:rsidRPr="002C452E" w:rsidRDefault="009B67E6">
            <w:pPr>
              <w:widowControl w:val="0"/>
              <w:jc w:val="center"/>
              <w:rPr>
                <w:rFonts w:eastAsia="Calibri"/>
                <w:sz w:val="20"/>
                <w:szCs w:val="20"/>
                <w:lang w:eastAsia="en-US"/>
              </w:rPr>
            </w:pPr>
            <w:r w:rsidRPr="002C452E">
              <w:rPr>
                <w:sz w:val="20"/>
                <w:szCs w:val="20"/>
              </w:rPr>
              <w:t>До 2030 года</w:t>
            </w:r>
          </w:p>
        </w:tc>
      </w:tr>
      <w:tr w:rsidR="009B67E6" w:rsidRPr="002C452E" w14:paraId="3A89CA32" w14:textId="77777777" w:rsidTr="002C452E">
        <w:tc>
          <w:tcPr>
            <w:tcW w:w="21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0B90F0DA" w14:textId="77777777" w:rsidR="009B67E6" w:rsidRPr="002C452E" w:rsidRDefault="009B67E6">
            <w:pPr>
              <w:rPr>
                <w:rFonts w:eastAsia="Calibri"/>
                <w:sz w:val="20"/>
                <w:szCs w:val="20"/>
                <w:lang w:eastAsia="en-US"/>
              </w:rPr>
            </w:pPr>
          </w:p>
        </w:tc>
        <w:tc>
          <w:tcPr>
            <w:tcW w:w="9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527497F6" w14:textId="77777777" w:rsidR="009B67E6" w:rsidRPr="002C452E" w:rsidRDefault="009B67E6">
            <w:pPr>
              <w:rPr>
                <w:rFonts w:eastAsia="Calibri"/>
                <w:sz w:val="20"/>
                <w:szCs w:val="20"/>
                <w:lang w:eastAsia="en-US"/>
              </w:rPr>
            </w:pPr>
          </w:p>
        </w:tc>
        <w:tc>
          <w:tcPr>
            <w:tcW w:w="857"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5DF69E1E" w14:textId="77777777" w:rsidR="009B67E6" w:rsidRPr="002C452E" w:rsidRDefault="009B67E6">
            <w:pPr>
              <w:rPr>
                <w:rFonts w:eastAsia="Calibri"/>
                <w:sz w:val="20"/>
                <w:szCs w:val="20"/>
                <w:lang w:eastAsia="en-US"/>
              </w:rPr>
            </w:pP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591CD85D" w14:textId="77777777" w:rsidR="009B67E6" w:rsidRPr="002C452E" w:rsidRDefault="009B67E6">
            <w:pPr>
              <w:widowControl w:val="0"/>
              <w:jc w:val="center"/>
              <w:rPr>
                <w:rFonts w:eastAsia="Calibri"/>
                <w:sz w:val="20"/>
                <w:szCs w:val="20"/>
                <w:lang w:eastAsia="en-US"/>
              </w:rPr>
            </w:pPr>
            <w:r w:rsidRPr="002C452E">
              <w:rPr>
                <w:sz w:val="20"/>
                <w:szCs w:val="20"/>
              </w:rPr>
              <w:t>Реконструкция</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42A53E1A" w14:textId="77777777" w:rsidR="009B67E6" w:rsidRPr="002C452E" w:rsidRDefault="009B67E6">
            <w:pPr>
              <w:widowControl w:val="0"/>
              <w:jc w:val="center"/>
              <w:rPr>
                <w:rFonts w:eastAsia="Calibri"/>
                <w:sz w:val="20"/>
                <w:szCs w:val="20"/>
                <w:lang w:eastAsia="en-US"/>
              </w:rPr>
            </w:pPr>
            <w:r w:rsidRPr="002C452E">
              <w:rPr>
                <w:sz w:val="20"/>
                <w:szCs w:val="20"/>
              </w:rPr>
              <w:t>417,72</w:t>
            </w:r>
          </w:p>
        </w:tc>
        <w:tc>
          <w:tcPr>
            <w:tcW w:w="78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584C4EE0" w14:textId="77777777" w:rsidR="009B67E6" w:rsidRPr="002C452E" w:rsidRDefault="009B67E6">
            <w:pPr>
              <w:rPr>
                <w:rFonts w:eastAsia="Calibri"/>
                <w:sz w:val="20"/>
                <w:szCs w:val="20"/>
                <w:lang w:eastAsia="en-US"/>
              </w:rPr>
            </w:pPr>
          </w:p>
        </w:tc>
        <w:tc>
          <w:tcPr>
            <w:tcW w:w="56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027AC2A4" w14:textId="77777777" w:rsidR="009B67E6" w:rsidRPr="002C452E" w:rsidRDefault="009B67E6">
            <w:pPr>
              <w:rPr>
                <w:rFonts w:eastAsia="Calibri"/>
                <w:sz w:val="20"/>
                <w:szCs w:val="20"/>
                <w:lang w:eastAsia="en-US"/>
              </w:rPr>
            </w:pPr>
          </w:p>
        </w:tc>
      </w:tr>
      <w:tr w:rsidR="009B67E6" w:rsidRPr="002C452E" w14:paraId="39348DB0" w14:textId="77777777" w:rsidTr="002C452E">
        <w:tc>
          <w:tcPr>
            <w:tcW w:w="21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531EB7FB" w14:textId="77777777" w:rsidR="009B67E6" w:rsidRPr="002C452E" w:rsidRDefault="009B67E6">
            <w:pPr>
              <w:widowControl w:val="0"/>
              <w:jc w:val="center"/>
              <w:rPr>
                <w:rFonts w:eastAsia="Calibri"/>
                <w:sz w:val="20"/>
                <w:szCs w:val="20"/>
                <w:lang w:eastAsia="en-US"/>
              </w:rPr>
            </w:pPr>
            <w:r w:rsidRPr="002C452E">
              <w:rPr>
                <w:sz w:val="20"/>
                <w:szCs w:val="20"/>
              </w:rPr>
              <w:t>3</w:t>
            </w:r>
          </w:p>
        </w:tc>
        <w:tc>
          <w:tcPr>
            <w:tcW w:w="92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5C850487" w14:textId="77777777" w:rsidR="009B67E6" w:rsidRPr="002C452E" w:rsidRDefault="009B67E6">
            <w:pPr>
              <w:widowControl w:val="0"/>
              <w:rPr>
                <w:rFonts w:eastAsia="Calibri"/>
                <w:sz w:val="20"/>
                <w:szCs w:val="20"/>
                <w:lang w:eastAsia="en-US"/>
              </w:rPr>
            </w:pPr>
            <w:r w:rsidRPr="002C452E">
              <w:rPr>
                <w:sz w:val="20"/>
                <w:szCs w:val="20"/>
              </w:rPr>
              <w:t>Переходы через железнодорожные пути</w:t>
            </w:r>
          </w:p>
        </w:tc>
        <w:tc>
          <w:tcPr>
            <w:tcW w:w="857"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760BA1E8" w14:textId="77777777" w:rsidR="009B67E6" w:rsidRPr="002C452E" w:rsidRDefault="009B67E6">
            <w:pPr>
              <w:rPr>
                <w:rFonts w:eastAsia="Calibri"/>
                <w:sz w:val="20"/>
                <w:szCs w:val="20"/>
              </w:rPr>
            </w:pPr>
            <w:r w:rsidRPr="002C452E">
              <w:rPr>
                <w:sz w:val="20"/>
                <w:szCs w:val="20"/>
              </w:rPr>
              <w:t>6 шт. – реконструкция</w:t>
            </w:r>
          </w:p>
          <w:p w14:paraId="374F2C94" w14:textId="77777777" w:rsidR="009B67E6" w:rsidRPr="002C452E" w:rsidRDefault="009B67E6">
            <w:pPr>
              <w:widowControl w:val="0"/>
              <w:rPr>
                <w:rFonts w:eastAsia="Calibri"/>
                <w:sz w:val="20"/>
                <w:szCs w:val="20"/>
                <w:lang w:eastAsia="en-US"/>
              </w:rPr>
            </w:pPr>
            <w:r w:rsidRPr="002C452E">
              <w:rPr>
                <w:sz w:val="20"/>
                <w:szCs w:val="20"/>
              </w:rPr>
              <w:t>1 шт. –строительство</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736E07CC" w14:textId="77777777" w:rsidR="009B67E6" w:rsidRPr="002C452E" w:rsidRDefault="009B67E6">
            <w:pPr>
              <w:widowControl w:val="0"/>
              <w:jc w:val="center"/>
              <w:rPr>
                <w:rFonts w:eastAsia="Calibri"/>
                <w:sz w:val="20"/>
                <w:szCs w:val="20"/>
                <w:lang w:eastAsia="en-US"/>
              </w:rPr>
            </w:pPr>
            <w:r w:rsidRPr="002C452E">
              <w:rPr>
                <w:sz w:val="20"/>
                <w:szCs w:val="20"/>
              </w:rPr>
              <w:t>Разработка проектной документации</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5F2E1BBD" w14:textId="77777777" w:rsidR="009B67E6" w:rsidRPr="002C452E" w:rsidRDefault="009B67E6">
            <w:pPr>
              <w:widowControl w:val="0"/>
              <w:jc w:val="center"/>
              <w:rPr>
                <w:rFonts w:eastAsia="Calibri"/>
                <w:sz w:val="20"/>
                <w:szCs w:val="20"/>
                <w:lang w:eastAsia="en-US"/>
              </w:rPr>
            </w:pPr>
            <w:r w:rsidRPr="002C452E">
              <w:rPr>
                <w:sz w:val="20"/>
                <w:szCs w:val="20"/>
              </w:rPr>
              <w:t>3,67</w:t>
            </w:r>
          </w:p>
        </w:tc>
        <w:tc>
          <w:tcPr>
            <w:tcW w:w="78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06EAFA9B" w14:textId="77777777" w:rsidR="009B67E6" w:rsidRPr="002C452E" w:rsidRDefault="009B67E6">
            <w:pPr>
              <w:widowControl w:val="0"/>
              <w:jc w:val="center"/>
              <w:rPr>
                <w:rFonts w:eastAsia="Calibri"/>
                <w:sz w:val="20"/>
                <w:szCs w:val="20"/>
                <w:lang w:eastAsia="en-US"/>
              </w:rPr>
            </w:pPr>
            <w:r w:rsidRPr="002C452E">
              <w:rPr>
                <w:sz w:val="20"/>
                <w:szCs w:val="20"/>
              </w:rPr>
              <w:t>Бюджет области, федеральный</w:t>
            </w:r>
          </w:p>
        </w:tc>
        <w:tc>
          <w:tcPr>
            <w:tcW w:w="56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7F9CB0B8" w14:textId="77777777" w:rsidR="009B67E6" w:rsidRPr="002C452E" w:rsidRDefault="009B67E6">
            <w:pPr>
              <w:widowControl w:val="0"/>
              <w:jc w:val="center"/>
              <w:rPr>
                <w:rFonts w:eastAsia="Calibri"/>
                <w:sz w:val="20"/>
                <w:szCs w:val="20"/>
                <w:lang w:eastAsia="en-US"/>
              </w:rPr>
            </w:pPr>
            <w:r w:rsidRPr="002C452E">
              <w:rPr>
                <w:sz w:val="20"/>
                <w:szCs w:val="20"/>
              </w:rPr>
              <w:t>До 2030 года</w:t>
            </w:r>
          </w:p>
        </w:tc>
      </w:tr>
      <w:tr w:rsidR="009B67E6" w:rsidRPr="002C452E" w14:paraId="08667331" w14:textId="77777777" w:rsidTr="002C452E">
        <w:tc>
          <w:tcPr>
            <w:tcW w:w="21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302C62BE" w14:textId="77777777" w:rsidR="009B67E6" w:rsidRPr="002C452E" w:rsidRDefault="009B67E6">
            <w:pPr>
              <w:rPr>
                <w:rFonts w:eastAsia="Calibri"/>
                <w:sz w:val="20"/>
                <w:szCs w:val="20"/>
                <w:lang w:eastAsia="en-US"/>
              </w:rPr>
            </w:pPr>
          </w:p>
        </w:tc>
        <w:tc>
          <w:tcPr>
            <w:tcW w:w="9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31D4E9A4" w14:textId="77777777" w:rsidR="009B67E6" w:rsidRPr="002C452E" w:rsidRDefault="009B67E6">
            <w:pPr>
              <w:rPr>
                <w:rFonts w:eastAsia="Calibri"/>
                <w:sz w:val="20"/>
                <w:szCs w:val="20"/>
                <w:lang w:eastAsia="en-US"/>
              </w:rPr>
            </w:pPr>
          </w:p>
        </w:tc>
        <w:tc>
          <w:tcPr>
            <w:tcW w:w="857"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50141184" w14:textId="77777777" w:rsidR="009B67E6" w:rsidRPr="002C452E" w:rsidRDefault="009B67E6">
            <w:pPr>
              <w:rPr>
                <w:rFonts w:eastAsia="Calibri"/>
                <w:sz w:val="20"/>
                <w:szCs w:val="20"/>
                <w:lang w:eastAsia="en-US"/>
              </w:rPr>
            </w:pP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2CF0E619" w14:textId="77777777" w:rsidR="009B67E6" w:rsidRPr="002C452E" w:rsidRDefault="009B67E6">
            <w:pPr>
              <w:widowControl w:val="0"/>
              <w:jc w:val="center"/>
              <w:rPr>
                <w:rFonts w:eastAsia="Calibri"/>
                <w:sz w:val="20"/>
                <w:szCs w:val="20"/>
                <w:lang w:eastAsia="en-US"/>
              </w:rPr>
            </w:pPr>
            <w:r w:rsidRPr="002C452E">
              <w:rPr>
                <w:sz w:val="20"/>
                <w:szCs w:val="20"/>
              </w:rPr>
              <w:t>Строительство</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0B80B33" w14:textId="77777777" w:rsidR="009B67E6" w:rsidRPr="002C452E" w:rsidRDefault="009B67E6">
            <w:pPr>
              <w:widowControl w:val="0"/>
              <w:jc w:val="center"/>
              <w:rPr>
                <w:rFonts w:eastAsia="Calibri"/>
                <w:sz w:val="20"/>
                <w:szCs w:val="20"/>
                <w:lang w:eastAsia="en-US"/>
              </w:rPr>
            </w:pPr>
            <w:r w:rsidRPr="002C452E">
              <w:rPr>
                <w:sz w:val="20"/>
                <w:szCs w:val="20"/>
              </w:rPr>
              <w:t>2,83</w:t>
            </w:r>
          </w:p>
        </w:tc>
        <w:tc>
          <w:tcPr>
            <w:tcW w:w="78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1F926D42" w14:textId="77777777" w:rsidR="009B67E6" w:rsidRPr="002C452E" w:rsidRDefault="009B67E6">
            <w:pPr>
              <w:rPr>
                <w:rFonts w:eastAsia="Calibri"/>
                <w:sz w:val="20"/>
                <w:szCs w:val="20"/>
                <w:lang w:eastAsia="en-US"/>
              </w:rPr>
            </w:pPr>
          </w:p>
        </w:tc>
        <w:tc>
          <w:tcPr>
            <w:tcW w:w="56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4F764CA0" w14:textId="77777777" w:rsidR="009B67E6" w:rsidRPr="002C452E" w:rsidRDefault="009B67E6">
            <w:pPr>
              <w:rPr>
                <w:rFonts w:eastAsia="Calibri"/>
                <w:sz w:val="20"/>
                <w:szCs w:val="20"/>
                <w:lang w:eastAsia="en-US"/>
              </w:rPr>
            </w:pPr>
          </w:p>
        </w:tc>
      </w:tr>
      <w:tr w:rsidR="009B67E6" w:rsidRPr="002C452E" w14:paraId="0A9CC189" w14:textId="77777777" w:rsidTr="002C452E">
        <w:tc>
          <w:tcPr>
            <w:tcW w:w="21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5D5DC2D7" w14:textId="77777777" w:rsidR="009B67E6" w:rsidRPr="002C452E" w:rsidRDefault="009B67E6">
            <w:pPr>
              <w:rPr>
                <w:rFonts w:eastAsia="Calibri"/>
                <w:sz w:val="20"/>
                <w:szCs w:val="20"/>
                <w:lang w:eastAsia="en-US"/>
              </w:rPr>
            </w:pPr>
          </w:p>
        </w:tc>
        <w:tc>
          <w:tcPr>
            <w:tcW w:w="9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71089A1A" w14:textId="77777777" w:rsidR="009B67E6" w:rsidRPr="002C452E" w:rsidRDefault="009B67E6">
            <w:pPr>
              <w:rPr>
                <w:rFonts w:eastAsia="Calibri"/>
                <w:sz w:val="20"/>
                <w:szCs w:val="20"/>
                <w:lang w:eastAsia="en-US"/>
              </w:rPr>
            </w:pPr>
          </w:p>
        </w:tc>
        <w:tc>
          <w:tcPr>
            <w:tcW w:w="857"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720CDC24" w14:textId="77777777" w:rsidR="009B67E6" w:rsidRPr="002C452E" w:rsidRDefault="009B67E6">
            <w:pPr>
              <w:rPr>
                <w:rFonts w:eastAsia="Calibri"/>
                <w:sz w:val="20"/>
                <w:szCs w:val="20"/>
                <w:lang w:eastAsia="en-US"/>
              </w:rPr>
            </w:pP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7266454A" w14:textId="77777777" w:rsidR="009B67E6" w:rsidRPr="002C452E" w:rsidRDefault="009B67E6">
            <w:pPr>
              <w:widowControl w:val="0"/>
              <w:jc w:val="center"/>
              <w:rPr>
                <w:rFonts w:eastAsia="Calibri"/>
                <w:sz w:val="20"/>
                <w:szCs w:val="20"/>
                <w:lang w:eastAsia="en-US"/>
              </w:rPr>
            </w:pPr>
            <w:r w:rsidRPr="002C452E">
              <w:rPr>
                <w:sz w:val="20"/>
                <w:szCs w:val="20"/>
              </w:rPr>
              <w:t>Реконструкция, строительство</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587D1D98" w14:textId="77777777" w:rsidR="009B67E6" w:rsidRPr="002C452E" w:rsidRDefault="009B67E6">
            <w:pPr>
              <w:widowControl w:val="0"/>
              <w:jc w:val="center"/>
              <w:rPr>
                <w:rFonts w:eastAsia="Calibri"/>
                <w:sz w:val="20"/>
                <w:szCs w:val="20"/>
                <w:lang w:eastAsia="en-US"/>
              </w:rPr>
            </w:pPr>
            <w:r w:rsidRPr="002C452E">
              <w:rPr>
                <w:sz w:val="20"/>
                <w:szCs w:val="20"/>
              </w:rPr>
              <w:t>44,23</w:t>
            </w:r>
          </w:p>
        </w:tc>
        <w:tc>
          <w:tcPr>
            <w:tcW w:w="78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52E537D8" w14:textId="77777777" w:rsidR="009B67E6" w:rsidRPr="002C452E" w:rsidRDefault="009B67E6">
            <w:pPr>
              <w:rPr>
                <w:rFonts w:eastAsia="Calibri"/>
                <w:sz w:val="20"/>
                <w:szCs w:val="20"/>
                <w:lang w:eastAsia="en-US"/>
              </w:rPr>
            </w:pPr>
          </w:p>
        </w:tc>
        <w:tc>
          <w:tcPr>
            <w:tcW w:w="56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3E9C3B53" w14:textId="77777777" w:rsidR="009B67E6" w:rsidRPr="002C452E" w:rsidRDefault="009B67E6">
            <w:pPr>
              <w:rPr>
                <w:rFonts w:eastAsia="Calibri"/>
                <w:sz w:val="20"/>
                <w:szCs w:val="20"/>
                <w:lang w:eastAsia="en-US"/>
              </w:rPr>
            </w:pPr>
          </w:p>
        </w:tc>
      </w:tr>
      <w:tr w:rsidR="009B67E6" w:rsidRPr="002C452E" w14:paraId="4F9F6FDB" w14:textId="77777777" w:rsidTr="002C452E">
        <w:tc>
          <w:tcPr>
            <w:tcW w:w="21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3AB96B34" w14:textId="77777777" w:rsidR="009B67E6" w:rsidRPr="002C452E" w:rsidRDefault="009B67E6">
            <w:pPr>
              <w:widowControl w:val="0"/>
              <w:jc w:val="center"/>
              <w:rPr>
                <w:rFonts w:eastAsia="Calibri"/>
                <w:sz w:val="20"/>
                <w:szCs w:val="20"/>
                <w:lang w:eastAsia="en-US"/>
              </w:rPr>
            </w:pPr>
            <w:r w:rsidRPr="002C452E">
              <w:rPr>
                <w:sz w:val="20"/>
                <w:szCs w:val="20"/>
              </w:rPr>
              <w:t>4</w:t>
            </w:r>
          </w:p>
        </w:tc>
        <w:tc>
          <w:tcPr>
            <w:tcW w:w="92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765279D6" w14:textId="77777777" w:rsidR="009B67E6" w:rsidRPr="002C452E" w:rsidRDefault="009B67E6">
            <w:pPr>
              <w:widowControl w:val="0"/>
              <w:rPr>
                <w:rFonts w:eastAsia="Calibri"/>
                <w:sz w:val="20"/>
                <w:szCs w:val="20"/>
                <w:lang w:eastAsia="en-US"/>
              </w:rPr>
            </w:pPr>
            <w:r w:rsidRPr="002C452E">
              <w:rPr>
                <w:sz w:val="20"/>
                <w:szCs w:val="20"/>
              </w:rPr>
              <w:t>Станция технического обслуживания</w:t>
            </w:r>
          </w:p>
        </w:tc>
        <w:tc>
          <w:tcPr>
            <w:tcW w:w="857"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5518FFAD" w14:textId="77777777" w:rsidR="009B67E6" w:rsidRPr="002C452E" w:rsidRDefault="009B67E6">
            <w:pPr>
              <w:widowControl w:val="0"/>
              <w:rPr>
                <w:rFonts w:eastAsia="Calibri"/>
                <w:sz w:val="20"/>
                <w:szCs w:val="20"/>
                <w:lang w:eastAsia="en-US"/>
              </w:rPr>
            </w:pPr>
            <w:r w:rsidRPr="002C452E">
              <w:rPr>
                <w:sz w:val="20"/>
                <w:szCs w:val="20"/>
              </w:rPr>
              <w:t>1 в Бургинском сельскомпоселении</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B157048" w14:textId="77777777" w:rsidR="009B67E6" w:rsidRPr="002C452E" w:rsidRDefault="009B67E6">
            <w:pPr>
              <w:widowControl w:val="0"/>
              <w:jc w:val="center"/>
              <w:rPr>
                <w:rFonts w:eastAsia="Calibri"/>
                <w:sz w:val="20"/>
                <w:szCs w:val="20"/>
                <w:lang w:eastAsia="en-US"/>
              </w:rPr>
            </w:pPr>
            <w:r w:rsidRPr="002C452E">
              <w:rPr>
                <w:sz w:val="20"/>
                <w:szCs w:val="20"/>
              </w:rPr>
              <w:t>Разработка проектной документации</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40814B3B" w14:textId="77777777" w:rsidR="009B67E6" w:rsidRPr="002C452E" w:rsidRDefault="009B67E6">
            <w:pPr>
              <w:widowControl w:val="0"/>
              <w:jc w:val="center"/>
              <w:rPr>
                <w:rFonts w:eastAsia="Calibri"/>
                <w:sz w:val="20"/>
                <w:szCs w:val="20"/>
                <w:lang w:eastAsia="en-US"/>
              </w:rPr>
            </w:pPr>
            <w:r w:rsidRPr="002C452E">
              <w:rPr>
                <w:sz w:val="20"/>
                <w:szCs w:val="20"/>
              </w:rPr>
              <w:t>0,75</w:t>
            </w:r>
          </w:p>
        </w:tc>
        <w:tc>
          <w:tcPr>
            <w:tcW w:w="78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B2FDE71" w14:textId="77777777" w:rsidR="009B67E6" w:rsidRPr="002C452E" w:rsidRDefault="009B67E6">
            <w:pPr>
              <w:widowControl w:val="0"/>
              <w:jc w:val="center"/>
              <w:rPr>
                <w:rFonts w:eastAsia="Calibri"/>
                <w:sz w:val="20"/>
                <w:szCs w:val="20"/>
                <w:lang w:eastAsia="en-US"/>
              </w:rPr>
            </w:pPr>
            <w:r w:rsidRPr="002C452E">
              <w:rPr>
                <w:sz w:val="20"/>
                <w:szCs w:val="20"/>
              </w:rPr>
              <w:t>Частные средства</w:t>
            </w:r>
          </w:p>
        </w:tc>
        <w:tc>
          <w:tcPr>
            <w:tcW w:w="56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6755DE2" w14:textId="77777777" w:rsidR="009B67E6" w:rsidRPr="002C452E" w:rsidRDefault="009B67E6">
            <w:pPr>
              <w:widowControl w:val="0"/>
              <w:jc w:val="center"/>
              <w:rPr>
                <w:rFonts w:eastAsia="Calibri"/>
                <w:sz w:val="20"/>
                <w:szCs w:val="20"/>
                <w:lang w:eastAsia="en-US"/>
              </w:rPr>
            </w:pPr>
            <w:r w:rsidRPr="002C452E">
              <w:rPr>
                <w:sz w:val="20"/>
                <w:szCs w:val="20"/>
              </w:rPr>
              <w:t>До 2022 года</w:t>
            </w:r>
          </w:p>
        </w:tc>
      </w:tr>
      <w:tr w:rsidR="009B67E6" w:rsidRPr="002C452E" w14:paraId="66328A15" w14:textId="77777777" w:rsidTr="002C452E">
        <w:tc>
          <w:tcPr>
            <w:tcW w:w="21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32930CB6" w14:textId="77777777" w:rsidR="009B67E6" w:rsidRPr="002C452E" w:rsidRDefault="009B67E6">
            <w:pPr>
              <w:rPr>
                <w:rFonts w:eastAsia="Calibri"/>
                <w:sz w:val="20"/>
                <w:szCs w:val="20"/>
                <w:lang w:eastAsia="en-US"/>
              </w:rPr>
            </w:pPr>
          </w:p>
        </w:tc>
        <w:tc>
          <w:tcPr>
            <w:tcW w:w="9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4E5B6806" w14:textId="77777777" w:rsidR="009B67E6" w:rsidRPr="002C452E" w:rsidRDefault="009B67E6">
            <w:pPr>
              <w:rPr>
                <w:rFonts w:eastAsia="Calibri"/>
                <w:sz w:val="20"/>
                <w:szCs w:val="20"/>
                <w:lang w:eastAsia="en-US"/>
              </w:rPr>
            </w:pPr>
          </w:p>
        </w:tc>
        <w:tc>
          <w:tcPr>
            <w:tcW w:w="857"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23B29A14" w14:textId="77777777" w:rsidR="009B67E6" w:rsidRPr="002C452E" w:rsidRDefault="009B67E6">
            <w:pPr>
              <w:rPr>
                <w:rFonts w:eastAsia="Calibri"/>
                <w:sz w:val="20"/>
                <w:szCs w:val="20"/>
                <w:lang w:eastAsia="en-US"/>
              </w:rPr>
            </w:pP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15CDBA53" w14:textId="77777777" w:rsidR="009B67E6" w:rsidRPr="002C452E" w:rsidRDefault="009B67E6">
            <w:pPr>
              <w:widowControl w:val="0"/>
              <w:jc w:val="center"/>
              <w:rPr>
                <w:rFonts w:eastAsia="Calibri"/>
                <w:sz w:val="20"/>
                <w:szCs w:val="20"/>
                <w:lang w:eastAsia="en-US"/>
              </w:rPr>
            </w:pPr>
            <w:r w:rsidRPr="002C452E">
              <w:rPr>
                <w:sz w:val="20"/>
                <w:szCs w:val="20"/>
              </w:rPr>
              <w:t>Строительство</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1071B974" w14:textId="77777777" w:rsidR="009B67E6" w:rsidRPr="002C452E" w:rsidRDefault="009B67E6">
            <w:pPr>
              <w:widowControl w:val="0"/>
              <w:jc w:val="center"/>
              <w:rPr>
                <w:rFonts w:eastAsia="Calibri"/>
                <w:sz w:val="20"/>
                <w:szCs w:val="20"/>
                <w:lang w:eastAsia="en-US"/>
              </w:rPr>
            </w:pPr>
            <w:r w:rsidRPr="002C452E">
              <w:rPr>
                <w:sz w:val="20"/>
                <w:szCs w:val="20"/>
              </w:rPr>
              <w:t>12,9</w:t>
            </w:r>
          </w:p>
        </w:tc>
        <w:tc>
          <w:tcPr>
            <w:tcW w:w="78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75E44C90" w14:textId="77777777" w:rsidR="009B67E6" w:rsidRPr="002C452E" w:rsidRDefault="009B67E6">
            <w:pPr>
              <w:rPr>
                <w:rFonts w:eastAsia="Calibri"/>
                <w:sz w:val="20"/>
                <w:szCs w:val="20"/>
                <w:lang w:eastAsia="en-US"/>
              </w:rPr>
            </w:pPr>
          </w:p>
        </w:tc>
        <w:tc>
          <w:tcPr>
            <w:tcW w:w="56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525A1DB5" w14:textId="77777777" w:rsidR="009B67E6" w:rsidRPr="002C452E" w:rsidRDefault="009B67E6">
            <w:pPr>
              <w:rPr>
                <w:rFonts w:eastAsia="Calibri"/>
                <w:sz w:val="20"/>
                <w:szCs w:val="20"/>
                <w:lang w:eastAsia="en-US"/>
              </w:rPr>
            </w:pPr>
          </w:p>
        </w:tc>
      </w:tr>
      <w:tr w:rsidR="009B67E6" w:rsidRPr="002C452E" w14:paraId="2520E9CE" w14:textId="77777777" w:rsidTr="002C452E">
        <w:tc>
          <w:tcPr>
            <w:tcW w:w="2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3BE845F5" w14:textId="77777777" w:rsidR="009B67E6" w:rsidRPr="002C452E" w:rsidRDefault="009B67E6">
            <w:pPr>
              <w:widowControl w:val="0"/>
              <w:jc w:val="center"/>
              <w:rPr>
                <w:rFonts w:eastAsia="Calibri"/>
                <w:sz w:val="20"/>
                <w:szCs w:val="20"/>
                <w:lang w:eastAsia="en-US"/>
              </w:rPr>
            </w:pPr>
            <w:r w:rsidRPr="002C452E">
              <w:rPr>
                <w:sz w:val="20"/>
                <w:szCs w:val="20"/>
              </w:rPr>
              <w:t>5</w:t>
            </w:r>
          </w:p>
        </w:tc>
        <w:tc>
          <w:tcPr>
            <w:tcW w:w="9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58D0AB48" w14:textId="77777777" w:rsidR="009B67E6" w:rsidRPr="002C452E" w:rsidRDefault="009B67E6">
            <w:pPr>
              <w:widowControl w:val="0"/>
              <w:rPr>
                <w:rFonts w:eastAsia="Calibri"/>
                <w:sz w:val="20"/>
                <w:szCs w:val="20"/>
                <w:lang w:eastAsia="en-US"/>
              </w:rPr>
            </w:pPr>
            <w:r w:rsidRPr="002C452E">
              <w:rPr>
                <w:sz w:val="20"/>
                <w:szCs w:val="20"/>
              </w:rPr>
              <w:t>Кафе и гостиницы</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5847DCD8" w14:textId="77777777" w:rsidR="009B67E6" w:rsidRPr="002C452E" w:rsidRDefault="009B67E6">
            <w:pPr>
              <w:widowControl w:val="0"/>
              <w:rPr>
                <w:rFonts w:eastAsia="Calibri"/>
                <w:sz w:val="20"/>
                <w:szCs w:val="20"/>
                <w:lang w:eastAsia="en-US"/>
              </w:rPr>
            </w:pPr>
            <w:r w:rsidRPr="002C452E">
              <w:rPr>
                <w:sz w:val="20"/>
                <w:szCs w:val="20"/>
              </w:rPr>
              <w:t>в придорожной зоне М-11</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57F035B1" w14:textId="77777777" w:rsidR="009B67E6" w:rsidRPr="002C452E" w:rsidRDefault="009B67E6">
            <w:pPr>
              <w:widowControl w:val="0"/>
              <w:jc w:val="center"/>
              <w:rPr>
                <w:rFonts w:eastAsia="Calibri"/>
                <w:sz w:val="20"/>
                <w:szCs w:val="20"/>
                <w:lang w:eastAsia="en-US"/>
              </w:rPr>
            </w:pPr>
            <w:r w:rsidRPr="002C452E">
              <w:rPr>
                <w:sz w:val="20"/>
                <w:szCs w:val="20"/>
              </w:rPr>
              <w:t>строительство</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5489E5E" w14:textId="77777777" w:rsidR="009B67E6" w:rsidRPr="002C452E" w:rsidRDefault="009B67E6">
            <w:pPr>
              <w:widowControl w:val="0"/>
              <w:jc w:val="center"/>
              <w:rPr>
                <w:rFonts w:eastAsia="Calibri"/>
                <w:sz w:val="20"/>
                <w:szCs w:val="20"/>
                <w:lang w:eastAsia="en-US"/>
              </w:rPr>
            </w:pPr>
            <w:r w:rsidRPr="002C452E">
              <w:rPr>
                <w:sz w:val="20"/>
                <w:szCs w:val="20"/>
              </w:rPr>
              <w:t>15,45</w:t>
            </w:r>
          </w:p>
        </w:tc>
        <w:tc>
          <w:tcPr>
            <w:tcW w:w="78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DF05889" w14:textId="77777777" w:rsidR="009B67E6" w:rsidRPr="002C452E" w:rsidRDefault="009B67E6">
            <w:pPr>
              <w:widowControl w:val="0"/>
              <w:jc w:val="center"/>
              <w:rPr>
                <w:rFonts w:eastAsia="Calibri"/>
                <w:sz w:val="20"/>
                <w:szCs w:val="20"/>
                <w:lang w:eastAsia="en-US"/>
              </w:rPr>
            </w:pPr>
            <w:r w:rsidRPr="002C452E">
              <w:rPr>
                <w:sz w:val="20"/>
                <w:szCs w:val="20"/>
              </w:rPr>
              <w:t>Частные средства</w:t>
            </w:r>
          </w:p>
        </w:tc>
        <w:tc>
          <w:tcPr>
            <w:tcW w:w="56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4881582F" w14:textId="77777777" w:rsidR="009B67E6" w:rsidRPr="002C452E" w:rsidRDefault="009B67E6">
            <w:pPr>
              <w:widowControl w:val="0"/>
              <w:jc w:val="center"/>
              <w:rPr>
                <w:rFonts w:eastAsia="Calibri"/>
                <w:sz w:val="20"/>
                <w:szCs w:val="20"/>
                <w:lang w:eastAsia="en-US"/>
              </w:rPr>
            </w:pPr>
            <w:r w:rsidRPr="002C452E">
              <w:rPr>
                <w:sz w:val="20"/>
                <w:szCs w:val="20"/>
              </w:rPr>
              <w:t>До 2022 года</w:t>
            </w:r>
          </w:p>
        </w:tc>
      </w:tr>
      <w:tr w:rsidR="009B67E6" w:rsidRPr="002C452E" w14:paraId="6B7E60FA" w14:textId="77777777" w:rsidTr="002C452E">
        <w:tc>
          <w:tcPr>
            <w:tcW w:w="2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7AB6386F" w14:textId="77777777" w:rsidR="009B67E6" w:rsidRPr="002C452E" w:rsidRDefault="009B67E6">
            <w:pPr>
              <w:widowControl w:val="0"/>
              <w:jc w:val="center"/>
              <w:rPr>
                <w:rFonts w:eastAsia="Calibri"/>
                <w:sz w:val="20"/>
                <w:szCs w:val="20"/>
                <w:lang w:eastAsia="en-US"/>
              </w:rPr>
            </w:pPr>
            <w:r w:rsidRPr="002C452E">
              <w:rPr>
                <w:sz w:val="20"/>
                <w:szCs w:val="20"/>
              </w:rPr>
              <w:t>6</w:t>
            </w:r>
          </w:p>
        </w:tc>
        <w:tc>
          <w:tcPr>
            <w:tcW w:w="9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3B9FE7CC" w14:textId="77777777" w:rsidR="009B67E6" w:rsidRPr="002C452E" w:rsidRDefault="009B67E6">
            <w:pPr>
              <w:widowControl w:val="0"/>
              <w:rPr>
                <w:rFonts w:eastAsia="Calibri"/>
                <w:sz w:val="20"/>
                <w:szCs w:val="20"/>
                <w:lang w:eastAsia="en-US"/>
              </w:rPr>
            </w:pPr>
            <w:r w:rsidRPr="002C452E">
              <w:rPr>
                <w:sz w:val="20"/>
                <w:szCs w:val="20"/>
              </w:rPr>
              <w:t>АЗС</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008C3F20" w14:textId="77777777" w:rsidR="009B67E6" w:rsidRPr="002C452E" w:rsidRDefault="009B67E6">
            <w:pPr>
              <w:widowControl w:val="0"/>
              <w:rPr>
                <w:rFonts w:eastAsia="Calibri"/>
                <w:sz w:val="20"/>
                <w:szCs w:val="20"/>
                <w:lang w:eastAsia="en-US"/>
              </w:rPr>
            </w:pPr>
            <w:r w:rsidRPr="002C452E">
              <w:rPr>
                <w:sz w:val="20"/>
                <w:szCs w:val="20"/>
              </w:rPr>
              <w:t>трасса М-11</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1F5E6314" w14:textId="77777777" w:rsidR="009B67E6" w:rsidRPr="002C452E" w:rsidRDefault="009B67E6">
            <w:pPr>
              <w:widowControl w:val="0"/>
              <w:jc w:val="center"/>
              <w:rPr>
                <w:rFonts w:eastAsia="Calibri"/>
                <w:sz w:val="20"/>
                <w:szCs w:val="20"/>
                <w:lang w:eastAsia="en-US"/>
              </w:rPr>
            </w:pPr>
            <w:r w:rsidRPr="002C452E">
              <w:rPr>
                <w:sz w:val="20"/>
                <w:szCs w:val="20"/>
              </w:rPr>
              <w:t>строительство</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030BAF71" w14:textId="77777777" w:rsidR="009B67E6" w:rsidRPr="002C452E" w:rsidRDefault="009B67E6">
            <w:pPr>
              <w:widowControl w:val="0"/>
              <w:jc w:val="center"/>
              <w:rPr>
                <w:rFonts w:eastAsia="Calibri"/>
                <w:sz w:val="20"/>
                <w:szCs w:val="20"/>
                <w:lang w:eastAsia="en-US"/>
              </w:rPr>
            </w:pPr>
            <w:r w:rsidRPr="002C452E">
              <w:rPr>
                <w:sz w:val="20"/>
                <w:szCs w:val="20"/>
              </w:rPr>
              <w:t>47,1</w:t>
            </w:r>
          </w:p>
        </w:tc>
        <w:tc>
          <w:tcPr>
            <w:tcW w:w="78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7256315E" w14:textId="77777777" w:rsidR="009B67E6" w:rsidRPr="002C452E" w:rsidRDefault="009B67E6">
            <w:pPr>
              <w:widowControl w:val="0"/>
              <w:jc w:val="center"/>
              <w:rPr>
                <w:rFonts w:eastAsia="Calibri"/>
                <w:sz w:val="20"/>
                <w:szCs w:val="20"/>
                <w:lang w:eastAsia="en-US"/>
              </w:rPr>
            </w:pPr>
            <w:r w:rsidRPr="002C452E">
              <w:rPr>
                <w:sz w:val="20"/>
                <w:szCs w:val="20"/>
              </w:rPr>
              <w:t>Частные средства</w:t>
            </w:r>
          </w:p>
        </w:tc>
        <w:tc>
          <w:tcPr>
            <w:tcW w:w="56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6FB0C4E4" w14:textId="77777777" w:rsidR="009B67E6" w:rsidRPr="002C452E" w:rsidRDefault="009B67E6">
            <w:pPr>
              <w:widowControl w:val="0"/>
              <w:jc w:val="center"/>
              <w:rPr>
                <w:rFonts w:eastAsia="Calibri"/>
                <w:sz w:val="20"/>
                <w:szCs w:val="20"/>
                <w:lang w:eastAsia="en-US"/>
              </w:rPr>
            </w:pPr>
            <w:r w:rsidRPr="002C452E">
              <w:rPr>
                <w:sz w:val="20"/>
                <w:szCs w:val="20"/>
              </w:rPr>
              <w:t>До 2022 года</w:t>
            </w:r>
          </w:p>
        </w:tc>
      </w:tr>
      <w:tr w:rsidR="009B67E6" w:rsidRPr="002C452E" w14:paraId="469BE00F" w14:textId="77777777" w:rsidTr="002C452E">
        <w:tc>
          <w:tcPr>
            <w:tcW w:w="21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6A5B444A" w14:textId="77777777" w:rsidR="009B67E6" w:rsidRPr="002C452E" w:rsidRDefault="009B67E6">
            <w:pPr>
              <w:widowControl w:val="0"/>
              <w:jc w:val="center"/>
              <w:rPr>
                <w:rFonts w:eastAsia="Calibri"/>
                <w:sz w:val="20"/>
                <w:szCs w:val="20"/>
                <w:lang w:eastAsia="en-US"/>
              </w:rPr>
            </w:pPr>
            <w:r w:rsidRPr="002C452E">
              <w:rPr>
                <w:sz w:val="20"/>
                <w:szCs w:val="20"/>
              </w:rPr>
              <w:t>7</w:t>
            </w:r>
          </w:p>
        </w:tc>
        <w:tc>
          <w:tcPr>
            <w:tcW w:w="92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4A57B342" w14:textId="77777777" w:rsidR="009B67E6" w:rsidRPr="002C452E" w:rsidRDefault="009B67E6">
            <w:pPr>
              <w:widowControl w:val="0"/>
              <w:rPr>
                <w:rFonts w:eastAsia="Calibri"/>
                <w:sz w:val="20"/>
                <w:szCs w:val="20"/>
                <w:lang w:eastAsia="en-US"/>
              </w:rPr>
            </w:pPr>
            <w:r w:rsidRPr="002C452E">
              <w:rPr>
                <w:sz w:val="20"/>
                <w:szCs w:val="20"/>
              </w:rPr>
              <w:t>Тротуары</w:t>
            </w:r>
          </w:p>
        </w:tc>
        <w:tc>
          <w:tcPr>
            <w:tcW w:w="857"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hideMark/>
          </w:tcPr>
          <w:p w14:paraId="2184C5CB" w14:textId="77777777" w:rsidR="009B67E6" w:rsidRPr="002C452E" w:rsidRDefault="009B67E6">
            <w:pPr>
              <w:widowControl w:val="0"/>
              <w:rPr>
                <w:rFonts w:eastAsia="Calibri"/>
                <w:sz w:val="20"/>
                <w:szCs w:val="20"/>
                <w:lang w:eastAsia="en-US"/>
              </w:rPr>
            </w:pPr>
            <w:r w:rsidRPr="002C452E">
              <w:rPr>
                <w:sz w:val="20"/>
                <w:szCs w:val="20"/>
              </w:rPr>
              <w:t>Протяженность  – 8,2 км, ширина по главным улицам – 2,5 м, по второстепенным – 2,0 м.</w:t>
            </w: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7DA4B5EA" w14:textId="77777777" w:rsidR="009B67E6" w:rsidRPr="002C452E" w:rsidRDefault="009B67E6">
            <w:pPr>
              <w:widowControl w:val="0"/>
              <w:jc w:val="center"/>
              <w:rPr>
                <w:rFonts w:eastAsia="Calibri"/>
                <w:sz w:val="20"/>
                <w:szCs w:val="20"/>
                <w:lang w:eastAsia="en-US"/>
              </w:rPr>
            </w:pPr>
            <w:r w:rsidRPr="002C452E">
              <w:rPr>
                <w:sz w:val="20"/>
                <w:szCs w:val="20"/>
              </w:rPr>
              <w:t>Разработка проектной документации</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32E3C28D" w14:textId="77777777" w:rsidR="009B67E6" w:rsidRPr="002C452E" w:rsidRDefault="009B67E6">
            <w:pPr>
              <w:widowControl w:val="0"/>
              <w:jc w:val="center"/>
              <w:rPr>
                <w:rFonts w:eastAsia="Calibri"/>
                <w:sz w:val="20"/>
                <w:szCs w:val="20"/>
                <w:lang w:eastAsia="en-US"/>
              </w:rPr>
            </w:pPr>
            <w:r w:rsidRPr="002C452E">
              <w:rPr>
                <w:sz w:val="20"/>
                <w:szCs w:val="20"/>
              </w:rPr>
              <w:t>1,15</w:t>
            </w:r>
          </w:p>
        </w:tc>
        <w:tc>
          <w:tcPr>
            <w:tcW w:w="78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66AB6E77" w14:textId="77777777" w:rsidR="009B67E6" w:rsidRPr="002C452E" w:rsidRDefault="009B67E6">
            <w:pPr>
              <w:widowControl w:val="0"/>
              <w:jc w:val="center"/>
              <w:rPr>
                <w:rFonts w:eastAsia="Calibri"/>
                <w:sz w:val="20"/>
                <w:szCs w:val="20"/>
                <w:lang w:eastAsia="en-US"/>
              </w:rPr>
            </w:pPr>
            <w:r w:rsidRPr="002C452E">
              <w:rPr>
                <w:sz w:val="20"/>
                <w:szCs w:val="20"/>
              </w:rPr>
              <w:t>Бюджет области, федеральный, местный</w:t>
            </w:r>
          </w:p>
        </w:tc>
        <w:tc>
          <w:tcPr>
            <w:tcW w:w="56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59B9C3DD" w14:textId="77777777" w:rsidR="009B67E6" w:rsidRPr="002C452E" w:rsidRDefault="009B67E6">
            <w:pPr>
              <w:widowControl w:val="0"/>
              <w:jc w:val="center"/>
              <w:rPr>
                <w:rFonts w:eastAsia="Calibri"/>
                <w:sz w:val="20"/>
                <w:szCs w:val="20"/>
                <w:lang w:eastAsia="en-US"/>
              </w:rPr>
            </w:pPr>
            <w:r w:rsidRPr="002C452E">
              <w:rPr>
                <w:sz w:val="20"/>
                <w:szCs w:val="20"/>
              </w:rPr>
              <w:t>До 2030 года</w:t>
            </w:r>
          </w:p>
        </w:tc>
      </w:tr>
      <w:tr w:rsidR="009B67E6" w:rsidRPr="002C452E" w14:paraId="30F0C5CE" w14:textId="77777777" w:rsidTr="002C452E">
        <w:tc>
          <w:tcPr>
            <w:tcW w:w="21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64EF7311" w14:textId="77777777" w:rsidR="009B67E6" w:rsidRPr="002C452E" w:rsidRDefault="009B67E6">
            <w:pPr>
              <w:rPr>
                <w:rFonts w:eastAsia="Calibri"/>
                <w:sz w:val="20"/>
                <w:szCs w:val="20"/>
                <w:lang w:eastAsia="en-US"/>
              </w:rPr>
            </w:pPr>
          </w:p>
        </w:tc>
        <w:tc>
          <w:tcPr>
            <w:tcW w:w="9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511E484A" w14:textId="77777777" w:rsidR="009B67E6" w:rsidRPr="002C452E" w:rsidRDefault="009B67E6">
            <w:pPr>
              <w:rPr>
                <w:rFonts w:eastAsia="Calibri"/>
                <w:sz w:val="20"/>
                <w:szCs w:val="20"/>
                <w:lang w:eastAsia="en-US"/>
              </w:rPr>
            </w:pPr>
          </w:p>
        </w:tc>
        <w:tc>
          <w:tcPr>
            <w:tcW w:w="857"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11C8150E" w14:textId="77777777" w:rsidR="009B67E6" w:rsidRPr="002C452E" w:rsidRDefault="009B67E6">
            <w:pPr>
              <w:rPr>
                <w:rFonts w:eastAsia="Calibri"/>
                <w:sz w:val="20"/>
                <w:szCs w:val="20"/>
                <w:lang w:eastAsia="en-US"/>
              </w:rPr>
            </w:pPr>
          </w:p>
        </w:tc>
        <w:tc>
          <w:tcPr>
            <w:tcW w:w="85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43DC6937" w14:textId="77777777" w:rsidR="009B67E6" w:rsidRPr="002C452E" w:rsidRDefault="009B67E6">
            <w:pPr>
              <w:widowControl w:val="0"/>
              <w:jc w:val="center"/>
              <w:rPr>
                <w:rFonts w:eastAsia="Calibri"/>
                <w:sz w:val="20"/>
                <w:szCs w:val="20"/>
                <w:lang w:eastAsia="en-US"/>
              </w:rPr>
            </w:pPr>
            <w:r w:rsidRPr="002C452E">
              <w:rPr>
                <w:sz w:val="20"/>
                <w:szCs w:val="20"/>
              </w:rPr>
              <w:t>Строительство</w:t>
            </w:r>
          </w:p>
        </w:tc>
        <w:tc>
          <w:tcPr>
            <w:tcW w:w="80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7" w:type="dxa"/>
              <w:bottom w:w="0" w:type="dxa"/>
              <w:right w:w="17" w:type="dxa"/>
            </w:tcMar>
            <w:vAlign w:val="center"/>
            <w:hideMark/>
          </w:tcPr>
          <w:p w14:paraId="79BD467B" w14:textId="77777777" w:rsidR="009B67E6" w:rsidRPr="002C452E" w:rsidRDefault="009B67E6">
            <w:pPr>
              <w:widowControl w:val="0"/>
              <w:jc w:val="center"/>
              <w:rPr>
                <w:rFonts w:eastAsia="Calibri"/>
                <w:sz w:val="20"/>
                <w:szCs w:val="20"/>
                <w:lang w:eastAsia="en-US"/>
              </w:rPr>
            </w:pPr>
            <w:r w:rsidRPr="002C452E">
              <w:rPr>
                <w:sz w:val="20"/>
                <w:szCs w:val="20"/>
              </w:rPr>
              <w:t>28,65</w:t>
            </w:r>
          </w:p>
        </w:tc>
        <w:tc>
          <w:tcPr>
            <w:tcW w:w="78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6D45E547" w14:textId="77777777" w:rsidR="009B67E6" w:rsidRPr="002C452E" w:rsidRDefault="009B67E6">
            <w:pPr>
              <w:rPr>
                <w:rFonts w:eastAsia="Calibri"/>
                <w:sz w:val="20"/>
                <w:szCs w:val="20"/>
                <w:lang w:eastAsia="en-US"/>
              </w:rPr>
            </w:pPr>
          </w:p>
        </w:tc>
        <w:tc>
          <w:tcPr>
            <w:tcW w:w="56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hideMark/>
          </w:tcPr>
          <w:p w14:paraId="2D79B3BB" w14:textId="77777777" w:rsidR="009B67E6" w:rsidRPr="002C452E" w:rsidRDefault="009B67E6">
            <w:pPr>
              <w:rPr>
                <w:rFonts w:eastAsia="Calibri"/>
                <w:sz w:val="20"/>
                <w:szCs w:val="20"/>
                <w:lang w:eastAsia="en-US"/>
              </w:rPr>
            </w:pPr>
          </w:p>
        </w:tc>
      </w:tr>
    </w:tbl>
    <w:p w14:paraId="1FE14482" w14:textId="77777777" w:rsidR="00F75C40" w:rsidRDefault="00F75C40" w:rsidP="00F75C40">
      <w:pPr>
        <w:spacing w:line="360" w:lineRule="auto"/>
        <w:contextualSpacing/>
        <w:jc w:val="center"/>
        <w:rPr>
          <w:i/>
        </w:rPr>
      </w:pPr>
    </w:p>
    <w:p w14:paraId="200DEC72" w14:textId="77777777" w:rsidR="00F75C40" w:rsidRDefault="001C7F9A" w:rsidP="00F75C40">
      <w:pPr>
        <w:spacing w:line="360" w:lineRule="auto"/>
        <w:contextualSpacing/>
        <w:jc w:val="center"/>
        <w:rPr>
          <w:i/>
        </w:rPr>
      </w:pPr>
      <w:r>
        <w:rPr>
          <w:i/>
        </w:rPr>
        <w:t>Генеральный план Бургинского сельского поселения</w:t>
      </w:r>
    </w:p>
    <w:p w14:paraId="51349440" w14:textId="77777777" w:rsidR="00EC371D" w:rsidRDefault="00EC371D" w:rsidP="00EC371D">
      <w:pPr>
        <w:widowControl w:val="0"/>
        <w:autoSpaceDE w:val="0"/>
        <w:autoSpaceDN w:val="0"/>
        <w:adjustRightInd w:val="0"/>
        <w:spacing w:line="360" w:lineRule="auto"/>
        <w:ind w:firstLine="540"/>
        <w:jc w:val="both"/>
      </w:pPr>
      <w:r>
        <w:t>Состояние автодорог межмуниципального значения, в основном, соответствует современным требованиям технического состояния дорожных путей, качество покрытий остальных автодорог– низкое (неровности покрытий, отсутствие горизонтальной разметки и ограждений на опасных участках, недостаточное освещение дорог и остановок общественного транспорта), в связи с чем, рекомендуется провести реконструкцию дорожных покрытий дорог местного значения.  На всех дорогах местного значения рекомендуется установка современного освещения, а также новых остановочных пунктов.</w:t>
      </w:r>
    </w:p>
    <w:p w14:paraId="692835FC" w14:textId="77777777" w:rsidR="00F75C40" w:rsidRPr="00EC371D" w:rsidRDefault="00EC371D" w:rsidP="00EC371D">
      <w:pPr>
        <w:widowControl w:val="0"/>
        <w:autoSpaceDE w:val="0"/>
        <w:autoSpaceDN w:val="0"/>
        <w:adjustRightInd w:val="0"/>
        <w:spacing w:line="360" w:lineRule="auto"/>
        <w:ind w:firstLine="540"/>
        <w:jc w:val="both"/>
      </w:pPr>
      <w:r w:rsidRPr="00EC371D">
        <w:t>Основные технико – экономические показатели представлены в таблице 1</w:t>
      </w:r>
      <w:r w:rsidR="00E467FD">
        <w:t>4</w:t>
      </w:r>
      <w:r w:rsidRPr="00EC371D">
        <w:t>.</w:t>
      </w:r>
    </w:p>
    <w:p w14:paraId="46AC037A" w14:textId="77777777" w:rsidR="00EC371D" w:rsidRPr="00EC371D" w:rsidRDefault="00E467FD" w:rsidP="00EC371D">
      <w:pPr>
        <w:widowControl w:val="0"/>
        <w:autoSpaceDE w:val="0"/>
        <w:autoSpaceDN w:val="0"/>
        <w:adjustRightInd w:val="0"/>
        <w:spacing w:line="360" w:lineRule="auto"/>
        <w:ind w:firstLine="540"/>
        <w:jc w:val="both"/>
      </w:pPr>
      <w:r>
        <w:t>Таблица 14</w:t>
      </w:r>
      <w:r w:rsidR="00EC371D" w:rsidRPr="00EC371D">
        <w:t xml:space="preserve"> – Основные технико-экономические показатели</w:t>
      </w:r>
    </w:p>
    <w:tbl>
      <w:tblPr>
        <w:tblW w:w="101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4A0" w:firstRow="1" w:lastRow="0" w:firstColumn="1" w:lastColumn="0" w:noHBand="0" w:noVBand="1"/>
      </w:tblPr>
      <w:tblGrid>
        <w:gridCol w:w="4860"/>
        <w:gridCol w:w="2126"/>
        <w:gridCol w:w="1843"/>
        <w:gridCol w:w="1276"/>
      </w:tblGrid>
      <w:tr w:rsidR="00887CA3" w14:paraId="5F795576" w14:textId="77777777" w:rsidTr="00887CA3">
        <w:tc>
          <w:tcPr>
            <w:tcW w:w="4860" w:type="dxa"/>
            <w:tcBorders>
              <w:top w:val="single" w:sz="12" w:space="0" w:color="auto"/>
              <w:left w:val="single" w:sz="12" w:space="0" w:color="auto"/>
              <w:bottom w:val="single" w:sz="6" w:space="0" w:color="auto"/>
              <w:right w:val="single" w:sz="12" w:space="0" w:color="auto"/>
            </w:tcBorders>
            <w:shd w:val="clear" w:color="auto" w:fill="FFFFFF"/>
            <w:vAlign w:val="center"/>
          </w:tcPr>
          <w:p w14:paraId="500E2D9F" w14:textId="77777777" w:rsidR="00887CA3" w:rsidRDefault="00887CA3" w:rsidP="00887CA3">
            <w:pPr>
              <w:shd w:val="clear" w:color="auto" w:fill="FFFFFF"/>
              <w:spacing w:line="227" w:lineRule="exact"/>
              <w:rPr>
                <w:sz w:val="20"/>
              </w:rPr>
            </w:pPr>
            <w:r>
              <w:rPr>
                <w:sz w:val="20"/>
              </w:rPr>
              <w:t>Наименование показателя</w:t>
            </w:r>
          </w:p>
        </w:tc>
        <w:tc>
          <w:tcPr>
            <w:tcW w:w="2126" w:type="dxa"/>
            <w:tcBorders>
              <w:top w:val="single" w:sz="12" w:space="0" w:color="auto"/>
              <w:left w:val="single" w:sz="12" w:space="0" w:color="auto"/>
              <w:bottom w:val="single" w:sz="6" w:space="0" w:color="auto"/>
              <w:right w:val="single" w:sz="12" w:space="0" w:color="auto"/>
            </w:tcBorders>
            <w:shd w:val="clear" w:color="auto" w:fill="FFFFFF"/>
            <w:vAlign w:val="center"/>
          </w:tcPr>
          <w:p w14:paraId="4AF8FF7B" w14:textId="77777777" w:rsidR="00887CA3" w:rsidRDefault="00887CA3">
            <w:pPr>
              <w:shd w:val="clear" w:color="auto" w:fill="FFFFFF"/>
              <w:jc w:val="center"/>
              <w:rPr>
                <w:sz w:val="20"/>
              </w:rPr>
            </w:pPr>
            <w:r>
              <w:rPr>
                <w:sz w:val="20"/>
              </w:rPr>
              <w:t>Единица измерения</w:t>
            </w:r>
          </w:p>
        </w:tc>
        <w:tc>
          <w:tcPr>
            <w:tcW w:w="1843" w:type="dxa"/>
            <w:tcBorders>
              <w:top w:val="single" w:sz="12" w:space="0" w:color="auto"/>
              <w:left w:val="single" w:sz="12" w:space="0" w:color="auto"/>
              <w:bottom w:val="single" w:sz="6" w:space="0" w:color="auto"/>
              <w:right w:val="single" w:sz="12" w:space="0" w:color="auto"/>
            </w:tcBorders>
            <w:shd w:val="clear" w:color="auto" w:fill="FFFFFF"/>
            <w:vAlign w:val="center"/>
          </w:tcPr>
          <w:p w14:paraId="4D6DFFE7" w14:textId="77777777" w:rsidR="00887CA3" w:rsidRDefault="00887CA3" w:rsidP="00887CA3">
            <w:pPr>
              <w:shd w:val="clear" w:color="auto" w:fill="FFFFFF"/>
              <w:jc w:val="center"/>
              <w:rPr>
                <w:sz w:val="20"/>
              </w:rPr>
            </w:pPr>
          </w:p>
          <w:p w14:paraId="0FFF222E" w14:textId="77777777" w:rsidR="00887CA3" w:rsidRDefault="00887CA3" w:rsidP="00887CA3">
            <w:pPr>
              <w:shd w:val="clear" w:color="auto" w:fill="FFFFFF"/>
              <w:jc w:val="center"/>
              <w:rPr>
                <w:sz w:val="20"/>
              </w:rPr>
            </w:pPr>
            <w:r>
              <w:rPr>
                <w:sz w:val="20"/>
              </w:rPr>
              <w:t>Современное состояние</w:t>
            </w:r>
          </w:p>
        </w:tc>
        <w:tc>
          <w:tcPr>
            <w:tcW w:w="1276" w:type="dxa"/>
            <w:tcBorders>
              <w:top w:val="single" w:sz="12" w:space="0" w:color="auto"/>
              <w:left w:val="single" w:sz="12" w:space="0" w:color="auto"/>
              <w:bottom w:val="single" w:sz="6" w:space="0" w:color="auto"/>
              <w:right w:val="single" w:sz="12" w:space="0" w:color="auto"/>
            </w:tcBorders>
            <w:shd w:val="clear" w:color="auto" w:fill="FFFFFF"/>
            <w:vAlign w:val="center"/>
          </w:tcPr>
          <w:p w14:paraId="49CEE958" w14:textId="77777777" w:rsidR="00887CA3" w:rsidRDefault="00887CA3" w:rsidP="00887CA3">
            <w:pPr>
              <w:shd w:val="clear" w:color="auto" w:fill="FFFFFF"/>
              <w:jc w:val="center"/>
              <w:rPr>
                <w:sz w:val="20"/>
              </w:rPr>
            </w:pPr>
          </w:p>
          <w:p w14:paraId="21DABC5F" w14:textId="77777777" w:rsidR="00887CA3" w:rsidRDefault="00887CA3" w:rsidP="00887CA3">
            <w:pPr>
              <w:shd w:val="clear" w:color="auto" w:fill="FFFFFF"/>
              <w:jc w:val="center"/>
              <w:rPr>
                <w:sz w:val="20"/>
              </w:rPr>
            </w:pPr>
            <w:r>
              <w:rPr>
                <w:sz w:val="20"/>
              </w:rPr>
              <w:t>Расчетный срок</w:t>
            </w:r>
          </w:p>
        </w:tc>
      </w:tr>
      <w:tr w:rsidR="00887CA3" w14:paraId="736D266A" w14:textId="77777777" w:rsidTr="00887CA3">
        <w:tc>
          <w:tcPr>
            <w:tcW w:w="4860" w:type="dxa"/>
            <w:tcBorders>
              <w:top w:val="single" w:sz="12" w:space="0" w:color="auto"/>
              <w:left w:val="single" w:sz="12" w:space="0" w:color="auto"/>
              <w:bottom w:val="single" w:sz="6" w:space="0" w:color="auto"/>
              <w:right w:val="single" w:sz="12" w:space="0" w:color="auto"/>
            </w:tcBorders>
            <w:vAlign w:val="center"/>
            <w:hideMark/>
          </w:tcPr>
          <w:p w14:paraId="4CD07E9C" w14:textId="77777777" w:rsidR="00887CA3" w:rsidRDefault="00887CA3">
            <w:pPr>
              <w:shd w:val="clear" w:color="auto" w:fill="FFFFFF"/>
              <w:spacing w:line="227" w:lineRule="exact"/>
              <w:rPr>
                <w:sz w:val="20"/>
              </w:rPr>
            </w:pPr>
            <w:r>
              <w:rPr>
                <w:sz w:val="20"/>
              </w:rPr>
              <w:t>Протяженность линий общественного пассажирского транспорта - автобус</w:t>
            </w:r>
          </w:p>
        </w:tc>
        <w:tc>
          <w:tcPr>
            <w:tcW w:w="2126" w:type="dxa"/>
            <w:tcBorders>
              <w:top w:val="single" w:sz="12" w:space="0" w:color="auto"/>
              <w:left w:val="single" w:sz="12" w:space="0" w:color="auto"/>
              <w:bottom w:val="single" w:sz="6" w:space="0" w:color="auto"/>
              <w:right w:val="single" w:sz="12" w:space="0" w:color="auto"/>
            </w:tcBorders>
            <w:shd w:val="clear" w:color="auto" w:fill="FFFFFF"/>
            <w:vAlign w:val="center"/>
            <w:hideMark/>
          </w:tcPr>
          <w:p w14:paraId="75961257" w14:textId="77777777" w:rsidR="00887CA3" w:rsidRDefault="00887CA3">
            <w:pPr>
              <w:shd w:val="clear" w:color="auto" w:fill="FFFFFF"/>
              <w:jc w:val="center"/>
              <w:rPr>
                <w:sz w:val="20"/>
              </w:rPr>
            </w:pPr>
            <w:r>
              <w:rPr>
                <w:sz w:val="20"/>
              </w:rPr>
              <w:t>км</w:t>
            </w:r>
          </w:p>
        </w:tc>
        <w:tc>
          <w:tcPr>
            <w:tcW w:w="1843" w:type="dxa"/>
            <w:tcBorders>
              <w:top w:val="single" w:sz="12" w:space="0" w:color="auto"/>
              <w:left w:val="single" w:sz="12" w:space="0" w:color="auto"/>
              <w:bottom w:val="single" w:sz="6" w:space="0" w:color="auto"/>
              <w:right w:val="single" w:sz="12" w:space="0" w:color="auto"/>
            </w:tcBorders>
            <w:shd w:val="clear" w:color="auto" w:fill="FFFFFF"/>
            <w:vAlign w:val="center"/>
            <w:hideMark/>
          </w:tcPr>
          <w:p w14:paraId="194A947C" w14:textId="77777777" w:rsidR="00887CA3" w:rsidRDefault="00887CA3">
            <w:pPr>
              <w:shd w:val="clear" w:color="auto" w:fill="FFFFFF"/>
              <w:jc w:val="center"/>
              <w:rPr>
                <w:sz w:val="20"/>
              </w:rPr>
            </w:pPr>
            <w:r>
              <w:rPr>
                <w:sz w:val="20"/>
              </w:rPr>
              <w:t>109</w:t>
            </w:r>
          </w:p>
        </w:tc>
        <w:tc>
          <w:tcPr>
            <w:tcW w:w="1276" w:type="dxa"/>
            <w:tcBorders>
              <w:top w:val="single" w:sz="12" w:space="0" w:color="auto"/>
              <w:left w:val="single" w:sz="12" w:space="0" w:color="auto"/>
              <w:bottom w:val="single" w:sz="6" w:space="0" w:color="auto"/>
              <w:right w:val="single" w:sz="12" w:space="0" w:color="auto"/>
            </w:tcBorders>
            <w:shd w:val="clear" w:color="auto" w:fill="FFFFFF"/>
            <w:vAlign w:val="center"/>
            <w:hideMark/>
          </w:tcPr>
          <w:p w14:paraId="5D2F1CB5" w14:textId="77777777" w:rsidR="00887CA3" w:rsidRDefault="00887CA3">
            <w:pPr>
              <w:shd w:val="clear" w:color="auto" w:fill="FFFFFF"/>
              <w:jc w:val="center"/>
              <w:rPr>
                <w:sz w:val="20"/>
              </w:rPr>
            </w:pPr>
            <w:r>
              <w:rPr>
                <w:sz w:val="20"/>
              </w:rPr>
              <w:t>169</w:t>
            </w:r>
          </w:p>
        </w:tc>
      </w:tr>
      <w:tr w:rsidR="00887CA3" w14:paraId="260492E6"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3D67A878" w14:textId="77777777" w:rsidR="00887CA3" w:rsidRDefault="00887CA3">
            <w:pPr>
              <w:shd w:val="clear" w:color="auto" w:fill="FFFFFF"/>
              <w:spacing w:line="230" w:lineRule="exact"/>
              <w:rPr>
                <w:sz w:val="20"/>
              </w:rPr>
            </w:pPr>
            <w:r>
              <w:rPr>
                <w:sz w:val="20"/>
              </w:rPr>
              <w:t>Протяженность основных улиц и проездов</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tcPr>
          <w:p w14:paraId="4CB6D617" w14:textId="77777777" w:rsidR="00887CA3" w:rsidRDefault="00887CA3">
            <w:pPr>
              <w:shd w:val="clear" w:color="auto" w:fill="FFFFFF"/>
              <w:jc w:val="center"/>
              <w:rPr>
                <w:sz w:val="20"/>
              </w:rPr>
            </w:pP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tcPr>
          <w:p w14:paraId="1D4009AC" w14:textId="77777777" w:rsidR="00887CA3" w:rsidRDefault="00887CA3">
            <w:pPr>
              <w:shd w:val="clear" w:color="auto" w:fill="FFFFFF"/>
              <w:jc w:val="center"/>
              <w:rPr>
                <w:sz w:val="20"/>
              </w:rPr>
            </w:pP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tcPr>
          <w:p w14:paraId="3CBFD2BE" w14:textId="77777777" w:rsidR="00887CA3" w:rsidRDefault="00887CA3">
            <w:pPr>
              <w:shd w:val="clear" w:color="auto" w:fill="FFFFFF"/>
              <w:jc w:val="center"/>
              <w:rPr>
                <w:sz w:val="20"/>
              </w:rPr>
            </w:pPr>
          </w:p>
        </w:tc>
      </w:tr>
      <w:tr w:rsidR="00887CA3" w14:paraId="10E8B70D"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18844D29" w14:textId="77777777" w:rsidR="00887CA3" w:rsidRDefault="00887CA3">
            <w:pPr>
              <w:shd w:val="clear" w:color="auto" w:fill="FFFFFF"/>
              <w:rPr>
                <w:sz w:val="20"/>
              </w:rPr>
            </w:pPr>
            <w:r>
              <w:rPr>
                <w:sz w:val="20"/>
              </w:rPr>
              <w:t>-всего</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2690DBF0" w14:textId="77777777" w:rsidR="00887CA3" w:rsidRDefault="00887CA3">
            <w:pPr>
              <w:shd w:val="clear" w:color="auto" w:fill="FFFFFF"/>
              <w:jc w:val="center"/>
              <w:rPr>
                <w:sz w:val="20"/>
              </w:rPr>
            </w:pPr>
            <w:r>
              <w:rPr>
                <w:sz w:val="20"/>
              </w:rPr>
              <w:t>км</w:t>
            </w: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tcPr>
          <w:p w14:paraId="1E5248F3" w14:textId="77777777" w:rsidR="00887CA3" w:rsidRDefault="00887CA3">
            <w:pPr>
              <w:shd w:val="clear" w:color="auto" w:fill="FFFFFF"/>
              <w:jc w:val="center"/>
              <w:rPr>
                <w:sz w:val="20"/>
              </w:rPr>
            </w:pP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tcPr>
          <w:p w14:paraId="55C5660C" w14:textId="77777777" w:rsidR="00887CA3" w:rsidRDefault="00887CA3">
            <w:pPr>
              <w:shd w:val="clear" w:color="auto" w:fill="FFFFFF"/>
              <w:jc w:val="center"/>
              <w:rPr>
                <w:sz w:val="20"/>
              </w:rPr>
            </w:pPr>
          </w:p>
        </w:tc>
      </w:tr>
      <w:tr w:rsidR="00887CA3" w14:paraId="15F82AAB"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4AC31549" w14:textId="77777777" w:rsidR="00887CA3" w:rsidRDefault="00887CA3">
            <w:pPr>
              <w:shd w:val="clear" w:color="auto" w:fill="FFFFFF"/>
              <w:rPr>
                <w:sz w:val="20"/>
              </w:rPr>
            </w:pPr>
            <w:r>
              <w:rPr>
                <w:sz w:val="20"/>
              </w:rPr>
              <w:t>в том числе:</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tcPr>
          <w:p w14:paraId="391467C3" w14:textId="77777777" w:rsidR="00887CA3" w:rsidRDefault="00887CA3">
            <w:pPr>
              <w:shd w:val="clear" w:color="auto" w:fill="FFFFFF"/>
              <w:jc w:val="center"/>
              <w:rPr>
                <w:sz w:val="20"/>
              </w:rPr>
            </w:pP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tcPr>
          <w:p w14:paraId="5EDD804D" w14:textId="77777777" w:rsidR="00887CA3" w:rsidRDefault="00887CA3">
            <w:pPr>
              <w:shd w:val="clear" w:color="auto" w:fill="FFFFFF"/>
              <w:jc w:val="center"/>
              <w:rPr>
                <w:sz w:val="20"/>
              </w:rPr>
            </w:pP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tcPr>
          <w:p w14:paraId="728FE95B" w14:textId="77777777" w:rsidR="00887CA3" w:rsidRDefault="00887CA3">
            <w:pPr>
              <w:shd w:val="clear" w:color="auto" w:fill="FFFFFF"/>
              <w:jc w:val="center"/>
              <w:rPr>
                <w:sz w:val="20"/>
              </w:rPr>
            </w:pPr>
          </w:p>
        </w:tc>
      </w:tr>
      <w:tr w:rsidR="00887CA3" w14:paraId="509886A4"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6C899718" w14:textId="77777777" w:rsidR="00887CA3" w:rsidRDefault="00887CA3">
            <w:pPr>
              <w:shd w:val="clear" w:color="auto" w:fill="FFFFFF"/>
              <w:rPr>
                <w:sz w:val="20"/>
              </w:rPr>
            </w:pPr>
            <w:r>
              <w:rPr>
                <w:sz w:val="20"/>
              </w:rPr>
              <w:t>- поселковых дорог</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75765DAA" w14:textId="77777777" w:rsidR="00887CA3" w:rsidRDefault="00887CA3">
            <w:pPr>
              <w:shd w:val="clear" w:color="auto" w:fill="FFFFFF"/>
              <w:jc w:val="center"/>
              <w:rPr>
                <w:sz w:val="20"/>
              </w:rPr>
            </w:pPr>
            <w:r>
              <w:rPr>
                <w:sz w:val="20"/>
              </w:rPr>
              <w:t>км</w:t>
            </w: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58F43CF7" w14:textId="77777777" w:rsidR="00887CA3" w:rsidRDefault="00887CA3">
            <w:pPr>
              <w:shd w:val="clear" w:color="auto" w:fill="FFFFFF"/>
              <w:jc w:val="center"/>
              <w:rPr>
                <w:sz w:val="20"/>
              </w:rPr>
            </w:pPr>
            <w:r>
              <w:rPr>
                <w:sz w:val="20"/>
              </w:rPr>
              <w:t>-</w:t>
            </w: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2CD3B376" w14:textId="77777777" w:rsidR="00887CA3" w:rsidRDefault="00887CA3">
            <w:pPr>
              <w:shd w:val="clear" w:color="auto" w:fill="FFFFFF"/>
              <w:jc w:val="center"/>
              <w:rPr>
                <w:sz w:val="20"/>
              </w:rPr>
            </w:pPr>
            <w:r>
              <w:rPr>
                <w:sz w:val="20"/>
              </w:rPr>
              <w:t>-</w:t>
            </w:r>
          </w:p>
        </w:tc>
      </w:tr>
      <w:tr w:rsidR="00887CA3" w14:paraId="6DD24C0A"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06721414" w14:textId="77777777" w:rsidR="00887CA3" w:rsidRDefault="00887CA3">
            <w:pPr>
              <w:shd w:val="clear" w:color="auto" w:fill="FFFFFF"/>
              <w:rPr>
                <w:sz w:val="20"/>
              </w:rPr>
            </w:pPr>
            <w:r>
              <w:rPr>
                <w:sz w:val="20"/>
              </w:rPr>
              <w:t>- главных улиц в населенном пункте</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6178F637" w14:textId="77777777" w:rsidR="00887CA3" w:rsidRDefault="00887CA3">
            <w:pPr>
              <w:shd w:val="clear" w:color="auto" w:fill="FFFFFF"/>
              <w:jc w:val="center"/>
              <w:rPr>
                <w:sz w:val="20"/>
              </w:rPr>
            </w:pPr>
            <w:r>
              <w:rPr>
                <w:sz w:val="20"/>
              </w:rPr>
              <w:t>км</w:t>
            </w: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788A8999" w14:textId="77777777" w:rsidR="00887CA3" w:rsidRDefault="00887CA3">
            <w:pPr>
              <w:shd w:val="clear" w:color="auto" w:fill="FFFFFF"/>
              <w:jc w:val="center"/>
              <w:rPr>
                <w:sz w:val="20"/>
              </w:rPr>
            </w:pPr>
            <w:r>
              <w:rPr>
                <w:sz w:val="20"/>
              </w:rPr>
              <w:t>-</w:t>
            </w: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75CDA8D1" w14:textId="77777777" w:rsidR="00887CA3" w:rsidRDefault="00887CA3">
            <w:pPr>
              <w:shd w:val="clear" w:color="auto" w:fill="FFFFFF"/>
              <w:jc w:val="center"/>
              <w:rPr>
                <w:sz w:val="20"/>
              </w:rPr>
            </w:pPr>
            <w:r>
              <w:rPr>
                <w:sz w:val="20"/>
              </w:rPr>
              <w:t>-</w:t>
            </w:r>
          </w:p>
        </w:tc>
      </w:tr>
      <w:tr w:rsidR="00887CA3" w14:paraId="058BA6B8"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37BC0E0D" w14:textId="77777777" w:rsidR="00887CA3" w:rsidRDefault="00887CA3">
            <w:pPr>
              <w:shd w:val="clear" w:color="auto" w:fill="FFFFFF"/>
              <w:rPr>
                <w:sz w:val="20"/>
              </w:rPr>
            </w:pPr>
            <w:r>
              <w:rPr>
                <w:sz w:val="20"/>
              </w:rPr>
              <w:t>- основных улиц в жилой застройке</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4473CA49" w14:textId="77777777" w:rsidR="00887CA3" w:rsidRDefault="00887CA3">
            <w:pPr>
              <w:shd w:val="clear" w:color="auto" w:fill="FFFFFF"/>
              <w:jc w:val="center"/>
              <w:rPr>
                <w:sz w:val="20"/>
              </w:rPr>
            </w:pPr>
            <w:r>
              <w:rPr>
                <w:sz w:val="20"/>
              </w:rPr>
              <w:t>км</w:t>
            </w: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292429E3" w14:textId="77777777" w:rsidR="00887CA3" w:rsidRDefault="00887CA3">
            <w:pPr>
              <w:shd w:val="clear" w:color="auto" w:fill="FFFFFF"/>
              <w:jc w:val="center"/>
              <w:rPr>
                <w:sz w:val="20"/>
              </w:rPr>
            </w:pPr>
            <w:r>
              <w:rPr>
                <w:sz w:val="20"/>
              </w:rPr>
              <w:t>-</w:t>
            </w: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6B67BB5C" w14:textId="77777777" w:rsidR="00887CA3" w:rsidRDefault="00887CA3">
            <w:pPr>
              <w:shd w:val="clear" w:color="auto" w:fill="FFFFFF"/>
              <w:jc w:val="center"/>
              <w:rPr>
                <w:sz w:val="20"/>
              </w:rPr>
            </w:pPr>
            <w:r>
              <w:rPr>
                <w:sz w:val="20"/>
              </w:rPr>
              <w:t>-</w:t>
            </w:r>
          </w:p>
        </w:tc>
      </w:tr>
      <w:tr w:rsidR="00887CA3" w14:paraId="2092EA7E"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5987A2B4" w14:textId="77777777" w:rsidR="00887CA3" w:rsidRDefault="00887CA3">
            <w:pPr>
              <w:shd w:val="clear" w:color="auto" w:fill="FFFFFF"/>
              <w:spacing w:line="227" w:lineRule="exact"/>
              <w:rPr>
                <w:sz w:val="20"/>
              </w:rPr>
            </w:pPr>
            <w:r>
              <w:rPr>
                <w:sz w:val="20"/>
              </w:rPr>
              <w:t>- второстепенных улиц в населенном пункте</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4379C6A1" w14:textId="77777777" w:rsidR="00887CA3" w:rsidRDefault="00887CA3">
            <w:pPr>
              <w:shd w:val="clear" w:color="auto" w:fill="FFFFFF"/>
              <w:jc w:val="center"/>
              <w:rPr>
                <w:sz w:val="20"/>
              </w:rPr>
            </w:pPr>
            <w:r>
              <w:rPr>
                <w:sz w:val="20"/>
              </w:rPr>
              <w:t>км</w:t>
            </w: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31C5F644" w14:textId="77777777" w:rsidR="00887CA3" w:rsidRDefault="00887CA3">
            <w:pPr>
              <w:shd w:val="clear" w:color="auto" w:fill="FFFFFF"/>
              <w:jc w:val="center"/>
              <w:rPr>
                <w:sz w:val="20"/>
              </w:rPr>
            </w:pPr>
            <w:r>
              <w:rPr>
                <w:sz w:val="20"/>
              </w:rPr>
              <w:t>-</w:t>
            </w: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12855823" w14:textId="77777777" w:rsidR="00887CA3" w:rsidRDefault="00887CA3">
            <w:pPr>
              <w:shd w:val="clear" w:color="auto" w:fill="FFFFFF"/>
              <w:jc w:val="center"/>
              <w:rPr>
                <w:sz w:val="20"/>
              </w:rPr>
            </w:pPr>
            <w:r>
              <w:rPr>
                <w:sz w:val="20"/>
              </w:rPr>
              <w:t>-</w:t>
            </w:r>
          </w:p>
        </w:tc>
      </w:tr>
      <w:tr w:rsidR="00887CA3" w14:paraId="2941CBFF"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3F3AAAF5" w14:textId="77777777" w:rsidR="00887CA3" w:rsidRDefault="00887CA3">
            <w:pPr>
              <w:shd w:val="clear" w:color="auto" w:fill="FFFFFF"/>
              <w:rPr>
                <w:sz w:val="20"/>
              </w:rPr>
            </w:pPr>
            <w:r>
              <w:rPr>
                <w:sz w:val="20"/>
              </w:rPr>
              <w:t>- проездов</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48BD41E9" w14:textId="77777777" w:rsidR="00887CA3" w:rsidRDefault="00887CA3">
            <w:pPr>
              <w:shd w:val="clear" w:color="auto" w:fill="FFFFFF"/>
              <w:jc w:val="center"/>
              <w:rPr>
                <w:sz w:val="20"/>
              </w:rPr>
            </w:pPr>
            <w:r>
              <w:rPr>
                <w:sz w:val="20"/>
              </w:rPr>
              <w:t>км</w:t>
            </w: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1F96575F" w14:textId="77777777" w:rsidR="00887CA3" w:rsidRDefault="00887CA3">
            <w:pPr>
              <w:shd w:val="clear" w:color="auto" w:fill="FFFFFF"/>
              <w:jc w:val="center"/>
              <w:rPr>
                <w:sz w:val="20"/>
              </w:rPr>
            </w:pPr>
            <w:r>
              <w:rPr>
                <w:sz w:val="20"/>
              </w:rPr>
              <w:t>-</w:t>
            </w: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65A2952D" w14:textId="77777777" w:rsidR="00887CA3" w:rsidRDefault="00887CA3">
            <w:pPr>
              <w:shd w:val="clear" w:color="auto" w:fill="FFFFFF"/>
              <w:jc w:val="center"/>
              <w:rPr>
                <w:sz w:val="20"/>
              </w:rPr>
            </w:pPr>
            <w:r>
              <w:rPr>
                <w:sz w:val="20"/>
              </w:rPr>
              <w:t>-</w:t>
            </w:r>
          </w:p>
        </w:tc>
      </w:tr>
      <w:tr w:rsidR="00887CA3" w14:paraId="5E1A1FD4"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5C3BB7A6" w14:textId="77777777" w:rsidR="00887CA3" w:rsidRDefault="00887CA3">
            <w:pPr>
              <w:shd w:val="clear" w:color="auto" w:fill="FFFFFF"/>
              <w:spacing w:line="230" w:lineRule="exact"/>
              <w:rPr>
                <w:sz w:val="20"/>
              </w:rPr>
            </w:pPr>
            <w:r>
              <w:rPr>
                <w:sz w:val="20"/>
              </w:rPr>
              <w:t>Из общей протяженности улиц и дорог улицы и дороги, не удовлетворяющие пропускной способности</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7A01361D" w14:textId="77777777" w:rsidR="00887CA3" w:rsidRDefault="00887CA3">
            <w:pPr>
              <w:shd w:val="clear" w:color="auto" w:fill="FFFFFF"/>
              <w:jc w:val="center"/>
              <w:rPr>
                <w:sz w:val="20"/>
              </w:rPr>
            </w:pPr>
            <w:r>
              <w:rPr>
                <w:sz w:val="20"/>
              </w:rPr>
              <w:t>%</w:t>
            </w: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1B85FC6F" w14:textId="77777777" w:rsidR="00887CA3" w:rsidRDefault="00887CA3">
            <w:pPr>
              <w:shd w:val="clear" w:color="auto" w:fill="FFFFFF"/>
              <w:jc w:val="center"/>
              <w:rPr>
                <w:sz w:val="20"/>
              </w:rPr>
            </w:pPr>
            <w:r>
              <w:rPr>
                <w:sz w:val="20"/>
              </w:rPr>
              <w:t>-</w:t>
            </w: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7E31F893" w14:textId="77777777" w:rsidR="00887CA3" w:rsidRDefault="00887CA3">
            <w:pPr>
              <w:shd w:val="clear" w:color="auto" w:fill="FFFFFF"/>
              <w:jc w:val="center"/>
              <w:rPr>
                <w:sz w:val="20"/>
              </w:rPr>
            </w:pPr>
            <w:r>
              <w:rPr>
                <w:sz w:val="20"/>
              </w:rPr>
              <w:t>-</w:t>
            </w:r>
          </w:p>
        </w:tc>
      </w:tr>
      <w:tr w:rsidR="00887CA3" w14:paraId="678F82F5"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2B43EEBE" w14:textId="77777777" w:rsidR="00887CA3" w:rsidRDefault="00887CA3">
            <w:pPr>
              <w:shd w:val="clear" w:color="auto" w:fill="FFFFFF"/>
              <w:spacing w:line="227" w:lineRule="exact"/>
              <w:rPr>
                <w:sz w:val="20"/>
              </w:rPr>
            </w:pPr>
            <w:r>
              <w:rPr>
                <w:sz w:val="20"/>
              </w:rPr>
              <w:t>Плотность сети линий наземного пассажирского транспорта в пределах центральных районов поселка</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682AC9FC" w14:textId="77777777" w:rsidR="00887CA3" w:rsidRDefault="00887CA3">
            <w:pPr>
              <w:shd w:val="clear" w:color="auto" w:fill="FFFFFF"/>
              <w:jc w:val="center"/>
              <w:rPr>
                <w:sz w:val="20"/>
              </w:rPr>
            </w:pPr>
            <w:r>
              <w:rPr>
                <w:sz w:val="20"/>
              </w:rPr>
              <w:t>%</w:t>
            </w: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4C93B604" w14:textId="77777777" w:rsidR="00887CA3" w:rsidRDefault="00887CA3">
            <w:pPr>
              <w:shd w:val="clear" w:color="auto" w:fill="FFFFFF"/>
              <w:jc w:val="center"/>
              <w:rPr>
                <w:sz w:val="20"/>
              </w:rPr>
            </w:pPr>
            <w:r>
              <w:rPr>
                <w:sz w:val="20"/>
              </w:rPr>
              <w:t>-</w:t>
            </w: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59BA9FC1" w14:textId="77777777" w:rsidR="00887CA3" w:rsidRDefault="00887CA3">
            <w:pPr>
              <w:shd w:val="clear" w:color="auto" w:fill="FFFFFF"/>
              <w:jc w:val="center"/>
              <w:rPr>
                <w:sz w:val="20"/>
              </w:rPr>
            </w:pPr>
            <w:r>
              <w:rPr>
                <w:sz w:val="20"/>
              </w:rPr>
              <w:t>-</w:t>
            </w:r>
          </w:p>
        </w:tc>
      </w:tr>
      <w:tr w:rsidR="00887CA3" w14:paraId="0FB40662" w14:textId="77777777" w:rsidTr="00887CA3">
        <w:tc>
          <w:tcPr>
            <w:tcW w:w="4860"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079FD4AA" w14:textId="77777777" w:rsidR="00887CA3" w:rsidRDefault="00887CA3">
            <w:pPr>
              <w:shd w:val="clear" w:color="auto" w:fill="FFFFFF"/>
              <w:spacing w:line="227" w:lineRule="exact"/>
              <w:rPr>
                <w:sz w:val="20"/>
              </w:rPr>
            </w:pPr>
            <w:r>
              <w:rPr>
                <w:sz w:val="20"/>
              </w:rPr>
              <w:t>Количество транспортных развязок в разных уровнях</w:t>
            </w:r>
          </w:p>
        </w:tc>
        <w:tc>
          <w:tcPr>
            <w:tcW w:w="212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19AE2134" w14:textId="77777777" w:rsidR="00887CA3" w:rsidRDefault="00887CA3">
            <w:pPr>
              <w:shd w:val="clear" w:color="auto" w:fill="FFFFFF"/>
              <w:jc w:val="center"/>
              <w:rPr>
                <w:sz w:val="20"/>
              </w:rPr>
            </w:pPr>
            <w:r>
              <w:rPr>
                <w:sz w:val="20"/>
              </w:rPr>
              <w:t>единиц</w:t>
            </w:r>
          </w:p>
        </w:tc>
        <w:tc>
          <w:tcPr>
            <w:tcW w:w="1843"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483C7825" w14:textId="77777777" w:rsidR="00887CA3" w:rsidRDefault="00887CA3">
            <w:pPr>
              <w:shd w:val="clear" w:color="auto" w:fill="FFFFFF"/>
              <w:jc w:val="center"/>
              <w:rPr>
                <w:sz w:val="20"/>
              </w:rPr>
            </w:pPr>
            <w:r>
              <w:rPr>
                <w:sz w:val="20"/>
              </w:rPr>
              <w:t>1</w:t>
            </w:r>
          </w:p>
        </w:tc>
        <w:tc>
          <w:tcPr>
            <w:tcW w:w="1276" w:type="dxa"/>
            <w:tcBorders>
              <w:top w:val="single" w:sz="6" w:space="0" w:color="auto"/>
              <w:left w:val="single" w:sz="12" w:space="0" w:color="auto"/>
              <w:bottom w:val="single" w:sz="6" w:space="0" w:color="auto"/>
              <w:right w:val="single" w:sz="12" w:space="0" w:color="auto"/>
            </w:tcBorders>
            <w:shd w:val="clear" w:color="auto" w:fill="FFFFFF"/>
            <w:vAlign w:val="center"/>
            <w:hideMark/>
          </w:tcPr>
          <w:p w14:paraId="52D9FC61" w14:textId="77777777" w:rsidR="00887CA3" w:rsidRDefault="00887CA3">
            <w:pPr>
              <w:shd w:val="clear" w:color="auto" w:fill="FFFFFF"/>
              <w:jc w:val="center"/>
              <w:rPr>
                <w:sz w:val="20"/>
              </w:rPr>
            </w:pPr>
            <w:r>
              <w:rPr>
                <w:sz w:val="20"/>
              </w:rPr>
              <w:t>1</w:t>
            </w:r>
          </w:p>
        </w:tc>
      </w:tr>
      <w:tr w:rsidR="00887CA3" w14:paraId="1256426D" w14:textId="77777777" w:rsidTr="00887CA3">
        <w:tc>
          <w:tcPr>
            <w:tcW w:w="4860" w:type="dxa"/>
            <w:tcBorders>
              <w:top w:val="single" w:sz="6" w:space="0" w:color="auto"/>
              <w:left w:val="single" w:sz="12" w:space="0" w:color="auto"/>
              <w:bottom w:val="single" w:sz="12" w:space="0" w:color="auto"/>
              <w:right w:val="single" w:sz="12" w:space="0" w:color="auto"/>
            </w:tcBorders>
            <w:shd w:val="clear" w:color="auto" w:fill="FFFFFF"/>
            <w:vAlign w:val="center"/>
            <w:hideMark/>
          </w:tcPr>
          <w:p w14:paraId="08659BB9" w14:textId="77777777" w:rsidR="00887CA3" w:rsidRDefault="00887CA3">
            <w:pPr>
              <w:shd w:val="clear" w:color="auto" w:fill="FFFFFF"/>
              <w:spacing w:line="234" w:lineRule="exact"/>
              <w:rPr>
                <w:sz w:val="20"/>
              </w:rPr>
            </w:pPr>
            <w:r>
              <w:rPr>
                <w:sz w:val="20"/>
              </w:rPr>
              <w:t>Средние затраты времени на трудовые передвижения в один конец</w:t>
            </w:r>
          </w:p>
        </w:tc>
        <w:tc>
          <w:tcPr>
            <w:tcW w:w="2126" w:type="dxa"/>
            <w:tcBorders>
              <w:top w:val="single" w:sz="6" w:space="0" w:color="auto"/>
              <w:left w:val="single" w:sz="12" w:space="0" w:color="auto"/>
              <w:bottom w:val="single" w:sz="12" w:space="0" w:color="auto"/>
              <w:right w:val="single" w:sz="12" w:space="0" w:color="auto"/>
            </w:tcBorders>
            <w:shd w:val="clear" w:color="auto" w:fill="FFFFFF"/>
            <w:vAlign w:val="center"/>
            <w:hideMark/>
          </w:tcPr>
          <w:p w14:paraId="3D13AB93" w14:textId="77777777" w:rsidR="00887CA3" w:rsidRDefault="00887CA3">
            <w:pPr>
              <w:shd w:val="clear" w:color="auto" w:fill="FFFFFF"/>
              <w:jc w:val="center"/>
              <w:rPr>
                <w:sz w:val="20"/>
              </w:rPr>
            </w:pPr>
            <w:r>
              <w:rPr>
                <w:sz w:val="20"/>
              </w:rPr>
              <w:t>мин.</w:t>
            </w:r>
          </w:p>
        </w:tc>
        <w:tc>
          <w:tcPr>
            <w:tcW w:w="1843" w:type="dxa"/>
            <w:tcBorders>
              <w:top w:val="single" w:sz="6" w:space="0" w:color="auto"/>
              <w:left w:val="single" w:sz="12" w:space="0" w:color="auto"/>
              <w:bottom w:val="single" w:sz="12" w:space="0" w:color="auto"/>
              <w:right w:val="single" w:sz="12" w:space="0" w:color="auto"/>
            </w:tcBorders>
            <w:shd w:val="clear" w:color="auto" w:fill="FFFFFF"/>
            <w:vAlign w:val="center"/>
            <w:hideMark/>
          </w:tcPr>
          <w:p w14:paraId="36A9F60D" w14:textId="77777777" w:rsidR="00887CA3" w:rsidRDefault="00887CA3">
            <w:pPr>
              <w:shd w:val="clear" w:color="auto" w:fill="FFFFFF"/>
              <w:jc w:val="center"/>
              <w:rPr>
                <w:sz w:val="20"/>
              </w:rPr>
            </w:pPr>
            <w:r>
              <w:rPr>
                <w:sz w:val="20"/>
              </w:rPr>
              <w:t>-</w:t>
            </w:r>
          </w:p>
        </w:tc>
        <w:tc>
          <w:tcPr>
            <w:tcW w:w="1276" w:type="dxa"/>
            <w:tcBorders>
              <w:top w:val="single" w:sz="6" w:space="0" w:color="auto"/>
              <w:left w:val="single" w:sz="12" w:space="0" w:color="auto"/>
              <w:bottom w:val="single" w:sz="12" w:space="0" w:color="auto"/>
              <w:right w:val="single" w:sz="12" w:space="0" w:color="auto"/>
            </w:tcBorders>
            <w:shd w:val="clear" w:color="auto" w:fill="FFFFFF"/>
            <w:vAlign w:val="center"/>
            <w:hideMark/>
          </w:tcPr>
          <w:p w14:paraId="31512DC9" w14:textId="77777777" w:rsidR="00887CA3" w:rsidRDefault="00887CA3">
            <w:pPr>
              <w:shd w:val="clear" w:color="auto" w:fill="FFFFFF"/>
              <w:jc w:val="center"/>
              <w:rPr>
                <w:sz w:val="20"/>
              </w:rPr>
            </w:pPr>
            <w:r>
              <w:rPr>
                <w:sz w:val="20"/>
              </w:rPr>
              <w:t>-</w:t>
            </w:r>
          </w:p>
        </w:tc>
      </w:tr>
    </w:tbl>
    <w:p w14:paraId="123F113D" w14:textId="77777777" w:rsidR="00F75C40" w:rsidRDefault="00F75C40" w:rsidP="00F75C40">
      <w:pPr>
        <w:spacing w:line="360" w:lineRule="auto"/>
        <w:contextualSpacing/>
        <w:jc w:val="center"/>
        <w:rPr>
          <w:i/>
        </w:rPr>
      </w:pPr>
    </w:p>
    <w:p w14:paraId="18850922" w14:textId="77777777" w:rsidR="00887CA3" w:rsidRDefault="00887CA3" w:rsidP="00F75C40">
      <w:pPr>
        <w:spacing w:line="360" w:lineRule="auto"/>
        <w:contextualSpacing/>
        <w:jc w:val="center"/>
        <w:rPr>
          <w:i/>
        </w:rPr>
      </w:pPr>
      <w:r>
        <w:rPr>
          <w:i/>
        </w:rPr>
        <w:t>Программа комплексного развития объектов транспортной инфраструктуры местного значения муниципального образования Веребьинское сельское поселение Маловишерского района Новгородской области на 2017 – 2026 годы</w:t>
      </w:r>
    </w:p>
    <w:p w14:paraId="42BC2B21" w14:textId="77777777" w:rsidR="00887CA3" w:rsidRDefault="00887CA3" w:rsidP="00887CA3">
      <w:pPr>
        <w:widowControl w:val="0"/>
        <w:autoSpaceDE w:val="0"/>
        <w:autoSpaceDN w:val="0"/>
        <w:adjustRightInd w:val="0"/>
        <w:spacing w:line="360" w:lineRule="auto"/>
        <w:ind w:firstLine="540"/>
        <w:jc w:val="both"/>
      </w:pPr>
      <w:r>
        <w:t>Показатели, характеризующие состояние экономики и социальной сферы муниципального образования получены из базы данных показателей муниципальных образований официального сайта Федеральной службы государственной статистики (Росстат) пред</w:t>
      </w:r>
      <w:r w:rsidR="00E467FD">
        <w:t>ставлены в таблице 15</w:t>
      </w:r>
      <w:r>
        <w:t>.</w:t>
      </w:r>
    </w:p>
    <w:p w14:paraId="47CF594B" w14:textId="77777777" w:rsidR="00887CA3" w:rsidRDefault="00887CA3" w:rsidP="00887CA3">
      <w:pPr>
        <w:widowControl w:val="0"/>
        <w:autoSpaceDE w:val="0"/>
        <w:autoSpaceDN w:val="0"/>
        <w:adjustRightInd w:val="0"/>
        <w:spacing w:line="360" w:lineRule="auto"/>
        <w:ind w:firstLine="540"/>
        <w:jc w:val="both"/>
      </w:pPr>
      <w:r>
        <w:t>Таблица 1</w:t>
      </w:r>
      <w:r w:rsidR="00E467FD">
        <w:t>5</w:t>
      </w:r>
      <w:r>
        <w:t xml:space="preserve"> – Показатели, характеризующие состояние экономики и социальной сферы </w:t>
      </w:r>
    </w:p>
    <w:tbl>
      <w:tblPr>
        <w:tblW w:w="5000" w:type="pct"/>
        <w:tblBorders>
          <w:top w:val="single" w:sz="8" w:space="0" w:color="000000"/>
          <w:left w:val="single" w:sz="8" w:space="0" w:color="000000"/>
          <w:bottom w:val="single" w:sz="8" w:space="0" w:color="000000"/>
          <w:right w:val="single" w:sz="8" w:space="0" w:color="000000"/>
        </w:tblBorders>
        <w:tblLook w:val="00A0" w:firstRow="1" w:lastRow="0" w:firstColumn="1" w:lastColumn="0" w:noHBand="0" w:noVBand="0"/>
      </w:tblPr>
      <w:tblGrid>
        <w:gridCol w:w="2780"/>
        <w:gridCol w:w="1691"/>
        <w:gridCol w:w="1394"/>
        <w:gridCol w:w="1394"/>
        <w:gridCol w:w="1394"/>
        <w:gridCol w:w="1390"/>
      </w:tblGrid>
      <w:tr w:rsidR="00887CA3" w14:paraId="0838242A" w14:textId="77777777" w:rsidTr="00737F60">
        <w:tc>
          <w:tcPr>
            <w:tcW w:w="138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78A176F2" w14:textId="77777777" w:rsidR="00887CA3" w:rsidRDefault="00887CA3">
            <w:pPr>
              <w:jc w:val="center"/>
              <w:rPr>
                <w:b/>
                <w:bCs/>
                <w:sz w:val="28"/>
                <w:szCs w:val="28"/>
              </w:rPr>
            </w:pPr>
            <w:r>
              <w:rPr>
                <w:b/>
                <w:bCs/>
              </w:rPr>
              <w:t>Показатели</w:t>
            </w:r>
          </w:p>
        </w:tc>
        <w:tc>
          <w:tcPr>
            <w:tcW w:w="84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655D26E9" w14:textId="77777777" w:rsidR="00887CA3" w:rsidRDefault="00887CA3">
            <w:pPr>
              <w:jc w:val="center"/>
              <w:rPr>
                <w:b/>
                <w:bCs/>
                <w:sz w:val="28"/>
                <w:szCs w:val="28"/>
              </w:rPr>
            </w:pPr>
            <w:r>
              <w:rPr>
                <w:b/>
                <w:bCs/>
              </w:rPr>
              <w:t>Ед. измерения</w:t>
            </w: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41AAA25E" w14:textId="77777777" w:rsidR="00887CA3" w:rsidRDefault="00887CA3">
            <w:pPr>
              <w:jc w:val="center"/>
              <w:rPr>
                <w:b/>
                <w:bCs/>
                <w:sz w:val="28"/>
                <w:szCs w:val="28"/>
              </w:rPr>
            </w:pPr>
            <w:r>
              <w:rPr>
                <w:b/>
                <w:bCs/>
              </w:rPr>
              <w:t>2013</w:t>
            </w: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4A23D54D" w14:textId="77777777" w:rsidR="00887CA3" w:rsidRDefault="00887CA3">
            <w:pPr>
              <w:jc w:val="center"/>
              <w:rPr>
                <w:b/>
                <w:bCs/>
                <w:sz w:val="28"/>
                <w:szCs w:val="28"/>
              </w:rPr>
            </w:pPr>
            <w:r>
              <w:rPr>
                <w:b/>
                <w:bCs/>
              </w:rPr>
              <w:t>2014</w:t>
            </w: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5BBACD0D" w14:textId="77777777" w:rsidR="00887CA3" w:rsidRDefault="00887CA3">
            <w:pPr>
              <w:jc w:val="center"/>
              <w:rPr>
                <w:b/>
                <w:bCs/>
                <w:sz w:val="28"/>
                <w:szCs w:val="28"/>
              </w:rPr>
            </w:pPr>
            <w:r>
              <w:rPr>
                <w:b/>
                <w:bCs/>
              </w:rPr>
              <w:t>2015</w:t>
            </w:r>
          </w:p>
        </w:tc>
        <w:tc>
          <w:tcPr>
            <w:tcW w:w="69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28596303" w14:textId="77777777" w:rsidR="00887CA3" w:rsidRDefault="00887CA3">
            <w:pPr>
              <w:jc w:val="center"/>
              <w:rPr>
                <w:b/>
                <w:bCs/>
                <w:sz w:val="28"/>
                <w:szCs w:val="28"/>
              </w:rPr>
            </w:pPr>
            <w:r>
              <w:rPr>
                <w:b/>
                <w:bCs/>
              </w:rPr>
              <w:t>2016</w:t>
            </w:r>
          </w:p>
        </w:tc>
      </w:tr>
      <w:tr w:rsidR="00887CA3" w14:paraId="2D2EA1E7" w14:textId="77777777" w:rsidTr="00737F60">
        <w:tc>
          <w:tcPr>
            <w:tcW w:w="138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6CD009F7" w14:textId="77777777" w:rsidR="00887CA3" w:rsidRDefault="00887CA3">
            <w:pPr>
              <w:rPr>
                <w:sz w:val="28"/>
                <w:szCs w:val="28"/>
              </w:rPr>
            </w:pPr>
            <w:r>
              <w:t>Общая площадь земель муниципального образования</w:t>
            </w:r>
          </w:p>
        </w:tc>
        <w:tc>
          <w:tcPr>
            <w:tcW w:w="84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041B371B" w14:textId="77777777" w:rsidR="00887CA3" w:rsidRDefault="00887CA3">
            <w:pPr>
              <w:jc w:val="center"/>
              <w:rPr>
                <w:sz w:val="28"/>
                <w:szCs w:val="28"/>
              </w:rPr>
            </w:pPr>
            <w:r>
              <w:t>гектар</w:t>
            </w: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231DA95A" w14:textId="77777777" w:rsidR="00887CA3" w:rsidRDefault="00887CA3">
            <w:pPr>
              <w:jc w:val="center"/>
              <w:rPr>
                <w:sz w:val="28"/>
                <w:szCs w:val="28"/>
              </w:rPr>
            </w:pPr>
            <w:r>
              <w:t>68364</w:t>
            </w: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43F6B16B" w14:textId="77777777" w:rsidR="00887CA3" w:rsidRDefault="00887CA3">
            <w:pPr>
              <w:jc w:val="center"/>
              <w:rPr>
                <w:sz w:val="28"/>
                <w:szCs w:val="28"/>
              </w:rPr>
            </w:pPr>
            <w:r>
              <w:t>68364</w:t>
            </w: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6A0139E6" w14:textId="77777777" w:rsidR="00887CA3" w:rsidRDefault="00887CA3">
            <w:pPr>
              <w:jc w:val="center"/>
              <w:rPr>
                <w:sz w:val="28"/>
                <w:szCs w:val="28"/>
              </w:rPr>
            </w:pPr>
            <w:r>
              <w:t>68364</w:t>
            </w:r>
          </w:p>
        </w:tc>
        <w:tc>
          <w:tcPr>
            <w:tcW w:w="69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4C171933" w14:textId="77777777" w:rsidR="00887CA3" w:rsidRDefault="00887CA3">
            <w:pPr>
              <w:jc w:val="center"/>
              <w:rPr>
                <w:sz w:val="28"/>
                <w:szCs w:val="28"/>
              </w:rPr>
            </w:pPr>
            <w:r>
              <w:t>68364</w:t>
            </w:r>
          </w:p>
        </w:tc>
      </w:tr>
      <w:tr w:rsidR="00887CA3" w14:paraId="704AFC59" w14:textId="77777777" w:rsidTr="00737F60">
        <w:tc>
          <w:tcPr>
            <w:tcW w:w="138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7105F5BA" w14:textId="77777777" w:rsidR="00887CA3" w:rsidRDefault="00887CA3">
            <w:r>
              <w:t>Протяженность автодорог общего пользования местного значения, находящихся в собственности муниципального образования (на конец года)</w:t>
            </w:r>
          </w:p>
        </w:tc>
        <w:tc>
          <w:tcPr>
            <w:tcW w:w="84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0CB0E678" w14:textId="77777777" w:rsidR="00887CA3" w:rsidRDefault="00887CA3">
            <w:pPr>
              <w:jc w:val="both"/>
              <w:rPr>
                <w:sz w:val="28"/>
                <w:szCs w:val="28"/>
              </w:rPr>
            </w:pP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798653D8" w14:textId="77777777" w:rsidR="00887CA3" w:rsidRDefault="00887CA3">
            <w:pPr>
              <w:jc w:val="center"/>
              <w:rPr>
                <w:sz w:val="20"/>
                <w:szCs w:val="20"/>
              </w:rPr>
            </w:pP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314B85E6" w14:textId="77777777" w:rsidR="00887CA3" w:rsidRDefault="00887CA3">
            <w:pPr>
              <w:jc w:val="center"/>
              <w:rPr>
                <w:sz w:val="20"/>
                <w:szCs w:val="20"/>
              </w:rPr>
            </w:pP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395C88EB" w14:textId="77777777" w:rsidR="00887CA3" w:rsidRDefault="00887CA3">
            <w:pPr>
              <w:jc w:val="center"/>
              <w:rPr>
                <w:sz w:val="20"/>
                <w:szCs w:val="20"/>
              </w:rPr>
            </w:pPr>
          </w:p>
        </w:tc>
        <w:tc>
          <w:tcPr>
            <w:tcW w:w="69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2DFD7A56" w14:textId="77777777" w:rsidR="00887CA3" w:rsidRDefault="00887CA3">
            <w:pPr>
              <w:jc w:val="center"/>
              <w:rPr>
                <w:sz w:val="20"/>
                <w:szCs w:val="20"/>
              </w:rPr>
            </w:pPr>
          </w:p>
        </w:tc>
      </w:tr>
      <w:tr w:rsidR="00887CA3" w14:paraId="53F1065A" w14:textId="77777777" w:rsidTr="00737F60">
        <w:tc>
          <w:tcPr>
            <w:tcW w:w="1384" w:type="pct"/>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14:paraId="07BFCAA3" w14:textId="77777777" w:rsidR="00887CA3" w:rsidRDefault="00887CA3">
            <w:r>
              <w:t>всего</w:t>
            </w:r>
          </w:p>
        </w:tc>
        <w:tc>
          <w:tcPr>
            <w:tcW w:w="84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63CD7CB2" w14:textId="77777777" w:rsidR="00887CA3" w:rsidRDefault="00887CA3">
            <w:pPr>
              <w:jc w:val="center"/>
              <w:rPr>
                <w:sz w:val="28"/>
                <w:szCs w:val="28"/>
              </w:rPr>
            </w:pPr>
            <w:r>
              <w:t>километр</w:t>
            </w: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5D359C51" w14:textId="77777777" w:rsidR="00887CA3" w:rsidRDefault="00887CA3">
            <w:pPr>
              <w:jc w:val="center"/>
              <w:rPr>
                <w:sz w:val="28"/>
                <w:szCs w:val="28"/>
              </w:rPr>
            </w:pP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6CBABF97" w14:textId="77777777" w:rsidR="00887CA3" w:rsidRDefault="00887CA3">
            <w:pPr>
              <w:jc w:val="center"/>
              <w:rPr>
                <w:sz w:val="20"/>
                <w:szCs w:val="20"/>
              </w:rPr>
            </w:pP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535500D6" w14:textId="77777777" w:rsidR="00887CA3" w:rsidRDefault="00887CA3">
            <w:pPr>
              <w:jc w:val="center"/>
            </w:pPr>
            <w:r>
              <w:t>63.8</w:t>
            </w:r>
          </w:p>
        </w:tc>
        <w:tc>
          <w:tcPr>
            <w:tcW w:w="69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7F0DEAAE" w14:textId="77777777" w:rsidR="00887CA3" w:rsidRDefault="00887CA3">
            <w:pPr>
              <w:jc w:val="center"/>
              <w:rPr>
                <w:sz w:val="28"/>
                <w:szCs w:val="28"/>
              </w:rPr>
            </w:pPr>
            <w:r>
              <w:t>48,05</w:t>
            </w:r>
          </w:p>
        </w:tc>
      </w:tr>
      <w:tr w:rsidR="00887CA3" w14:paraId="582D5FDD" w14:textId="77777777" w:rsidTr="00737F60">
        <w:tc>
          <w:tcPr>
            <w:tcW w:w="138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608D8F53" w14:textId="77777777" w:rsidR="00887CA3" w:rsidRDefault="00887CA3">
            <w:r>
              <w:t>Общая протяженность улиц, проездов, набережных на конец года</w:t>
            </w:r>
          </w:p>
        </w:tc>
        <w:tc>
          <w:tcPr>
            <w:tcW w:w="84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31C03AD2" w14:textId="77777777" w:rsidR="00887CA3" w:rsidRDefault="00887CA3">
            <w:pPr>
              <w:jc w:val="center"/>
              <w:rPr>
                <w:sz w:val="28"/>
                <w:szCs w:val="28"/>
              </w:rPr>
            </w:pPr>
            <w:r>
              <w:t>километр</w:t>
            </w: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369D51B2" w14:textId="77777777" w:rsidR="00887CA3" w:rsidRDefault="00887CA3">
            <w:pPr>
              <w:jc w:val="center"/>
              <w:rPr>
                <w:sz w:val="28"/>
                <w:szCs w:val="28"/>
              </w:rPr>
            </w:pP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4C53F779" w14:textId="77777777" w:rsidR="00887CA3" w:rsidRDefault="00887CA3">
            <w:pPr>
              <w:jc w:val="center"/>
              <w:rPr>
                <w:sz w:val="20"/>
                <w:szCs w:val="20"/>
              </w:rPr>
            </w:pPr>
          </w:p>
        </w:tc>
        <w:tc>
          <w:tcPr>
            <w:tcW w:w="694"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14:paraId="4C49C6AE" w14:textId="77777777" w:rsidR="00887CA3" w:rsidRDefault="00887CA3">
            <w:pPr>
              <w:jc w:val="center"/>
            </w:pPr>
            <w:r>
              <w:t>47.5</w:t>
            </w:r>
          </w:p>
        </w:tc>
        <w:tc>
          <w:tcPr>
            <w:tcW w:w="692" w:type="pct"/>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tcPr>
          <w:p w14:paraId="4557E65D" w14:textId="77777777" w:rsidR="00887CA3" w:rsidRDefault="00887CA3">
            <w:pPr>
              <w:jc w:val="center"/>
              <w:rPr>
                <w:sz w:val="28"/>
                <w:szCs w:val="28"/>
              </w:rPr>
            </w:pPr>
          </w:p>
        </w:tc>
      </w:tr>
    </w:tbl>
    <w:p w14:paraId="5FC39892" w14:textId="77777777" w:rsidR="00737F60" w:rsidRDefault="00737F60" w:rsidP="00737F60">
      <w:pPr>
        <w:widowControl w:val="0"/>
        <w:autoSpaceDE w:val="0"/>
        <w:autoSpaceDN w:val="0"/>
        <w:adjustRightInd w:val="0"/>
        <w:spacing w:line="360" w:lineRule="auto"/>
        <w:ind w:firstLine="540"/>
        <w:jc w:val="both"/>
      </w:pPr>
      <w:r>
        <w:t xml:space="preserve">Развитие транспортной инфраструктуры автомобильного транспорта в ближайшие 10 лет останется на прежнем уровне. </w:t>
      </w:r>
    </w:p>
    <w:p w14:paraId="6DC0F978" w14:textId="77777777" w:rsidR="00737F60" w:rsidRDefault="00737F60" w:rsidP="00737F60">
      <w:pPr>
        <w:widowControl w:val="0"/>
        <w:autoSpaceDE w:val="0"/>
        <w:autoSpaceDN w:val="0"/>
        <w:adjustRightInd w:val="0"/>
        <w:spacing w:line="360" w:lineRule="auto"/>
        <w:ind w:firstLine="540"/>
        <w:jc w:val="both"/>
      </w:pPr>
      <w:r>
        <w:t xml:space="preserve">Пассажирские перевозки и грузовые перевозки будут осуществляться автомобильным транспортом. </w:t>
      </w:r>
    </w:p>
    <w:p w14:paraId="1F2F6808" w14:textId="77777777" w:rsidR="00737F60" w:rsidRDefault="00737F60" w:rsidP="00737F60">
      <w:pPr>
        <w:widowControl w:val="0"/>
        <w:autoSpaceDE w:val="0"/>
        <w:autoSpaceDN w:val="0"/>
        <w:adjustRightInd w:val="0"/>
        <w:spacing w:line="360" w:lineRule="auto"/>
        <w:ind w:firstLine="540"/>
        <w:jc w:val="both"/>
      </w:pPr>
      <w:r>
        <w:t>Грузовой транспорт будет представлен в основном сельскохозяйственной техникой.</w:t>
      </w:r>
    </w:p>
    <w:p w14:paraId="78B6C30F" w14:textId="77777777" w:rsidR="00887CA3" w:rsidRDefault="00737F60" w:rsidP="00737F60">
      <w:pPr>
        <w:widowControl w:val="0"/>
        <w:autoSpaceDE w:val="0"/>
        <w:autoSpaceDN w:val="0"/>
        <w:adjustRightInd w:val="0"/>
        <w:spacing w:line="360" w:lineRule="auto"/>
        <w:ind w:firstLine="540"/>
        <w:jc w:val="both"/>
      </w:pPr>
      <w:r>
        <w:t>Возможно развитие элементов и объектов гаражного назначения, объектов обслуживания автотранспорта.</w:t>
      </w:r>
    </w:p>
    <w:p w14:paraId="16661395" w14:textId="77777777" w:rsidR="00737F60" w:rsidRDefault="00737F60" w:rsidP="00737F60">
      <w:pPr>
        <w:widowControl w:val="0"/>
        <w:autoSpaceDE w:val="0"/>
        <w:autoSpaceDN w:val="0"/>
        <w:adjustRightInd w:val="0"/>
        <w:spacing w:line="360" w:lineRule="auto"/>
        <w:ind w:firstLine="540"/>
        <w:jc w:val="both"/>
      </w:pPr>
      <w:r>
        <w:t>Для обеспечения возможности реализации предлагаемых в составе программы мероприятий (инвестиционных проектов) не требуется внесение дополнительных предложений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поселения.</w:t>
      </w:r>
    </w:p>
    <w:p w14:paraId="6509FBCA" w14:textId="77777777" w:rsidR="00737F60" w:rsidRDefault="00E467FD" w:rsidP="00737F60">
      <w:pPr>
        <w:widowControl w:val="0"/>
        <w:autoSpaceDE w:val="0"/>
        <w:autoSpaceDN w:val="0"/>
        <w:adjustRightInd w:val="0"/>
        <w:spacing w:line="360" w:lineRule="auto"/>
        <w:ind w:firstLine="540"/>
        <w:jc w:val="both"/>
      </w:pPr>
      <w:r>
        <w:t>В таблице 16</w:t>
      </w:r>
      <w:r w:rsidR="00737F60" w:rsidRPr="00737F60">
        <w:t xml:space="preserve"> представлена укрупненная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737F60">
        <w:t>.</w:t>
      </w:r>
    </w:p>
    <w:p w14:paraId="4B0D6B38" w14:textId="77777777" w:rsidR="00737F60" w:rsidRDefault="00737F60" w:rsidP="00737F60">
      <w:pPr>
        <w:widowControl w:val="0"/>
        <w:autoSpaceDE w:val="0"/>
        <w:autoSpaceDN w:val="0"/>
        <w:adjustRightInd w:val="0"/>
        <w:spacing w:line="360" w:lineRule="auto"/>
        <w:ind w:firstLine="540"/>
        <w:jc w:val="both"/>
        <w:sectPr w:rsidR="00737F60" w:rsidSect="00D961F0">
          <w:pgSz w:w="11906" w:h="16838"/>
          <w:pgMar w:top="1134" w:right="709" w:bottom="1134" w:left="1134" w:header="708" w:footer="708" w:gutter="0"/>
          <w:cols w:space="708"/>
          <w:docGrid w:linePitch="381"/>
        </w:sectPr>
      </w:pPr>
    </w:p>
    <w:p w14:paraId="5CD72054" w14:textId="77777777" w:rsidR="00737F60" w:rsidRDefault="00737F60" w:rsidP="00737F60">
      <w:pPr>
        <w:widowControl w:val="0"/>
        <w:autoSpaceDE w:val="0"/>
        <w:autoSpaceDN w:val="0"/>
        <w:adjustRightInd w:val="0"/>
        <w:spacing w:line="360" w:lineRule="auto"/>
        <w:ind w:firstLine="540"/>
        <w:jc w:val="both"/>
      </w:pPr>
      <w:r>
        <w:t>Таблица 1</w:t>
      </w:r>
      <w:r w:rsidR="00E467FD">
        <w:t>6</w:t>
      </w:r>
      <w:r>
        <w:t xml:space="preserve"> - У</w:t>
      </w:r>
      <w:r w:rsidRPr="00737F60">
        <w:t>крупненная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p>
    <w:tbl>
      <w:tblPr>
        <w:tblW w:w="5000" w:type="pct"/>
        <w:tblLook w:val="00A0" w:firstRow="1" w:lastRow="0" w:firstColumn="1" w:lastColumn="0" w:noHBand="0" w:noVBand="0"/>
      </w:tblPr>
      <w:tblGrid>
        <w:gridCol w:w="616"/>
        <w:gridCol w:w="1964"/>
        <w:gridCol w:w="2396"/>
        <w:gridCol w:w="1379"/>
        <w:gridCol w:w="1023"/>
        <w:gridCol w:w="21"/>
        <w:gridCol w:w="20"/>
        <w:gridCol w:w="1433"/>
        <w:gridCol w:w="17"/>
        <w:gridCol w:w="16"/>
        <w:gridCol w:w="778"/>
        <w:gridCol w:w="10"/>
        <w:gridCol w:w="12"/>
        <w:gridCol w:w="846"/>
        <w:gridCol w:w="10"/>
        <w:gridCol w:w="11"/>
        <w:gridCol w:w="846"/>
        <w:gridCol w:w="10"/>
        <w:gridCol w:w="11"/>
        <w:gridCol w:w="869"/>
        <w:gridCol w:w="9"/>
        <w:gridCol w:w="11"/>
        <w:gridCol w:w="846"/>
        <w:gridCol w:w="10"/>
        <w:gridCol w:w="12"/>
        <w:gridCol w:w="1384"/>
      </w:tblGrid>
      <w:tr w:rsidR="00737F60" w:rsidRPr="00737F60" w14:paraId="46C54884" w14:textId="77777777" w:rsidTr="00737F60">
        <w:trPr>
          <w:trHeight w:val="1140"/>
          <w:tblHeader/>
        </w:trPr>
        <w:tc>
          <w:tcPr>
            <w:tcW w:w="212" w:type="pct"/>
            <w:vMerge w:val="restart"/>
            <w:tcBorders>
              <w:top w:val="single" w:sz="4" w:space="0" w:color="auto"/>
              <w:left w:val="single" w:sz="4" w:space="0" w:color="auto"/>
              <w:bottom w:val="single" w:sz="4" w:space="0" w:color="000000"/>
              <w:right w:val="single" w:sz="4" w:space="0" w:color="auto"/>
            </w:tcBorders>
            <w:vAlign w:val="center"/>
            <w:hideMark/>
          </w:tcPr>
          <w:p w14:paraId="44002050" w14:textId="77777777" w:rsidR="00737F60" w:rsidRPr="00737F60" w:rsidRDefault="00737F60">
            <w:pPr>
              <w:jc w:val="center"/>
              <w:rPr>
                <w:b/>
                <w:bCs/>
                <w:color w:val="000000"/>
                <w:sz w:val="20"/>
                <w:szCs w:val="20"/>
              </w:rPr>
            </w:pPr>
            <w:r w:rsidRPr="00737F60">
              <w:rPr>
                <w:b/>
                <w:bCs/>
                <w:color w:val="000000"/>
                <w:sz w:val="20"/>
                <w:szCs w:val="20"/>
              </w:rPr>
              <w:t>№ п/п</w:t>
            </w:r>
          </w:p>
        </w:tc>
        <w:tc>
          <w:tcPr>
            <w:tcW w:w="679" w:type="pct"/>
            <w:vMerge w:val="restart"/>
            <w:tcBorders>
              <w:top w:val="single" w:sz="4" w:space="0" w:color="auto"/>
              <w:left w:val="single" w:sz="4" w:space="0" w:color="auto"/>
              <w:bottom w:val="single" w:sz="4" w:space="0" w:color="000000"/>
              <w:right w:val="single" w:sz="4" w:space="0" w:color="auto"/>
            </w:tcBorders>
            <w:vAlign w:val="center"/>
            <w:hideMark/>
          </w:tcPr>
          <w:p w14:paraId="53E4892F" w14:textId="77777777" w:rsidR="00737F60" w:rsidRPr="00737F60" w:rsidRDefault="00737F60">
            <w:pPr>
              <w:jc w:val="center"/>
              <w:rPr>
                <w:b/>
                <w:bCs/>
                <w:color w:val="000000"/>
                <w:sz w:val="20"/>
                <w:szCs w:val="20"/>
              </w:rPr>
            </w:pPr>
            <w:r w:rsidRPr="00737F60">
              <w:rPr>
                <w:b/>
                <w:bCs/>
                <w:color w:val="000000"/>
                <w:sz w:val="20"/>
                <w:szCs w:val="20"/>
              </w:rPr>
              <w:t>Мероприятие</w:t>
            </w:r>
          </w:p>
        </w:tc>
        <w:tc>
          <w:tcPr>
            <w:tcW w:w="825" w:type="pct"/>
            <w:vMerge w:val="restart"/>
            <w:tcBorders>
              <w:top w:val="single" w:sz="4" w:space="0" w:color="auto"/>
              <w:left w:val="single" w:sz="4" w:space="0" w:color="auto"/>
              <w:bottom w:val="single" w:sz="4" w:space="0" w:color="000000"/>
              <w:right w:val="single" w:sz="4" w:space="0" w:color="auto"/>
            </w:tcBorders>
            <w:vAlign w:val="center"/>
            <w:hideMark/>
          </w:tcPr>
          <w:p w14:paraId="016FAE0A" w14:textId="77777777" w:rsidR="00737F60" w:rsidRPr="00737F60" w:rsidRDefault="00737F60">
            <w:pPr>
              <w:jc w:val="center"/>
              <w:rPr>
                <w:b/>
                <w:bCs/>
                <w:color w:val="000000"/>
                <w:sz w:val="20"/>
                <w:szCs w:val="20"/>
              </w:rPr>
            </w:pPr>
            <w:r w:rsidRPr="00737F60">
              <w:rPr>
                <w:b/>
                <w:bCs/>
                <w:color w:val="000000"/>
                <w:sz w:val="20"/>
                <w:szCs w:val="20"/>
              </w:rPr>
              <w:t>Наименование, расположение объекта</w:t>
            </w:r>
          </w:p>
        </w:tc>
        <w:tc>
          <w:tcPr>
            <w:tcW w:w="471" w:type="pct"/>
            <w:vMerge w:val="restart"/>
            <w:tcBorders>
              <w:top w:val="single" w:sz="4" w:space="0" w:color="auto"/>
              <w:left w:val="single" w:sz="4" w:space="0" w:color="auto"/>
              <w:bottom w:val="single" w:sz="4" w:space="0" w:color="000000"/>
              <w:right w:val="single" w:sz="4" w:space="0" w:color="auto"/>
            </w:tcBorders>
            <w:vAlign w:val="center"/>
            <w:hideMark/>
          </w:tcPr>
          <w:p w14:paraId="34746091" w14:textId="77777777" w:rsidR="00737F60" w:rsidRPr="00737F60" w:rsidRDefault="00737F60">
            <w:pPr>
              <w:jc w:val="center"/>
              <w:rPr>
                <w:b/>
                <w:bCs/>
                <w:color w:val="000000"/>
                <w:sz w:val="20"/>
                <w:szCs w:val="20"/>
              </w:rPr>
            </w:pPr>
            <w:r w:rsidRPr="00737F60">
              <w:rPr>
                <w:b/>
                <w:bCs/>
                <w:color w:val="000000"/>
                <w:sz w:val="20"/>
                <w:szCs w:val="20"/>
              </w:rPr>
              <w:t>Технические параметры</w:t>
            </w:r>
          </w:p>
        </w:tc>
        <w:tc>
          <w:tcPr>
            <w:tcW w:w="348" w:type="pct"/>
            <w:vMerge w:val="restart"/>
            <w:tcBorders>
              <w:top w:val="single" w:sz="4" w:space="0" w:color="auto"/>
              <w:left w:val="single" w:sz="4" w:space="0" w:color="auto"/>
              <w:bottom w:val="single" w:sz="4" w:space="0" w:color="000000"/>
              <w:right w:val="single" w:sz="4" w:space="0" w:color="auto"/>
            </w:tcBorders>
            <w:vAlign w:val="center"/>
            <w:hideMark/>
          </w:tcPr>
          <w:p w14:paraId="6FA97796" w14:textId="77777777" w:rsidR="00737F60" w:rsidRPr="00737F60" w:rsidRDefault="00737F60">
            <w:pPr>
              <w:jc w:val="center"/>
              <w:rPr>
                <w:b/>
                <w:bCs/>
                <w:color w:val="000000"/>
                <w:sz w:val="20"/>
                <w:szCs w:val="20"/>
              </w:rPr>
            </w:pPr>
            <w:r w:rsidRPr="00737F60">
              <w:rPr>
                <w:b/>
                <w:bCs/>
                <w:color w:val="000000"/>
                <w:sz w:val="20"/>
                <w:szCs w:val="20"/>
              </w:rPr>
              <w:t>Объем</w:t>
            </w:r>
          </w:p>
        </w:tc>
        <w:tc>
          <w:tcPr>
            <w:tcW w:w="504" w:type="pct"/>
            <w:gridSpan w:val="3"/>
            <w:vMerge w:val="restart"/>
            <w:tcBorders>
              <w:top w:val="single" w:sz="4" w:space="0" w:color="auto"/>
              <w:left w:val="single" w:sz="4" w:space="0" w:color="auto"/>
              <w:bottom w:val="single" w:sz="4" w:space="0" w:color="000000"/>
              <w:right w:val="single" w:sz="4" w:space="0" w:color="auto"/>
            </w:tcBorders>
            <w:vAlign w:val="center"/>
            <w:hideMark/>
          </w:tcPr>
          <w:p w14:paraId="535DA3D3" w14:textId="77777777" w:rsidR="00737F60" w:rsidRPr="00737F60" w:rsidRDefault="00737F60">
            <w:pPr>
              <w:jc w:val="center"/>
              <w:rPr>
                <w:b/>
                <w:bCs/>
                <w:color w:val="000000"/>
                <w:sz w:val="20"/>
                <w:szCs w:val="20"/>
              </w:rPr>
            </w:pPr>
            <w:r w:rsidRPr="00737F60">
              <w:rPr>
                <w:b/>
                <w:bCs/>
                <w:color w:val="000000"/>
                <w:sz w:val="20"/>
                <w:szCs w:val="20"/>
              </w:rPr>
              <w:t>Стоимость выполнения мероприятия, тыс. руб.</w:t>
            </w:r>
          </w:p>
        </w:tc>
        <w:tc>
          <w:tcPr>
            <w:tcW w:w="1962" w:type="pct"/>
            <w:gridSpan w:val="18"/>
            <w:tcBorders>
              <w:top w:val="single" w:sz="4" w:space="0" w:color="auto"/>
              <w:left w:val="nil"/>
              <w:bottom w:val="single" w:sz="4" w:space="0" w:color="auto"/>
              <w:right w:val="single" w:sz="4" w:space="0" w:color="auto"/>
            </w:tcBorders>
            <w:vAlign w:val="center"/>
            <w:hideMark/>
          </w:tcPr>
          <w:p w14:paraId="4A62AE4B" w14:textId="77777777" w:rsidR="00737F60" w:rsidRPr="00737F60" w:rsidRDefault="00737F60">
            <w:pPr>
              <w:jc w:val="center"/>
              <w:rPr>
                <w:b/>
                <w:bCs/>
                <w:color w:val="000000"/>
                <w:sz w:val="20"/>
                <w:szCs w:val="20"/>
              </w:rPr>
            </w:pPr>
            <w:r w:rsidRPr="00737F60">
              <w:rPr>
                <w:b/>
                <w:bCs/>
                <w:color w:val="000000"/>
                <w:sz w:val="20"/>
                <w:szCs w:val="20"/>
              </w:rPr>
              <w:t>Финансовые потребности на реализацию мероприятий, тыс. руб.</w:t>
            </w:r>
          </w:p>
        </w:tc>
      </w:tr>
      <w:tr w:rsidR="00737F60" w:rsidRPr="00737F60" w14:paraId="465DFE71" w14:textId="77777777" w:rsidTr="00737F60">
        <w:trPr>
          <w:trHeight w:val="300"/>
          <w:tblHeader/>
        </w:trPr>
        <w:tc>
          <w:tcPr>
            <w:tcW w:w="212" w:type="pct"/>
            <w:vMerge/>
            <w:tcBorders>
              <w:top w:val="single" w:sz="4" w:space="0" w:color="auto"/>
              <w:left w:val="single" w:sz="4" w:space="0" w:color="auto"/>
              <w:bottom w:val="single" w:sz="4" w:space="0" w:color="000000"/>
              <w:right w:val="single" w:sz="4" w:space="0" w:color="auto"/>
            </w:tcBorders>
            <w:vAlign w:val="center"/>
            <w:hideMark/>
          </w:tcPr>
          <w:p w14:paraId="197BBE8E" w14:textId="77777777" w:rsidR="00737F60" w:rsidRPr="00737F60" w:rsidRDefault="00737F60">
            <w:pPr>
              <w:rPr>
                <w:b/>
                <w:bCs/>
                <w:color w:val="000000"/>
                <w:sz w:val="20"/>
                <w:szCs w:val="20"/>
              </w:rPr>
            </w:pPr>
          </w:p>
        </w:tc>
        <w:tc>
          <w:tcPr>
            <w:tcW w:w="679" w:type="pct"/>
            <w:vMerge/>
            <w:tcBorders>
              <w:top w:val="single" w:sz="4" w:space="0" w:color="auto"/>
              <w:left w:val="single" w:sz="4" w:space="0" w:color="auto"/>
              <w:bottom w:val="single" w:sz="4" w:space="0" w:color="000000"/>
              <w:right w:val="single" w:sz="4" w:space="0" w:color="auto"/>
            </w:tcBorders>
            <w:vAlign w:val="center"/>
            <w:hideMark/>
          </w:tcPr>
          <w:p w14:paraId="3B4A15D1" w14:textId="77777777" w:rsidR="00737F60" w:rsidRPr="00737F60" w:rsidRDefault="00737F60">
            <w:pPr>
              <w:rPr>
                <w:b/>
                <w:bCs/>
                <w:color w:val="000000"/>
                <w:sz w:val="20"/>
                <w:szCs w:val="20"/>
              </w:rPr>
            </w:pPr>
          </w:p>
        </w:tc>
        <w:tc>
          <w:tcPr>
            <w:tcW w:w="825" w:type="pct"/>
            <w:vMerge/>
            <w:tcBorders>
              <w:top w:val="single" w:sz="4" w:space="0" w:color="auto"/>
              <w:left w:val="single" w:sz="4" w:space="0" w:color="auto"/>
              <w:bottom w:val="single" w:sz="4" w:space="0" w:color="000000"/>
              <w:right w:val="single" w:sz="4" w:space="0" w:color="auto"/>
            </w:tcBorders>
            <w:vAlign w:val="center"/>
            <w:hideMark/>
          </w:tcPr>
          <w:p w14:paraId="2433D0AA" w14:textId="77777777" w:rsidR="00737F60" w:rsidRPr="00737F60" w:rsidRDefault="00737F60">
            <w:pPr>
              <w:rPr>
                <w:b/>
                <w:bCs/>
                <w:color w:val="000000"/>
                <w:sz w:val="20"/>
                <w:szCs w:val="20"/>
              </w:rPr>
            </w:pPr>
          </w:p>
        </w:tc>
        <w:tc>
          <w:tcPr>
            <w:tcW w:w="471" w:type="pct"/>
            <w:vMerge/>
            <w:tcBorders>
              <w:top w:val="single" w:sz="4" w:space="0" w:color="auto"/>
              <w:left w:val="single" w:sz="4" w:space="0" w:color="auto"/>
              <w:bottom w:val="single" w:sz="4" w:space="0" w:color="000000"/>
              <w:right w:val="single" w:sz="4" w:space="0" w:color="auto"/>
            </w:tcBorders>
            <w:vAlign w:val="center"/>
            <w:hideMark/>
          </w:tcPr>
          <w:p w14:paraId="72D8C626" w14:textId="77777777" w:rsidR="00737F60" w:rsidRPr="00737F60" w:rsidRDefault="00737F60">
            <w:pPr>
              <w:rPr>
                <w:b/>
                <w:bCs/>
                <w:color w:val="000000"/>
                <w:sz w:val="20"/>
                <w:szCs w:val="20"/>
              </w:rPr>
            </w:pPr>
          </w:p>
        </w:tc>
        <w:tc>
          <w:tcPr>
            <w:tcW w:w="348" w:type="pct"/>
            <w:vMerge/>
            <w:tcBorders>
              <w:top w:val="single" w:sz="4" w:space="0" w:color="auto"/>
              <w:left w:val="single" w:sz="4" w:space="0" w:color="auto"/>
              <w:bottom w:val="single" w:sz="4" w:space="0" w:color="000000"/>
              <w:right w:val="single" w:sz="4" w:space="0" w:color="auto"/>
            </w:tcBorders>
            <w:vAlign w:val="center"/>
            <w:hideMark/>
          </w:tcPr>
          <w:p w14:paraId="01368915" w14:textId="77777777" w:rsidR="00737F60" w:rsidRPr="00737F60" w:rsidRDefault="00737F60">
            <w:pPr>
              <w:rPr>
                <w:b/>
                <w:bCs/>
                <w:color w:val="000000"/>
                <w:sz w:val="20"/>
                <w:szCs w:val="20"/>
              </w:rPr>
            </w:pPr>
          </w:p>
        </w:tc>
        <w:tc>
          <w:tcPr>
            <w:tcW w:w="504" w:type="pct"/>
            <w:gridSpan w:val="3"/>
            <w:vMerge/>
            <w:tcBorders>
              <w:top w:val="single" w:sz="4" w:space="0" w:color="auto"/>
              <w:left w:val="single" w:sz="4" w:space="0" w:color="auto"/>
              <w:bottom w:val="single" w:sz="4" w:space="0" w:color="000000"/>
              <w:right w:val="single" w:sz="4" w:space="0" w:color="auto"/>
            </w:tcBorders>
            <w:vAlign w:val="center"/>
            <w:hideMark/>
          </w:tcPr>
          <w:p w14:paraId="2435A60D" w14:textId="77777777" w:rsidR="00737F60" w:rsidRPr="00737F60" w:rsidRDefault="00737F60">
            <w:pPr>
              <w:rPr>
                <w:b/>
                <w:bCs/>
                <w:color w:val="000000"/>
                <w:sz w:val="20"/>
                <w:szCs w:val="20"/>
              </w:rPr>
            </w:pPr>
          </w:p>
        </w:tc>
        <w:tc>
          <w:tcPr>
            <w:tcW w:w="285" w:type="pct"/>
            <w:gridSpan w:val="3"/>
            <w:tcBorders>
              <w:top w:val="nil"/>
              <w:left w:val="nil"/>
              <w:bottom w:val="single" w:sz="4" w:space="0" w:color="auto"/>
              <w:right w:val="single" w:sz="4" w:space="0" w:color="auto"/>
            </w:tcBorders>
            <w:vAlign w:val="center"/>
            <w:hideMark/>
          </w:tcPr>
          <w:p w14:paraId="392FF5C6" w14:textId="77777777" w:rsidR="00737F60" w:rsidRPr="00737F60" w:rsidRDefault="00737F60">
            <w:pPr>
              <w:jc w:val="center"/>
              <w:rPr>
                <w:b/>
                <w:bCs/>
                <w:color w:val="000000"/>
                <w:sz w:val="20"/>
                <w:szCs w:val="20"/>
              </w:rPr>
            </w:pPr>
            <w:r w:rsidRPr="00737F60">
              <w:rPr>
                <w:b/>
                <w:bCs/>
                <w:color w:val="000000"/>
                <w:sz w:val="20"/>
                <w:szCs w:val="20"/>
              </w:rPr>
              <w:t>2017</w:t>
            </w:r>
          </w:p>
        </w:tc>
        <w:tc>
          <w:tcPr>
            <w:tcW w:w="293" w:type="pct"/>
            <w:gridSpan w:val="3"/>
            <w:tcBorders>
              <w:top w:val="nil"/>
              <w:left w:val="nil"/>
              <w:bottom w:val="single" w:sz="4" w:space="0" w:color="auto"/>
              <w:right w:val="single" w:sz="4" w:space="0" w:color="auto"/>
            </w:tcBorders>
            <w:vAlign w:val="center"/>
            <w:hideMark/>
          </w:tcPr>
          <w:p w14:paraId="7FF482FB" w14:textId="77777777" w:rsidR="00737F60" w:rsidRPr="00737F60" w:rsidRDefault="00737F60">
            <w:pPr>
              <w:jc w:val="center"/>
              <w:rPr>
                <w:b/>
                <w:bCs/>
                <w:color w:val="000000"/>
                <w:sz w:val="20"/>
                <w:szCs w:val="20"/>
              </w:rPr>
            </w:pPr>
            <w:r w:rsidRPr="00737F60">
              <w:rPr>
                <w:b/>
                <w:bCs/>
                <w:color w:val="000000"/>
                <w:sz w:val="20"/>
                <w:szCs w:val="20"/>
              </w:rPr>
              <w:t>2018</w:t>
            </w:r>
          </w:p>
        </w:tc>
        <w:tc>
          <w:tcPr>
            <w:tcW w:w="293" w:type="pct"/>
            <w:gridSpan w:val="3"/>
            <w:tcBorders>
              <w:top w:val="nil"/>
              <w:left w:val="nil"/>
              <w:bottom w:val="single" w:sz="4" w:space="0" w:color="auto"/>
              <w:right w:val="single" w:sz="4" w:space="0" w:color="auto"/>
            </w:tcBorders>
            <w:vAlign w:val="center"/>
            <w:hideMark/>
          </w:tcPr>
          <w:p w14:paraId="6251DBCE" w14:textId="77777777" w:rsidR="00737F60" w:rsidRPr="00737F60" w:rsidRDefault="00737F60">
            <w:pPr>
              <w:jc w:val="center"/>
              <w:rPr>
                <w:b/>
                <w:bCs/>
                <w:color w:val="000000"/>
                <w:sz w:val="20"/>
                <w:szCs w:val="20"/>
              </w:rPr>
            </w:pPr>
            <w:r w:rsidRPr="00737F60">
              <w:rPr>
                <w:b/>
                <w:bCs/>
                <w:color w:val="000000"/>
                <w:sz w:val="20"/>
                <w:szCs w:val="20"/>
              </w:rPr>
              <w:t>2019</w:t>
            </w:r>
          </w:p>
        </w:tc>
        <w:tc>
          <w:tcPr>
            <w:tcW w:w="311" w:type="pct"/>
            <w:gridSpan w:val="3"/>
            <w:tcBorders>
              <w:top w:val="nil"/>
              <w:left w:val="nil"/>
              <w:bottom w:val="single" w:sz="4" w:space="0" w:color="auto"/>
              <w:right w:val="single" w:sz="4" w:space="0" w:color="auto"/>
            </w:tcBorders>
            <w:vAlign w:val="center"/>
            <w:hideMark/>
          </w:tcPr>
          <w:p w14:paraId="796A5B27" w14:textId="77777777" w:rsidR="00737F60" w:rsidRPr="00737F60" w:rsidRDefault="00737F60">
            <w:pPr>
              <w:jc w:val="center"/>
              <w:rPr>
                <w:b/>
                <w:bCs/>
                <w:color w:val="000000"/>
                <w:sz w:val="20"/>
                <w:szCs w:val="20"/>
              </w:rPr>
            </w:pPr>
            <w:r w:rsidRPr="00737F60">
              <w:rPr>
                <w:b/>
                <w:bCs/>
                <w:color w:val="000000"/>
                <w:sz w:val="20"/>
                <w:szCs w:val="20"/>
              </w:rPr>
              <w:t>2020</w:t>
            </w:r>
          </w:p>
        </w:tc>
        <w:tc>
          <w:tcPr>
            <w:tcW w:w="293" w:type="pct"/>
            <w:gridSpan w:val="3"/>
            <w:tcBorders>
              <w:top w:val="nil"/>
              <w:left w:val="nil"/>
              <w:bottom w:val="single" w:sz="4" w:space="0" w:color="auto"/>
              <w:right w:val="single" w:sz="4" w:space="0" w:color="auto"/>
            </w:tcBorders>
            <w:vAlign w:val="center"/>
            <w:hideMark/>
          </w:tcPr>
          <w:p w14:paraId="0037E7E6" w14:textId="77777777" w:rsidR="00737F60" w:rsidRPr="00737F60" w:rsidRDefault="00737F60">
            <w:pPr>
              <w:jc w:val="center"/>
              <w:rPr>
                <w:b/>
                <w:bCs/>
                <w:color w:val="000000"/>
                <w:sz w:val="20"/>
                <w:szCs w:val="20"/>
              </w:rPr>
            </w:pPr>
            <w:r w:rsidRPr="00737F60">
              <w:rPr>
                <w:b/>
                <w:bCs/>
                <w:color w:val="000000"/>
                <w:sz w:val="20"/>
                <w:szCs w:val="20"/>
              </w:rPr>
              <w:t>2021</w:t>
            </w:r>
          </w:p>
        </w:tc>
        <w:tc>
          <w:tcPr>
            <w:tcW w:w="486" w:type="pct"/>
            <w:gridSpan w:val="3"/>
            <w:tcBorders>
              <w:top w:val="nil"/>
              <w:left w:val="nil"/>
              <w:bottom w:val="single" w:sz="4" w:space="0" w:color="auto"/>
              <w:right w:val="single" w:sz="4" w:space="0" w:color="auto"/>
            </w:tcBorders>
            <w:vAlign w:val="center"/>
            <w:hideMark/>
          </w:tcPr>
          <w:p w14:paraId="7BC8186D" w14:textId="77777777" w:rsidR="00737F60" w:rsidRPr="00737F60" w:rsidRDefault="00737F60">
            <w:pPr>
              <w:jc w:val="center"/>
              <w:rPr>
                <w:b/>
                <w:bCs/>
                <w:color w:val="000000"/>
                <w:sz w:val="20"/>
                <w:szCs w:val="20"/>
              </w:rPr>
            </w:pPr>
            <w:r w:rsidRPr="00737F60">
              <w:rPr>
                <w:b/>
                <w:bCs/>
                <w:color w:val="000000"/>
                <w:sz w:val="20"/>
                <w:szCs w:val="20"/>
              </w:rPr>
              <w:t>2022-2026</w:t>
            </w:r>
          </w:p>
        </w:tc>
      </w:tr>
      <w:tr w:rsidR="00737F60" w:rsidRPr="00737F60" w14:paraId="3D75DA0B" w14:textId="77777777" w:rsidTr="00737F60">
        <w:trPr>
          <w:trHeight w:val="300"/>
        </w:trPr>
        <w:tc>
          <w:tcPr>
            <w:tcW w:w="212" w:type="pct"/>
            <w:tcBorders>
              <w:top w:val="nil"/>
              <w:left w:val="single" w:sz="4" w:space="0" w:color="auto"/>
              <w:bottom w:val="single" w:sz="4" w:space="0" w:color="auto"/>
              <w:right w:val="single" w:sz="4" w:space="0" w:color="auto"/>
            </w:tcBorders>
            <w:vAlign w:val="center"/>
            <w:hideMark/>
          </w:tcPr>
          <w:p w14:paraId="1EF70C0B" w14:textId="77777777" w:rsidR="00737F60" w:rsidRPr="00737F60" w:rsidRDefault="00737F60">
            <w:pPr>
              <w:jc w:val="center"/>
              <w:rPr>
                <w:b/>
                <w:bCs/>
                <w:color w:val="000000"/>
                <w:sz w:val="20"/>
                <w:szCs w:val="20"/>
              </w:rPr>
            </w:pPr>
            <w:r w:rsidRPr="00737F60">
              <w:rPr>
                <w:b/>
                <w:bCs/>
                <w:color w:val="000000"/>
                <w:sz w:val="20"/>
                <w:szCs w:val="20"/>
              </w:rPr>
              <w:t xml:space="preserve">1. </w:t>
            </w:r>
          </w:p>
        </w:tc>
        <w:tc>
          <w:tcPr>
            <w:tcW w:w="4788" w:type="pct"/>
            <w:gridSpan w:val="25"/>
            <w:tcBorders>
              <w:top w:val="single" w:sz="4" w:space="0" w:color="auto"/>
              <w:left w:val="nil"/>
              <w:bottom w:val="single" w:sz="4" w:space="0" w:color="auto"/>
              <w:right w:val="single" w:sz="4" w:space="0" w:color="auto"/>
            </w:tcBorders>
            <w:vAlign w:val="center"/>
            <w:hideMark/>
          </w:tcPr>
          <w:p w14:paraId="0695D76B" w14:textId="77777777" w:rsidR="00737F60" w:rsidRPr="00737F60" w:rsidRDefault="00737F60">
            <w:pPr>
              <w:jc w:val="center"/>
              <w:rPr>
                <w:b/>
                <w:bCs/>
                <w:color w:val="000000"/>
                <w:sz w:val="20"/>
                <w:szCs w:val="20"/>
              </w:rPr>
            </w:pPr>
            <w:r w:rsidRPr="00737F60">
              <w:rPr>
                <w:b/>
                <w:bCs/>
                <w:color w:val="000000"/>
                <w:sz w:val="20"/>
                <w:szCs w:val="20"/>
              </w:rPr>
              <w:t>Проектирование объектов транспортной инфраструктуры, предлагаемых для реализации в период действия Программы</w:t>
            </w:r>
          </w:p>
        </w:tc>
      </w:tr>
      <w:tr w:rsidR="00737F60" w:rsidRPr="00737F60" w14:paraId="12FDCD33"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6D3ABE59" w14:textId="77777777" w:rsidR="00737F60" w:rsidRPr="00737F60" w:rsidRDefault="00737F60">
            <w:pPr>
              <w:jc w:val="center"/>
              <w:rPr>
                <w:b/>
                <w:bCs/>
                <w:color w:val="000000"/>
                <w:sz w:val="20"/>
                <w:szCs w:val="20"/>
              </w:rPr>
            </w:pPr>
            <w:r w:rsidRPr="00737F60">
              <w:rPr>
                <w:b/>
                <w:bCs/>
                <w:color w:val="000000"/>
                <w:sz w:val="20"/>
                <w:szCs w:val="20"/>
              </w:rPr>
              <w:t>1.1.</w:t>
            </w:r>
          </w:p>
        </w:tc>
        <w:tc>
          <w:tcPr>
            <w:tcW w:w="679" w:type="pct"/>
            <w:tcBorders>
              <w:top w:val="nil"/>
              <w:left w:val="nil"/>
              <w:bottom w:val="single" w:sz="4" w:space="0" w:color="auto"/>
              <w:right w:val="single" w:sz="4" w:space="0" w:color="auto"/>
            </w:tcBorders>
            <w:vAlign w:val="center"/>
            <w:hideMark/>
          </w:tcPr>
          <w:p w14:paraId="01A53AD2" w14:textId="77777777" w:rsidR="00737F60" w:rsidRPr="00737F60" w:rsidRDefault="00737F60">
            <w:pPr>
              <w:rPr>
                <w:color w:val="000000"/>
                <w:sz w:val="20"/>
                <w:szCs w:val="20"/>
              </w:rPr>
            </w:pPr>
            <w:r w:rsidRPr="00737F60">
              <w:rPr>
                <w:color w:val="000000"/>
                <w:sz w:val="20"/>
                <w:szCs w:val="20"/>
              </w:rPr>
              <w:t>Разработка проекта организации дорожного движения</w:t>
            </w:r>
          </w:p>
        </w:tc>
        <w:tc>
          <w:tcPr>
            <w:tcW w:w="825" w:type="pct"/>
            <w:tcBorders>
              <w:top w:val="nil"/>
              <w:left w:val="nil"/>
              <w:bottom w:val="single" w:sz="4" w:space="0" w:color="auto"/>
              <w:right w:val="single" w:sz="4" w:space="0" w:color="auto"/>
            </w:tcBorders>
            <w:vAlign w:val="center"/>
            <w:hideMark/>
          </w:tcPr>
          <w:p w14:paraId="3ACE3FB7"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156F1684"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61BF8C62" w14:textId="77777777" w:rsidR="00737F60" w:rsidRPr="00737F60" w:rsidRDefault="00737F60">
            <w:pPr>
              <w:jc w:val="center"/>
              <w:rPr>
                <w:color w:val="000000"/>
                <w:sz w:val="20"/>
                <w:szCs w:val="20"/>
              </w:rPr>
            </w:pPr>
            <w:r w:rsidRPr="00737F60">
              <w:rPr>
                <w:color w:val="000000"/>
                <w:sz w:val="20"/>
                <w:szCs w:val="20"/>
              </w:rPr>
              <w:t>-</w:t>
            </w:r>
          </w:p>
        </w:tc>
        <w:tc>
          <w:tcPr>
            <w:tcW w:w="504" w:type="pct"/>
            <w:gridSpan w:val="3"/>
            <w:tcBorders>
              <w:top w:val="nil"/>
              <w:left w:val="nil"/>
              <w:bottom w:val="single" w:sz="4" w:space="0" w:color="auto"/>
              <w:right w:val="single" w:sz="4" w:space="0" w:color="auto"/>
            </w:tcBorders>
            <w:vAlign w:val="center"/>
            <w:hideMark/>
          </w:tcPr>
          <w:p w14:paraId="0C7981EB" w14:textId="77777777" w:rsidR="00737F60" w:rsidRPr="00737F60" w:rsidRDefault="00737F60">
            <w:pPr>
              <w:jc w:val="center"/>
              <w:rPr>
                <w:b/>
                <w:bCs/>
                <w:color w:val="000000"/>
                <w:sz w:val="20"/>
                <w:szCs w:val="20"/>
              </w:rPr>
            </w:pPr>
            <w:r w:rsidRPr="00737F60">
              <w:rPr>
                <w:b/>
                <w:bCs/>
                <w:color w:val="000000"/>
                <w:sz w:val="20"/>
                <w:szCs w:val="20"/>
              </w:rPr>
              <w:t>2400,0</w:t>
            </w:r>
          </w:p>
        </w:tc>
        <w:tc>
          <w:tcPr>
            <w:tcW w:w="285" w:type="pct"/>
            <w:gridSpan w:val="3"/>
            <w:tcBorders>
              <w:top w:val="nil"/>
              <w:left w:val="nil"/>
              <w:bottom w:val="single" w:sz="4" w:space="0" w:color="auto"/>
              <w:right w:val="single" w:sz="4" w:space="0" w:color="auto"/>
            </w:tcBorders>
            <w:vAlign w:val="center"/>
            <w:hideMark/>
          </w:tcPr>
          <w:p w14:paraId="2C79C095" w14:textId="77777777" w:rsidR="00737F60" w:rsidRPr="00737F60" w:rsidRDefault="00737F60">
            <w:pPr>
              <w:jc w:val="center"/>
              <w:rPr>
                <w:color w:val="000000"/>
                <w:sz w:val="20"/>
                <w:szCs w:val="20"/>
              </w:rPr>
            </w:pPr>
            <w:r w:rsidRPr="00737F60">
              <w:rPr>
                <w:color w:val="000000"/>
                <w:sz w:val="20"/>
                <w:szCs w:val="20"/>
              </w:rPr>
              <w:t>800,0</w:t>
            </w:r>
          </w:p>
        </w:tc>
        <w:tc>
          <w:tcPr>
            <w:tcW w:w="293" w:type="pct"/>
            <w:gridSpan w:val="3"/>
            <w:tcBorders>
              <w:top w:val="nil"/>
              <w:left w:val="nil"/>
              <w:bottom w:val="single" w:sz="4" w:space="0" w:color="auto"/>
              <w:right w:val="single" w:sz="4" w:space="0" w:color="auto"/>
            </w:tcBorders>
            <w:vAlign w:val="center"/>
            <w:hideMark/>
          </w:tcPr>
          <w:p w14:paraId="55DDCE0C" w14:textId="77777777" w:rsidR="00737F60" w:rsidRPr="00737F60" w:rsidRDefault="00737F60">
            <w:pPr>
              <w:jc w:val="center"/>
              <w:rPr>
                <w:color w:val="000000"/>
                <w:sz w:val="20"/>
                <w:szCs w:val="20"/>
              </w:rPr>
            </w:pPr>
            <w:r w:rsidRPr="00737F60">
              <w:rPr>
                <w:color w:val="000000"/>
                <w:sz w:val="20"/>
                <w:szCs w:val="20"/>
              </w:rPr>
              <w:t>800,0</w:t>
            </w:r>
          </w:p>
        </w:tc>
        <w:tc>
          <w:tcPr>
            <w:tcW w:w="293" w:type="pct"/>
            <w:gridSpan w:val="3"/>
            <w:tcBorders>
              <w:top w:val="nil"/>
              <w:left w:val="nil"/>
              <w:bottom w:val="single" w:sz="4" w:space="0" w:color="auto"/>
              <w:right w:val="single" w:sz="4" w:space="0" w:color="auto"/>
            </w:tcBorders>
            <w:vAlign w:val="center"/>
            <w:hideMark/>
          </w:tcPr>
          <w:p w14:paraId="39368BDC" w14:textId="77777777" w:rsidR="00737F60" w:rsidRPr="00737F60" w:rsidRDefault="00737F60">
            <w:pPr>
              <w:jc w:val="center"/>
              <w:rPr>
                <w:color w:val="000000"/>
                <w:sz w:val="20"/>
                <w:szCs w:val="20"/>
              </w:rPr>
            </w:pPr>
            <w:r w:rsidRPr="00737F60">
              <w:rPr>
                <w:color w:val="000000"/>
                <w:sz w:val="20"/>
                <w:szCs w:val="20"/>
              </w:rPr>
              <w:t>800,0</w:t>
            </w:r>
          </w:p>
        </w:tc>
        <w:tc>
          <w:tcPr>
            <w:tcW w:w="311" w:type="pct"/>
            <w:gridSpan w:val="3"/>
            <w:tcBorders>
              <w:top w:val="nil"/>
              <w:left w:val="nil"/>
              <w:bottom w:val="single" w:sz="4" w:space="0" w:color="auto"/>
              <w:right w:val="single" w:sz="4" w:space="0" w:color="auto"/>
            </w:tcBorders>
            <w:vAlign w:val="center"/>
            <w:hideMark/>
          </w:tcPr>
          <w:p w14:paraId="7CA0472B"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2BD72B11" w14:textId="77777777" w:rsidR="00737F60" w:rsidRPr="00737F60" w:rsidRDefault="00737F60">
            <w:pPr>
              <w:jc w:val="center"/>
              <w:rPr>
                <w:color w:val="000000"/>
                <w:sz w:val="20"/>
                <w:szCs w:val="20"/>
              </w:rPr>
            </w:pPr>
            <w:r w:rsidRPr="00737F60">
              <w:rPr>
                <w:color w:val="000000"/>
                <w:sz w:val="20"/>
                <w:szCs w:val="20"/>
              </w:rPr>
              <w:t> </w:t>
            </w:r>
          </w:p>
        </w:tc>
        <w:tc>
          <w:tcPr>
            <w:tcW w:w="486" w:type="pct"/>
            <w:gridSpan w:val="3"/>
            <w:tcBorders>
              <w:top w:val="nil"/>
              <w:left w:val="nil"/>
              <w:bottom w:val="single" w:sz="4" w:space="0" w:color="auto"/>
              <w:right w:val="single" w:sz="4" w:space="0" w:color="auto"/>
            </w:tcBorders>
            <w:vAlign w:val="center"/>
            <w:hideMark/>
          </w:tcPr>
          <w:p w14:paraId="789BFB1F" w14:textId="77777777" w:rsidR="00737F60" w:rsidRPr="00737F60" w:rsidRDefault="00737F60">
            <w:pPr>
              <w:jc w:val="center"/>
              <w:rPr>
                <w:color w:val="000000"/>
                <w:sz w:val="20"/>
                <w:szCs w:val="20"/>
              </w:rPr>
            </w:pPr>
            <w:r w:rsidRPr="00737F60">
              <w:rPr>
                <w:color w:val="000000"/>
                <w:sz w:val="20"/>
                <w:szCs w:val="20"/>
              </w:rPr>
              <w:t> </w:t>
            </w:r>
          </w:p>
        </w:tc>
      </w:tr>
      <w:tr w:rsidR="00737F60" w:rsidRPr="00737F60" w14:paraId="642366D6"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2DB5D799" w14:textId="77777777" w:rsidR="00737F60" w:rsidRPr="00737F60" w:rsidRDefault="00737F60">
            <w:pPr>
              <w:jc w:val="center"/>
              <w:rPr>
                <w:b/>
                <w:bCs/>
                <w:color w:val="000000"/>
                <w:sz w:val="20"/>
                <w:szCs w:val="20"/>
              </w:rPr>
            </w:pPr>
            <w:r w:rsidRPr="00737F60">
              <w:rPr>
                <w:b/>
                <w:bCs/>
                <w:color w:val="000000"/>
                <w:sz w:val="20"/>
                <w:szCs w:val="20"/>
              </w:rPr>
              <w:t>1.2.</w:t>
            </w:r>
          </w:p>
        </w:tc>
        <w:tc>
          <w:tcPr>
            <w:tcW w:w="679" w:type="pct"/>
            <w:tcBorders>
              <w:top w:val="nil"/>
              <w:left w:val="nil"/>
              <w:bottom w:val="single" w:sz="4" w:space="0" w:color="auto"/>
              <w:right w:val="single" w:sz="4" w:space="0" w:color="auto"/>
            </w:tcBorders>
            <w:vAlign w:val="center"/>
            <w:hideMark/>
          </w:tcPr>
          <w:p w14:paraId="341CD9A8" w14:textId="77777777" w:rsidR="00737F60" w:rsidRPr="00737F60" w:rsidRDefault="00737F60">
            <w:pPr>
              <w:rPr>
                <w:color w:val="000000"/>
                <w:sz w:val="20"/>
                <w:szCs w:val="20"/>
              </w:rPr>
            </w:pPr>
            <w:r w:rsidRPr="00737F60">
              <w:rPr>
                <w:color w:val="000000"/>
                <w:sz w:val="20"/>
                <w:szCs w:val="20"/>
              </w:rPr>
              <w:t>Разработка проектов содержания автомобильных дорог</w:t>
            </w:r>
          </w:p>
        </w:tc>
        <w:tc>
          <w:tcPr>
            <w:tcW w:w="825" w:type="pct"/>
            <w:tcBorders>
              <w:top w:val="nil"/>
              <w:left w:val="nil"/>
              <w:bottom w:val="single" w:sz="4" w:space="0" w:color="auto"/>
              <w:right w:val="single" w:sz="4" w:space="0" w:color="auto"/>
            </w:tcBorders>
            <w:vAlign w:val="center"/>
            <w:hideMark/>
          </w:tcPr>
          <w:p w14:paraId="51D6CA09"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3811AA77"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18C55FFD" w14:textId="77777777" w:rsidR="00737F60" w:rsidRPr="00737F60" w:rsidRDefault="00737F60">
            <w:pPr>
              <w:jc w:val="center"/>
              <w:rPr>
                <w:color w:val="000000"/>
                <w:sz w:val="20"/>
                <w:szCs w:val="20"/>
              </w:rPr>
            </w:pPr>
            <w:r w:rsidRPr="00737F60">
              <w:rPr>
                <w:color w:val="000000"/>
                <w:sz w:val="20"/>
                <w:szCs w:val="20"/>
              </w:rPr>
              <w:t>1 раз в 3 года</w:t>
            </w:r>
          </w:p>
        </w:tc>
        <w:tc>
          <w:tcPr>
            <w:tcW w:w="504" w:type="pct"/>
            <w:gridSpan w:val="3"/>
            <w:tcBorders>
              <w:top w:val="nil"/>
              <w:left w:val="nil"/>
              <w:bottom w:val="single" w:sz="4" w:space="0" w:color="auto"/>
              <w:right w:val="single" w:sz="4" w:space="0" w:color="auto"/>
            </w:tcBorders>
            <w:vAlign w:val="center"/>
            <w:hideMark/>
          </w:tcPr>
          <w:p w14:paraId="67002EB2" w14:textId="77777777" w:rsidR="00737F60" w:rsidRPr="00737F60" w:rsidRDefault="00737F60">
            <w:pPr>
              <w:jc w:val="center"/>
              <w:rPr>
                <w:b/>
                <w:bCs/>
                <w:color w:val="000000"/>
                <w:sz w:val="20"/>
                <w:szCs w:val="20"/>
              </w:rPr>
            </w:pPr>
            <w:r w:rsidRPr="00737F60">
              <w:rPr>
                <w:b/>
                <w:bCs/>
                <w:color w:val="000000"/>
                <w:sz w:val="20"/>
                <w:szCs w:val="20"/>
              </w:rPr>
              <w:t>800,0</w:t>
            </w:r>
          </w:p>
        </w:tc>
        <w:tc>
          <w:tcPr>
            <w:tcW w:w="285" w:type="pct"/>
            <w:gridSpan w:val="3"/>
            <w:tcBorders>
              <w:top w:val="nil"/>
              <w:left w:val="nil"/>
              <w:bottom w:val="single" w:sz="4" w:space="0" w:color="auto"/>
              <w:right w:val="single" w:sz="4" w:space="0" w:color="auto"/>
            </w:tcBorders>
            <w:vAlign w:val="center"/>
            <w:hideMark/>
          </w:tcPr>
          <w:p w14:paraId="0D0C4EF0"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2C3D12B9" w14:textId="77777777" w:rsidR="00737F60" w:rsidRPr="00737F60" w:rsidRDefault="00737F60">
            <w:pPr>
              <w:jc w:val="center"/>
              <w:rPr>
                <w:color w:val="000000"/>
                <w:sz w:val="20"/>
                <w:szCs w:val="20"/>
              </w:rPr>
            </w:pPr>
            <w:r w:rsidRPr="00737F60">
              <w:rPr>
                <w:color w:val="000000"/>
                <w:sz w:val="20"/>
                <w:szCs w:val="20"/>
              </w:rPr>
              <w:t>200,0</w:t>
            </w:r>
          </w:p>
        </w:tc>
        <w:tc>
          <w:tcPr>
            <w:tcW w:w="293" w:type="pct"/>
            <w:gridSpan w:val="3"/>
            <w:tcBorders>
              <w:top w:val="nil"/>
              <w:left w:val="nil"/>
              <w:bottom w:val="single" w:sz="4" w:space="0" w:color="auto"/>
              <w:right w:val="single" w:sz="4" w:space="0" w:color="auto"/>
            </w:tcBorders>
            <w:vAlign w:val="center"/>
            <w:hideMark/>
          </w:tcPr>
          <w:p w14:paraId="3E040C43" w14:textId="77777777" w:rsidR="00737F60" w:rsidRPr="00737F60" w:rsidRDefault="00737F60">
            <w:pPr>
              <w:jc w:val="center"/>
              <w:rPr>
                <w:color w:val="000000"/>
                <w:sz w:val="20"/>
                <w:szCs w:val="20"/>
              </w:rPr>
            </w:pPr>
            <w:r w:rsidRPr="00737F60">
              <w:rPr>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3C574400"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7AD88FC9" w14:textId="77777777" w:rsidR="00737F60" w:rsidRPr="00737F60" w:rsidRDefault="00737F60">
            <w:pPr>
              <w:jc w:val="center"/>
              <w:rPr>
                <w:color w:val="000000"/>
                <w:sz w:val="20"/>
                <w:szCs w:val="20"/>
              </w:rPr>
            </w:pPr>
            <w:r w:rsidRPr="00737F60">
              <w:rPr>
                <w:color w:val="000000"/>
                <w:sz w:val="20"/>
                <w:szCs w:val="20"/>
              </w:rPr>
              <w:t>300,0</w:t>
            </w:r>
          </w:p>
        </w:tc>
        <w:tc>
          <w:tcPr>
            <w:tcW w:w="486" w:type="pct"/>
            <w:gridSpan w:val="3"/>
            <w:tcBorders>
              <w:top w:val="nil"/>
              <w:left w:val="nil"/>
              <w:bottom w:val="single" w:sz="4" w:space="0" w:color="auto"/>
              <w:right w:val="single" w:sz="4" w:space="0" w:color="auto"/>
            </w:tcBorders>
            <w:vAlign w:val="center"/>
            <w:hideMark/>
          </w:tcPr>
          <w:p w14:paraId="6110FF6A" w14:textId="77777777" w:rsidR="00737F60" w:rsidRPr="00737F60" w:rsidRDefault="00737F60">
            <w:pPr>
              <w:jc w:val="center"/>
              <w:rPr>
                <w:color w:val="000000"/>
                <w:sz w:val="20"/>
                <w:szCs w:val="20"/>
              </w:rPr>
            </w:pPr>
            <w:r w:rsidRPr="00737F60">
              <w:rPr>
                <w:color w:val="000000"/>
                <w:sz w:val="20"/>
                <w:szCs w:val="20"/>
              </w:rPr>
              <w:t>300,0</w:t>
            </w:r>
          </w:p>
        </w:tc>
      </w:tr>
      <w:tr w:rsidR="00737F60" w:rsidRPr="00737F60" w14:paraId="3021EA25"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3D2D1E12" w14:textId="77777777" w:rsidR="00737F60" w:rsidRPr="00737F60" w:rsidRDefault="00737F60">
            <w:pPr>
              <w:jc w:val="center"/>
              <w:rPr>
                <w:b/>
                <w:bCs/>
                <w:color w:val="000000"/>
                <w:sz w:val="20"/>
                <w:szCs w:val="20"/>
              </w:rPr>
            </w:pPr>
            <w:r w:rsidRPr="00737F60">
              <w:rPr>
                <w:b/>
                <w:bCs/>
                <w:color w:val="000000"/>
                <w:sz w:val="20"/>
                <w:szCs w:val="20"/>
              </w:rPr>
              <w:t>1.3.</w:t>
            </w:r>
          </w:p>
        </w:tc>
        <w:tc>
          <w:tcPr>
            <w:tcW w:w="679" w:type="pct"/>
            <w:tcBorders>
              <w:top w:val="nil"/>
              <w:left w:val="nil"/>
              <w:bottom w:val="single" w:sz="4" w:space="0" w:color="auto"/>
              <w:right w:val="single" w:sz="4" w:space="0" w:color="auto"/>
            </w:tcBorders>
            <w:vAlign w:val="center"/>
            <w:hideMark/>
          </w:tcPr>
          <w:p w14:paraId="06E77BD3" w14:textId="77777777" w:rsidR="00737F60" w:rsidRPr="00737F60" w:rsidRDefault="00737F60">
            <w:pPr>
              <w:rPr>
                <w:color w:val="000000"/>
                <w:sz w:val="20"/>
                <w:szCs w:val="20"/>
              </w:rPr>
            </w:pPr>
            <w:r w:rsidRPr="00737F60">
              <w:rPr>
                <w:color w:val="000000"/>
                <w:sz w:val="20"/>
                <w:szCs w:val="20"/>
              </w:rPr>
              <w:t>Разработка схем дислокации дорожных знаков и разметки</w:t>
            </w:r>
          </w:p>
        </w:tc>
        <w:tc>
          <w:tcPr>
            <w:tcW w:w="825" w:type="pct"/>
            <w:tcBorders>
              <w:top w:val="nil"/>
              <w:left w:val="nil"/>
              <w:bottom w:val="single" w:sz="4" w:space="0" w:color="auto"/>
              <w:right w:val="single" w:sz="4" w:space="0" w:color="auto"/>
            </w:tcBorders>
            <w:vAlign w:val="center"/>
            <w:hideMark/>
          </w:tcPr>
          <w:p w14:paraId="7985F49D"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23061642"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3B90B91E" w14:textId="77777777" w:rsidR="00737F60" w:rsidRPr="00737F60" w:rsidRDefault="00737F60">
            <w:pPr>
              <w:jc w:val="center"/>
              <w:rPr>
                <w:color w:val="000000"/>
                <w:sz w:val="20"/>
                <w:szCs w:val="20"/>
              </w:rPr>
            </w:pPr>
            <w:r w:rsidRPr="00737F60">
              <w:rPr>
                <w:color w:val="000000"/>
                <w:sz w:val="20"/>
                <w:szCs w:val="20"/>
              </w:rPr>
              <w:t>1 раз в 3 года</w:t>
            </w:r>
          </w:p>
        </w:tc>
        <w:tc>
          <w:tcPr>
            <w:tcW w:w="504" w:type="pct"/>
            <w:gridSpan w:val="3"/>
            <w:tcBorders>
              <w:top w:val="nil"/>
              <w:left w:val="nil"/>
              <w:bottom w:val="single" w:sz="4" w:space="0" w:color="auto"/>
              <w:right w:val="single" w:sz="4" w:space="0" w:color="auto"/>
            </w:tcBorders>
            <w:vAlign w:val="center"/>
            <w:hideMark/>
          </w:tcPr>
          <w:p w14:paraId="3A1A9741" w14:textId="77777777" w:rsidR="00737F60" w:rsidRPr="00737F60" w:rsidRDefault="00737F60">
            <w:pPr>
              <w:jc w:val="center"/>
              <w:rPr>
                <w:b/>
                <w:bCs/>
                <w:color w:val="000000"/>
                <w:sz w:val="20"/>
                <w:szCs w:val="20"/>
              </w:rPr>
            </w:pPr>
            <w:r w:rsidRPr="00737F60">
              <w:rPr>
                <w:b/>
                <w:bCs/>
                <w:color w:val="000000"/>
                <w:sz w:val="20"/>
                <w:szCs w:val="20"/>
              </w:rPr>
              <w:t>900,0</w:t>
            </w:r>
          </w:p>
        </w:tc>
        <w:tc>
          <w:tcPr>
            <w:tcW w:w="285" w:type="pct"/>
            <w:gridSpan w:val="3"/>
            <w:tcBorders>
              <w:top w:val="nil"/>
              <w:left w:val="nil"/>
              <w:bottom w:val="single" w:sz="4" w:space="0" w:color="auto"/>
              <w:right w:val="single" w:sz="4" w:space="0" w:color="auto"/>
            </w:tcBorders>
            <w:vAlign w:val="center"/>
            <w:hideMark/>
          </w:tcPr>
          <w:p w14:paraId="29296CE9"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3543E762" w14:textId="77777777" w:rsidR="00737F60" w:rsidRPr="00737F60" w:rsidRDefault="00737F60">
            <w:pPr>
              <w:jc w:val="center"/>
              <w:rPr>
                <w:color w:val="000000"/>
                <w:sz w:val="20"/>
                <w:szCs w:val="20"/>
              </w:rPr>
            </w:pPr>
            <w:r w:rsidRPr="00737F60">
              <w:rPr>
                <w:color w:val="000000"/>
                <w:sz w:val="20"/>
                <w:szCs w:val="20"/>
              </w:rPr>
              <w:t>300,0</w:t>
            </w:r>
          </w:p>
        </w:tc>
        <w:tc>
          <w:tcPr>
            <w:tcW w:w="293" w:type="pct"/>
            <w:gridSpan w:val="3"/>
            <w:tcBorders>
              <w:top w:val="nil"/>
              <w:left w:val="nil"/>
              <w:bottom w:val="single" w:sz="4" w:space="0" w:color="auto"/>
              <w:right w:val="single" w:sz="4" w:space="0" w:color="auto"/>
            </w:tcBorders>
            <w:vAlign w:val="center"/>
            <w:hideMark/>
          </w:tcPr>
          <w:p w14:paraId="0910720C" w14:textId="77777777" w:rsidR="00737F60" w:rsidRPr="00737F60" w:rsidRDefault="00737F60">
            <w:pPr>
              <w:jc w:val="center"/>
              <w:rPr>
                <w:color w:val="000000"/>
                <w:sz w:val="20"/>
                <w:szCs w:val="20"/>
              </w:rPr>
            </w:pPr>
            <w:r w:rsidRPr="00737F60">
              <w:rPr>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56F3E8DC"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6392A18" w14:textId="77777777" w:rsidR="00737F60" w:rsidRPr="00737F60" w:rsidRDefault="00737F60">
            <w:pPr>
              <w:jc w:val="center"/>
              <w:rPr>
                <w:color w:val="000000"/>
                <w:sz w:val="20"/>
                <w:szCs w:val="20"/>
              </w:rPr>
            </w:pPr>
            <w:r w:rsidRPr="00737F60">
              <w:rPr>
                <w:color w:val="000000"/>
                <w:sz w:val="20"/>
                <w:szCs w:val="20"/>
              </w:rPr>
              <w:t>300,0</w:t>
            </w:r>
          </w:p>
        </w:tc>
        <w:tc>
          <w:tcPr>
            <w:tcW w:w="486" w:type="pct"/>
            <w:gridSpan w:val="3"/>
            <w:tcBorders>
              <w:top w:val="nil"/>
              <w:left w:val="nil"/>
              <w:bottom w:val="single" w:sz="4" w:space="0" w:color="auto"/>
              <w:right w:val="single" w:sz="4" w:space="0" w:color="auto"/>
            </w:tcBorders>
            <w:vAlign w:val="center"/>
            <w:hideMark/>
          </w:tcPr>
          <w:p w14:paraId="3A10C352" w14:textId="77777777" w:rsidR="00737F60" w:rsidRPr="00737F60" w:rsidRDefault="00737F60">
            <w:pPr>
              <w:jc w:val="center"/>
              <w:rPr>
                <w:color w:val="000000"/>
                <w:sz w:val="20"/>
                <w:szCs w:val="20"/>
              </w:rPr>
            </w:pPr>
            <w:r w:rsidRPr="00737F60">
              <w:rPr>
                <w:color w:val="000000"/>
                <w:sz w:val="20"/>
                <w:szCs w:val="20"/>
              </w:rPr>
              <w:t>300,0</w:t>
            </w:r>
          </w:p>
        </w:tc>
      </w:tr>
      <w:tr w:rsidR="00737F60" w:rsidRPr="00737F60" w14:paraId="7FC1B43F" w14:textId="77777777" w:rsidTr="00737F60">
        <w:trPr>
          <w:trHeight w:val="1200"/>
        </w:trPr>
        <w:tc>
          <w:tcPr>
            <w:tcW w:w="212" w:type="pct"/>
            <w:tcBorders>
              <w:top w:val="nil"/>
              <w:left w:val="single" w:sz="4" w:space="0" w:color="auto"/>
              <w:bottom w:val="single" w:sz="4" w:space="0" w:color="auto"/>
              <w:right w:val="single" w:sz="4" w:space="0" w:color="auto"/>
            </w:tcBorders>
            <w:vAlign w:val="center"/>
            <w:hideMark/>
          </w:tcPr>
          <w:p w14:paraId="2020609D" w14:textId="77777777" w:rsidR="00737F60" w:rsidRPr="00737F60" w:rsidRDefault="00737F60">
            <w:pPr>
              <w:jc w:val="center"/>
              <w:rPr>
                <w:b/>
                <w:bCs/>
                <w:color w:val="000000"/>
                <w:sz w:val="20"/>
                <w:szCs w:val="20"/>
              </w:rPr>
            </w:pPr>
            <w:r w:rsidRPr="00737F60">
              <w:rPr>
                <w:b/>
                <w:bCs/>
                <w:color w:val="000000"/>
                <w:sz w:val="20"/>
                <w:szCs w:val="20"/>
              </w:rPr>
              <w:t>1.4.</w:t>
            </w:r>
          </w:p>
        </w:tc>
        <w:tc>
          <w:tcPr>
            <w:tcW w:w="679" w:type="pct"/>
            <w:tcBorders>
              <w:top w:val="nil"/>
              <w:left w:val="nil"/>
              <w:bottom w:val="single" w:sz="4" w:space="0" w:color="auto"/>
              <w:right w:val="single" w:sz="4" w:space="0" w:color="auto"/>
            </w:tcBorders>
            <w:vAlign w:val="center"/>
            <w:hideMark/>
          </w:tcPr>
          <w:p w14:paraId="15273257" w14:textId="77777777" w:rsidR="00737F60" w:rsidRPr="00737F60" w:rsidRDefault="00737F60">
            <w:pPr>
              <w:rPr>
                <w:color w:val="000000"/>
                <w:sz w:val="20"/>
                <w:szCs w:val="20"/>
              </w:rPr>
            </w:pPr>
            <w:r w:rsidRPr="00737F60">
              <w:rPr>
                <w:color w:val="000000"/>
                <w:sz w:val="20"/>
                <w:szCs w:val="20"/>
              </w:rPr>
              <w:t>Проведение экспертизы проектов сметных расчетов стоимости работ по содержанию автомобильных дорог</w:t>
            </w:r>
          </w:p>
        </w:tc>
        <w:tc>
          <w:tcPr>
            <w:tcW w:w="825" w:type="pct"/>
            <w:tcBorders>
              <w:top w:val="nil"/>
              <w:left w:val="nil"/>
              <w:bottom w:val="single" w:sz="4" w:space="0" w:color="auto"/>
              <w:right w:val="single" w:sz="4" w:space="0" w:color="auto"/>
            </w:tcBorders>
            <w:vAlign w:val="center"/>
            <w:hideMark/>
          </w:tcPr>
          <w:p w14:paraId="1BC2FC23"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224F9DF6"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636BB8A3" w14:textId="77777777" w:rsidR="00737F60" w:rsidRPr="00737F60" w:rsidRDefault="00737F60">
            <w:pPr>
              <w:jc w:val="center"/>
              <w:rPr>
                <w:color w:val="000000"/>
                <w:sz w:val="20"/>
                <w:szCs w:val="20"/>
              </w:rPr>
            </w:pPr>
            <w:r w:rsidRPr="00737F60">
              <w:rPr>
                <w:color w:val="000000"/>
                <w:sz w:val="20"/>
                <w:szCs w:val="20"/>
              </w:rPr>
              <w:t>ежегодно</w:t>
            </w:r>
          </w:p>
        </w:tc>
        <w:tc>
          <w:tcPr>
            <w:tcW w:w="504" w:type="pct"/>
            <w:gridSpan w:val="3"/>
            <w:tcBorders>
              <w:top w:val="nil"/>
              <w:left w:val="nil"/>
              <w:bottom w:val="single" w:sz="4" w:space="0" w:color="auto"/>
              <w:right w:val="single" w:sz="4" w:space="0" w:color="auto"/>
            </w:tcBorders>
            <w:vAlign w:val="center"/>
            <w:hideMark/>
          </w:tcPr>
          <w:p w14:paraId="36972FFD" w14:textId="77777777" w:rsidR="00737F60" w:rsidRPr="00737F60" w:rsidRDefault="00737F60">
            <w:pPr>
              <w:jc w:val="center"/>
              <w:rPr>
                <w:b/>
                <w:bCs/>
                <w:color w:val="000000"/>
                <w:sz w:val="20"/>
                <w:szCs w:val="20"/>
              </w:rPr>
            </w:pPr>
            <w:r w:rsidRPr="00737F60">
              <w:rPr>
                <w:b/>
                <w:bCs/>
                <w:color w:val="000000"/>
                <w:sz w:val="20"/>
                <w:szCs w:val="20"/>
              </w:rPr>
              <w:t>3500,0</w:t>
            </w:r>
          </w:p>
        </w:tc>
        <w:tc>
          <w:tcPr>
            <w:tcW w:w="285" w:type="pct"/>
            <w:gridSpan w:val="3"/>
            <w:tcBorders>
              <w:top w:val="nil"/>
              <w:left w:val="nil"/>
              <w:bottom w:val="single" w:sz="4" w:space="0" w:color="auto"/>
              <w:right w:val="single" w:sz="4" w:space="0" w:color="auto"/>
            </w:tcBorders>
            <w:vAlign w:val="center"/>
            <w:hideMark/>
          </w:tcPr>
          <w:p w14:paraId="6118D087" w14:textId="77777777" w:rsidR="00737F60" w:rsidRPr="00737F60" w:rsidRDefault="00737F60">
            <w:pPr>
              <w:jc w:val="center"/>
              <w:rPr>
                <w:color w:val="000000"/>
                <w:sz w:val="20"/>
                <w:szCs w:val="20"/>
              </w:rPr>
            </w:pPr>
            <w:r w:rsidRPr="00737F60">
              <w:rPr>
                <w:color w:val="000000"/>
                <w:sz w:val="20"/>
                <w:szCs w:val="20"/>
              </w:rPr>
              <w:t>200,0</w:t>
            </w:r>
          </w:p>
        </w:tc>
        <w:tc>
          <w:tcPr>
            <w:tcW w:w="293" w:type="pct"/>
            <w:gridSpan w:val="3"/>
            <w:tcBorders>
              <w:top w:val="nil"/>
              <w:left w:val="nil"/>
              <w:bottom w:val="single" w:sz="4" w:space="0" w:color="auto"/>
              <w:right w:val="single" w:sz="4" w:space="0" w:color="auto"/>
            </w:tcBorders>
            <w:vAlign w:val="center"/>
            <w:hideMark/>
          </w:tcPr>
          <w:p w14:paraId="1004C029" w14:textId="77777777" w:rsidR="00737F60" w:rsidRPr="00737F60" w:rsidRDefault="00737F60">
            <w:pPr>
              <w:jc w:val="center"/>
              <w:rPr>
                <w:color w:val="000000"/>
                <w:sz w:val="20"/>
                <w:szCs w:val="20"/>
              </w:rPr>
            </w:pPr>
            <w:r w:rsidRPr="00737F60">
              <w:rPr>
                <w:color w:val="000000"/>
                <w:sz w:val="20"/>
                <w:szCs w:val="20"/>
              </w:rPr>
              <w:t>200,0</w:t>
            </w:r>
          </w:p>
        </w:tc>
        <w:tc>
          <w:tcPr>
            <w:tcW w:w="293" w:type="pct"/>
            <w:gridSpan w:val="3"/>
            <w:tcBorders>
              <w:top w:val="nil"/>
              <w:left w:val="nil"/>
              <w:bottom w:val="single" w:sz="4" w:space="0" w:color="auto"/>
              <w:right w:val="single" w:sz="4" w:space="0" w:color="auto"/>
            </w:tcBorders>
            <w:vAlign w:val="center"/>
            <w:hideMark/>
          </w:tcPr>
          <w:p w14:paraId="214C94B3" w14:textId="77777777" w:rsidR="00737F60" w:rsidRPr="00737F60" w:rsidRDefault="00737F60">
            <w:pPr>
              <w:jc w:val="center"/>
              <w:rPr>
                <w:color w:val="000000"/>
                <w:sz w:val="20"/>
                <w:szCs w:val="20"/>
              </w:rPr>
            </w:pPr>
            <w:r w:rsidRPr="00737F60">
              <w:rPr>
                <w:color w:val="000000"/>
                <w:sz w:val="20"/>
                <w:szCs w:val="20"/>
              </w:rPr>
              <w:t>300,0</w:t>
            </w:r>
          </w:p>
        </w:tc>
        <w:tc>
          <w:tcPr>
            <w:tcW w:w="311" w:type="pct"/>
            <w:gridSpan w:val="3"/>
            <w:tcBorders>
              <w:top w:val="nil"/>
              <w:left w:val="nil"/>
              <w:bottom w:val="single" w:sz="4" w:space="0" w:color="auto"/>
              <w:right w:val="single" w:sz="4" w:space="0" w:color="auto"/>
            </w:tcBorders>
            <w:vAlign w:val="center"/>
            <w:hideMark/>
          </w:tcPr>
          <w:p w14:paraId="11F16C86" w14:textId="77777777" w:rsidR="00737F60" w:rsidRPr="00737F60" w:rsidRDefault="00737F60">
            <w:pPr>
              <w:jc w:val="center"/>
              <w:rPr>
                <w:color w:val="000000"/>
                <w:sz w:val="20"/>
                <w:szCs w:val="20"/>
              </w:rPr>
            </w:pPr>
            <w:r w:rsidRPr="00737F60">
              <w:rPr>
                <w:color w:val="000000"/>
                <w:sz w:val="20"/>
                <w:szCs w:val="20"/>
              </w:rPr>
              <w:t>400,0</w:t>
            </w:r>
          </w:p>
        </w:tc>
        <w:tc>
          <w:tcPr>
            <w:tcW w:w="293" w:type="pct"/>
            <w:gridSpan w:val="3"/>
            <w:tcBorders>
              <w:top w:val="nil"/>
              <w:left w:val="nil"/>
              <w:bottom w:val="single" w:sz="4" w:space="0" w:color="auto"/>
              <w:right w:val="single" w:sz="4" w:space="0" w:color="auto"/>
            </w:tcBorders>
            <w:vAlign w:val="center"/>
            <w:hideMark/>
          </w:tcPr>
          <w:p w14:paraId="75DD0DD1" w14:textId="77777777" w:rsidR="00737F60" w:rsidRPr="00737F60" w:rsidRDefault="00737F60">
            <w:pPr>
              <w:jc w:val="center"/>
              <w:rPr>
                <w:color w:val="000000"/>
                <w:sz w:val="20"/>
                <w:szCs w:val="20"/>
              </w:rPr>
            </w:pPr>
            <w:r w:rsidRPr="00737F60">
              <w:rPr>
                <w:color w:val="000000"/>
                <w:sz w:val="20"/>
                <w:szCs w:val="20"/>
              </w:rPr>
              <w:t>400,0</w:t>
            </w:r>
          </w:p>
        </w:tc>
        <w:tc>
          <w:tcPr>
            <w:tcW w:w="486" w:type="pct"/>
            <w:gridSpan w:val="3"/>
            <w:tcBorders>
              <w:top w:val="nil"/>
              <w:left w:val="nil"/>
              <w:bottom w:val="single" w:sz="4" w:space="0" w:color="auto"/>
              <w:right w:val="single" w:sz="4" w:space="0" w:color="auto"/>
            </w:tcBorders>
            <w:vAlign w:val="center"/>
            <w:hideMark/>
          </w:tcPr>
          <w:p w14:paraId="3C681385" w14:textId="77777777" w:rsidR="00737F60" w:rsidRPr="00737F60" w:rsidRDefault="00737F60">
            <w:pPr>
              <w:jc w:val="center"/>
              <w:rPr>
                <w:color w:val="000000"/>
                <w:sz w:val="20"/>
                <w:szCs w:val="20"/>
              </w:rPr>
            </w:pPr>
            <w:r w:rsidRPr="00737F60">
              <w:rPr>
                <w:color w:val="000000"/>
                <w:sz w:val="20"/>
                <w:szCs w:val="20"/>
              </w:rPr>
              <w:t>2000,0</w:t>
            </w:r>
          </w:p>
        </w:tc>
      </w:tr>
      <w:tr w:rsidR="00737F60" w:rsidRPr="00737F60" w14:paraId="342245E7" w14:textId="77777777" w:rsidTr="00737F60">
        <w:trPr>
          <w:trHeight w:val="1800"/>
        </w:trPr>
        <w:tc>
          <w:tcPr>
            <w:tcW w:w="212" w:type="pct"/>
            <w:tcBorders>
              <w:top w:val="nil"/>
              <w:left w:val="single" w:sz="4" w:space="0" w:color="auto"/>
              <w:bottom w:val="single" w:sz="4" w:space="0" w:color="auto"/>
              <w:right w:val="single" w:sz="4" w:space="0" w:color="auto"/>
            </w:tcBorders>
            <w:vAlign w:val="center"/>
            <w:hideMark/>
          </w:tcPr>
          <w:p w14:paraId="452CDA69" w14:textId="77777777" w:rsidR="00737F60" w:rsidRPr="00737F60" w:rsidRDefault="00737F60">
            <w:pPr>
              <w:jc w:val="center"/>
              <w:rPr>
                <w:b/>
                <w:bCs/>
                <w:color w:val="000000"/>
                <w:sz w:val="20"/>
                <w:szCs w:val="20"/>
              </w:rPr>
            </w:pPr>
            <w:r w:rsidRPr="00737F60">
              <w:rPr>
                <w:b/>
                <w:bCs/>
                <w:color w:val="000000"/>
                <w:sz w:val="20"/>
                <w:szCs w:val="20"/>
              </w:rPr>
              <w:t>1.5.</w:t>
            </w:r>
          </w:p>
        </w:tc>
        <w:tc>
          <w:tcPr>
            <w:tcW w:w="679" w:type="pct"/>
            <w:tcBorders>
              <w:top w:val="nil"/>
              <w:left w:val="nil"/>
              <w:bottom w:val="single" w:sz="4" w:space="0" w:color="auto"/>
              <w:right w:val="single" w:sz="4" w:space="0" w:color="auto"/>
            </w:tcBorders>
            <w:vAlign w:val="center"/>
            <w:hideMark/>
          </w:tcPr>
          <w:p w14:paraId="64C3BBFE" w14:textId="77777777" w:rsidR="00737F60" w:rsidRPr="00737F60" w:rsidRDefault="00737F60">
            <w:pPr>
              <w:rPr>
                <w:color w:val="000000"/>
                <w:sz w:val="20"/>
                <w:szCs w:val="20"/>
              </w:rPr>
            </w:pPr>
            <w:r w:rsidRPr="00737F60">
              <w:rPr>
                <w:color w:val="000000"/>
                <w:sz w:val="20"/>
                <w:szCs w:val="20"/>
              </w:rPr>
              <w:t>Разработка проектно-сметной документации на реализацию мер снижению негативного воздействия транспорта на окружающую среду и здоровье населения</w:t>
            </w:r>
          </w:p>
        </w:tc>
        <w:tc>
          <w:tcPr>
            <w:tcW w:w="825" w:type="pct"/>
            <w:tcBorders>
              <w:top w:val="nil"/>
              <w:left w:val="nil"/>
              <w:bottom w:val="single" w:sz="4" w:space="0" w:color="auto"/>
              <w:right w:val="single" w:sz="4" w:space="0" w:color="auto"/>
            </w:tcBorders>
            <w:vAlign w:val="center"/>
            <w:hideMark/>
          </w:tcPr>
          <w:p w14:paraId="440FF4E9"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33336F3A"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573EE314" w14:textId="77777777" w:rsidR="00737F60" w:rsidRPr="00737F60" w:rsidRDefault="00737F60">
            <w:pPr>
              <w:jc w:val="center"/>
              <w:rPr>
                <w:color w:val="000000"/>
                <w:sz w:val="20"/>
                <w:szCs w:val="20"/>
              </w:rPr>
            </w:pPr>
            <w:r w:rsidRPr="00737F60">
              <w:rPr>
                <w:color w:val="000000"/>
                <w:sz w:val="20"/>
                <w:szCs w:val="20"/>
              </w:rPr>
              <w:t>-</w:t>
            </w:r>
          </w:p>
        </w:tc>
        <w:tc>
          <w:tcPr>
            <w:tcW w:w="504" w:type="pct"/>
            <w:gridSpan w:val="3"/>
            <w:tcBorders>
              <w:top w:val="nil"/>
              <w:left w:val="nil"/>
              <w:bottom w:val="single" w:sz="4" w:space="0" w:color="auto"/>
              <w:right w:val="single" w:sz="4" w:space="0" w:color="auto"/>
            </w:tcBorders>
            <w:vAlign w:val="center"/>
            <w:hideMark/>
          </w:tcPr>
          <w:p w14:paraId="229A5C65" w14:textId="77777777" w:rsidR="00737F60" w:rsidRPr="00737F60" w:rsidRDefault="00737F60">
            <w:pPr>
              <w:jc w:val="center"/>
              <w:rPr>
                <w:b/>
                <w:bCs/>
                <w:color w:val="000000"/>
                <w:sz w:val="20"/>
                <w:szCs w:val="20"/>
              </w:rPr>
            </w:pPr>
            <w:r w:rsidRPr="00737F60">
              <w:rPr>
                <w:b/>
                <w:bCs/>
                <w:color w:val="000000"/>
                <w:sz w:val="20"/>
                <w:szCs w:val="20"/>
              </w:rPr>
              <w:t>4000,0</w:t>
            </w:r>
          </w:p>
        </w:tc>
        <w:tc>
          <w:tcPr>
            <w:tcW w:w="285" w:type="pct"/>
            <w:gridSpan w:val="3"/>
            <w:tcBorders>
              <w:top w:val="nil"/>
              <w:left w:val="nil"/>
              <w:bottom w:val="single" w:sz="4" w:space="0" w:color="auto"/>
              <w:right w:val="single" w:sz="4" w:space="0" w:color="auto"/>
            </w:tcBorders>
            <w:vAlign w:val="center"/>
            <w:hideMark/>
          </w:tcPr>
          <w:p w14:paraId="16D75846"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5E623724"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78EA4561" w14:textId="77777777" w:rsidR="00737F60" w:rsidRPr="00737F60" w:rsidRDefault="00737F60">
            <w:pPr>
              <w:jc w:val="center"/>
              <w:rPr>
                <w:color w:val="000000"/>
                <w:sz w:val="20"/>
                <w:szCs w:val="20"/>
              </w:rPr>
            </w:pPr>
            <w:r w:rsidRPr="00737F60">
              <w:rPr>
                <w:color w:val="000000"/>
                <w:sz w:val="20"/>
                <w:szCs w:val="20"/>
              </w:rPr>
              <w:t>500,0</w:t>
            </w:r>
          </w:p>
        </w:tc>
        <w:tc>
          <w:tcPr>
            <w:tcW w:w="311" w:type="pct"/>
            <w:gridSpan w:val="3"/>
            <w:tcBorders>
              <w:top w:val="nil"/>
              <w:left w:val="nil"/>
              <w:bottom w:val="single" w:sz="4" w:space="0" w:color="auto"/>
              <w:right w:val="single" w:sz="4" w:space="0" w:color="auto"/>
            </w:tcBorders>
            <w:vAlign w:val="center"/>
            <w:hideMark/>
          </w:tcPr>
          <w:p w14:paraId="4E748A41"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67E8CEBB" w14:textId="77777777" w:rsidR="00737F60" w:rsidRPr="00737F60" w:rsidRDefault="00737F60">
            <w:pPr>
              <w:jc w:val="center"/>
              <w:rPr>
                <w:color w:val="000000"/>
                <w:sz w:val="20"/>
                <w:szCs w:val="20"/>
              </w:rPr>
            </w:pPr>
            <w:r w:rsidRPr="00737F60">
              <w:rPr>
                <w:color w:val="000000"/>
                <w:sz w:val="20"/>
                <w:szCs w:val="20"/>
              </w:rPr>
              <w:t>500,0</w:t>
            </w:r>
          </w:p>
        </w:tc>
        <w:tc>
          <w:tcPr>
            <w:tcW w:w="486" w:type="pct"/>
            <w:gridSpan w:val="3"/>
            <w:tcBorders>
              <w:top w:val="nil"/>
              <w:left w:val="nil"/>
              <w:bottom w:val="single" w:sz="4" w:space="0" w:color="auto"/>
              <w:right w:val="single" w:sz="4" w:space="0" w:color="auto"/>
            </w:tcBorders>
            <w:vAlign w:val="center"/>
            <w:hideMark/>
          </w:tcPr>
          <w:p w14:paraId="694FC415" w14:textId="77777777" w:rsidR="00737F60" w:rsidRPr="00737F60" w:rsidRDefault="00737F60">
            <w:pPr>
              <w:jc w:val="center"/>
              <w:rPr>
                <w:color w:val="000000"/>
                <w:sz w:val="20"/>
                <w:szCs w:val="20"/>
              </w:rPr>
            </w:pPr>
            <w:r w:rsidRPr="00737F60">
              <w:rPr>
                <w:color w:val="000000"/>
                <w:sz w:val="20"/>
                <w:szCs w:val="20"/>
              </w:rPr>
              <w:t>2000,0</w:t>
            </w:r>
          </w:p>
        </w:tc>
      </w:tr>
      <w:tr w:rsidR="00737F60" w:rsidRPr="00737F60" w14:paraId="0DF5E674"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21E07474" w14:textId="77777777" w:rsidR="00737F60" w:rsidRPr="00737F60" w:rsidRDefault="00737F60">
            <w:pPr>
              <w:jc w:val="center"/>
              <w:rPr>
                <w:b/>
                <w:bCs/>
                <w:color w:val="000000"/>
                <w:sz w:val="20"/>
                <w:szCs w:val="20"/>
              </w:rPr>
            </w:pPr>
            <w:r w:rsidRPr="00737F60">
              <w:rPr>
                <w:b/>
                <w:bCs/>
                <w:color w:val="000000"/>
                <w:sz w:val="20"/>
                <w:szCs w:val="20"/>
              </w:rPr>
              <w:t>1.6.</w:t>
            </w:r>
          </w:p>
        </w:tc>
        <w:tc>
          <w:tcPr>
            <w:tcW w:w="679" w:type="pct"/>
            <w:tcBorders>
              <w:top w:val="nil"/>
              <w:left w:val="nil"/>
              <w:bottom w:val="single" w:sz="4" w:space="0" w:color="auto"/>
              <w:right w:val="single" w:sz="4" w:space="0" w:color="auto"/>
            </w:tcBorders>
            <w:vAlign w:val="center"/>
            <w:hideMark/>
          </w:tcPr>
          <w:p w14:paraId="3AE04F32" w14:textId="77777777" w:rsidR="00737F60" w:rsidRPr="00737F60" w:rsidRDefault="00737F60">
            <w:pPr>
              <w:rPr>
                <w:color w:val="000000"/>
                <w:sz w:val="20"/>
                <w:szCs w:val="20"/>
              </w:rPr>
            </w:pPr>
            <w:r w:rsidRPr="00737F60">
              <w:rPr>
                <w:color w:val="000000"/>
                <w:sz w:val="20"/>
                <w:szCs w:val="20"/>
              </w:rPr>
              <w:t>Разработка проектно-сметной документации на строительство муниципальных парковок</w:t>
            </w:r>
          </w:p>
        </w:tc>
        <w:tc>
          <w:tcPr>
            <w:tcW w:w="825" w:type="pct"/>
            <w:tcBorders>
              <w:top w:val="nil"/>
              <w:left w:val="nil"/>
              <w:bottom w:val="single" w:sz="4" w:space="0" w:color="auto"/>
              <w:right w:val="single" w:sz="4" w:space="0" w:color="auto"/>
            </w:tcBorders>
            <w:vAlign w:val="center"/>
            <w:hideMark/>
          </w:tcPr>
          <w:p w14:paraId="4A4B0ED3"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3C849071" w14:textId="77777777" w:rsidR="00737F60" w:rsidRPr="00737F60" w:rsidRDefault="00737F60">
            <w:pPr>
              <w:jc w:val="center"/>
              <w:rPr>
                <w:color w:val="000000"/>
                <w:sz w:val="20"/>
                <w:szCs w:val="20"/>
              </w:rPr>
            </w:pPr>
            <w:r w:rsidRPr="00737F60">
              <w:rPr>
                <w:color w:val="000000"/>
                <w:sz w:val="20"/>
                <w:szCs w:val="20"/>
              </w:rPr>
              <w:t>на 25 маш/мест</w:t>
            </w:r>
          </w:p>
        </w:tc>
        <w:tc>
          <w:tcPr>
            <w:tcW w:w="348" w:type="pct"/>
            <w:tcBorders>
              <w:top w:val="nil"/>
              <w:left w:val="nil"/>
              <w:bottom w:val="single" w:sz="4" w:space="0" w:color="auto"/>
              <w:right w:val="single" w:sz="4" w:space="0" w:color="auto"/>
            </w:tcBorders>
            <w:vAlign w:val="center"/>
            <w:hideMark/>
          </w:tcPr>
          <w:p w14:paraId="44A60615" w14:textId="77777777" w:rsidR="00737F60" w:rsidRPr="00737F60" w:rsidRDefault="00737F60">
            <w:pPr>
              <w:jc w:val="center"/>
              <w:rPr>
                <w:color w:val="000000"/>
                <w:sz w:val="20"/>
                <w:szCs w:val="20"/>
              </w:rPr>
            </w:pPr>
            <w:r w:rsidRPr="00737F60">
              <w:rPr>
                <w:color w:val="000000"/>
                <w:sz w:val="20"/>
                <w:szCs w:val="20"/>
              </w:rPr>
              <w:t>2 ед.</w:t>
            </w:r>
          </w:p>
        </w:tc>
        <w:tc>
          <w:tcPr>
            <w:tcW w:w="504" w:type="pct"/>
            <w:gridSpan w:val="3"/>
            <w:tcBorders>
              <w:top w:val="nil"/>
              <w:left w:val="nil"/>
              <w:bottom w:val="single" w:sz="4" w:space="0" w:color="auto"/>
              <w:right w:val="single" w:sz="4" w:space="0" w:color="auto"/>
            </w:tcBorders>
            <w:vAlign w:val="center"/>
            <w:hideMark/>
          </w:tcPr>
          <w:p w14:paraId="304434F6" w14:textId="77777777" w:rsidR="00737F60" w:rsidRPr="00737F60" w:rsidRDefault="00737F60">
            <w:pPr>
              <w:jc w:val="center"/>
              <w:rPr>
                <w:b/>
                <w:bCs/>
                <w:color w:val="000000"/>
                <w:sz w:val="20"/>
                <w:szCs w:val="20"/>
              </w:rPr>
            </w:pPr>
            <w:r w:rsidRPr="00737F60">
              <w:rPr>
                <w:b/>
                <w:bCs/>
                <w:color w:val="000000"/>
                <w:sz w:val="20"/>
                <w:szCs w:val="20"/>
              </w:rPr>
              <w:t>1000,0</w:t>
            </w:r>
          </w:p>
        </w:tc>
        <w:tc>
          <w:tcPr>
            <w:tcW w:w="285" w:type="pct"/>
            <w:gridSpan w:val="3"/>
            <w:tcBorders>
              <w:top w:val="nil"/>
              <w:left w:val="nil"/>
              <w:bottom w:val="single" w:sz="4" w:space="0" w:color="auto"/>
              <w:right w:val="single" w:sz="4" w:space="0" w:color="auto"/>
            </w:tcBorders>
            <w:vAlign w:val="center"/>
            <w:hideMark/>
          </w:tcPr>
          <w:p w14:paraId="43B09955"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8F73528"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EBF3338" w14:textId="77777777" w:rsidR="00737F60" w:rsidRPr="00737F60" w:rsidRDefault="00737F60">
            <w:pPr>
              <w:jc w:val="center"/>
              <w:rPr>
                <w:color w:val="000000"/>
                <w:sz w:val="20"/>
                <w:szCs w:val="20"/>
              </w:rPr>
            </w:pPr>
            <w:r w:rsidRPr="00737F60">
              <w:rPr>
                <w:color w:val="000000"/>
                <w:sz w:val="20"/>
                <w:szCs w:val="20"/>
              </w:rPr>
              <w:t>500,0</w:t>
            </w:r>
          </w:p>
        </w:tc>
        <w:tc>
          <w:tcPr>
            <w:tcW w:w="311" w:type="pct"/>
            <w:gridSpan w:val="3"/>
            <w:tcBorders>
              <w:top w:val="nil"/>
              <w:left w:val="nil"/>
              <w:bottom w:val="single" w:sz="4" w:space="0" w:color="auto"/>
              <w:right w:val="single" w:sz="4" w:space="0" w:color="auto"/>
            </w:tcBorders>
            <w:vAlign w:val="center"/>
            <w:hideMark/>
          </w:tcPr>
          <w:p w14:paraId="381CD691"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45604FD1" w14:textId="77777777" w:rsidR="00737F60" w:rsidRPr="00737F60" w:rsidRDefault="00737F60">
            <w:pPr>
              <w:jc w:val="center"/>
              <w:rPr>
                <w:color w:val="000000"/>
                <w:sz w:val="20"/>
                <w:szCs w:val="20"/>
              </w:rPr>
            </w:pPr>
            <w:r w:rsidRPr="00737F60">
              <w:rPr>
                <w:color w:val="000000"/>
                <w:sz w:val="20"/>
                <w:szCs w:val="20"/>
              </w:rPr>
              <w:t> </w:t>
            </w:r>
          </w:p>
        </w:tc>
        <w:tc>
          <w:tcPr>
            <w:tcW w:w="486" w:type="pct"/>
            <w:gridSpan w:val="3"/>
            <w:tcBorders>
              <w:top w:val="nil"/>
              <w:left w:val="nil"/>
              <w:bottom w:val="single" w:sz="4" w:space="0" w:color="auto"/>
              <w:right w:val="single" w:sz="4" w:space="0" w:color="auto"/>
            </w:tcBorders>
            <w:vAlign w:val="center"/>
            <w:hideMark/>
          </w:tcPr>
          <w:p w14:paraId="1AE2E849" w14:textId="77777777" w:rsidR="00737F60" w:rsidRPr="00737F60" w:rsidRDefault="00737F60">
            <w:pPr>
              <w:jc w:val="center"/>
              <w:rPr>
                <w:color w:val="000000"/>
                <w:sz w:val="20"/>
                <w:szCs w:val="20"/>
              </w:rPr>
            </w:pPr>
            <w:r w:rsidRPr="00737F60">
              <w:rPr>
                <w:color w:val="000000"/>
                <w:sz w:val="20"/>
                <w:szCs w:val="20"/>
              </w:rPr>
              <w:t>500,0</w:t>
            </w:r>
          </w:p>
        </w:tc>
      </w:tr>
      <w:tr w:rsidR="00737F60" w:rsidRPr="00737F60" w14:paraId="69041F96" w14:textId="77777777" w:rsidTr="00737F60">
        <w:trPr>
          <w:trHeight w:val="2535"/>
        </w:trPr>
        <w:tc>
          <w:tcPr>
            <w:tcW w:w="212" w:type="pct"/>
            <w:tcBorders>
              <w:top w:val="nil"/>
              <w:left w:val="single" w:sz="4" w:space="0" w:color="auto"/>
              <w:bottom w:val="single" w:sz="4" w:space="0" w:color="auto"/>
              <w:right w:val="single" w:sz="4" w:space="0" w:color="auto"/>
            </w:tcBorders>
            <w:vAlign w:val="center"/>
            <w:hideMark/>
          </w:tcPr>
          <w:p w14:paraId="2D96B0E1" w14:textId="77777777" w:rsidR="00737F60" w:rsidRPr="00737F60" w:rsidRDefault="00737F60">
            <w:pPr>
              <w:jc w:val="center"/>
              <w:rPr>
                <w:b/>
                <w:bCs/>
                <w:color w:val="000000"/>
                <w:sz w:val="20"/>
                <w:szCs w:val="20"/>
              </w:rPr>
            </w:pPr>
            <w:r w:rsidRPr="00737F60">
              <w:rPr>
                <w:b/>
                <w:bCs/>
                <w:color w:val="000000"/>
                <w:sz w:val="20"/>
                <w:szCs w:val="20"/>
              </w:rPr>
              <w:t>1.7.</w:t>
            </w:r>
          </w:p>
        </w:tc>
        <w:tc>
          <w:tcPr>
            <w:tcW w:w="679" w:type="pct"/>
            <w:tcBorders>
              <w:top w:val="nil"/>
              <w:left w:val="nil"/>
              <w:bottom w:val="single" w:sz="4" w:space="0" w:color="auto"/>
              <w:right w:val="single" w:sz="4" w:space="0" w:color="auto"/>
            </w:tcBorders>
            <w:vAlign w:val="center"/>
            <w:hideMark/>
          </w:tcPr>
          <w:p w14:paraId="090C7F2F" w14:textId="77777777" w:rsidR="00737F60" w:rsidRPr="00737F60" w:rsidRDefault="00737F60">
            <w:pPr>
              <w:rPr>
                <w:color w:val="000000"/>
                <w:sz w:val="20"/>
                <w:szCs w:val="20"/>
              </w:rPr>
            </w:pPr>
            <w:r w:rsidRPr="00737F60">
              <w:rPr>
                <w:color w:val="000000"/>
                <w:sz w:val="20"/>
                <w:szCs w:val="20"/>
              </w:rPr>
              <w:t>Разработка проектно-сметной документации на строительство тротуаров и пешеходных дорожек, устройство пешеходных ограждений, посадка кустарника, отделяющего пешеходов от проезжей части, в том числе совмещенных с велодорожкой</w:t>
            </w:r>
          </w:p>
        </w:tc>
        <w:tc>
          <w:tcPr>
            <w:tcW w:w="825" w:type="pct"/>
            <w:tcBorders>
              <w:top w:val="nil"/>
              <w:left w:val="nil"/>
              <w:bottom w:val="single" w:sz="4" w:space="0" w:color="auto"/>
              <w:right w:val="single" w:sz="4" w:space="0" w:color="auto"/>
            </w:tcBorders>
            <w:vAlign w:val="center"/>
            <w:hideMark/>
          </w:tcPr>
          <w:p w14:paraId="3F77E094"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74EF5193" w14:textId="77777777" w:rsidR="00737F60" w:rsidRPr="00737F60" w:rsidRDefault="00737F60">
            <w:pPr>
              <w:jc w:val="center"/>
              <w:rPr>
                <w:color w:val="000000"/>
                <w:sz w:val="20"/>
                <w:szCs w:val="20"/>
              </w:rPr>
            </w:pPr>
            <w:r w:rsidRPr="00737F60">
              <w:rPr>
                <w:color w:val="000000"/>
                <w:sz w:val="20"/>
                <w:szCs w:val="20"/>
              </w:rPr>
              <w:t>ширина</w:t>
            </w:r>
            <w:r w:rsidRPr="00737F60">
              <w:rPr>
                <w:color w:val="000000"/>
                <w:sz w:val="20"/>
                <w:szCs w:val="20"/>
              </w:rPr>
              <w:br/>
              <w:t>1,0-1,5 м.</w:t>
            </w:r>
          </w:p>
        </w:tc>
        <w:tc>
          <w:tcPr>
            <w:tcW w:w="348" w:type="pct"/>
            <w:tcBorders>
              <w:top w:val="nil"/>
              <w:left w:val="nil"/>
              <w:bottom w:val="single" w:sz="4" w:space="0" w:color="auto"/>
              <w:right w:val="single" w:sz="4" w:space="0" w:color="auto"/>
            </w:tcBorders>
            <w:vAlign w:val="center"/>
            <w:hideMark/>
          </w:tcPr>
          <w:p w14:paraId="1C195D01" w14:textId="77777777" w:rsidR="00737F60" w:rsidRPr="00737F60" w:rsidRDefault="00737F60">
            <w:pPr>
              <w:jc w:val="center"/>
              <w:rPr>
                <w:color w:val="000000"/>
                <w:sz w:val="20"/>
                <w:szCs w:val="20"/>
              </w:rPr>
            </w:pPr>
            <w:r w:rsidRPr="00737F60">
              <w:rPr>
                <w:color w:val="000000"/>
                <w:sz w:val="20"/>
                <w:szCs w:val="20"/>
              </w:rPr>
              <w:t>5,000</w:t>
            </w:r>
          </w:p>
        </w:tc>
        <w:tc>
          <w:tcPr>
            <w:tcW w:w="504" w:type="pct"/>
            <w:gridSpan w:val="3"/>
            <w:tcBorders>
              <w:top w:val="nil"/>
              <w:left w:val="nil"/>
              <w:bottom w:val="single" w:sz="4" w:space="0" w:color="auto"/>
              <w:right w:val="single" w:sz="4" w:space="0" w:color="auto"/>
            </w:tcBorders>
            <w:vAlign w:val="center"/>
            <w:hideMark/>
          </w:tcPr>
          <w:p w14:paraId="1411B8B9" w14:textId="77777777" w:rsidR="00737F60" w:rsidRPr="00737F60" w:rsidRDefault="00737F60">
            <w:pPr>
              <w:jc w:val="center"/>
              <w:rPr>
                <w:b/>
                <w:bCs/>
                <w:color w:val="000000"/>
                <w:sz w:val="20"/>
                <w:szCs w:val="20"/>
              </w:rPr>
            </w:pPr>
            <w:r w:rsidRPr="00737F60">
              <w:rPr>
                <w:b/>
                <w:bCs/>
                <w:color w:val="000000"/>
                <w:sz w:val="20"/>
                <w:szCs w:val="20"/>
              </w:rPr>
              <w:t>4000,0</w:t>
            </w:r>
          </w:p>
        </w:tc>
        <w:tc>
          <w:tcPr>
            <w:tcW w:w="285" w:type="pct"/>
            <w:gridSpan w:val="3"/>
            <w:tcBorders>
              <w:top w:val="nil"/>
              <w:left w:val="nil"/>
              <w:bottom w:val="single" w:sz="4" w:space="0" w:color="auto"/>
              <w:right w:val="single" w:sz="4" w:space="0" w:color="auto"/>
            </w:tcBorders>
            <w:vAlign w:val="center"/>
            <w:hideMark/>
          </w:tcPr>
          <w:p w14:paraId="06E83E05"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169FEAC2"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0FFDDD03" w14:textId="77777777" w:rsidR="00737F60" w:rsidRPr="00737F60" w:rsidRDefault="00737F60">
            <w:pPr>
              <w:jc w:val="center"/>
              <w:rPr>
                <w:color w:val="000000"/>
                <w:sz w:val="20"/>
                <w:szCs w:val="20"/>
              </w:rPr>
            </w:pPr>
            <w:r w:rsidRPr="00737F60">
              <w:rPr>
                <w:color w:val="000000"/>
                <w:sz w:val="20"/>
                <w:szCs w:val="20"/>
              </w:rPr>
              <w:t>800,0</w:t>
            </w:r>
          </w:p>
        </w:tc>
        <w:tc>
          <w:tcPr>
            <w:tcW w:w="311" w:type="pct"/>
            <w:gridSpan w:val="3"/>
            <w:tcBorders>
              <w:top w:val="nil"/>
              <w:left w:val="nil"/>
              <w:bottom w:val="single" w:sz="4" w:space="0" w:color="auto"/>
              <w:right w:val="single" w:sz="4" w:space="0" w:color="auto"/>
            </w:tcBorders>
            <w:vAlign w:val="center"/>
            <w:hideMark/>
          </w:tcPr>
          <w:p w14:paraId="191468F9" w14:textId="77777777" w:rsidR="00737F60" w:rsidRPr="00737F60" w:rsidRDefault="00737F60">
            <w:pPr>
              <w:jc w:val="center"/>
              <w:rPr>
                <w:color w:val="000000"/>
                <w:sz w:val="20"/>
                <w:szCs w:val="20"/>
              </w:rPr>
            </w:pPr>
            <w:r w:rsidRPr="00737F60">
              <w:rPr>
                <w:color w:val="000000"/>
                <w:sz w:val="20"/>
                <w:szCs w:val="20"/>
              </w:rPr>
              <w:t>800,0</w:t>
            </w:r>
          </w:p>
        </w:tc>
        <w:tc>
          <w:tcPr>
            <w:tcW w:w="293" w:type="pct"/>
            <w:gridSpan w:val="3"/>
            <w:tcBorders>
              <w:top w:val="nil"/>
              <w:left w:val="nil"/>
              <w:bottom w:val="single" w:sz="4" w:space="0" w:color="auto"/>
              <w:right w:val="single" w:sz="4" w:space="0" w:color="auto"/>
            </w:tcBorders>
            <w:vAlign w:val="center"/>
            <w:hideMark/>
          </w:tcPr>
          <w:p w14:paraId="3F0BEABB" w14:textId="77777777" w:rsidR="00737F60" w:rsidRPr="00737F60" w:rsidRDefault="00737F60">
            <w:pPr>
              <w:jc w:val="center"/>
              <w:rPr>
                <w:color w:val="000000"/>
                <w:sz w:val="20"/>
                <w:szCs w:val="20"/>
              </w:rPr>
            </w:pPr>
            <w:r w:rsidRPr="00737F60">
              <w:rPr>
                <w:color w:val="000000"/>
                <w:sz w:val="20"/>
                <w:szCs w:val="20"/>
              </w:rPr>
              <w:t>800,0</w:t>
            </w:r>
          </w:p>
        </w:tc>
        <w:tc>
          <w:tcPr>
            <w:tcW w:w="486" w:type="pct"/>
            <w:gridSpan w:val="3"/>
            <w:tcBorders>
              <w:top w:val="nil"/>
              <w:left w:val="nil"/>
              <w:bottom w:val="single" w:sz="4" w:space="0" w:color="auto"/>
              <w:right w:val="single" w:sz="4" w:space="0" w:color="auto"/>
            </w:tcBorders>
            <w:vAlign w:val="center"/>
            <w:hideMark/>
          </w:tcPr>
          <w:p w14:paraId="4738CC58" w14:textId="77777777" w:rsidR="00737F60" w:rsidRPr="00737F60" w:rsidRDefault="00737F60">
            <w:pPr>
              <w:jc w:val="center"/>
              <w:rPr>
                <w:color w:val="000000"/>
                <w:sz w:val="20"/>
                <w:szCs w:val="20"/>
              </w:rPr>
            </w:pPr>
            <w:r w:rsidRPr="00737F60">
              <w:rPr>
                <w:color w:val="000000"/>
                <w:sz w:val="20"/>
                <w:szCs w:val="20"/>
              </w:rPr>
              <w:t>1600,0</w:t>
            </w:r>
          </w:p>
        </w:tc>
      </w:tr>
      <w:tr w:rsidR="00737F60" w:rsidRPr="00737F60" w14:paraId="3FDFDA46" w14:textId="77777777" w:rsidTr="00737F60">
        <w:trPr>
          <w:trHeight w:val="2505"/>
        </w:trPr>
        <w:tc>
          <w:tcPr>
            <w:tcW w:w="212" w:type="pct"/>
            <w:tcBorders>
              <w:top w:val="nil"/>
              <w:left w:val="single" w:sz="4" w:space="0" w:color="auto"/>
              <w:bottom w:val="single" w:sz="4" w:space="0" w:color="auto"/>
              <w:right w:val="single" w:sz="4" w:space="0" w:color="auto"/>
            </w:tcBorders>
            <w:vAlign w:val="center"/>
            <w:hideMark/>
          </w:tcPr>
          <w:p w14:paraId="5E3CB29B" w14:textId="77777777" w:rsidR="00737F60" w:rsidRPr="00737F60" w:rsidRDefault="00737F60">
            <w:pPr>
              <w:jc w:val="center"/>
              <w:rPr>
                <w:b/>
                <w:bCs/>
                <w:color w:val="000000"/>
                <w:sz w:val="20"/>
                <w:szCs w:val="20"/>
              </w:rPr>
            </w:pPr>
            <w:r w:rsidRPr="00737F60">
              <w:rPr>
                <w:b/>
                <w:bCs/>
                <w:color w:val="000000"/>
                <w:sz w:val="20"/>
                <w:szCs w:val="20"/>
              </w:rPr>
              <w:t>1.8.</w:t>
            </w:r>
          </w:p>
        </w:tc>
        <w:tc>
          <w:tcPr>
            <w:tcW w:w="679" w:type="pct"/>
            <w:tcBorders>
              <w:top w:val="nil"/>
              <w:left w:val="nil"/>
              <w:bottom w:val="single" w:sz="4" w:space="0" w:color="auto"/>
              <w:right w:val="single" w:sz="4" w:space="0" w:color="auto"/>
            </w:tcBorders>
            <w:vAlign w:val="center"/>
            <w:hideMark/>
          </w:tcPr>
          <w:p w14:paraId="599CBA7A" w14:textId="77777777" w:rsidR="00737F60" w:rsidRPr="00737F60" w:rsidRDefault="00737F60">
            <w:pPr>
              <w:rPr>
                <w:color w:val="000000"/>
                <w:sz w:val="20"/>
                <w:szCs w:val="20"/>
              </w:rPr>
            </w:pPr>
            <w:r w:rsidRPr="00737F60">
              <w:rPr>
                <w:color w:val="000000"/>
                <w:sz w:val="20"/>
                <w:szCs w:val="20"/>
              </w:rPr>
              <w:t>Разработка проектно-сметной документации на строительство (реконструкцию) улично-дорожной сети поселения в отношении автомобильных дорог местного значения в границах населенных пунктов</w:t>
            </w:r>
          </w:p>
        </w:tc>
        <w:tc>
          <w:tcPr>
            <w:tcW w:w="825" w:type="pct"/>
            <w:tcBorders>
              <w:top w:val="nil"/>
              <w:left w:val="nil"/>
              <w:bottom w:val="single" w:sz="4" w:space="0" w:color="auto"/>
              <w:right w:val="single" w:sz="4" w:space="0" w:color="auto"/>
            </w:tcBorders>
            <w:vAlign w:val="center"/>
            <w:hideMark/>
          </w:tcPr>
          <w:p w14:paraId="6CAAAFD0"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6B27A211" w14:textId="77777777" w:rsidR="00737F60" w:rsidRPr="00737F60" w:rsidRDefault="00737F60">
            <w:pPr>
              <w:jc w:val="center"/>
              <w:rPr>
                <w:color w:val="000000"/>
                <w:sz w:val="20"/>
                <w:szCs w:val="20"/>
              </w:rPr>
            </w:pPr>
            <w:r w:rsidRPr="00737F60">
              <w:rPr>
                <w:color w:val="000000"/>
                <w:sz w:val="20"/>
                <w:szCs w:val="20"/>
              </w:rPr>
              <w:t xml:space="preserve">Дорога IV категории </w:t>
            </w:r>
          </w:p>
        </w:tc>
        <w:tc>
          <w:tcPr>
            <w:tcW w:w="348" w:type="pct"/>
            <w:tcBorders>
              <w:top w:val="nil"/>
              <w:left w:val="nil"/>
              <w:bottom w:val="single" w:sz="4" w:space="0" w:color="auto"/>
              <w:right w:val="single" w:sz="4" w:space="0" w:color="auto"/>
            </w:tcBorders>
            <w:vAlign w:val="center"/>
            <w:hideMark/>
          </w:tcPr>
          <w:p w14:paraId="6A814868" w14:textId="77777777" w:rsidR="00737F60" w:rsidRPr="00737F60" w:rsidRDefault="00737F60">
            <w:pPr>
              <w:jc w:val="center"/>
              <w:rPr>
                <w:color w:val="000000"/>
                <w:sz w:val="20"/>
                <w:szCs w:val="20"/>
              </w:rPr>
            </w:pPr>
            <w:r w:rsidRPr="00737F60">
              <w:rPr>
                <w:color w:val="000000"/>
                <w:sz w:val="20"/>
                <w:szCs w:val="20"/>
              </w:rPr>
              <w:t>25 км</w:t>
            </w:r>
          </w:p>
        </w:tc>
        <w:tc>
          <w:tcPr>
            <w:tcW w:w="504" w:type="pct"/>
            <w:gridSpan w:val="3"/>
            <w:tcBorders>
              <w:top w:val="nil"/>
              <w:left w:val="nil"/>
              <w:bottom w:val="single" w:sz="4" w:space="0" w:color="auto"/>
              <w:right w:val="single" w:sz="4" w:space="0" w:color="auto"/>
            </w:tcBorders>
            <w:vAlign w:val="center"/>
            <w:hideMark/>
          </w:tcPr>
          <w:p w14:paraId="7CC39CB6" w14:textId="77777777" w:rsidR="00737F60" w:rsidRPr="00737F60" w:rsidRDefault="00737F60">
            <w:pPr>
              <w:jc w:val="center"/>
              <w:rPr>
                <w:b/>
                <w:bCs/>
                <w:color w:val="000000"/>
                <w:sz w:val="20"/>
                <w:szCs w:val="20"/>
              </w:rPr>
            </w:pPr>
            <w:r w:rsidRPr="00737F60">
              <w:rPr>
                <w:b/>
                <w:bCs/>
                <w:color w:val="000000"/>
                <w:sz w:val="20"/>
                <w:szCs w:val="20"/>
              </w:rPr>
              <w:t>25000,0</w:t>
            </w:r>
          </w:p>
        </w:tc>
        <w:tc>
          <w:tcPr>
            <w:tcW w:w="285" w:type="pct"/>
            <w:gridSpan w:val="3"/>
            <w:tcBorders>
              <w:top w:val="nil"/>
              <w:left w:val="nil"/>
              <w:bottom w:val="single" w:sz="4" w:space="0" w:color="auto"/>
              <w:right w:val="single" w:sz="4" w:space="0" w:color="auto"/>
            </w:tcBorders>
            <w:vAlign w:val="center"/>
            <w:hideMark/>
          </w:tcPr>
          <w:p w14:paraId="775FF7A3"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37AC1C6E"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0CB774F" w14:textId="77777777" w:rsidR="00737F60" w:rsidRPr="00737F60" w:rsidRDefault="00737F60">
            <w:pPr>
              <w:jc w:val="center"/>
              <w:rPr>
                <w:color w:val="000000"/>
                <w:sz w:val="20"/>
                <w:szCs w:val="20"/>
              </w:rPr>
            </w:pPr>
            <w:r w:rsidRPr="00737F60">
              <w:rPr>
                <w:color w:val="000000"/>
                <w:sz w:val="20"/>
                <w:szCs w:val="20"/>
              </w:rPr>
              <w:t>5000,0</w:t>
            </w:r>
          </w:p>
        </w:tc>
        <w:tc>
          <w:tcPr>
            <w:tcW w:w="311" w:type="pct"/>
            <w:gridSpan w:val="3"/>
            <w:tcBorders>
              <w:top w:val="nil"/>
              <w:left w:val="nil"/>
              <w:bottom w:val="single" w:sz="4" w:space="0" w:color="auto"/>
              <w:right w:val="single" w:sz="4" w:space="0" w:color="auto"/>
            </w:tcBorders>
            <w:vAlign w:val="center"/>
            <w:hideMark/>
          </w:tcPr>
          <w:p w14:paraId="78ACF93F" w14:textId="77777777" w:rsidR="00737F60" w:rsidRPr="00737F60" w:rsidRDefault="00737F60">
            <w:pPr>
              <w:jc w:val="center"/>
              <w:rPr>
                <w:color w:val="000000"/>
                <w:sz w:val="20"/>
                <w:szCs w:val="20"/>
              </w:rPr>
            </w:pPr>
            <w:r w:rsidRPr="00737F60">
              <w:rPr>
                <w:color w:val="000000"/>
                <w:sz w:val="20"/>
                <w:szCs w:val="20"/>
              </w:rPr>
              <w:t>5000,0</w:t>
            </w:r>
          </w:p>
        </w:tc>
        <w:tc>
          <w:tcPr>
            <w:tcW w:w="293" w:type="pct"/>
            <w:gridSpan w:val="3"/>
            <w:tcBorders>
              <w:top w:val="nil"/>
              <w:left w:val="nil"/>
              <w:bottom w:val="single" w:sz="4" w:space="0" w:color="auto"/>
              <w:right w:val="single" w:sz="4" w:space="0" w:color="auto"/>
            </w:tcBorders>
            <w:vAlign w:val="center"/>
            <w:hideMark/>
          </w:tcPr>
          <w:p w14:paraId="1EE2E724" w14:textId="77777777" w:rsidR="00737F60" w:rsidRPr="00737F60" w:rsidRDefault="00737F60">
            <w:pPr>
              <w:jc w:val="center"/>
              <w:rPr>
                <w:color w:val="000000"/>
                <w:sz w:val="20"/>
                <w:szCs w:val="20"/>
              </w:rPr>
            </w:pPr>
            <w:r w:rsidRPr="00737F60">
              <w:rPr>
                <w:color w:val="000000"/>
                <w:sz w:val="20"/>
                <w:szCs w:val="20"/>
              </w:rPr>
              <w:t>5000,0</w:t>
            </w:r>
          </w:p>
        </w:tc>
        <w:tc>
          <w:tcPr>
            <w:tcW w:w="486" w:type="pct"/>
            <w:gridSpan w:val="3"/>
            <w:tcBorders>
              <w:top w:val="nil"/>
              <w:left w:val="nil"/>
              <w:bottom w:val="single" w:sz="4" w:space="0" w:color="auto"/>
              <w:right w:val="single" w:sz="4" w:space="0" w:color="auto"/>
            </w:tcBorders>
            <w:vAlign w:val="center"/>
            <w:hideMark/>
          </w:tcPr>
          <w:p w14:paraId="01CA104C" w14:textId="77777777" w:rsidR="00737F60" w:rsidRPr="00737F60" w:rsidRDefault="00737F60">
            <w:pPr>
              <w:jc w:val="center"/>
              <w:rPr>
                <w:color w:val="000000"/>
                <w:sz w:val="20"/>
                <w:szCs w:val="20"/>
              </w:rPr>
            </w:pPr>
            <w:r w:rsidRPr="00737F60">
              <w:rPr>
                <w:color w:val="000000"/>
                <w:sz w:val="20"/>
                <w:szCs w:val="20"/>
              </w:rPr>
              <w:t>10000,0</w:t>
            </w:r>
          </w:p>
        </w:tc>
      </w:tr>
      <w:tr w:rsidR="00737F60" w:rsidRPr="00737F60" w14:paraId="74EFB518"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09C57EC9" w14:textId="77777777" w:rsidR="00737F60" w:rsidRPr="00737F60" w:rsidRDefault="00737F60">
            <w:pPr>
              <w:jc w:val="center"/>
              <w:rPr>
                <w:b/>
                <w:bCs/>
                <w:color w:val="000000"/>
                <w:sz w:val="20"/>
                <w:szCs w:val="20"/>
              </w:rPr>
            </w:pPr>
            <w:r w:rsidRPr="00737F60">
              <w:rPr>
                <w:b/>
                <w:bCs/>
                <w:color w:val="000000"/>
                <w:sz w:val="20"/>
                <w:szCs w:val="20"/>
              </w:rPr>
              <w:t>1.9.</w:t>
            </w:r>
          </w:p>
        </w:tc>
        <w:tc>
          <w:tcPr>
            <w:tcW w:w="679" w:type="pct"/>
            <w:tcBorders>
              <w:top w:val="nil"/>
              <w:left w:val="nil"/>
              <w:bottom w:val="single" w:sz="4" w:space="0" w:color="auto"/>
              <w:right w:val="single" w:sz="4" w:space="0" w:color="auto"/>
            </w:tcBorders>
            <w:vAlign w:val="center"/>
            <w:hideMark/>
          </w:tcPr>
          <w:p w14:paraId="789D96D8" w14:textId="77777777" w:rsidR="00737F60" w:rsidRPr="00737F60" w:rsidRDefault="00737F60">
            <w:pPr>
              <w:rPr>
                <w:color w:val="000000"/>
                <w:sz w:val="20"/>
                <w:szCs w:val="20"/>
              </w:rPr>
            </w:pPr>
            <w:r w:rsidRPr="00737F60">
              <w:rPr>
                <w:color w:val="000000"/>
                <w:sz w:val="20"/>
                <w:szCs w:val="20"/>
              </w:rPr>
              <w:t>Разработка проекта планировки территории в границах населенных пунктов</w:t>
            </w:r>
          </w:p>
        </w:tc>
        <w:tc>
          <w:tcPr>
            <w:tcW w:w="825" w:type="pct"/>
            <w:tcBorders>
              <w:top w:val="nil"/>
              <w:left w:val="nil"/>
              <w:bottom w:val="single" w:sz="4" w:space="0" w:color="auto"/>
              <w:right w:val="single" w:sz="4" w:space="0" w:color="auto"/>
            </w:tcBorders>
            <w:vAlign w:val="center"/>
            <w:hideMark/>
          </w:tcPr>
          <w:p w14:paraId="50B0D4A7"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2ADAF1FF" w14:textId="77777777" w:rsidR="00737F60" w:rsidRPr="00737F60" w:rsidRDefault="00737F60">
            <w:pPr>
              <w:jc w:val="center"/>
              <w:rPr>
                <w:color w:val="000000"/>
                <w:sz w:val="20"/>
                <w:szCs w:val="20"/>
              </w:rPr>
            </w:pPr>
            <w:r w:rsidRPr="00737F60">
              <w:rPr>
                <w:color w:val="000000"/>
                <w:sz w:val="20"/>
                <w:szCs w:val="20"/>
              </w:rPr>
              <w:t> </w:t>
            </w:r>
          </w:p>
        </w:tc>
        <w:tc>
          <w:tcPr>
            <w:tcW w:w="348" w:type="pct"/>
            <w:tcBorders>
              <w:top w:val="nil"/>
              <w:left w:val="nil"/>
              <w:bottom w:val="single" w:sz="4" w:space="0" w:color="auto"/>
              <w:right w:val="single" w:sz="4" w:space="0" w:color="auto"/>
            </w:tcBorders>
            <w:vAlign w:val="center"/>
            <w:hideMark/>
          </w:tcPr>
          <w:p w14:paraId="2C82899F" w14:textId="77777777" w:rsidR="00737F60" w:rsidRPr="00737F60" w:rsidRDefault="00737F60">
            <w:pPr>
              <w:jc w:val="center"/>
              <w:rPr>
                <w:color w:val="000000"/>
                <w:sz w:val="20"/>
                <w:szCs w:val="20"/>
              </w:rPr>
            </w:pPr>
            <w:r w:rsidRPr="00737F60">
              <w:rPr>
                <w:color w:val="000000"/>
                <w:sz w:val="20"/>
                <w:szCs w:val="20"/>
              </w:rPr>
              <w:t>200 га</w:t>
            </w:r>
          </w:p>
        </w:tc>
        <w:tc>
          <w:tcPr>
            <w:tcW w:w="504" w:type="pct"/>
            <w:gridSpan w:val="3"/>
            <w:tcBorders>
              <w:top w:val="nil"/>
              <w:left w:val="nil"/>
              <w:bottom w:val="single" w:sz="4" w:space="0" w:color="auto"/>
              <w:right w:val="single" w:sz="4" w:space="0" w:color="auto"/>
            </w:tcBorders>
            <w:vAlign w:val="center"/>
            <w:hideMark/>
          </w:tcPr>
          <w:p w14:paraId="26E66544" w14:textId="77777777" w:rsidR="00737F60" w:rsidRPr="00737F60" w:rsidRDefault="00737F60">
            <w:pPr>
              <w:jc w:val="center"/>
              <w:rPr>
                <w:b/>
                <w:bCs/>
                <w:color w:val="000000"/>
                <w:sz w:val="20"/>
                <w:szCs w:val="20"/>
              </w:rPr>
            </w:pPr>
            <w:r w:rsidRPr="00737F60">
              <w:rPr>
                <w:b/>
                <w:bCs/>
                <w:color w:val="000000"/>
                <w:sz w:val="20"/>
                <w:szCs w:val="20"/>
              </w:rPr>
              <w:t>9000,0</w:t>
            </w:r>
          </w:p>
        </w:tc>
        <w:tc>
          <w:tcPr>
            <w:tcW w:w="285" w:type="pct"/>
            <w:gridSpan w:val="3"/>
            <w:tcBorders>
              <w:top w:val="nil"/>
              <w:left w:val="nil"/>
              <w:bottom w:val="single" w:sz="4" w:space="0" w:color="auto"/>
              <w:right w:val="single" w:sz="4" w:space="0" w:color="auto"/>
            </w:tcBorders>
            <w:vAlign w:val="center"/>
            <w:hideMark/>
          </w:tcPr>
          <w:p w14:paraId="6FC7A6A2"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59509940" w14:textId="77777777" w:rsidR="00737F60" w:rsidRPr="00737F60" w:rsidRDefault="00737F60">
            <w:pPr>
              <w:jc w:val="center"/>
              <w:rPr>
                <w:color w:val="000000"/>
                <w:sz w:val="20"/>
                <w:szCs w:val="20"/>
              </w:rPr>
            </w:pPr>
            <w:r w:rsidRPr="00737F60">
              <w:rPr>
                <w:color w:val="000000"/>
                <w:sz w:val="20"/>
                <w:szCs w:val="20"/>
              </w:rPr>
              <w:t>1000,0</w:t>
            </w:r>
          </w:p>
        </w:tc>
        <w:tc>
          <w:tcPr>
            <w:tcW w:w="293" w:type="pct"/>
            <w:gridSpan w:val="3"/>
            <w:tcBorders>
              <w:top w:val="nil"/>
              <w:left w:val="nil"/>
              <w:bottom w:val="single" w:sz="4" w:space="0" w:color="auto"/>
              <w:right w:val="single" w:sz="4" w:space="0" w:color="auto"/>
            </w:tcBorders>
            <w:vAlign w:val="center"/>
            <w:hideMark/>
          </w:tcPr>
          <w:p w14:paraId="04140498" w14:textId="77777777" w:rsidR="00737F60" w:rsidRPr="00737F60" w:rsidRDefault="00737F60">
            <w:pPr>
              <w:jc w:val="center"/>
              <w:rPr>
                <w:color w:val="000000"/>
                <w:sz w:val="20"/>
                <w:szCs w:val="20"/>
              </w:rPr>
            </w:pPr>
            <w:r w:rsidRPr="00737F60">
              <w:rPr>
                <w:color w:val="000000"/>
                <w:sz w:val="20"/>
                <w:szCs w:val="20"/>
              </w:rPr>
              <w:t>1000,0</w:t>
            </w:r>
          </w:p>
        </w:tc>
        <w:tc>
          <w:tcPr>
            <w:tcW w:w="311" w:type="pct"/>
            <w:gridSpan w:val="3"/>
            <w:tcBorders>
              <w:top w:val="nil"/>
              <w:left w:val="nil"/>
              <w:bottom w:val="single" w:sz="4" w:space="0" w:color="auto"/>
              <w:right w:val="single" w:sz="4" w:space="0" w:color="auto"/>
            </w:tcBorders>
            <w:vAlign w:val="center"/>
            <w:hideMark/>
          </w:tcPr>
          <w:p w14:paraId="0F00F49E" w14:textId="77777777" w:rsidR="00737F60" w:rsidRPr="00737F60" w:rsidRDefault="00737F60">
            <w:pPr>
              <w:jc w:val="center"/>
              <w:rPr>
                <w:color w:val="000000"/>
                <w:sz w:val="20"/>
                <w:szCs w:val="20"/>
              </w:rPr>
            </w:pPr>
            <w:r w:rsidRPr="00737F60">
              <w:rPr>
                <w:color w:val="000000"/>
                <w:sz w:val="20"/>
                <w:szCs w:val="20"/>
              </w:rPr>
              <w:t>1000,0</w:t>
            </w:r>
          </w:p>
        </w:tc>
        <w:tc>
          <w:tcPr>
            <w:tcW w:w="293" w:type="pct"/>
            <w:gridSpan w:val="3"/>
            <w:tcBorders>
              <w:top w:val="nil"/>
              <w:left w:val="nil"/>
              <w:bottom w:val="single" w:sz="4" w:space="0" w:color="auto"/>
              <w:right w:val="single" w:sz="4" w:space="0" w:color="auto"/>
            </w:tcBorders>
            <w:vAlign w:val="center"/>
            <w:hideMark/>
          </w:tcPr>
          <w:p w14:paraId="32B50A1F" w14:textId="77777777" w:rsidR="00737F60" w:rsidRPr="00737F60" w:rsidRDefault="00737F60">
            <w:pPr>
              <w:jc w:val="center"/>
              <w:rPr>
                <w:color w:val="000000"/>
                <w:sz w:val="20"/>
                <w:szCs w:val="20"/>
              </w:rPr>
            </w:pPr>
            <w:r w:rsidRPr="00737F60">
              <w:rPr>
                <w:color w:val="000000"/>
                <w:sz w:val="20"/>
                <w:szCs w:val="20"/>
              </w:rPr>
              <w:t>1000,0</w:t>
            </w:r>
          </w:p>
        </w:tc>
        <w:tc>
          <w:tcPr>
            <w:tcW w:w="486" w:type="pct"/>
            <w:gridSpan w:val="3"/>
            <w:tcBorders>
              <w:top w:val="nil"/>
              <w:left w:val="nil"/>
              <w:bottom w:val="single" w:sz="4" w:space="0" w:color="auto"/>
              <w:right w:val="single" w:sz="4" w:space="0" w:color="auto"/>
            </w:tcBorders>
            <w:vAlign w:val="center"/>
            <w:hideMark/>
          </w:tcPr>
          <w:p w14:paraId="66520DFE" w14:textId="77777777" w:rsidR="00737F60" w:rsidRPr="00737F60" w:rsidRDefault="00737F60">
            <w:pPr>
              <w:jc w:val="center"/>
              <w:rPr>
                <w:color w:val="000000"/>
                <w:sz w:val="20"/>
                <w:szCs w:val="20"/>
              </w:rPr>
            </w:pPr>
            <w:r w:rsidRPr="00737F60">
              <w:rPr>
                <w:color w:val="000000"/>
                <w:sz w:val="20"/>
                <w:szCs w:val="20"/>
              </w:rPr>
              <w:t>5000,0</w:t>
            </w:r>
          </w:p>
        </w:tc>
      </w:tr>
      <w:tr w:rsidR="00737F60" w:rsidRPr="00737F60" w14:paraId="11283DC9" w14:textId="77777777" w:rsidTr="00737F60">
        <w:trPr>
          <w:trHeight w:val="300"/>
        </w:trPr>
        <w:tc>
          <w:tcPr>
            <w:tcW w:w="2549" w:type="pct"/>
            <w:gridSpan w:val="7"/>
            <w:tcBorders>
              <w:top w:val="single" w:sz="4" w:space="0" w:color="auto"/>
              <w:left w:val="single" w:sz="4" w:space="0" w:color="auto"/>
              <w:bottom w:val="single" w:sz="4" w:space="0" w:color="auto"/>
              <w:right w:val="single" w:sz="4" w:space="0" w:color="000000"/>
            </w:tcBorders>
            <w:vAlign w:val="center"/>
            <w:hideMark/>
          </w:tcPr>
          <w:p w14:paraId="2B03422C" w14:textId="77777777" w:rsidR="00737F60" w:rsidRPr="00737F60" w:rsidRDefault="00737F60">
            <w:pPr>
              <w:jc w:val="center"/>
              <w:rPr>
                <w:b/>
                <w:bCs/>
                <w:color w:val="000000"/>
                <w:sz w:val="20"/>
                <w:szCs w:val="20"/>
              </w:rPr>
            </w:pPr>
            <w:r w:rsidRPr="00737F60">
              <w:rPr>
                <w:b/>
                <w:bCs/>
                <w:color w:val="000000"/>
                <w:sz w:val="20"/>
                <w:szCs w:val="20"/>
              </w:rPr>
              <w:t>ИТОГО по разделу</w:t>
            </w:r>
          </w:p>
        </w:tc>
        <w:tc>
          <w:tcPr>
            <w:tcW w:w="504" w:type="pct"/>
            <w:gridSpan w:val="3"/>
            <w:tcBorders>
              <w:top w:val="nil"/>
              <w:left w:val="nil"/>
              <w:bottom w:val="single" w:sz="4" w:space="0" w:color="auto"/>
              <w:right w:val="single" w:sz="4" w:space="0" w:color="auto"/>
            </w:tcBorders>
            <w:vAlign w:val="center"/>
            <w:hideMark/>
          </w:tcPr>
          <w:p w14:paraId="370E4D8E" w14:textId="77777777" w:rsidR="00737F60" w:rsidRPr="00737F60" w:rsidRDefault="00737F60">
            <w:pPr>
              <w:jc w:val="center"/>
              <w:rPr>
                <w:b/>
                <w:bCs/>
                <w:color w:val="000000"/>
                <w:sz w:val="20"/>
                <w:szCs w:val="20"/>
              </w:rPr>
            </w:pPr>
            <w:r w:rsidRPr="00737F60">
              <w:rPr>
                <w:b/>
                <w:bCs/>
                <w:color w:val="000000"/>
                <w:sz w:val="20"/>
                <w:szCs w:val="20"/>
              </w:rPr>
              <w:t>50600,0</w:t>
            </w:r>
          </w:p>
        </w:tc>
        <w:tc>
          <w:tcPr>
            <w:tcW w:w="278" w:type="pct"/>
            <w:gridSpan w:val="3"/>
            <w:tcBorders>
              <w:top w:val="nil"/>
              <w:left w:val="nil"/>
              <w:bottom w:val="single" w:sz="4" w:space="0" w:color="auto"/>
              <w:right w:val="single" w:sz="4" w:space="0" w:color="auto"/>
            </w:tcBorders>
            <w:vAlign w:val="center"/>
            <w:hideMark/>
          </w:tcPr>
          <w:p w14:paraId="3AC20393" w14:textId="77777777" w:rsidR="00737F60" w:rsidRPr="00737F60" w:rsidRDefault="00737F60">
            <w:pPr>
              <w:jc w:val="center"/>
              <w:rPr>
                <w:b/>
                <w:bCs/>
                <w:color w:val="000000"/>
                <w:sz w:val="20"/>
                <w:szCs w:val="20"/>
              </w:rPr>
            </w:pPr>
            <w:r w:rsidRPr="00737F60">
              <w:rPr>
                <w:b/>
                <w:bCs/>
                <w:color w:val="000000"/>
                <w:sz w:val="20"/>
                <w:szCs w:val="20"/>
              </w:rPr>
              <w:t>1000,0</w:t>
            </w:r>
          </w:p>
        </w:tc>
        <w:tc>
          <w:tcPr>
            <w:tcW w:w="293" w:type="pct"/>
            <w:gridSpan w:val="3"/>
            <w:tcBorders>
              <w:top w:val="nil"/>
              <w:left w:val="nil"/>
              <w:bottom w:val="single" w:sz="4" w:space="0" w:color="auto"/>
              <w:right w:val="single" w:sz="4" w:space="0" w:color="auto"/>
            </w:tcBorders>
            <w:vAlign w:val="center"/>
            <w:hideMark/>
          </w:tcPr>
          <w:p w14:paraId="400FE0B7" w14:textId="77777777" w:rsidR="00737F60" w:rsidRPr="00737F60" w:rsidRDefault="00737F60">
            <w:pPr>
              <w:jc w:val="center"/>
              <w:rPr>
                <w:b/>
                <w:bCs/>
                <w:color w:val="000000"/>
                <w:sz w:val="20"/>
                <w:szCs w:val="20"/>
              </w:rPr>
            </w:pPr>
            <w:r w:rsidRPr="00737F60">
              <w:rPr>
                <w:b/>
                <w:bCs/>
                <w:color w:val="000000"/>
                <w:sz w:val="20"/>
                <w:szCs w:val="20"/>
              </w:rPr>
              <w:t>3000,0</w:t>
            </w:r>
          </w:p>
        </w:tc>
        <w:tc>
          <w:tcPr>
            <w:tcW w:w="293" w:type="pct"/>
            <w:gridSpan w:val="3"/>
            <w:tcBorders>
              <w:top w:val="nil"/>
              <w:left w:val="nil"/>
              <w:bottom w:val="single" w:sz="4" w:space="0" w:color="auto"/>
              <w:right w:val="single" w:sz="4" w:space="0" w:color="auto"/>
            </w:tcBorders>
            <w:vAlign w:val="center"/>
            <w:hideMark/>
          </w:tcPr>
          <w:p w14:paraId="3C2C9CCE" w14:textId="77777777" w:rsidR="00737F60" w:rsidRPr="00737F60" w:rsidRDefault="00737F60">
            <w:pPr>
              <w:jc w:val="center"/>
              <w:rPr>
                <w:b/>
                <w:bCs/>
                <w:color w:val="000000"/>
                <w:sz w:val="20"/>
                <w:szCs w:val="20"/>
              </w:rPr>
            </w:pPr>
            <w:r w:rsidRPr="00737F60">
              <w:rPr>
                <w:b/>
                <w:bCs/>
                <w:color w:val="000000"/>
                <w:sz w:val="20"/>
                <w:szCs w:val="20"/>
              </w:rPr>
              <w:t>8900,0</w:t>
            </w:r>
          </w:p>
        </w:tc>
        <w:tc>
          <w:tcPr>
            <w:tcW w:w="311" w:type="pct"/>
            <w:gridSpan w:val="3"/>
            <w:tcBorders>
              <w:top w:val="nil"/>
              <w:left w:val="nil"/>
              <w:bottom w:val="single" w:sz="4" w:space="0" w:color="auto"/>
              <w:right w:val="single" w:sz="4" w:space="0" w:color="auto"/>
            </w:tcBorders>
            <w:vAlign w:val="center"/>
            <w:hideMark/>
          </w:tcPr>
          <w:p w14:paraId="168859E3" w14:textId="77777777" w:rsidR="00737F60" w:rsidRPr="00737F60" w:rsidRDefault="00737F60">
            <w:pPr>
              <w:jc w:val="center"/>
              <w:rPr>
                <w:b/>
                <w:bCs/>
                <w:color w:val="000000"/>
                <w:sz w:val="20"/>
                <w:szCs w:val="20"/>
              </w:rPr>
            </w:pPr>
            <w:r w:rsidRPr="00737F60">
              <w:rPr>
                <w:b/>
                <w:bCs/>
                <w:color w:val="000000"/>
                <w:sz w:val="20"/>
                <w:szCs w:val="20"/>
              </w:rPr>
              <w:t>7700,0</w:t>
            </w:r>
          </w:p>
        </w:tc>
        <w:tc>
          <w:tcPr>
            <w:tcW w:w="293" w:type="pct"/>
            <w:gridSpan w:val="3"/>
            <w:tcBorders>
              <w:top w:val="nil"/>
              <w:left w:val="nil"/>
              <w:bottom w:val="single" w:sz="4" w:space="0" w:color="auto"/>
              <w:right w:val="single" w:sz="4" w:space="0" w:color="auto"/>
            </w:tcBorders>
            <w:vAlign w:val="center"/>
            <w:hideMark/>
          </w:tcPr>
          <w:p w14:paraId="07ED2525" w14:textId="77777777" w:rsidR="00737F60" w:rsidRPr="00737F60" w:rsidRDefault="00737F60">
            <w:pPr>
              <w:jc w:val="center"/>
              <w:rPr>
                <w:b/>
                <w:bCs/>
                <w:color w:val="000000"/>
                <w:sz w:val="20"/>
                <w:szCs w:val="20"/>
              </w:rPr>
            </w:pPr>
            <w:r w:rsidRPr="00737F60">
              <w:rPr>
                <w:b/>
                <w:bCs/>
                <w:color w:val="000000"/>
                <w:sz w:val="20"/>
                <w:szCs w:val="20"/>
              </w:rPr>
              <w:t>8300,0</w:t>
            </w:r>
          </w:p>
        </w:tc>
        <w:tc>
          <w:tcPr>
            <w:tcW w:w="479" w:type="pct"/>
            <w:tcBorders>
              <w:top w:val="nil"/>
              <w:left w:val="nil"/>
              <w:bottom w:val="single" w:sz="4" w:space="0" w:color="auto"/>
              <w:right w:val="single" w:sz="4" w:space="0" w:color="auto"/>
            </w:tcBorders>
            <w:vAlign w:val="center"/>
            <w:hideMark/>
          </w:tcPr>
          <w:p w14:paraId="2FB6C174" w14:textId="77777777" w:rsidR="00737F60" w:rsidRPr="00737F60" w:rsidRDefault="00737F60">
            <w:pPr>
              <w:jc w:val="center"/>
              <w:rPr>
                <w:b/>
                <w:bCs/>
                <w:color w:val="000000"/>
                <w:sz w:val="20"/>
                <w:szCs w:val="20"/>
              </w:rPr>
            </w:pPr>
            <w:r w:rsidRPr="00737F60">
              <w:rPr>
                <w:b/>
                <w:bCs/>
                <w:color w:val="000000"/>
                <w:sz w:val="20"/>
                <w:szCs w:val="20"/>
              </w:rPr>
              <w:t>21700,0</w:t>
            </w:r>
          </w:p>
        </w:tc>
      </w:tr>
      <w:tr w:rsidR="00737F60" w:rsidRPr="00737F60" w14:paraId="657D35B4" w14:textId="77777777" w:rsidTr="00737F60">
        <w:trPr>
          <w:trHeight w:val="300"/>
        </w:trPr>
        <w:tc>
          <w:tcPr>
            <w:tcW w:w="891" w:type="pct"/>
            <w:gridSpan w:val="2"/>
            <w:vMerge w:val="restart"/>
            <w:tcBorders>
              <w:top w:val="single" w:sz="4" w:space="0" w:color="auto"/>
              <w:left w:val="single" w:sz="4" w:space="0" w:color="auto"/>
              <w:bottom w:val="single" w:sz="4" w:space="0" w:color="000000"/>
              <w:right w:val="single" w:sz="4" w:space="0" w:color="000000"/>
            </w:tcBorders>
            <w:vAlign w:val="center"/>
            <w:hideMark/>
          </w:tcPr>
          <w:p w14:paraId="4FD6F5CD" w14:textId="77777777" w:rsidR="00737F60" w:rsidRPr="00737F60" w:rsidRDefault="00737F60">
            <w:pPr>
              <w:jc w:val="center"/>
              <w:rPr>
                <w:b/>
                <w:bCs/>
                <w:color w:val="000000"/>
                <w:sz w:val="20"/>
                <w:szCs w:val="20"/>
              </w:rPr>
            </w:pPr>
            <w:r w:rsidRPr="00737F60">
              <w:rPr>
                <w:b/>
                <w:bCs/>
                <w:color w:val="000000"/>
                <w:sz w:val="20"/>
                <w:szCs w:val="20"/>
              </w:rPr>
              <w:t>В том числе по источникам</w:t>
            </w:r>
          </w:p>
        </w:tc>
        <w:tc>
          <w:tcPr>
            <w:tcW w:w="1651" w:type="pct"/>
            <w:gridSpan w:val="4"/>
            <w:tcBorders>
              <w:top w:val="single" w:sz="4" w:space="0" w:color="auto"/>
              <w:left w:val="nil"/>
              <w:bottom w:val="single" w:sz="4" w:space="0" w:color="auto"/>
              <w:right w:val="single" w:sz="4" w:space="0" w:color="000000"/>
            </w:tcBorders>
            <w:vAlign w:val="center"/>
            <w:hideMark/>
          </w:tcPr>
          <w:p w14:paraId="04A092A4" w14:textId="77777777" w:rsidR="00737F60" w:rsidRPr="00737F60" w:rsidRDefault="00737F60">
            <w:pPr>
              <w:rPr>
                <w:b/>
                <w:bCs/>
                <w:color w:val="000000"/>
                <w:sz w:val="20"/>
                <w:szCs w:val="20"/>
              </w:rPr>
            </w:pPr>
            <w:r w:rsidRPr="00737F60">
              <w:rPr>
                <w:b/>
                <w:bCs/>
                <w:color w:val="000000"/>
                <w:sz w:val="20"/>
                <w:szCs w:val="20"/>
              </w:rPr>
              <w:t>Федеральный бюджет</w:t>
            </w:r>
          </w:p>
        </w:tc>
        <w:tc>
          <w:tcPr>
            <w:tcW w:w="504" w:type="pct"/>
            <w:gridSpan w:val="3"/>
            <w:tcBorders>
              <w:top w:val="nil"/>
              <w:left w:val="nil"/>
              <w:bottom w:val="single" w:sz="4" w:space="0" w:color="auto"/>
              <w:right w:val="single" w:sz="4" w:space="0" w:color="auto"/>
            </w:tcBorders>
            <w:vAlign w:val="center"/>
            <w:hideMark/>
          </w:tcPr>
          <w:p w14:paraId="1F2656E7" w14:textId="77777777" w:rsidR="00737F60" w:rsidRPr="00737F60" w:rsidRDefault="00737F60">
            <w:pPr>
              <w:jc w:val="center"/>
              <w:rPr>
                <w:b/>
                <w:bCs/>
                <w:color w:val="000000"/>
                <w:sz w:val="20"/>
                <w:szCs w:val="20"/>
              </w:rPr>
            </w:pPr>
            <w:r w:rsidRPr="00737F60">
              <w:rPr>
                <w:b/>
                <w:bCs/>
                <w:color w:val="000000"/>
                <w:sz w:val="20"/>
                <w:szCs w:val="20"/>
              </w:rPr>
              <w:t>0,0</w:t>
            </w:r>
          </w:p>
        </w:tc>
        <w:tc>
          <w:tcPr>
            <w:tcW w:w="281" w:type="pct"/>
            <w:gridSpan w:val="3"/>
            <w:tcBorders>
              <w:top w:val="nil"/>
              <w:left w:val="nil"/>
              <w:bottom w:val="single" w:sz="4" w:space="0" w:color="auto"/>
              <w:right w:val="single" w:sz="4" w:space="0" w:color="auto"/>
            </w:tcBorders>
            <w:vAlign w:val="center"/>
            <w:hideMark/>
          </w:tcPr>
          <w:p w14:paraId="1CE08DAC"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DA7CA56"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590A30B0" w14:textId="77777777" w:rsidR="00737F60" w:rsidRPr="00737F60" w:rsidRDefault="00737F60">
            <w:pPr>
              <w:jc w:val="center"/>
              <w:rPr>
                <w:b/>
                <w:bCs/>
                <w:color w:val="000000"/>
                <w:sz w:val="20"/>
                <w:szCs w:val="20"/>
              </w:rPr>
            </w:pPr>
            <w:r w:rsidRPr="00737F60">
              <w:rPr>
                <w:b/>
                <w:bCs/>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76FABC0E"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0C0D696A" w14:textId="77777777" w:rsidR="00737F60" w:rsidRPr="00737F60" w:rsidRDefault="00737F60">
            <w:pPr>
              <w:jc w:val="center"/>
              <w:rPr>
                <w:b/>
                <w:bCs/>
                <w:color w:val="000000"/>
                <w:sz w:val="20"/>
                <w:szCs w:val="20"/>
              </w:rPr>
            </w:pPr>
            <w:r w:rsidRPr="00737F60">
              <w:rPr>
                <w:b/>
                <w:bCs/>
                <w:color w:val="000000"/>
                <w:sz w:val="20"/>
                <w:szCs w:val="20"/>
              </w:rPr>
              <w:t> </w:t>
            </w:r>
          </w:p>
        </w:tc>
        <w:tc>
          <w:tcPr>
            <w:tcW w:w="483" w:type="pct"/>
            <w:gridSpan w:val="2"/>
            <w:tcBorders>
              <w:top w:val="nil"/>
              <w:left w:val="nil"/>
              <w:bottom w:val="single" w:sz="4" w:space="0" w:color="auto"/>
              <w:right w:val="single" w:sz="4" w:space="0" w:color="auto"/>
            </w:tcBorders>
            <w:vAlign w:val="center"/>
            <w:hideMark/>
          </w:tcPr>
          <w:p w14:paraId="7991B297" w14:textId="77777777" w:rsidR="00737F60" w:rsidRPr="00737F60" w:rsidRDefault="00737F60">
            <w:pPr>
              <w:jc w:val="center"/>
              <w:rPr>
                <w:b/>
                <w:bCs/>
                <w:color w:val="000000"/>
                <w:sz w:val="20"/>
                <w:szCs w:val="20"/>
              </w:rPr>
            </w:pPr>
            <w:r w:rsidRPr="00737F60">
              <w:rPr>
                <w:b/>
                <w:bCs/>
                <w:color w:val="000000"/>
                <w:sz w:val="20"/>
                <w:szCs w:val="20"/>
              </w:rPr>
              <w:t> </w:t>
            </w:r>
          </w:p>
        </w:tc>
      </w:tr>
      <w:tr w:rsidR="00737F60" w:rsidRPr="00737F60" w14:paraId="58BBD330"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0F821522"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0C716B8F" w14:textId="77777777" w:rsidR="00737F60" w:rsidRPr="00737F60" w:rsidRDefault="00737F60">
            <w:pPr>
              <w:rPr>
                <w:b/>
                <w:bCs/>
                <w:color w:val="000000"/>
                <w:sz w:val="20"/>
                <w:szCs w:val="20"/>
              </w:rPr>
            </w:pPr>
            <w:r w:rsidRPr="00737F60">
              <w:rPr>
                <w:b/>
                <w:bCs/>
                <w:color w:val="000000"/>
                <w:sz w:val="20"/>
                <w:szCs w:val="20"/>
              </w:rPr>
              <w:t>Бюджет Новгородской области</w:t>
            </w:r>
          </w:p>
        </w:tc>
        <w:tc>
          <w:tcPr>
            <w:tcW w:w="504" w:type="pct"/>
            <w:gridSpan w:val="3"/>
            <w:tcBorders>
              <w:top w:val="nil"/>
              <w:left w:val="nil"/>
              <w:bottom w:val="single" w:sz="4" w:space="0" w:color="auto"/>
              <w:right w:val="single" w:sz="4" w:space="0" w:color="auto"/>
            </w:tcBorders>
            <w:vAlign w:val="center"/>
            <w:hideMark/>
          </w:tcPr>
          <w:p w14:paraId="7637F4E2" w14:textId="77777777" w:rsidR="00737F60" w:rsidRPr="00737F60" w:rsidRDefault="00737F60">
            <w:pPr>
              <w:jc w:val="center"/>
              <w:rPr>
                <w:b/>
                <w:bCs/>
                <w:color w:val="000000"/>
                <w:sz w:val="20"/>
                <w:szCs w:val="20"/>
              </w:rPr>
            </w:pPr>
            <w:r w:rsidRPr="00737F60">
              <w:rPr>
                <w:b/>
                <w:bCs/>
                <w:color w:val="000000"/>
                <w:sz w:val="20"/>
                <w:szCs w:val="20"/>
              </w:rPr>
              <w:t>0,0</w:t>
            </w:r>
          </w:p>
        </w:tc>
        <w:tc>
          <w:tcPr>
            <w:tcW w:w="281" w:type="pct"/>
            <w:gridSpan w:val="3"/>
            <w:tcBorders>
              <w:top w:val="nil"/>
              <w:left w:val="nil"/>
              <w:bottom w:val="single" w:sz="4" w:space="0" w:color="auto"/>
              <w:right w:val="single" w:sz="4" w:space="0" w:color="auto"/>
            </w:tcBorders>
            <w:vAlign w:val="center"/>
            <w:hideMark/>
          </w:tcPr>
          <w:p w14:paraId="5BBA7B2F"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1C14A84C"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5F892680" w14:textId="77777777" w:rsidR="00737F60" w:rsidRPr="00737F60" w:rsidRDefault="00737F60">
            <w:pPr>
              <w:jc w:val="center"/>
              <w:rPr>
                <w:b/>
                <w:bCs/>
                <w:color w:val="000000"/>
                <w:sz w:val="20"/>
                <w:szCs w:val="20"/>
              </w:rPr>
            </w:pPr>
            <w:r w:rsidRPr="00737F60">
              <w:rPr>
                <w:b/>
                <w:bCs/>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2B96F3DD"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59162652" w14:textId="77777777" w:rsidR="00737F60" w:rsidRPr="00737F60" w:rsidRDefault="00737F60">
            <w:pPr>
              <w:jc w:val="center"/>
              <w:rPr>
                <w:b/>
                <w:bCs/>
                <w:color w:val="000000"/>
                <w:sz w:val="20"/>
                <w:szCs w:val="20"/>
              </w:rPr>
            </w:pPr>
            <w:r w:rsidRPr="00737F60">
              <w:rPr>
                <w:b/>
                <w:bCs/>
                <w:color w:val="000000"/>
                <w:sz w:val="20"/>
                <w:szCs w:val="20"/>
              </w:rPr>
              <w:t> </w:t>
            </w:r>
          </w:p>
        </w:tc>
        <w:tc>
          <w:tcPr>
            <w:tcW w:w="483" w:type="pct"/>
            <w:gridSpan w:val="2"/>
            <w:tcBorders>
              <w:top w:val="nil"/>
              <w:left w:val="nil"/>
              <w:bottom w:val="single" w:sz="4" w:space="0" w:color="auto"/>
              <w:right w:val="single" w:sz="4" w:space="0" w:color="auto"/>
            </w:tcBorders>
            <w:vAlign w:val="center"/>
            <w:hideMark/>
          </w:tcPr>
          <w:p w14:paraId="41C90B1B" w14:textId="77777777" w:rsidR="00737F60" w:rsidRPr="00737F60" w:rsidRDefault="00737F60">
            <w:pPr>
              <w:jc w:val="center"/>
              <w:rPr>
                <w:b/>
                <w:bCs/>
                <w:color w:val="000000"/>
                <w:sz w:val="20"/>
                <w:szCs w:val="20"/>
              </w:rPr>
            </w:pPr>
            <w:r w:rsidRPr="00737F60">
              <w:rPr>
                <w:b/>
                <w:bCs/>
                <w:color w:val="000000"/>
                <w:sz w:val="20"/>
                <w:szCs w:val="20"/>
              </w:rPr>
              <w:t> </w:t>
            </w:r>
          </w:p>
        </w:tc>
      </w:tr>
      <w:tr w:rsidR="00737F60" w:rsidRPr="00737F60" w14:paraId="5A91A27D"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38A1C41C"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30ED40B0" w14:textId="77777777" w:rsidR="00737F60" w:rsidRPr="00737F60" w:rsidRDefault="00737F60">
            <w:pPr>
              <w:rPr>
                <w:b/>
                <w:bCs/>
                <w:color w:val="000000"/>
                <w:sz w:val="20"/>
                <w:szCs w:val="20"/>
              </w:rPr>
            </w:pPr>
            <w:r w:rsidRPr="00737F60">
              <w:rPr>
                <w:b/>
                <w:bCs/>
                <w:color w:val="000000"/>
                <w:sz w:val="20"/>
                <w:szCs w:val="20"/>
              </w:rPr>
              <w:t>Бюджет поселения</w:t>
            </w:r>
          </w:p>
        </w:tc>
        <w:tc>
          <w:tcPr>
            <w:tcW w:w="504" w:type="pct"/>
            <w:gridSpan w:val="3"/>
            <w:tcBorders>
              <w:top w:val="nil"/>
              <w:left w:val="nil"/>
              <w:bottom w:val="single" w:sz="4" w:space="0" w:color="auto"/>
              <w:right w:val="single" w:sz="4" w:space="0" w:color="auto"/>
            </w:tcBorders>
            <w:vAlign w:val="center"/>
            <w:hideMark/>
          </w:tcPr>
          <w:p w14:paraId="18D7639A" w14:textId="77777777" w:rsidR="00737F60" w:rsidRPr="00737F60" w:rsidRDefault="00737F60">
            <w:pPr>
              <w:jc w:val="center"/>
              <w:rPr>
                <w:b/>
                <w:bCs/>
                <w:color w:val="000000"/>
                <w:sz w:val="20"/>
                <w:szCs w:val="20"/>
              </w:rPr>
            </w:pPr>
            <w:r w:rsidRPr="00737F60">
              <w:rPr>
                <w:b/>
                <w:bCs/>
                <w:color w:val="000000"/>
                <w:sz w:val="20"/>
                <w:szCs w:val="20"/>
              </w:rPr>
              <w:t>42480,0</w:t>
            </w:r>
          </w:p>
        </w:tc>
        <w:tc>
          <w:tcPr>
            <w:tcW w:w="281" w:type="pct"/>
            <w:gridSpan w:val="3"/>
            <w:tcBorders>
              <w:top w:val="nil"/>
              <w:left w:val="nil"/>
              <w:bottom w:val="single" w:sz="4" w:space="0" w:color="auto"/>
              <w:right w:val="single" w:sz="4" w:space="0" w:color="auto"/>
            </w:tcBorders>
            <w:vAlign w:val="center"/>
            <w:hideMark/>
          </w:tcPr>
          <w:p w14:paraId="1A14BF3F" w14:textId="77777777" w:rsidR="00737F60" w:rsidRPr="00737F60" w:rsidRDefault="00737F60">
            <w:pPr>
              <w:jc w:val="center"/>
              <w:rPr>
                <w:b/>
                <w:bCs/>
                <w:color w:val="000000"/>
                <w:sz w:val="20"/>
                <w:szCs w:val="20"/>
              </w:rPr>
            </w:pPr>
            <w:r w:rsidRPr="00737F60">
              <w:rPr>
                <w:b/>
                <w:bCs/>
                <w:color w:val="000000"/>
                <w:sz w:val="20"/>
                <w:szCs w:val="20"/>
              </w:rPr>
              <w:t>1000,0</w:t>
            </w:r>
          </w:p>
        </w:tc>
        <w:tc>
          <w:tcPr>
            <w:tcW w:w="293" w:type="pct"/>
            <w:gridSpan w:val="3"/>
            <w:tcBorders>
              <w:top w:val="nil"/>
              <w:left w:val="nil"/>
              <w:bottom w:val="single" w:sz="4" w:space="0" w:color="auto"/>
              <w:right w:val="single" w:sz="4" w:space="0" w:color="auto"/>
            </w:tcBorders>
            <w:vAlign w:val="center"/>
            <w:hideMark/>
          </w:tcPr>
          <w:p w14:paraId="28F9A57C" w14:textId="77777777" w:rsidR="00737F60" w:rsidRPr="00737F60" w:rsidRDefault="00737F60">
            <w:pPr>
              <w:jc w:val="center"/>
              <w:rPr>
                <w:b/>
                <w:bCs/>
                <w:color w:val="000000"/>
                <w:sz w:val="20"/>
                <w:szCs w:val="20"/>
              </w:rPr>
            </w:pPr>
            <w:r w:rsidRPr="00737F60">
              <w:rPr>
                <w:b/>
                <w:bCs/>
                <w:color w:val="000000"/>
                <w:sz w:val="20"/>
                <w:szCs w:val="20"/>
              </w:rPr>
              <w:t>1500,0</w:t>
            </w:r>
          </w:p>
        </w:tc>
        <w:tc>
          <w:tcPr>
            <w:tcW w:w="293" w:type="pct"/>
            <w:gridSpan w:val="3"/>
            <w:tcBorders>
              <w:top w:val="nil"/>
              <w:left w:val="nil"/>
              <w:bottom w:val="single" w:sz="4" w:space="0" w:color="auto"/>
              <w:right w:val="single" w:sz="4" w:space="0" w:color="auto"/>
            </w:tcBorders>
            <w:vAlign w:val="center"/>
            <w:hideMark/>
          </w:tcPr>
          <w:p w14:paraId="0C4E5879" w14:textId="77777777" w:rsidR="00737F60" w:rsidRPr="00737F60" w:rsidRDefault="00737F60">
            <w:pPr>
              <w:jc w:val="center"/>
              <w:rPr>
                <w:b/>
                <w:bCs/>
                <w:color w:val="000000"/>
                <w:sz w:val="20"/>
                <w:szCs w:val="20"/>
              </w:rPr>
            </w:pPr>
            <w:r w:rsidRPr="00737F60">
              <w:rPr>
                <w:b/>
                <w:bCs/>
                <w:color w:val="000000"/>
                <w:sz w:val="20"/>
                <w:szCs w:val="20"/>
              </w:rPr>
              <w:t>4450,0</w:t>
            </w:r>
          </w:p>
        </w:tc>
        <w:tc>
          <w:tcPr>
            <w:tcW w:w="311" w:type="pct"/>
            <w:gridSpan w:val="3"/>
            <w:tcBorders>
              <w:top w:val="nil"/>
              <w:left w:val="nil"/>
              <w:bottom w:val="single" w:sz="4" w:space="0" w:color="auto"/>
              <w:right w:val="single" w:sz="4" w:space="0" w:color="auto"/>
            </w:tcBorders>
            <w:vAlign w:val="center"/>
            <w:hideMark/>
          </w:tcPr>
          <w:p w14:paraId="34A4C5F1" w14:textId="77777777" w:rsidR="00737F60" w:rsidRPr="00737F60" w:rsidRDefault="00737F60">
            <w:pPr>
              <w:jc w:val="center"/>
              <w:rPr>
                <w:b/>
                <w:bCs/>
                <w:color w:val="000000"/>
                <w:sz w:val="20"/>
                <w:szCs w:val="20"/>
              </w:rPr>
            </w:pPr>
            <w:r w:rsidRPr="00737F60">
              <w:rPr>
                <w:b/>
                <w:bCs/>
                <w:color w:val="000000"/>
                <w:sz w:val="20"/>
                <w:szCs w:val="20"/>
              </w:rPr>
              <w:t>7700,0</w:t>
            </w:r>
          </w:p>
        </w:tc>
        <w:tc>
          <w:tcPr>
            <w:tcW w:w="293" w:type="pct"/>
            <w:gridSpan w:val="3"/>
            <w:tcBorders>
              <w:top w:val="nil"/>
              <w:left w:val="nil"/>
              <w:bottom w:val="single" w:sz="4" w:space="0" w:color="auto"/>
              <w:right w:val="single" w:sz="4" w:space="0" w:color="auto"/>
            </w:tcBorders>
            <w:vAlign w:val="center"/>
            <w:hideMark/>
          </w:tcPr>
          <w:p w14:paraId="304A79EE" w14:textId="77777777" w:rsidR="00737F60" w:rsidRPr="00737F60" w:rsidRDefault="00737F60">
            <w:pPr>
              <w:jc w:val="center"/>
              <w:rPr>
                <w:b/>
                <w:bCs/>
                <w:color w:val="000000"/>
                <w:sz w:val="20"/>
                <w:szCs w:val="20"/>
              </w:rPr>
            </w:pPr>
            <w:r w:rsidRPr="00737F60">
              <w:rPr>
                <w:b/>
                <w:bCs/>
                <w:color w:val="000000"/>
                <w:sz w:val="20"/>
                <w:szCs w:val="20"/>
              </w:rPr>
              <w:t>8300,0</w:t>
            </w:r>
          </w:p>
        </w:tc>
        <w:tc>
          <w:tcPr>
            <w:tcW w:w="483" w:type="pct"/>
            <w:gridSpan w:val="2"/>
            <w:tcBorders>
              <w:top w:val="nil"/>
              <w:left w:val="nil"/>
              <w:bottom w:val="single" w:sz="4" w:space="0" w:color="auto"/>
              <w:right w:val="single" w:sz="4" w:space="0" w:color="auto"/>
            </w:tcBorders>
            <w:vAlign w:val="center"/>
            <w:hideMark/>
          </w:tcPr>
          <w:p w14:paraId="34346EF6" w14:textId="77777777" w:rsidR="00737F60" w:rsidRPr="00737F60" w:rsidRDefault="00737F60">
            <w:pPr>
              <w:jc w:val="center"/>
              <w:rPr>
                <w:b/>
                <w:bCs/>
                <w:color w:val="000000"/>
                <w:sz w:val="20"/>
                <w:szCs w:val="20"/>
              </w:rPr>
            </w:pPr>
            <w:r w:rsidRPr="00737F60">
              <w:rPr>
                <w:b/>
                <w:bCs/>
                <w:color w:val="000000"/>
                <w:sz w:val="20"/>
                <w:szCs w:val="20"/>
              </w:rPr>
              <w:t>19530,0</w:t>
            </w:r>
          </w:p>
        </w:tc>
      </w:tr>
      <w:tr w:rsidR="00737F60" w:rsidRPr="00737F60" w14:paraId="252E8D1B"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20138E6C"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294B8620" w14:textId="77777777" w:rsidR="00737F60" w:rsidRPr="00737F60" w:rsidRDefault="00737F60">
            <w:pPr>
              <w:rPr>
                <w:b/>
                <w:bCs/>
                <w:color w:val="000000"/>
                <w:sz w:val="20"/>
                <w:szCs w:val="20"/>
              </w:rPr>
            </w:pPr>
            <w:r w:rsidRPr="00737F60">
              <w:rPr>
                <w:b/>
                <w:bCs/>
                <w:color w:val="000000"/>
                <w:sz w:val="20"/>
                <w:szCs w:val="20"/>
              </w:rPr>
              <w:t>Внебюджетные средства</w:t>
            </w:r>
          </w:p>
        </w:tc>
        <w:tc>
          <w:tcPr>
            <w:tcW w:w="504" w:type="pct"/>
            <w:gridSpan w:val="3"/>
            <w:tcBorders>
              <w:top w:val="nil"/>
              <w:left w:val="nil"/>
              <w:bottom w:val="single" w:sz="4" w:space="0" w:color="auto"/>
              <w:right w:val="single" w:sz="4" w:space="0" w:color="auto"/>
            </w:tcBorders>
            <w:vAlign w:val="center"/>
            <w:hideMark/>
          </w:tcPr>
          <w:p w14:paraId="516538A4" w14:textId="77777777" w:rsidR="00737F60" w:rsidRPr="00737F60" w:rsidRDefault="00737F60">
            <w:pPr>
              <w:jc w:val="center"/>
              <w:rPr>
                <w:b/>
                <w:bCs/>
                <w:color w:val="000000"/>
                <w:sz w:val="20"/>
                <w:szCs w:val="20"/>
              </w:rPr>
            </w:pPr>
            <w:r w:rsidRPr="00737F60">
              <w:rPr>
                <w:b/>
                <w:bCs/>
                <w:color w:val="000000"/>
                <w:sz w:val="20"/>
                <w:szCs w:val="20"/>
              </w:rPr>
              <w:t>8120,0</w:t>
            </w:r>
          </w:p>
        </w:tc>
        <w:tc>
          <w:tcPr>
            <w:tcW w:w="281" w:type="pct"/>
            <w:gridSpan w:val="3"/>
            <w:tcBorders>
              <w:top w:val="nil"/>
              <w:left w:val="nil"/>
              <w:bottom w:val="single" w:sz="4" w:space="0" w:color="auto"/>
              <w:right w:val="single" w:sz="4" w:space="0" w:color="auto"/>
            </w:tcBorders>
            <w:vAlign w:val="center"/>
            <w:hideMark/>
          </w:tcPr>
          <w:p w14:paraId="333ABC34"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F52DB73" w14:textId="77777777" w:rsidR="00737F60" w:rsidRPr="00737F60" w:rsidRDefault="00737F60">
            <w:pPr>
              <w:jc w:val="center"/>
              <w:rPr>
                <w:b/>
                <w:bCs/>
                <w:color w:val="000000"/>
                <w:sz w:val="20"/>
                <w:szCs w:val="20"/>
              </w:rPr>
            </w:pPr>
            <w:r w:rsidRPr="00737F60">
              <w:rPr>
                <w:b/>
                <w:bCs/>
                <w:color w:val="000000"/>
                <w:sz w:val="20"/>
                <w:szCs w:val="20"/>
              </w:rPr>
              <w:t>1500,0</w:t>
            </w:r>
          </w:p>
        </w:tc>
        <w:tc>
          <w:tcPr>
            <w:tcW w:w="293" w:type="pct"/>
            <w:gridSpan w:val="3"/>
            <w:tcBorders>
              <w:top w:val="nil"/>
              <w:left w:val="nil"/>
              <w:bottom w:val="single" w:sz="4" w:space="0" w:color="auto"/>
              <w:right w:val="single" w:sz="4" w:space="0" w:color="auto"/>
            </w:tcBorders>
            <w:vAlign w:val="center"/>
            <w:hideMark/>
          </w:tcPr>
          <w:p w14:paraId="58B9AC55" w14:textId="77777777" w:rsidR="00737F60" w:rsidRPr="00737F60" w:rsidRDefault="00737F60">
            <w:pPr>
              <w:jc w:val="center"/>
              <w:rPr>
                <w:b/>
                <w:bCs/>
                <w:color w:val="000000"/>
                <w:sz w:val="20"/>
                <w:szCs w:val="20"/>
              </w:rPr>
            </w:pPr>
            <w:r w:rsidRPr="00737F60">
              <w:rPr>
                <w:b/>
                <w:bCs/>
                <w:color w:val="000000"/>
                <w:sz w:val="20"/>
                <w:szCs w:val="20"/>
              </w:rPr>
              <w:t>4450,0</w:t>
            </w:r>
          </w:p>
        </w:tc>
        <w:tc>
          <w:tcPr>
            <w:tcW w:w="311" w:type="pct"/>
            <w:gridSpan w:val="3"/>
            <w:tcBorders>
              <w:top w:val="nil"/>
              <w:left w:val="nil"/>
              <w:bottom w:val="single" w:sz="4" w:space="0" w:color="auto"/>
              <w:right w:val="single" w:sz="4" w:space="0" w:color="auto"/>
            </w:tcBorders>
            <w:vAlign w:val="center"/>
            <w:hideMark/>
          </w:tcPr>
          <w:p w14:paraId="661525E6"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545BCD68" w14:textId="77777777" w:rsidR="00737F60" w:rsidRPr="00737F60" w:rsidRDefault="00737F60">
            <w:pPr>
              <w:jc w:val="center"/>
              <w:rPr>
                <w:b/>
                <w:bCs/>
                <w:color w:val="000000"/>
                <w:sz w:val="20"/>
                <w:szCs w:val="20"/>
              </w:rPr>
            </w:pPr>
            <w:r w:rsidRPr="00737F60">
              <w:rPr>
                <w:b/>
                <w:bCs/>
                <w:color w:val="000000"/>
                <w:sz w:val="20"/>
                <w:szCs w:val="20"/>
              </w:rPr>
              <w:t> </w:t>
            </w:r>
          </w:p>
        </w:tc>
        <w:tc>
          <w:tcPr>
            <w:tcW w:w="483" w:type="pct"/>
            <w:gridSpan w:val="2"/>
            <w:tcBorders>
              <w:top w:val="nil"/>
              <w:left w:val="nil"/>
              <w:bottom w:val="single" w:sz="4" w:space="0" w:color="auto"/>
              <w:right w:val="single" w:sz="4" w:space="0" w:color="auto"/>
            </w:tcBorders>
            <w:vAlign w:val="center"/>
            <w:hideMark/>
          </w:tcPr>
          <w:p w14:paraId="60E3FB5A" w14:textId="77777777" w:rsidR="00737F60" w:rsidRPr="00737F60" w:rsidRDefault="00737F60">
            <w:pPr>
              <w:jc w:val="center"/>
              <w:rPr>
                <w:b/>
                <w:bCs/>
                <w:color w:val="000000"/>
                <w:sz w:val="20"/>
                <w:szCs w:val="20"/>
              </w:rPr>
            </w:pPr>
            <w:r w:rsidRPr="00737F60">
              <w:rPr>
                <w:b/>
                <w:bCs/>
                <w:color w:val="000000"/>
                <w:sz w:val="20"/>
                <w:szCs w:val="20"/>
              </w:rPr>
              <w:t>2170,0</w:t>
            </w:r>
          </w:p>
        </w:tc>
      </w:tr>
      <w:tr w:rsidR="00737F60" w:rsidRPr="00737F60" w14:paraId="316F83C2" w14:textId="77777777" w:rsidTr="00737F60">
        <w:trPr>
          <w:trHeight w:val="300"/>
        </w:trPr>
        <w:tc>
          <w:tcPr>
            <w:tcW w:w="212" w:type="pct"/>
            <w:tcBorders>
              <w:top w:val="nil"/>
              <w:left w:val="single" w:sz="4" w:space="0" w:color="auto"/>
              <w:bottom w:val="single" w:sz="4" w:space="0" w:color="auto"/>
              <w:right w:val="single" w:sz="4" w:space="0" w:color="auto"/>
            </w:tcBorders>
            <w:vAlign w:val="center"/>
            <w:hideMark/>
          </w:tcPr>
          <w:p w14:paraId="05E7FD62" w14:textId="77777777" w:rsidR="00737F60" w:rsidRPr="00737F60" w:rsidRDefault="00737F60">
            <w:pPr>
              <w:jc w:val="center"/>
              <w:rPr>
                <w:b/>
                <w:bCs/>
                <w:color w:val="000000"/>
                <w:sz w:val="20"/>
                <w:szCs w:val="20"/>
              </w:rPr>
            </w:pPr>
            <w:r w:rsidRPr="00737F60">
              <w:rPr>
                <w:b/>
                <w:bCs/>
                <w:color w:val="000000"/>
                <w:sz w:val="20"/>
                <w:szCs w:val="20"/>
              </w:rPr>
              <w:t>2.</w:t>
            </w:r>
          </w:p>
        </w:tc>
        <w:tc>
          <w:tcPr>
            <w:tcW w:w="4788" w:type="pct"/>
            <w:gridSpan w:val="25"/>
            <w:tcBorders>
              <w:top w:val="single" w:sz="4" w:space="0" w:color="auto"/>
              <w:left w:val="nil"/>
              <w:bottom w:val="single" w:sz="4" w:space="0" w:color="auto"/>
              <w:right w:val="single" w:sz="4" w:space="0" w:color="auto"/>
            </w:tcBorders>
            <w:vAlign w:val="center"/>
            <w:hideMark/>
          </w:tcPr>
          <w:p w14:paraId="2FF05166" w14:textId="77777777" w:rsidR="00737F60" w:rsidRPr="00737F60" w:rsidRDefault="00737F60">
            <w:pPr>
              <w:jc w:val="center"/>
              <w:rPr>
                <w:b/>
                <w:bCs/>
                <w:color w:val="000000"/>
                <w:sz w:val="20"/>
                <w:szCs w:val="20"/>
              </w:rPr>
            </w:pPr>
            <w:r w:rsidRPr="00737F60">
              <w:rPr>
                <w:b/>
                <w:bCs/>
                <w:color w:val="000000"/>
                <w:sz w:val="20"/>
                <w:szCs w:val="20"/>
              </w:rPr>
              <w:t>Строительство объектов транспортной инфраструктуры, предлагаемых для реализации в период действия Программы</w:t>
            </w:r>
          </w:p>
        </w:tc>
      </w:tr>
      <w:tr w:rsidR="00737F60" w:rsidRPr="00737F60" w14:paraId="7120391D" w14:textId="77777777" w:rsidTr="00737F60">
        <w:trPr>
          <w:trHeight w:val="1500"/>
        </w:trPr>
        <w:tc>
          <w:tcPr>
            <w:tcW w:w="212" w:type="pct"/>
            <w:tcBorders>
              <w:top w:val="nil"/>
              <w:left w:val="single" w:sz="4" w:space="0" w:color="auto"/>
              <w:bottom w:val="single" w:sz="4" w:space="0" w:color="auto"/>
              <w:right w:val="single" w:sz="4" w:space="0" w:color="auto"/>
            </w:tcBorders>
            <w:vAlign w:val="center"/>
            <w:hideMark/>
          </w:tcPr>
          <w:p w14:paraId="1E1E6AD1" w14:textId="77777777" w:rsidR="00737F60" w:rsidRPr="00737F60" w:rsidRDefault="00737F60">
            <w:pPr>
              <w:jc w:val="center"/>
              <w:rPr>
                <w:b/>
                <w:bCs/>
                <w:color w:val="000000"/>
                <w:sz w:val="20"/>
                <w:szCs w:val="20"/>
              </w:rPr>
            </w:pPr>
            <w:r w:rsidRPr="00737F60">
              <w:rPr>
                <w:b/>
                <w:bCs/>
                <w:color w:val="000000"/>
                <w:sz w:val="20"/>
                <w:szCs w:val="20"/>
              </w:rPr>
              <w:t>2.1.</w:t>
            </w:r>
          </w:p>
        </w:tc>
        <w:tc>
          <w:tcPr>
            <w:tcW w:w="679" w:type="pct"/>
            <w:tcBorders>
              <w:top w:val="nil"/>
              <w:left w:val="nil"/>
              <w:bottom w:val="single" w:sz="4" w:space="0" w:color="auto"/>
              <w:right w:val="single" w:sz="4" w:space="0" w:color="auto"/>
            </w:tcBorders>
            <w:vAlign w:val="center"/>
            <w:hideMark/>
          </w:tcPr>
          <w:p w14:paraId="0FF49664" w14:textId="77777777" w:rsidR="00737F60" w:rsidRPr="00737F60" w:rsidRDefault="00737F60">
            <w:pPr>
              <w:rPr>
                <w:color w:val="000000"/>
                <w:sz w:val="20"/>
                <w:szCs w:val="20"/>
              </w:rPr>
            </w:pPr>
            <w:r w:rsidRPr="00737F60">
              <w:rPr>
                <w:color w:val="000000"/>
                <w:sz w:val="20"/>
                <w:szCs w:val="20"/>
              </w:rPr>
              <w:t>Устройство тротуаров и пешеходных дорожек, устройство пешеходных ограждений, посадка кустарника, отделяющего пешеходов от проезжей части</w:t>
            </w:r>
          </w:p>
        </w:tc>
        <w:tc>
          <w:tcPr>
            <w:tcW w:w="825" w:type="pct"/>
            <w:tcBorders>
              <w:top w:val="nil"/>
              <w:left w:val="nil"/>
              <w:bottom w:val="single" w:sz="4" w:space="0" w:color="auto"/>
              <w:right w:val="single" w:sz="4" w:space="0" w:color="auto"/>
            </w:tcBorders>
            <w:vAlign w:val="center"/>
            <w:hideMark/>
          </w:tcPr>
          <w:p w14:paraId="353A323A"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14A5A1E1"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3140012B" w14:textId="77777777" w:rsidR="00737F60" w:rsidRPr="00737F60" w:rsidRDefault="00737F60">
            <w:pPr>
              <w:jc w:val="center"/>
              <w:rPr>
                <w:color w:val="000000"/>
                <w:sz w:val="20"/>
                <w:szCs w:val="20"/>
              </w:rPr>
            </w:pPr>
            <w:r w:rsidRPr="00737F60">
              <w:rPr>
                <w:color w:val="000000"/>
                <w:sz w:val="20"/>
                <w:szCs w:val="20"/>
              </w:rPr>
              <w:t>2 км</w:t>
            </w:r>
          </w:p>
        </w:tc>
        <w:tc>
          <w:tcPr>
            <w:tcW w:w="504" w:type="pct"/>
            <w:gridSpan w:val="3"/>
            <w:tcBorders>
              <w:top w:val="nil"/>
              <w:left w:val="nil"/>
              <w:bottom w:val="single" w:sz="4" w:space="0" w:color="auto"/>
              <w:right w:val="single" w:sz="4" w:space="0" w:color="auto"/>
            </w:tcBorders>
            <w:vAlign w:val="center"/>
            <w:hideMark/>
          </w:tcPr>
          <w:p w14:paraId="7F798C95" w14:textId="77777777" w:rsidR="00737F60" w:rsidRPr="00737F60" w:rsidRDefault="00737F60">
            <w:pPr>
              <w:jc w:val="center"/>
              <w:rPr>
                <w:b/>
                <w:bCs/>
                <w:color w:val="000000"/>
                <w:sz w:val="20"/>
                <w:szCs w:val="20"/>
              </w:rPr>
            </w:pPr>
            <w:r w:rsidRPr="00737F60">
              <w:rPr>
                <w:b/>
                <w:bCs/>
                <w:color w:val="000000"/>
                <w:sz w:val="20"/>
                <w:szCs w:val="20"/>
              </w:rPr>
              <w:t>8400,0</w:t>
            </w:r>
          </w:p>
        </w:tc>
        <w:tc>
          <w:tcPr>
            <w:tcW w:w="285" w:type="pct"/>
            <w:gridSpan w:val="3"/>
            <w:tcBorders>
              <w:top w:val="nil"/>
              <w:left w:val="nil"/>
              <w:bottom w:val="single" w:sz="4" w:space="0" w:color="auto"/>
              <w:right w:val="single" w:sz="4" w:space="0" w:color="auto"/>
            </w:tcBorders>
            <w:vAlign w:val="center"/>
            <w:hideMark/>
          </w:tcPr>
          <w:p w14:paraId="751338A5"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7D711058"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758CEA4A" w14:textId="77777777" w:rsidR="00737F60" w:rsidRPr="00737F60" w:rsidRDefault="00737F60">
            <w:pPr>
              <w:jc w:val="center"/>
              <w:rPr>
                <w:color w:val="000000"/>
                <w:sz w:val="20"/>
                <w:szCs w:val="20"/>
              </w:rPr>
            </w:pPr>
            <w:r w:rsidRPr="00737F60">
              <w:rPr>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3A050F7F" w14:textId="77777777" w:rsidR="00737F60" w:rsidRPr="00737F60" w:rsidRDefault="00737F60">
            <w:pPr>
              <w:jc w:val="center"/>
              <w:rPr>
                <w:color w:val="000000"/>
                <w:sz w:val="20"/>
                <w:szCs w:val="20"/>
              </w:rPr>
            </w:pPr>
            <w:r w:rsidRPr="00737F60">
              <w:rPr>
                <w:color w:val="000000"/>
                <w:sz w:val="20"/>
                <w:szCs w:val="20"/>
              </w:rPr>
              <w:t>1200,0</w:t>
            </w:r>
          </w:p>
        </w:tc>
        <w:tc>
          <w:tcPr>
            <w:tcW w:w="293" w:type="pct"/>
            <w:gridSpan w:val="3"/>
            <w:tcBorders>
              <w:top w:val="nil"/>
              <w:left w:val="nil"/>
              <w:bottom w:val="single" w:sz="4" w:space="0" w:color="auto"/>
              <w:right w:val="single" w:sz="4" w:space="0" w:color="auto"/>
            </w:tcBorders>
            <w:vAlign w:val="center"/>
            <w:hideMark/>
          </w:tcPr>
          <w:p w14:paraId="6F30434A" w14:textId="77777777" w:rsidR="00737F60" w:rsidRPr="00737F60" w:rsidRDefault="00737F60">
            <w:pPr>
              <w:jc w:val="center"/>
              <w:rPr>
                <w:color w:val="000000"/>
                <w:sz w:val="20"/>
                <w:szCs w:val="20"/>
              </w:rPr>
            </w:pPr>
            <w:r w:rsidRPr="00737F60">
              <w:rPr>
                <w:color w:val="000000"/>
                <w:sz w:val="20"/>
                <w:szCs w:val="20"/>
              </w:rPr>
              <w:t>1200,0</w:t>
            </w:r>
          </w:p>
        </w:tc>
        <w:tc>
          <w:tcPr>
            <w:tcW w:w="486" w:type="pct"/>
            <w:gridSpan w:val="3"/>
            <w:tcBorders>
              <w:top w:val="nil"/>
              <w:left w:val="nil"/>
              <w:bottom w:val="single" w:sz="4" w:space="0" w:color="auto"/>
              <w:right w:val="single" w:sz="4" w:space="0" w:color="auto"/>
            </w:tcBorders>
            <w:vAlign w:val="center"/>
            <w:hideMark/>
          </w:tcPr>
          <w:p w14:paraId="29926B04" w14:textId="77777777" w:rsidR="00737F60" w:rsidRPr="00737F60" w:rsidRDefault="00737F60">
            <w:pPr>
              <w:jc w:val="center"/>
              <w:rPr>
                <w:color w:val="000000"/>
                <w:sz w:val="20"/>
                <w:szCs w:val="20"/>
              </w:rPr>
            </w:pPr>
            <w:r w:rsidRPr="00737F60">
              <w:rPr>
                <w:color w:val="000000"/>
                <w:sz w:val="20"/>
                <w:szCs w:val="20"/>
              </w:rPr>
              <w:t>6000,0</w:t>
            </w:r>
          </w:p>
        </w:tc>
      </w:tr>
      <w:tr w:rsidR="00737F60" w:rsidRPr="00737F60" w14:paraId="188D1333" w14:textId="77777777" w:rsidTr="00737F60">
        <w:trPr>
          <w:trHeight w:val="1500"/>
        </w:trPr>
        <w:tc>
          <w:tcPr>
            <w:tcW w:w="212" w:type="pct"/>
            <w:tcBorders>
              <w:top w:val="nil"/>
              <w:left w:val="single" w:sz="4" w:space="0" w:color="auto"/>
              <w:bottom w:val="single" w:sz="4" w:space="0" w:color="auto"/>
              <w:right w:val="single" w:sz="4" w:space="0" w:color="auto"/>
            </w:tcBorders>
            <w:vAlign w:val="center"/>
            <w:hideMark/>
          </w:tcPr>
          <w:p w14:paraId="7C3C045E" w14:textId="77777777" w:rsidR="00737F60" w:rsidRPr="00737F60" w:rsidRDefault="00737F60">
            <w:pPr>
              <w:jc w:val="center"/>
              <w:rPr>
                <w:b/>
                <w:bCs/>
                <w:color w:val="000000"/>
                <w:sz w:val="20"/>
                <w:szCs w:val="20"/>
              </w:rPr>
            </w:pPr>
            <w:r w:rsidRPr="00737F60">
              <w:rPr>
                <w:b/>
                <w:bCs/>
                <w:color w:val="000000"/>
                <w:sz w:val="20"/>
                <w:szCs w:val="20"/>
              </w:rPr>
              <w:t>2.2.</w:t>
            </w:r>
          </w:p>
        </w:tc>
        <w:tc>
          <w:tcPr>
            <w:tcW w:w="679" w:type="pct"/>
            <w:tcBorders>
              <w:top w:val="nil"/>
              <w:left w:val="nil"/>
              <w:bottom w:val="single" w:sz="4" w:space="0" w:color="auto"/>
              <w:right w:val="single" w:sz="4" w:space="0" w:color="auto"/>
            </w:tcBorders>
            <w:vAlign w:val="center"/>
            <w:hideMark/>
          </w:tcPr>
          <w:p w14:paraId="25808DA6" w14:textId="77777777" w:rsidR="00737F60" w:rsidRPr="00737F60" w:rsidRDefault="00737F60">
            <w:pPr>
              <w:rPr>
                <w:color w:val="000000"/>
                <w:sz w:val="20"/>
                <w:szCs w:val="20"/>
              </w:rPr>
            </w:pPr>
            <w:r w:rsidRPr="00737F60">
              <w:rPr>
                <w:color w:val="000000"/>
                <w:sz w:val="20"/>
                <w:szCs w:val="20"/>
              </w:rPr>
              <w:t>Устройство тротуаров и пешеходных дорожек, совмещенных для велосипедного движения за пределами проезжей части</w:t>
            </w:r>
          </w:p>
        </w:tc>
        <w:tc>
          <w:tcPr>
            <w:tcW w:w="825" w:type="pct"/>
            <w:tcBorders>
              <w:top w:val="nil"/>
              <w:left w:val="nil"/>
              <w:bottom w:val="single" w:sz="4" w:space="0" w:color="auto"/>
              <w:right w:val="single" w:sz="4" w:space="0" w:color="auto"/>
            </w:tcBorders>
            <w:vAlign w:val="center"/>
            <w:hideMark/>
          </w:tcPr>
          <w:p w14:paraId="4FC6EAC0"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1D28B29A"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3D58722C" w14:textId="77777777" w:rsidR="00737F60" w:rsidRPr="00737F60" w:rsidRDefault="00737F60">
            <w:pPr>
              <w:jc w:val="center"/>
              <w:rPr>
                <w:color w:val="000000"/>
                <w:sz w:val="20"/>
                <w:szCs w:val="20"/>
              </w:rPr>
            </w:pPr>
            <w:r w:rsidRPr="00737F60">
              <w:rPr>
                <w:color w:val="000000"/>
                <w:sz w:val="20"/>
                <w:szCs w:val="20"/>
              </w:rPr>
              <w:t>2 км</w:t>
            </w:r>
          </w:p>
        </w:tc>
        <w:tc>
          <w:tcPr>
            <w:tcW w:w="504" w:type="pct"/>
            <w:gridSpan w:val="3"/>
            <w:tcBorders>
              <w:top w:val="nil"/>
              <w:left w:val="nil"/>
              <w:bottom w:val="single" w:sz="4" w:space="0" w:color="auto"/>
              <w:right w:val="single" w:sz="4" w:space="0" w:color="auto"/>
            </w:tcBorders>
            <w:vAlign w:val="center"/>
            <w:hideMark/>
          </w:tcPr>
          <w:p w14:paraId="0520CC9E" w14:textId="77777777" w:rsidR="00737F60" w:rsidRPr="00737F60" w:rsidRDefault="00737F60">
            <w:pPr>
              <w:jc w:val="center"/>
              <w:rPr>
                <w:b/>
                <w:bCs/>
                <w:color w:val="000000"/>
                <w:sz w:val="20"/>
                <w:szCs w:val="20"/>
              </w:rPr>
            </w:pPr>
            <w:r w:rsidRPr="00737F60">
              <w:rPr>
                <w:b/>
                <w:bCs/>
                <w:color w:val="000000"/>
                <w:sz w:val="20"/>
                <w:szCs w:val="20"/>
              </w:rPr>
              <w:t>8400,0</w:t>
            </w:r>
          </w:p>
        </w:tc>
        <w:tc>
          <w:tcPr>
            <w:tcW w:w="285" w:type="pct"/>
            <w:gridSpan w:val="3"/>
            <w:tcBorders>
              <w:top w:val="nil"/>
              <w:left w:val="nil"/>
              <w:bottom w:val="single" w:sz="4" w:space="0" w:color="auto"/>
              <w:right w:val="single" w:sz="4" w:space="0" w:color="auto"/>
            </w:tcBorders>
            <w:vAlign w:val="center"/>
            <w:hideMark/>
          </w:tcPr>
          <w:p w14:paraId="56567994"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4E82F4BD"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10F3C590" w14:textId="77777777" w:rsidR="00737F60" w:rsidRPr="00737F60" w:rsidRDefault="00737F60">
            <w:pPr>
              <w:jc w:val="center"/>
              <w:rPr>
                <w:color w:val="000000"/>
                <w:sz w:val="20"/>
                <w:szCs w:val="20"/>
              </w:rPr>
            </w:pPr>
            <w:r w:rsidRPr="00737F60">
              <w:rPr>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72EEE30D" w14:textId="77777777" w:rsidR="00737F60" w:rsidRPr="00737F60" w:rsidRDefault="00737F60">
            <w:pPr>
              <w:jc w:val="center"/>
              <w:rPr>
                <w:color w:val="000000"/>
                <w:sz w:val="20"/>
                <w:szCs w:val="20"/>
              </w:rPr>
            </w:pPr>
            <w:r w:rsidRPr="00737F60">
              <w:rPr>
                <w:color w:val="000000"/>
                <w:sz w:val="20"/>
                <w:szCs w:val="20"/>
              </w:rPr>
              <w:t>1200,0</w:t>
            </w:r>
          </w:p>
        </w:tc>
        <w:tc>
          <w:tcPr>
            <w:tcW w:w="293" w:type="pct"/>
            <w:gridSpan w:val="3"/>
            <w:tcBorders>
              <w:top w:val="nil"/>
              <w:left w:val="nil"/>
              <w:bottom w:val="single" w:sz="4" w:space="0" w:color="auto"/>
              <w:right w:val="single" w:sz="4" w:space="0" w:color="auto"/>
            </w:tcBorders>
            <w:vAlign w:val="center"/>
            <w:hideMark/>
          </w:tcPr>
          <w:p w14:paraId="51895D56" w14:textId="77777777" w:rsidR="00737F60" w:rsidRPr="00737F60" w:rsidRDefault="00737F60">
            <w:pPr>
              <w:jc w:val="center"/>
              <w:rPr>
                <w:color w:val="000000"/>
                <w:sz w:val="20"/>
                <w:szCs w:val="20"/>
              </w:rPr>
            </w:pPr>
            <w:r w:rsidRPr="00737F60">
              <w:rPr>
                <w:color w:val="000000"/>
                <w:sz w:val="20"/>
                <w:szCs w:val="20"/>
              </w:rPr>
              <w:t>1200,0</w:t>
            </w:r>
          </w:p>
        </w:tc>
        <w:tc>
          <w:tcPr>
            <w:tcW w:w="486" w:type="pct"/>
            <w:gridSpan w:val="3"/>
            <w:tcBorders>
              <w:top w:val="nil"/>
              <w:left w:val="nil"/>
              <w:bottom w:val="single" w:sz="4" w:space="0" w:color="auto"/>
              <w:right w:val="single" w:sz="4" w:space="0" w:color="auto"/>
            </w:tcBorders>
            <w:vAlign w:val="center"/>
            <w:hideMark/>
          </w:tcPr>
          <w:p w14:paraId="1DCE9093" w14:textId="77777777" w:rsidR="00737F60" w:rsidRPr="00737F60" w:rsidRDefault="00737F60">
            <w:pPr>
              <w:jc w:val="center"/>
              <w:rPr>
                <w:color w:val="000000"/>
                <w:sz w:val="20"/>
                <w:szCs w:val="20"/>
              </w:rPr>
            </w:pPr>
            <w:r w:rsidRPr="00737F60">
              <w:rPr>
                <w:color w:val="000000"/>
                <w:sz w:val="20"/>
                <w:szCs w:val="20"/>
              </w:rPr>
              <w:t>6000,0</w:t>
            </w:r>
          </w:p>
        </w:tc>
      </w:tr>
      <w:tr w:rsidR="00737F60" w:rsidRPr="00737F60" w14:paraId="42716D94"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77263D0D" w14:textId="77777777" w:rsidR="00737F60" w:rsidRPr="00737F60" w:rsidRDefault="00737F60">
            <w:pPr>
              <w:jc w:val="center"/>
              <w:rPr>
                <w:b/>
                <w:bCs/>
                <w:color w:val="000000"/>
                <w:sz w:val="20"/>
                <w:szCs w:val="20"/>
              </w:rPr>
            </w:pPr>
            <w:r w:rsidRPr="00737F60">
              <w:rPr>
                <w:b/>
                <w:bCs/>
                <w:color w:val="000000"/>
                <w:sz w:val="20"/>
                <w:szCs w:val="20"/>
              </w:rPr>
              <w:t>2.3.</w:t>
            </w:r>
          </w:p>
        </w:tc>
        <w:tc>
          <w:tcPr>
            <w:tcW w:w="679" w:type="pct"/>
            <w:tcBorders>
              <w:top w:val="nil"/>
              <w:left w:val="nil"/>
              <w:bottom w:val="single" w:sz="4" w:space="0" w:color="auto"/>
              <w:right w:val="single" w:sz="4" w:space="0" w:color="auto"/>
            </w:tcBorders>
            <w:vAlign w:val="center"/>
            <w:hideMark/>
          </w:tcPr>
          <w:p w14:paraId="11011E67" w14:textId="77777777" w:rsidR="00737F60" w:rsidRPr="00737F60" w:rsidRDefault="00737F60">
            <w:pPr>
              <w:rPr>
                <w:color w:val="000000"/>
                <w:sz w:val="20"/>
                <w:szCs w:val="20"/>
              </w:rPr>
            </w:pPr>
            <w:r w:rsidRPr="00737F60">
              <w:rPr>
                <w:color w:val="000000"/>
                <w:sz w:val="20"/>
                <w:szCs w:val="20"/>
              </w:rPr>
              <w:t>Организация перехода дороги пешеходами в специально оборудованных местах</w:t>
            </w:r>
          </w:p>
        </w:tc>
        <w:tc>
          <w:tcPr>
            <w:tcW w:w="825" w:type="pct"/>
            <w:tcBorders>
              <w:top w:val="nil"/>
              <w:left w:val="nil"/>
              <w:bottom w:val="single" w:sz="4" w:space="0" w:color="auto"/>
              <w:right w:val="single" w:sz="4" w:space="0" w:color="auto"/>
            </w:tcBorders>
            <w:vAlign w:val="center"/>
            <w:hideMark/>
          </w:tcPr>
          <w:p w14:paraId="72F80080"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2F381959"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16314613" w14:textId="77777777" w:rsidR="00737F60" w:rsidRPr="00737F60" w:rsidRDefault="00737F60">
            <w:pPr>
              <w:jc w:val="center"/>
              <w:rPr>
                <w:color w:val="000000"/>
                <w:sz w:val="20"/>
                <w:szCs w:val="20"/>
              </w:rPr>
            </w:pPr>
            <w:r w:rsidRPr="00737F60">
              <w:rPr>
                <w:color w:val="000000"/>
                <w:sz w:val="20"/>
                <w:szCs w:val="20"/>
              </w:rPr>
              <w:t>30 ед.</w:t>
            </w:r>
          </w:p>
        </w:tc>
        <w:tc>
          <w:tcPr>
            <w:tcW w:w="504" w:type="pct"/>
            <w:gridSpan w:val="3"/>
            <w:tcBorders>
              <w:top w:val="nil"/>
              <w:left w:val="nil"/>
              <w:bottom w:val="single" w:sz="4" w:space="0" w:color="auto"/>
              <w:right w:val="single" w:sz="4" w:space="0" w:color="auto"/>
            </w:tcBorders>
            <w:vAlign w:val="center"/>
            <w:hideMark/>
          </w:tcPr>
          <w:p w14:paraId="7B59F91A" w14:textId="77777777" w:rsidR="00737F60" w:rsidRPr="00737F60" w:rsidRDefault="00737F60">
            <w:pPr>
              <w:jc w:val="center"/>
              <w:rPr>
                <w:b/>
                <w:bCs/>
                <w:color w:val="000000"/>
                <w:sz w:val="20"/>
                <w:szCs w:val="20"/>
              </w:rPr>
            </w:pPr>
            <w:r w:rsidRPr="00737F60">
              <w:rPr>
                <w:b/>
                <w:bCs/>
                <w:color w:val="000000"/>
                <w:sz w:val="20"/>
                <w:szCs w:val="20"/>
              </w:rPr>
              <w:t>7000,0</w:t>
            </w:r>
          </w:p>
        </w:tc>
        <w:tc>
          <w:tcPr>
            <w:tcW w:w="285" w:type="pct"/>
            <w:gridSpan w:val="3"/>
            <w:tcBorders>
              <w:top w:val="nil"/>
              <w:left w:val="nil"/>
              <w:bottom w:val="single" w:sz="4" w:space="0" w:color="auto"/>
              <w:right w:val="single" w:sz="4" w:space="0" w:color="auto"/>
            </w:tcBorders>
            <w:vAlign w:val="center"/>
            <w:hideMark/>
          </w:tcPr>
          <w:p w14:paraId="45B64F1C" w14:textId="77777777" w:rsidR="00737F60" w:rsidRPr="00737F60" w:rsidRDefault="00737F60">
            <w:pPr>
              <w:jc w:val="center"/>
              <w:rPr>
                <w:color w:val="000000"/>
                <w:sz w:val="20"/>
                <w:szCs w:val="20"/>
              </w:rPr>
            </w:pPr>
            <w:r w:rsidRPr="00737F60">
              <w:rPr>
                <w:color w:val="000000"/>
                <w:sz w:val="20"/>
                <w:szCs w:val="20"/>
              </w:rPr>
              <w:t>2500,0</w:t>
            </w:r>
          </w:p>
        </w:tc>
        <w:tc>
          <w:tcPr>
            <w:tcW w:w="293" w:type="pct"/>
            <w:gridSpan w:val="3"/>
            <w:tcBorders>
              <w:top w:val="nil"/>
              <w:left w:val="nil"/>
              <w:bottom w:val="single" w:sz="4" w:space="0" w:color="auto"/>
              <w:right w:val="single" w:sz="4" w:space="0" w:color="auto"/>
            </w:tcBorders>
            <w:vAlign w:val="center"/>
            <w:hideMark/>
          </w:tcPr>
          <w:p w14:paraId="7E05B7F7"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3C6F73EB" w14:textId="77777777" w:rsidR="00737F60" w:rsidRPr="00737F60" w:rsidRDefault="00737F60">
            <w:pPr>
              <w:jc w:val="center"/>
              <w:rPr>
                <w:color w:val="000000"/>
                <w:sz w:val="20"/>
                <w:szCs w:val="20"/>
              </w:rPr>
            </w:pPr>
            <w:r w:rsidRPr="00737F60">
              <w:rPr>
                <w:color w:val="000000"/>
                <w:sz w:val="20"/>
                <w:szCs w:val="20"/>
              </w:rPr>
              <w:t>500,0</w:t>
            </w:r>
          </w:p>
        </w:tc>
        <w:tc>
          <w:tcPr>
            <w:tcW w:w="311" w:type="pct"/>
            <w:gridSpan w:val="3"/>
            <w:tcBorders>
              <w:top w:val="nil"/>
              <w:left w:val="nil"/>
              <w:bottom w:val="single" w:sz="4" w:space="0" w:color="auto"/>
              <w:right w:val="single" w:sz="4" w:space="0" w:color="auto"/>
            </w:tcBorders>
            <w:vAlign w:val="center"/>
            <w:hideMark/>
          </w:tcPr>
          <w:p w14:paraId="1ABEDB82"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26F7DB9A" w14:textId="77777777" w:rsidR="00737F60" w:rsidRPr="00737F60" w:rsidRDefault="00737F60">
            <w:pPr>
              <w:jc w:val="center"/>
              <w:rPr>
                <w:color w:val="000000"/>
                <w:sz w:val="20"/>
                <w:szCs w:val="20"/>
              </w:rPr>
            </w:pPr>
            <w:r w:rsidRPr="00737F60">
              <w:rPr>
                <w:color w:val="000000"/>
                <w:sz w:val="20"/>
                <w:szCs w:val="20"/>
              </w:rPr>
              <w:t>500,0</w:t>
            </w:r>
          </w:p>
        </w:tc>
        <w:tc>
          <w:tcPr>
            <w:tcW w:w="486" w:type="pct"/>
            <w:gridSpan w:val="3"/>
            <w:tcBorders>
              <w:top w:val="nil"/>
              <w:left w:val="nil"/>
              <w:bottom w:val="single" w:sz="4" w:space="0" w:color="auto"/>
              <w:right w:val="single" w:sz="4" w:space="0" w:color="auto"/>
            </w:tcBorders>
            <w:vAlign w:val="center"/>
            <w:hideMark/>
          </w:tcPr>
          <w:p w14:paraId="0DB06077" w14:textId="77777777" w:rsidR="00737F60" w:rsidRPr="00737F60" w:rsidRDefault="00737F60">
            <w:pPr>
              <w:jc w:val="center"/>
              <w:rPr>
                <w:color w:val="000000"/>
                <w:sz w:val="20"/>
                <w:szCs w:val="20"/>
              </w:rPr>
            </w:pPr>
            <w:r w:rsidRPr="00737F60">
              <w:rPr>
                <w:color w:val="000000"/>
                <w:sz w:val="20"/>
                <w:szCs w:val="20"/>
              </w:rPr>
              <w:t>2500,0</w:t>
            </w:r>
          </w:p>
        </w:tc>
      </w:tr>
      <w:tr w:rsidR="00737F60" w:rsidRPr="00737F60" w14:paraId="455EB595"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14859106" w14:textId="77777777" w:rsidR="00737F60" w:rsidRPr="00737F60" w:rsidRDefault="00737F60">
            <w:pPr>
              <w:jc w:val="center"/>
              <w:rPr>
                <w:b/>
                <w:bCs/>
                <w:color w:val="000000"/>
                <w:sz w:val="20"/>
                <w:szCs w:val="20"/>
              </w:rPr>
            </w:pPr>
            <w:r w:rsidRPr="00737F60">
              <w:rPr>
                <w:b/>
                <w:bCs/>
                <w:color w:val="000000"/>
                <w:sz w:val="20"/>
                <w:szCs w:val="20"/>
              </w:rPr>
              <w:t>2.4.</w:t>
            </w:r>
          </w:p>
        </w:tc>
        <w:tc>
          <w:tcPr>
            <w:tcW w:w="679" w:type="pct"/>
            <w:tcBorders>
              <w:top w:val="nil"/>
              <w:left w:val="nil"/>
              <w:bottom w:val="single" w:sz="4" w:space="0" w:color="auto"/>
              <w:right w:val="single" w:sz="4" w:space="0" w:color="auto"/>
            </w:tcBorders>
            <w:vAlign w:val="center"/>
            <w:hideMark/>
          </w:tcPr>
          <w:p w14:paraId="631946E1" w14:textId="77777777" w:rsidR="00737F60" w:rsidRPr="00737F60" w:rsidRDefault="00737F60">
            <w:pPr>
              <w:rPr>
                <w:color w:val="000000"/>
                <w:sz w:val="20"/>
                <w:szCs w:val="20"/>
              </w:rPr>
            </w:pPr>
            <w:r w:rsidRPr="00737F60">
              <w:rPr>
                <w:color w:val="000000"/>
                <w:sz w:val="20"/>
                <w:szCs w:val="20"/>
              </w:rPr>
              <w:t>Оборудование автобусных остановок</w:t>
            </w:r>
          </w:p>
        </w:tc>
        <w:tc>
          <w:tcPr>
            <w:tcW w:w="825" w:type="pct"/>
            <w:tcBorders>
              <w:top w:val="nil"/>
              <w:left w:val="nil"/>
              <w:bottom w:val="single" w:sz="4" w:space="0" w:color="auto"/>
              <w:right w:val="single" w:sz="4" w:space="0" w:color="auto"/>
            </w:tcBorders>
            <w:vAlign w:val="center"/>
            <w:hideMark/>
          </w:tcPr>
          <w:p w14:paraId="5BC10C50"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18024C74"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2B3BCD7E" w14:textId="77777777" w:rsidR="00737F60" w:rsidRPr="00737F60" w:rsidRDefault="00737F60">
            <w:pPr>
              <w:jc w:val="center"/>
              <w:rPr>
                <w:color w:val="000000"/>
                <w:sz w:val="20"/>
                <w:szCs w:val="20"/>
              </w:rPr>
            </w:pPr>
            <w:r w:rsidRPr="00737F60">
              <w:rPr>
                <w:color w:val="000000"/>
                <w:sz w:val="20"/>
                <w:szCs w:val="20"/>
              </w:rPr>
              <w:t>70 ед.</w:t>
            </w:r>
          </w:p>
        </w:tc>
        <w:tc>
          <w:tcPr>
            <w:tcW w:w="504" w:type="pct"/>
            <w:gridSpan w:val="3"/>
            <w:tcBorders>
              <w:top w:val="nil"/>
              <w:left w:val="nil"/>
              <w:bottom w:val="single" w:sz="4" w:space="0" w:color="auto"/>
              <w:right w:val="single" w:sz="4" w:space="0" w:color="auto"/>
            </w:tcBorders>
            <w:vAlign w:val="center"/>
            <w:hideMark/>
          </w:tcPr>
          <w:p w14:paraId="30471BF6" w14:textId="77777777" w:rsidR="00737F60" w:rsidRPr="00737F60" w:rsidRDefault="00737F60">
            <w:pPr>
              <w:jc w:val="center"/>
              <w:rPr>
                <w:b/>
                <w:bCs/>
                <w:color w:val="000000"/>
                <w:sz w:val="20"/>
                <w:szCs w:val="20"/>
              </w:rPr>
            </w:pPr>
            <w:r w:rsidRPr="00737F60">
              <w:rPr>
                <w:b/>
                <w:bCs/>
                <w:color w:val="000000"/>
                <w:sz w:val="20"/>
                <w:szCs w:val="20"/>
              </w:rPr>
              <w:t>10000,0</w:t>
            </w:r>
          </w:p>
        </w:tc>
        <w:tc>
          <w:tcPr>
            <w:tcW w:w="285" w:type="pct"/>
            <w:gridSpan w:val="3"/>
            <w:tcBorders>
              <w:top w:val="nil"/>
              <w:left w:val="nil"/>
              <w:bottom w:val="single" w:sz="4" w:space="0" w:color="auto"/>
              <w:right w:val="single" w:sz="4" w:space="0" w:color="auto"/>
            </w:tcBorders>
            <w:vAlign w:val="center"/>
            <w:hideMark/>
          </w:tcPr>
          <w:p w14:paraId="33088742"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939AF1D" w14:textId="77777777" w:rsidR="00737F60" w:rsidRPr="00737F60" w:rsidRDefault="00737F60">
            <w:pPr>
              <w:jc w:val="center"/>
              <w:rPr>
                <w:color w:val="000000"/>
                <w:sz w:val="20"/>
                <w:szCs w:val="20"/>
              </w:rPr>
            </w:pPr>
            <w:r w:rsidRPr="00737F60">
              <w:rPr>
                <w:color w:val="000000"/>
                <w:sz w:val="20"/>
                <w:szCs w:val="20"/>
              </w:rPr>
              <w:t>1600,0</w:t>
            </w:r>
          </w:p>
        </w:tc>
        <w:tc>
          <w:tcPr>
            <w:tcW w:w="293" w:type="pct"/>
            <w:gridSpan w:val="3"/>
            <w:tcBorders>
              <w:top w:val="nil"/>
              <w:left w:val="nil"/>
              <w:bottom w:val="single" w:sz="4" w:space="0" w:color="auto"/>
              <w:right w:val="single" w:sz="4" w:space="0" w:color="auto"/>
            </w:tcBorders>
            <w:vAlign w:val="center"/>
            <w:hideMark/>
          </w:tcPr>
          <w:p w14:paraId="64FFD7F4" w14:textId="77777777" w:rsidR="00737F60" w:rsidRPr="00737F60" w:rsidRDefault="00737F60">
            <w:pPr>
              <w:jc w:val="center"/>
              <w:rPr>
                <w:color w:val="000000"/>
                <w:sz w:val="20"/>
                <w:szCs w:val="20"/>
              </w:rPr>
            </w:pPr>
            <w:r w:rsidRPr="00737F60">
              <w:rPr>
                <w:color w:val="000000"/>
                <w:sz w:val="20"/>
                <w:szCs w:val="20"/>
              </w:rPr>
              <w:t>1600,0</w:t>
            </w:r>
          </w:p>
        </w:tc>
        <w:tc>
          <w:tcPr>
            <w:tcW w:w="311" w:type="pct"/>
            <w:gridSpan w:val="3"/>
            <w:tcBorders>
              <w:top w:val="nil"/>
              <w:left w:val="nil"/>
              <w:bottom w:val="single" w:sz="4" w:space="0" w:color="auto"/>
              <w:right w:val="single" w:sz="4" w:space="0" w:color="auto"/>
            </w:tcBorders>
            <w:vAlign w:val="center"/>
            <w:hideMark/>
          </w:tcPr>
          <w:p w14:paraId="460CA579" w14:textId="77777777" w:rsidR="00737F60" w:rsidRPr="00737F60" w:rsidRDefault="00737F60">
            <w:pPr>
              <w:jc w:val="center"/>
              <w:rPr>
                <w:color w:val="000000"/>
                <w:sz w:val="20"/>
                <w:szCs w:val="20"/>
              </w:rPr>
            </w:pPr>
            <w:r w:rsidRPr="00737F60">
              <w:rPr>
                <w:color w:val="000000"/>
                <w:sz w:val="20"/>
                <w:szCs w:val="20"/>
              </w:rPr>
              <w:t>750,0</w:t>
            </w:r>
          </w:p>
        </w:tc>
        <w:tc>
          <w:tcPr>
            <w:tcW w:w="293" w:type="pct"/>
            <w:gridSpan w:val="3"/>
            <w:tcBorders>
              <w:top w:val="nil"/>
              <w:left w:val="nil"/>
              <w:bottom w:val="single" w:sz="4" w:space="0" w:color="auto"/>
              <w:right w:val="single" w:sz="4" w:space="0" w:color="auto"/>
            </w:tcBorders>
            <w:vAlign w:val="center"/>
            <w:hideMark/>
          </w:tcPr>
          <w:p w14:paraId="6E34FA21" w14:textId="77777777" w:rsidR="00737F60" w:rsidRPr="00737F60" w:rsidRDefault="00737F60">
            <w:pPr>
              <w:jc w:val="center"/>
              <w:rPr>
                <w:color w:val="000000"/>
                <w:sz w:val="20"/>
                <w:szCs w:val="20"/>
              </w:rPr>
            </w:pPr>
            <w:r w:rsidRPr="00737F60">
              <w:rPr>
                <w:color w:val="000000"/>
                <w:sz w:val="20"/>
                <w:szCs w:val="20"/>
              </w:rPr>
              <w:t>750,0</w:t>
            </w:r>
          </w:p>
        </w:tc>
        <w:tc>
          <w:tcPr>
            <w:tcW w:w="486" w:type="pct"/>
            <w:gridSpan w:val="3"/>
            <w:tcBorders>
              <w:top w:val="nil"/>
              <w:left w:val="nil"/>
              <w:bottom w:val="single" w:sz="4" w:space="0" w:color="auto"/>
              <w:right w:val="single" w:sz="4" w:space="0" w:color="auto"/>
            </w:tcBorders>
            <w:vAlign w:val="center"/>
            <w:hideMark/>
          </w:tcPr>
          <w:p w14:paraId="016CC8C4" w14:textId="77777777" w:rsidR="00737F60" w:rsidRPr="00737F60" w:rsidRDefault="00737F60">
            <w:pPr>
              <w:jc w:val="center"/>
              <w:rPr>
                <w:color w:val="000000"/>
                <w:sz w:val="20"/>
                <w:szCs w:val="20"/>
              </w:rPr>
            </w:pPr>
            <w:r w:rsidRPr="00737F60">
              <w:rPr>
                <w:color w:val="000000"/>
                <w:sz w:val="20"/>
                <w:szCs w:val="20"/>
              </w:rPr>
              <w:t>5300,0</w:t>
            </w:r>
          </w:p>
        </w:tc>
      </w:tr>
      <w:tr w:rsidR="00737F60" w:rsidRPr="00737F60" w14:paraId="30B6587F"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5D68FFAD" w14:textId="77777777" w:rsidR="00737F60" w:rsidRPr="00737F60" w:rsidRDefault="00737F60">
            <w:pPr>
              <w:jc w:val="center"/>
              <w:rPr>
                <w:b/>
                <w:bCs/>
                <w:color w:val="000000"/>
                <w:sz w:val="20"/>
                <w:szCs w:val="20"/>
              </w:rPr>
            </w:pPr>
            <w:r w:rsidRPr="00737F60">
              <w:rPr>
                <w:b/>
                <w:bCs/>
                <w:color w:val="000000"/>
                <w:sz w:val="20"/>
                <w:szCs w:val="20"/>
              </w:rPr>
              <w:t>2.5.</w:t>
            </w:r>
          </w:p>
        </w:tc>
        <w:tc>
          <w:tcPr>
            <w:tcW w:w="679" w:type="pct"/>
            <w:tcBorders>
              <w:top w:val="nil"/>
              <w:left w:val="nil"/>
              <w:bottom w:val="single" w:sz="4" w:space="0" w:color="auto"/>
              <w:right w:val="single" w:sz="4" w:space="0" w:color="auto"/>
            </w:tcBorders>
            <w:vAlign w:val="center"/>
            <w:hideMark/>
          </w:tcPr>
          <w:p w14:paraId="20258064" w14:textId="77777777" w:rsidR="00737F60" w:rsidRPr="00737F60" w:rsidRDefault="00737F60">
            <w:pPr>
              <w:rPr>
                <w:color w:val="000000"/>
                <w:sz w:val="20"/>
                <w:szCs w:val="20"/>
              </w:rPr>
            </w:pPr>
            <w:r w:rsidRPr="00737F60">
              <w:rPr>
                <w:color w:val="000000"/>
                <w:sz w:val="20"/>
                <w:szCs w:val="20"/>
              </w:rPr>
              <w:t>Устройство мест стоянки для автомобилей в местах их сосредоточения</w:t>
            </w:r>
          </w:p>
        </w:tc>
        <w:tc>
          <w:tcPr>
            <w:tcW w:w="825" w:type="pct"/>
            <w:tcBorders>
              <w:top w:val="nil"/>
              <w:left w:val="nil"/>
              <w:bottom w:val="single" w:sz="4" w:space="0" w:color="auto"/>
              <w:right w:val="single" w:sz="4" w:space="0" w:color="auto"/>
            </w:tcBorders>
            <w:vAlign w:val="center"/>
            <w:hideMark/>
          </w:tcPr>
          <w:p w14:paraId="59BB4F6C"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01E2CCF0"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74DCB979" w14:textId="77777777" w:rsidR="00737F60" w:rsidRPr="00737F60" w:rsidRDefault="00737F60">
            <w:pPr>
              <w:jc w:val="center"/>
              <w:rPr>
                <w:color w:val="000000"/>
                <w:sz w:val="20"/>
                <w:szCs w:val="20"/>
              </w:rPr>
            </w:pPr>
            <w:r w:rsidRPr="00737F60">
              <w:rPr>
                <w:color w:val="000000"/>
                <w:sz w:val="20"/>
                <w:szCs w:val="20"/>
              </w:rPr>
              <w:t>2 ед.</w:t>
            </w:r>
          </w:p>
        </w:tc>
        <w:tc>
          <w:tcPr>
            <w:tcW w:w="504" w:type="pct"/>
            <w:gridSpan w:val="3"/>
            <w:tcBorders>
              <w:top w:val="nil"/>
              <w:left w:val="nil"/>
              <w:bottom w:val="single" w:sz="4" w:space="0" w:color="auto"/>
              <w:right w:val="single" w:sz="4" w:space="0" w:color="auto"/>
            </w:tcBorders>
            <w:vAlign w:val="center"/>
            <w:hideMark/>
          </w:tcPr>
          <w:p w14:paraId="52C45031" w14:textId="77777777" w:rsidR="00737F60" w:rsidRPr="00737F60" w:rsidRDefault="00737F60">
            <w:pPr>
              <w:jc w:val="center"/>
              <w:rPr>
                <w:b/>
                <w:bCs/>
                <w:color w:val="000000"/>
                <w:sz w:val="20"/>
                <w:szCs w:val="20"/>
              </w:rPr>
            </w:pPr>
            <w:r w:rsidRPr="00737F60">
              <w:rPr>
                <w:b/>
                <w:bCs/>
                <w:color w:val="000000"/>
                <w:sz w:val="20"/>
                <w:szCs w:val="20"/>
              </w:rPr>
              <w:t>1000,0</w:t>
            </w:r>
          </w:p>
        </w:tc>
        <w:tc>
          <w:tcPr>
            <w:tcW w:w="285" w:type="pct"/>
            <w:gridSpan w:val="3"/>
            <w:tcBorders>
              <w:top w:val="nil"/>
              <w:left w:val="nil"/>
              <w:bottom w:val="single" w:sz="4" w:space="0" w:color="auto"/>
              <w:right w:val="single" w:sz="4" w:space="0" w:color="auto"/>
            </w:tcBorders>
            <w:vAlign w:val="center"/>
            <w:hideMark/>
          </w:tcPr>
          <w:p w14:paraId="504554AC"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0ECE2168"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14E43ADF" w14:textId="77777777" w:rsidR="00737F60" w:rsidRPr="00737F60" w:rsidRDefault="00737F60">
            <w:pPr>
              <w:jc w:val="center"/>
              <w:rPr>
                <w:color w:val="000000"/>
                <w:sz w:val="20"/>
                <w:szCs w:val="20"/>
              </w:rPr>
            </w:pPr>
            <w:r w:rsidRPr="00737F60">
              <w:rPr>
                <w:color w:val="000000"/>
                <w:sz w:val="20"/>
                <w:szCs w:val="20"/>
              </w:rPr>
              <w:t>500,0</w:t>
            </w:r>
          </w:p>
        </w:tc>
        <w:tc>
          <w:tcPr>
            <w:tcW w:w="311" w:type="pct"/>
            <w:gridSpan w:val="3"/>
            <w:tcBorders>
              <w:top w:val="nil"/>
              <w:left w:val="nil"/>
              <w:bottom w:val="single" w:sz="4" w:space="0" w:color="auto"/>
              <w:right w:val="single" w:sz="4" w:space="0" w:color="auto"/>
            </w:tcBorders>
            <w:vAlign w:val="center"/>
            <w:hideMark/>
          </w:tcPr>
          <w:p w14:paraId="12B3374F"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005D9151" w14:textId="77777777" w:rsidR="00737F60" w:rsidRPr="00737F60" w:rsidRDefault="00737F60">
            <w:pPr>
              <w:jc w:val="center"/>
              <w:rPr>
                <w:color w:val="000000"/>
                <w:sz w:val="20"/>
                <w:szCs w:val="20"/>
              </w:rPr>
            </w:pPr>
            <w:r w:rsidRPr="00737F60">
              <w:rPr>
                <w:color w:val="000000"/>
                <w:sz w:val="20"/>
                <w:szCs w:val="20"/>
              </w:rPr>
              <w:t> </w:t>
            </w:r>
          </w:p>
        </w:tc>
        <w:tc>
          <w:tcPr>
            <w:tcW w:w="486" w:type="pct"/>
            <w:gridSpan w:val="3"/>
            <w:tcBorders>
              <w:top w:val="nil"/>
              <w:left w:val="nil"/>
              <w:bottom w:val="single" w:sz="4" w:space="0" w:color="auto"/>
              <w:right w:val="single" w:sz="4" w:space="0" w:color="auto"/>
            </w:tcBorders>
            <w:vAlign w:val="center"/>
            <w:hideMark/>
          </w:tcPr>
          <w:p w14:paraId="209C8C12" w14:textId="77777777" w:rsidR="00737F60" w:rsidRPr="00737F60" w:rsidRDefault="00737F60">
            <w:pPr>
              <w:jc w:val="center"/>
              <w:rPr>
                <w:color w:val="000000"/>
                <w:sz w:val="20"/>
                <w:szCs w:val="20"/>
              </w:rPr>
            </w:pPr>
            <w:r w:rsidRPr="00737F60">
              <w:rPr>
                <w:color w:val="000000"/>
                <w:sz w:val="20"/>
                <w:szCs w:val="20"/>
              </w:rPr>
              <w:t> </w:t>
            </w:r>
          </w:p>
        </w:tc>
      </w:tr>
      <w:tr w:rsidR="00737F60" w:rsidRPr="00737F60" w14:paraId="2D3D7640"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5E6DCCB6" w14:textId="77777777" w:rsidR="00737F60" w:rsidRPr="00737F60" w:rsidRDefault="00737F60">
            <w:pPr>
              <w:jc w:val="center"/>
              <w:rPr>
                <w:b/>
                <w:bCs/>
                <w:color w:val="000000"/>
                <w:sz w:val="20"/>
                <w:szCs w:val="20"/>
              </w:rPr>
            </w:pPr>
            <w:r w:rsidRPr="00737F60">
              <w:rPr>
                <w:b/>
                <w:bCs/>
                <w:color w:val="000000"/>
                <w:sz w:val="20"/>
                <w:szCs w:val="20"/>
              </w:rPr>
              <w:t>2.6.</w:t>
            </w:r>
          </w:p>
        </w:tc>
        <w:tc>
          <w:tcPr>
            <w:tcW w:w="679" w:type="pct"/>
            <w:tcBorders>
              <w:top w:val="nil"/>
              <w:left w:val="nil"/>
              <w:bottom w:val="single" w:sz="4" w:space="0" w:color="auto"/>
              <w:right w:val="single" w:sz="4" w:space="0" w:color="auto"/>
            </w:tcBorders>
            <w:vAlign w:val="center"/>
            <w:hideMark/>
          </w:tcPr>
          <w:p w14:paraId="35535462" w14:textId="77777777" w:rsidR="00737F60" w:rsidRPr="00737F60" w:rsidRDefault="00737F60">
            <w:pPr>
              <w:rPr>
                <w:color w:val="000000"/>
                <w:sz w:val="20"/>
                <w:szCs w:val="20"/>
              </w:rPr>
            </w:pPr>
            <w:r w:rsidRPr="00737F60">
              <w:rPr>
                <w:color w:val="000000"/>
                <w:sz w:val="20"/>
                <w:szCs w:val="20"/>
              </w:rPr>
              <w:t>Освещение дороги в пределах всего населенного пункта или на наиболее опасных участках</w:t>
            </w:r>
          </w:p>
        </w:tc>
        <w:tc>
          <w:tcPr>
            <w:tcW w:w="825" w:type="pct"/>
            <w:tcBorders>
              <w:top w:val="nil"/>
              <w:left w:val="nil"/>
              <w:bottom w:val="single" w:sz="4" w:space="0" w:color="auto"/>
              <w:right w:val="single" w:sz="4" w:space="0" w:color="auto"/>
            </w:tcBorders>
            <w:vAlign w:val="center"/>
            <w:hideMark/>
          </w:tcPr>
          <w:p w14:paraId="58D90D84"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19E85999"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01C1F17E" w14:textId="77777777" w:rsidR="00737F60" w:rsidRPr="00737F60" w:rsidRDefault="00737F60">
            <w:pPr>
              <w:jc w:val="center"/>
              <w:rPr>
                <w:color w:val="000000"/>
                <w:sz w:val="20"/>
                <w:szCs w:val="20"/>
              </w:rPr>
            </w:pPr>
            <w:r w:rsidRPr="00737F60">
              <w:rPr>
                <w:color w:val="000000"/>
                <w:sz w:val="20"/>
                <w:szCs w:val="20"/>
              </w:rPr>
              <w:t>1,0 км</w:t>
            </w:r>
          </w:p>
        </w:tc>
        <w:tc>
          <w:tcPr>
            <w:tcW w:w="504" w:type="pct"/>
            <w:gridSpan w:val="3"/>
            <w:tcBorders>
              <w:top w:val="nil"/>
              <w:left w:val="nil"/>
              <w:bottom w:val="single" w:sz="4" w:space="0" w:color="auto"/>
              <w:right w:val="single" w:sz="4" w:space="0" w:color="auto"/>
            </w:tcBorders>
            <w:vAlign w:val="center"/>
            <w:hideMark/>
          </w:tcPr>
          <w:p w14:paraId="085A1703" w14:textId="77777777" w:rsidR="00737F60" w:rsidRPr="00737F60" w:rsidRDefault="00737F60">
            <w:pPr>
              <w:jc w:val="center"/>
              <w:rPr>
                <w:b/>
                <w:bCs/>
                <w:color w:val="000000"/>
                <w:sz w:val="20"/>
                <w:szCs w:val="20"/>
              </w:rPr>
            </w:pPr>
            <w:r w:rsidRPr="00737F60">
              <w:rPr>
                <w:b/>
                <w:bCs/>
                <w:color w:val="000000"/>
                <w:sz w:val="20"/>
                <w:szCs w:val="20"/>
              </w:rPr>
              <w:t>10400,0</w:t>
            </w:r>
          </w:p>
        </w:tc>
        <w:tc>
          <w:tcPr>
            <w:tcW w:w="285" w:type="pct"/>
            <w:gridSpan w:val="3"/>
            <w:tcBorders>
              <w:top w:val="nil"/>
              <w:left w:val="nil"/>
              <w:bottom w:val="single" w:sz="4" w:space="0" w:color="auto"/>
              <w:right w:val="single" w:sz="4" w:space="0" w:color="auto"/>
            </w:tcBorders>
            <w:vAlign w:val="center"/>
            <w:hideMark/>
          </w:tcPr>
          <w:p w14:paraId="03319654"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2060BC85" w14:textId="77777777" w:rsidR="00737F60" w:rsidRPr="00737F60" w:rsidRDefault="00737F60">
            <w:pPr>
              <w:jc w:val="center"/>
              <w:rPr>
                <w:color w:val="000000"/>
                <w:sz w:val="20"/>
                <w:szCs w:val="20"/>
              </w:rPr>
            </w:pPr>
            <w:r w:rsidRPr="00737F60">
              <w:rPr>
                <w:color w:val="000000"/>
                <w:sz w:val="20"/>
                <w:szCs w:val="20"/>
              </w:rPr>
              <w:t>2600,0</w:t>
            </w:r>
          </w:p>
        </w:tc>
        <w:tc>
          <w:tcPr>
            <w:tcW w:w="293" w:type="pct"/>
            <w:gridSpan w:val="3"/>
            <w:tcBorders>
              <w:top w:val="nil"/>
              <w:left w:val="nil"/>
              <w:bottom w:val="single" w:sz="4" w:space="0" w:color="auto"/>
              <w:right w:val="single" w:sz="4" w:space="0" w:color="auto"/>
            </w:tcBorders>
            <w:vAlign w:val="center"/>
            <w:hideMark/>
          </w:tcPr>
          <w:p w14:paraId="3A2D04C0" w14:textId="77777777" w:rsidR="00737F60" w:rsidRPr="00737F60" w:rsidRDefault="00737F60">
            <w:pPr>
              <w:jc w:val="center"/>
              <w:rPr>
                <w:color w:val="000000"/>
                <w:sz w:val="20"/>
                <w:szCs w:val="20"/>
              </w:rPr>
            </w:pPr>
            <w:r w:rsidRPr="00737F60">
              <w:rPr>
                <w:color w:val="000000"/>
                <w:sz w:val="20"/>
                <w:szCs w:val="20"/>
              </w:rPr>
              <w:t>2600,0</w:t>
            </w:r>
          </w:p>
        </w:tc>
        <w:tc>
          <w:tcPr>
            <w:tcW w:w="311" w:type="pct"/>
            <w:gridSpan w:val="3"/>
            <w:tcBorders>
              <w:top w:val="nil"/>
              <w:left w:val="nil"/>
              <w:bottom w:val="single" w:sz="4" w:space="0" w:color="auto"/>
              <w:right w:val="single" w:sz="4" w:space="0" w:color="auto"/>
            </w:tcBorders>
            <w:vAlign w:val="center"/>
            <w:hideMark/>
          </w:tcPr>
          <w:p w14:paraId="6C1C19CE"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0D16EECC" w14:textId="77777777" w:rsidR="00737F60" w:rsidRPr="00737F60" w:rsidRDefault="00737F60">
            <w:pPr>
              <w:jc w:val="center"/>
              <w:rPr>
                <w:color w:val="000000"/>
                <w:sz w:val="20"/>
                <w:szCs w:val="20"/>
              </w:rPr>
            </w:pPr>
            <w:r w:rsidRPr="00737F60">
              <w:rPr>
                <w:color w:val="000000"/>
                <w:sz w:val="20"/>
                <w:szCs w:val="20"/>
              </w:rPr>
              <w:t> </w:t>
            </w:r>
          </w:p>
        </w:tc>
        <w:tc>
          <w:tcPr>
            <w:tcW w:w="486" w:type="pct"/>
            <w:gridSpan w:val="3"/>
            <w:tcBorders>
              <w:top w:val="nil"/>
              <w:left w:val="nil"/>
              <w:bottom w:val="single" w:sz="4" w:space="0" w:color="auto"/>
              <w:right w:val="single" w:sz="4" w:space="0" w:color="auto"/>
            </w:tcBorders>
            <w:vAlign w:val="center"/>
            <w:hideMark/>
          </w:tcPr>
          <w:p w14:paraId="43D3BE6F" w14:textId="77777777" w:rsidR="00737F60" w:rsidRPr="00737F60" w:rsidRDefault="00737F60">
            <w:pPr>
              <w:jc w:val="center"/>
              <w:rPr>
                <w:color w:val="000000"/>
                <w:sz w:val="20"/>
                <w:szCs w:val="20"/>
              </w:rPr>
            </w:pPr>
            <w:r w:rsidRPr="00737F60">
              <w:rPr>
                <w:color w:val="000000"/>
                <w:sz w:val="20"/>
                <w:szCs w:val="20"/>
              </w:rPr>
              <w:t>5200,0</w:t>
            </w:r>
          </w:p>
        </w:tc>
      </w:tr>
      <w:tr w:rsidR="00737F60" w:rsidRPr="00737F60" w14:paraId="0C6D6E13"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29EE4B7E" w14:textId="77777777" w:rsidR="00737F60" w:rsidRPr="00737F60" w:rsidRDefault="00737F60">
            <w:pPr>
              <w:jc w:val="center"/>
              <w:rPr>
                <w:b/>
                <w:bCs/>
                <w:color w:val="000000"/>
                <w:sz w:val="20"/>
                <w:szCs w:val="20"/>
              </w:rPr>
            </w:pPr>
            <w:r w:rsidRPr="00737F60">
              <w:rPr>
                <w:b/>
                <w:bCs/>
                <w:color w:val="000000"/>
                <w:sz w:val="20"/>
                <w:szCs w:val="20"/>
              </w:rPr>
              <w:t>2.7.</w:t>
            </w:r>
          </w:p>
        </w:tc>
        <w:tc>
          <w:tcPr>
            <w:tcW w:w="679" w:type="pct"/>
            <w:tcBorders>
              <w:top w:val="nil"/>
              <w:left w:val="nil"/>
              <w:bottom w:val="single" w:sz="4" w:space="0" w:color="auto"/>
              <w:right w:val="single" w:sz="4" w:space="0" w:color="auto"/>
            </w:tcBorders>
            <w:vAlign w:val="center"/>
            <w:hideMark/>
          </w:tcPr>
          <w:p w14:paraId="35D2FD3C" w14:textId="77777777" w:rsidR="00737F60" w:rsidRPr="00737F60" w:rsidRDefault="00737F60">
            <w:pPr>
              <w:rPr>
                <w:color w:val="000000"/>
                <w:sz w:val="20"/>
                <w:szCs w:val="20"/>
              </w:rPr>
            </w:pPr>
            <w:r w:rsidRPr="00737F60">
              <w:rPr>
                <w:color w:val="000000"/>
                <w:sz w:val="20"/>
                <w:szCs w:val="20"/>
              </w:rPr>
              <w:t>Реализация мероприятий по «успокоению движения»</w:t>
            </w:r>
          </w:p>
        </w:tc>
        <w:tc>
          <w:tcPr>
            <w:tcW w:w="825" w:type="pct"/>
            <w:tcBorders>
              <w:top w:val="nil"/>
              <w:left w:val="nil"/>
              <w:bottom w:val="single" w:sz="4" w:space="0" w:color="auto"/>
              <w:right w:val="single" w:sz="4" w:space="0" w:color="auto"/>
            </w:tcBorders>
            <w:vAlign w:val="center"/>
            <w:hideMark/>
          </w:tcPr>
          <w:p w14:paraId="7A49C62D"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7B44B550"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15ECBFC4" w14:textId="77777777" w:rsidR="00737F60" w:rsidRPr="00737F60" w:rsidRDefault="00737F60">
            <w:pPr>
              <w:jc w:val="center"/>
              <w:rPr>
                <w:color w:val="000000"/>
                <w:sz w:val="20"/>
                <w:szCs w:val="20"/>
              </w:rPr>
            </w:pPr>
            <w:r w:rsidRPr="00737F60">
              <w:rPr>
                <w:color w:val="000000"/>
                <w:sz w:val="20"/>
                <w:szCs w:val="20"/>
              </w:rPr>
              <w:t>5 ед.</w:t>
            </w:r>
          </w:p>
        </w:tc>
        <w:tc>
          <w:tcPr>
            <w:tcW w:w="504" w:type="pct"/>
            <w:gridSpan w:val="3"/>
            <w:tcBorders>
              <w:top w:val="nil"/>
              <w:left w:val="nil"/>
              <w:bottom w:val="single" w:sz="4" w:space="0" w:color="auto"/>
              <w:right w:val="single" w:sz="4" w:space="0" w:color="auto"/>
            </w:tcBorders>
            <w:vAlign w:val="center"/>
            <w:hideMark/>
          </w:tcPr>
          <w:p w14:paraId="368585DD" w14:textId="77777777" w:rsidR="00737F60" w:rsidRPr="00737F60" w:rsidRDefault="00737F60">
            <w:pPr>
              <w:jc w:val="center"/>
              <w:rPr>
                <w:b/>
                <w:bCs/>
                <w:color w:val="000000"/>
                <w:sz w:val="20"/>
                <w:szCs w:val="20"/>
              </w:rPr>
            </w:pPr>
            <w:r w:rsidRPr="00737F60">
              <w:rPr>
                <w:b/>
                <w:bCs/>
                <w:color w:val="000000"/>
                <w:sz w:val="20"/>
                <w:szCs w:val="20"/>
              </w:rPr>
              <w:t>2000,0</w:t>
            </w:r>
          </w:p>
        </w:tc>
        <w:tc>
          <w:tcPr>
            <w:tcW w:w="285" w:type="pct"/>
            <w:gridSpan w:val="3"/>
            <w:tcBorders>
              <w:top w:val="nil"/>
              <w:left w:val="nil"/>
              <w:bottom w:val="single" w:sz="4" w:space="0" w:color="auto"/>
              <w:right w:val="single" w:sz="4" w:space="0" w:color="auto"/>
            </w:tcBorders>
            <w:vAlign w:val="center"/>
            <w:hideMark/>
          </w:tcPr>
          <w:p w14:paraId="3B6D49F3"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ABAC0DF"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198623CC" w14:textId="77777777" w:rsidR="00737F60" w:rsidRPr="00737F60" w:rsidRDefault="00737F60">
            <w:pPr>
              <w:jc w:val="center"/>
              <w:rPr>
                <w:color w:val="000000"/>
                <w:sz w:val="20"/>
                <w:szCs w:val="20"/>
              </w:rPr>
            </w:pPr>
            <w:r w:rsidRPr="00737F60">
              <w:rPr>
                <w:color w:val="000000"/>
                <w:sz w:val="20"/>
                <w:szCs w:val="20"/>
              </w:rPr>
              <w:t>500,0</w:t>
            </w:r>
          </w:p>
        </w:tc>
        <w:tc>
          <w:tcPr>
            <w:tcW w:w="311" w:type="pct"/>
            <w:gridSpan w:val="3"/>
            <w:tcBorders>
              <w:top w:val="nil"/>
              <w:left w:val="nil"/>
              <w:bottom w:val="single" w:sz="4" w:space="0" w:color="auto"/>
              <w:right w:val="single" w:sz="4" w:space="0" w:color="auto"/>
            </w:tcBorders>
            <w:vAlign w:val="center"/>
            <w:hideMark/>
          </w:tcPr>
          <w:p w14:paraId="4A181B75"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19E222E2" w14:textId="77777777" w:rsidR="00737F60" w:rsidRPr="00737F60" w:rsidRDefault="00737F60">
            <w:pPr>
              <w:jc w:val="center"/>
              <w:rPr>
                <w:color w:val="000000"/>
                <w:sz w:val="20"/>
                <w:szCs w:val="20"/>
              </w:rPr>
            </w:pPr>
            <w:r w:rsidRPr="00737F60">
              <w:rPr>
                <w:color w:val="000000"/>
                <w:sz w:val="20"/>
                <w:szCs w:val="20"/>
              </w:rPr>
              <w:t>500,0</w:t>
            </w:r>
          </w:p>
        </w:tc>
        <w:tc>
          <w:tcPr>
            <w:tcW w:w="486" w:type="pct"/>
            <w:gridSpan w:val="3"/>
            <w:tcBorders>
              <w:top w:val="nil"/>
              <w:left w:val="nil"/>
              <w:bottom w:val="single" w:sz="4" w:space="0" w:color="auto"/>
              <w:right w:val="single" w:sz="4" w:space="0" w:color="auto"/>
            </w:tcBorders>
            <w:vAlign w:val="center"/>
            <w:hideMark/>
          </w:tcPr>
          <w:p w14:paraId="1361079B" w14:textId="77777777" w:rsidR="00737F60" w:rsidRPr="00737F60" w:rsidRDefault="00737F60">
            <w:pPr>
              <w:jc w:val="center"/>
              <w:rPr>
                <w:color w:val="000000"/>
                <w:sz w:val="20"/>
                <w:szCs w:val="20"/>
              </w:rPr>
            </w:pPr>
            <w:r w:rsidRPr="00737F60">
              <w:rPr>
                <w:color w:val="000000"/>
                <w:sz w:val="20"/>
                <w:szCs w:val="20"/>
              </w:rPr>
              <w:t> </w:t>
            </w:r>
          </w:p>
        </w:tc>
      </w:tr>
      <w:tr w:rsidR="00737F60" w:rsidRPr="00737F60" w14:paraId="3FDFB292" w14:textId="77777777" w:rsidTr="00737F60">
        <w:trPr>
          <w:trHeight w:val="1200"/>
        </w:trPr>
        <w:tc>
          <w:tcPr>
            <w:tcW w:w="212" w:type="pct"/>
            <w:tcBorders>
              <w:top w:val="nil"/>
              <w:left w:val="single" w:sz="4" w:space="0" w:color="auto"/>
              <w:bottom w:val="single" w:sz="4" w:space="0" w:color="auto"/>
              <w:right w:val="single" w:sz="4" w:space="0" w:color="auto"/>
            </w:tcBorders>
            <w:vAlign w:val="center"/>
            <w:hideMark/>
          </w:tcPr>
          <w:p w14:paraId="5D247B2F" w14:textId="77777777" w:rsidR="00737F60" w:rsidRPr="00737F60" w:rsidRDefault="00737F60">
            <w:pPr>
              <w:jc w:val="center"/>
              <w:rPr>
                <w:b/>
                <w:bCs/>
                <w:color w:val="000000"/>
                <w:sz w:val="20"/>
                <w:szCs w:val="20"/>
              </w:rPr>
            </w:pPr>
            <w:r w:rsidRPr="00737F60">
              <w:rPr>
                <w:b/>
                <w:bCs/>
                <w:color w:val="000000"/>
                <w:sz w:val="20"/>
                <w:szCs w:val="20"/>
              </w:rPr>
              <w:t>2.8.</w:t>
            </w:r>
          </w:p>
        </w:tc>
        <w:tc>
          <w:tcPr>
            <w:tcW w:w="679" w:type="pct"/>
            <w:tcBorders>
              <w:top w:val="nil"/>
              <w:left w:val="nil"/>
              <w:bottom w:val="single" w:sz="4" w:space="0" w:color="auto"/>
              <w:right w:val="single" w:sz="4" w:space="0" w:color="auto"/>
            </w:tcBorders>
            <w:vAlign w:val="center"/>
            <w:hideMark/>
          </w:tcPr>
          <w:p w14:paraId="5B96A153" w14:textId="77777777" w:rsidR="00737F60" w:rsidRPr="00737F60" w:rsidRDefault="00737F60">
            <w:pPr>
              <w:rPr>
                <w:color w:val="000000"/>
                <w:sz w:val="20"/>
                <w:szCs w:val="20"/>
              </w:rPr>
            </w:pPr>
            <w:r w:rsidRPr="00737F60">
              <w:rPr>
                <w:color w:val="000000"/>
                <w:sz w:val="20"/>
                <w:szCs w:val="20"/>
              </w:rPr>
              <w:t>Реализация мер снижению негативного воздействия транспорта на окружающую среду и здоровье населения</w:t>
            </w:r>
          </w:p>
        </w:tc>
        <w:tc>
          <w:tcPr>
            <w:tcW w:w="825" w:type="pct"/>
            <w:tcBorders>
              <w:top w:val="nil"/>
              <w:left w:val="nil"/>
              <w:bottom w:val="single" w:sz="4" w:space="0" w:color="auto"/>
              <w:right w:val="single" w:sz="4" w:space="0" w:color="auto"/>
            </w:tcBorders>
            <w:vAlign w:val="center"/>
            <w:hideMark/>
          </w:tcPr>
          <w:p w14:paraId="3CB7D288"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73147C07"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73E70376" w14:textId="77777777" w:rsidR="00737F60" w:rsidRPr="00737F60" w:rsidRDefault="00737F60">
            <w:pPr>
              <w:jc w:val="center"/>
              <w:rPr>
                <w:color w:val="000000"/>
                <w:sz w:val="20"/>
                <w:szCs w:val="20"/>
              </w:rPr>
            </w:pPr>
            <w:r w:rsidRPr="00737F60">
              <w:rPr>
                <w:color w:val="000000"/>
                <w:sz w:val="20"/>
                <w:szCs w:val="20"/>
              </w:rPr>
              <w:t>-</w:t>
            </w:r>
          </w:p>
        </w:tc>
        <w:tc>
          <w:tcPr>
            <w:tcW w:w="504" w:type="pct"/>
            <w:gridSpan w:val="3"/>
            <w:tcBorders>
              <w:top w:val="nil"/>
              <w:left w:val="nil"/>
              <w:bottom w:val="single" w:sz="4" w:space="0" w:color="auto"/>
              <w:right w:val="single" w:sz="4" w:space="0" w:color="auto"/>
            </w:tcBorders>
            <w:vAlign w:val="center"/>
            <w:hideMark/>
          </w:tcPr>
          <w:p w14:paraId="007CCDDE" w14:textId="77777777" w:rsidR="00737F60" w:rsidRPr="00737F60" w:rsidRDefault="00737F60">
            <w:pPr>
              <w:jc w:val="center"/>
              <w:rPr>
                <w:b/>
                <w:bCs/>
                <w:color w:val="000000"/>
                <w:sz w:val="20"/>
                <w:szCs w:val="20"/>
              </w:rPr>
            </w:pPr>
            <w:r w:rsidRPr="00737F60">
              <w:rPr>
                <w:b/>
                <w:bCs/>
                <w:color w:val="000000"/>
                <w:sz w:val="20"/>
                <w:szCs w:val="20"/>
              </w:rPr>
              <w:t>4500,0</w:t>
            </w:r>
          </w:p>
        </w:tc>
        <w:tc>
          <w:tcPr>
            <w:tcW w:w="285" w:type="pct"/>
            <w:gridSpan w:val="3"/>
            <w:tcBorders>
              <w:top w:val="nil"/>
              <w:left w:val="nil"/>
              <w:bottom w:val="single" w:sz="4" w:space="0" w:color="auto"/>
              <w:right w:val="single" w:sz="4" w:space="0" w:color="auto"/>
            </w:tcBorders>
            <w:vAlign w:val="center"/>
            <w:hideMark/>
          </w:tcPr>
          <w:p w14:paraId="4EF264D6"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44133F82"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31783465" w14:textId="77777777" w:rsidR="00737F60" w:rsidRPr="00737F60" w:rsidRDefault="00737F60">
            <w:pPr>
              <w:jc w:val="center"/>
              <w:rPr>
                <w:color w:val="000000"/>
                <w:sz w:val="20"/>
                <w:szCs w:val="20"/>
              </w:rPr>
            </w:pPr>
            <w:r w:rsidRPr="00737F60">
              <w:rPr>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6B7EDC2F"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7CD1DA93" w14:textId="77777777" w:rsidR="00737F60" w:rsidRPr="00737F60" w:rsidRDefault="00737F60">
            <w:pPr>
              <w:jc w:val="center"/>
              <w:rPr>
                <w:color w:val="000000"/>
                <w:sz w:val="20"/>
                <w:szCs w:val="20"/>
              </w:rPr>
            </w:pPr>
            <w:r w:rsidRPr="00737F60">
              <w:rPr>
                <w:color w:val="000000"/>
                <w:sz w:val="20"/>
                <w:szCs w:val="20"/>
              </w:rPr>
              <w:t>500,0</w:t>
            </w:r>
          </w:p>
        </w:tc>
        <w:tc>
          <w:tcPr>
            <w:tcW w:w="486" w:type="pct"/>
            <w:gridSpan w:val="3"/>
            <w:tcBorders>
              <w:top w:val="nil"/>
              <w:left w:val="nil"/>
              <w:bottom w:val="single" w:sz="4" w:space="0" w:color="auto"/>
              <w:right w:val="single" w:sz="4" w:space="0" w:color="auto"/>
            </w:tcBorders>
            <w:vAlign w:val="center"/>
            <w:hideMark/>
          </w:tcPr>
          <w:p w14:paraId="19BB4200" w14:textId="77777777" w:rsidR="00737F60" w:rsidRPr="00737F60" w:rsidRDefault="00737F60">
            <w:pPr>
              <w:jc w:val="center"/>
              <w:rPr>
                <w:color w:val="000000"/>
                <w:sz w:val="20"/>
                <w:szCs w:val="20"/>
              </w:rPr>
            </w:pPr>
            <w:r w:rsidRPr="00737F60">
              <w:rPr>
                <w:color w:val="000000"/>
                <w:sz w:val="20"/>
                <w:szCs w:val="20"/>
              </w:rPr>
              <w:t>3500,0</w:t>
            </w:r>
          </w:p>
        </w:tc>
      </w:tr>
      <w:tr w:rsidR="00737F60" w:rsidRPr="00737F60" w14:paraId="0D4D7AE6" w14:textId="77777777" w:rsidTr="00737F60">
        <w:trPr>
          <w:trHeight w:val="1200"/>
        </w:trPr>
        <w:tc>
          <w:tcPr>
            <w:tcW w:w="212" w:type="pct"/>
            <w:tcBorders>
              <w:top w:val="nil"/>
              <w:left w:val="single" w:sz="4" w:space="0" w:color="auto"/>
              <w:bottom w:val="single" w:sz="4" w:space="0" w:color="auto"/>
              <w:right w:val="single" w:sz="4" w:space="0" w:color="auto"/>
            </w:tcBorders>
            <w:vAlign w:val="center"/>
            <w:hideMark/>
          </w:tcPr>
          <w:p w14:paraId="03D26A34" w14:textId="77777777" w:rsidR="00737F60" w:rsidRPr="00737F60" w:rsidRDefault="00737F60">
            <w:pPr>
              <w:jc w:val="center"/>
              <w:rPr>
                <w:b/>
                <w:bCs/>
                <w:color w:val="000000"/>
                <w:sz w:val="20"/>
                <w:szCs w:val="20"/>
              </w:rPr>
            </w:pPr>
            <w:r w:rsidRPr="00737F60">
              <w:rPr>
                <w:b/>
                <w:bCs/>
                <w:color w:val="000000"/>
                <w:sz w:val="20"/>
                <w:szCs w:val="20"/>
              </w:rPr>
              <w:t>2.9.</w:t>
            </w:r>
          </w:p>
        </w:tc>
        <w:tc>
          <w:tcPr>
            <w:tcW w:w="679" w:type="pct"/>
            <w:tcBorders>
              <w:top w:val="nil"/>
              <w:left w:val="nil"/>
              <w:bottom w:val="single" w:sz="4" w:space="0" w:color="auto"/>
              <w:right w:val="single" w:sz="4" w:space="0" w:color="auto"/>
            </w:tcBorders>
            <w:vAlign w:val="center"/>
            <w:hideMark/>
          </w:tcPr>
          <w:p w14:paraId="3A40F43B" w14:textId="77777777" w:rsidR="00737F60" w:rsidRPr="00737F60" w:rsidRDefault="00737F60">
            <w:pPr>
              <w:rPr>
                <w:color w:val="000000"/>
                <w:sz w:val="20"/>
                <w:szCs w:val="20"/>
              </w:rPr>
            </w:pPr>
            <w:r w:rsidRPr="00737F60">
              <w:rPr>
                <w:color w:val="000000"/>
                <w:sz w:val="20"/>
                <w:szCs w:val="20"/>
              </w:rPr>
              <w:t>Создание муниципальных парковок на 25 машино-мест для легковых автомобилей в населенном пункте</w:t>
            </w:r>
          </w:p>
        </w:tc>
        <w:tc>
          <w:tcPr>
            <w:tcW w:w="825" w:type="pct"/>
            <w:tcBorders>
              <w:top w:val="nil"/>
              <w:left w:val="nil"/>
              <w:bottom w:val="single" w:sz="4" w:space="0" w:color="auto"/>
              <w:right w:val="single" w:sz="4" w:space="0" w:color="auto"/>
            </w:tcBorders>
            <w:vAlign w:val="center"/>
            <w:hideMark/>
          </w:tcPr>
          <w:p w14:paraId="68E63CC5"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63B63A64" w14:textId="77777777" w:rsidR="00737F60" w:rsidRPr="00737F60" w:rsidRDefault="00737F60">
            <w:pPr>
              <w:jc w:val="center"/>
              <w:rPr>
                <w:color w:val="000000"/>
                <w:sz w:val="20"/>
                <w:szCs w:val="20"/>
              </w:rPr>
            </w:pPr>
            <w:r w:rsidRPr="00737F60">
              <w:rPr>
                <w:color w:val="000000"/>
                <w:sz w:val="20"/>
                <w:szCs w:val="20"/>
              </w:rPr>
              <w:t>на 25 маш/мест</w:t>
            </w:r>
          </w:p>
        </w:tc>
        <w:tc>
          <w:tcPr>
            <w:tcW w:w="348" w:type="pct"/>
            <w:tcBorders>
              <w:top w:val="nil"/>
              <w:left w:val="nil"/>
              <w:bottom w:val="single" w:sz="4" w:space="0" w:color="auto"/>
              <w:right w:val="single" w:sz="4" w:space="0" w:color="auto"/>
            </w:tcBorders>
            <w:vAlign w:val="center"/>
            <w:hideMark/>
          </w:tcPr>
          <w:p w14:paraId="60EAEC96" w14:textId="77777777" w:rsidR="00737F60" w:rsidRPr="00737F60" w:rsidRDefault="00737F60">
            <w:pPr>
              <w:jc w:val="center"/>
              <w:rPr>
                <w:color w:val="000000"/>
                <w:sz w:val="20"/>
                <w:szCs w:val="20"/>
              </w:rPr>
            </w:pPr>
            <w:r w:rsidRPr="00737F60">
              <w:rPr>
                <w:color w:val="000000"/>
                <w:sz w:val="20"/>
                <w:szCs w:val="20"/>
              </w:rPr>
              <w:t>2 ед.</w:t>
            </w:r>
          </w:p>
        </w:tc>
        <w:tc>
          <w:tcPr>
            <w:tcW w:w="504" w:type="pct"/>
            <w:gridSpan w:val="3"/>
            <w:tcBorders>
              <w:top w:val="nil"/>
              <w:left w:val="nil"/>
              <w:bottom w:val="single" w:sz="4" w:space="0" w:color="auto"/>
              <w:right w:val="single" w:sz="4" w:space="0" w:color="auto"/>
            </w:tcBorders>
            <w:vAlign w:val="center"/>
            <w:hideMark/>
          </w:tcPr>
          <w:p w14:paraId="2F8323AA" w14:textId="77777777" w:rsidR="00737F60" w:rsidRPr="00737F60" w:rsidRDefault="00737F60">
            <w:pPr>
              <w:jc w:val="center"/>
              <w:rPr>
                <w:b/>
                <w:bCs/>
                <w:color w:val="000000"/>
                <w:sz w:val="20"/>
                <w:szCs w:val="20"/>
              </w:rPr>
            </w:pPr>
            <w:r w:rsidRPr="00737F60">
              <w:rPr>
                <w:b/>
                <w:bCs/>
                <w:color w:val="000000"/>
                <w:sz w:val="20"/>
                <w:szCs w:val="20"/>
              </w:rPr>
              <w:t>1500,0</w:t>
            </w:r>
          </w:p>
        </w:tc>
        <w:tc>
          <w:tcPr>
            <w:tcW w:w="285" w:type="pct"/>
            <w:gridSpan w:val="3"/>
            <w:tcBorders>
              <w:top w:val="nil"/>
              <w:left w:val="nil"/>
              <w:bottom w:val="single" w:sz="4" w:space="0" w:color="auto"/>
              <w:right w:val="single" w:sz="4" w:space="0" w:color="auto"/>
            </w:tcBorders>
            <w:vAlign w:val="center"/>
            <w:hideMark/>
          </w:tcPr>
          <w:p w14:paraId="54FBFD2F"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22CD867"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D76C992" w14:textId="77777777" w:rsidR="00737F60" w:rsidRPr="00737F60" w:rsidRDefault="00737F60">
            <w:pPr>
              <w:jc w:val="center"/>
              <w:rPr>
                <w:color w:val="000000"/>
                <w:sz w:val="20"/>
                <w:szCs w:val="20"/>
              </w:rPr>
            </w:pPr>
            <w:r w:rsidRPr="00737F60">
              <w:rPr>
                <w:color w:val="000000"/>
                <w:sz w:val="20"/>
                <w:szCs w:val="20"/>
              </w:rPr>
              <w:t>500,0</w:t>
            </w:r>
          </w:p>
        </w:tc>
        <w:tc>
          <w:tcPr>
            <w:tcW w:w="311" w:type="pct"/>
            <w:gridSpan w:val="3"/>
            <w:tcBorders>
              <w:top w:val="nil"/>
              <w:left w:val="nil"/>
              <w:bottom w:val="single" w:sz="4" w:space="0" w:color="auto"/>
              <w:right w:val="single" w:sz="4" w:space="0" w:color="auto"/>
            </w:tcBorders>
            <w:vAlign w:val="center"/>
            <w:hideMark/>
          </w:tcPr>
          <w:p w14:paraId="011FE44C"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3F85EDA2" w14:textId="77777777" w:rsidR="00737F60" w:rsidRPr="00737F60" w:rsidRDefault="00737F60">
            <w:pPr>
              <w:jc w:val="center"/>
              <w:rPr>
                <w:color w:val="000000"/>
                <w:sz w:val="20"/>
                <w:szCs w:val="20"/>
              </w:rPr>
            </w:pPr>
            <w:r w:rsidRPr="00737F60">
              <w:rPr>
                <w:color w:val="000000"/>
                <w:sz w:val="20"/>
                <w:szCs w:val="20"/>
              </w:rPr>
              <w:t>500,0</w:t>
            </w:r>
          </w:p>
        </w:tc>
        <w:tc>
          <w:tcPr>
            <w:tcW w:w="486" w:type="pct"/>
            <w:gridSpan w:val="3"/>
            <w:tcBorders>
              <w:top w:val="nil"/>
              <w:left w:val="nil"/>
              <w:bottom w:val="single" w:sz="4" w:space="0" w:color="auto"/>
              <w:right w:val="single" w:sz="4" w:space="0" w:color="auto"/>
            </w:tcBorders>
            <w:vAlign w:val="center"/>
            <w:hideMark/>
          </w:tcPr>
          <w:p w14:paraId="0FFA3845" w14:textId="77777777" w:rsidR="00737F60" w:rsidRPr="00737F60" w:rsidRDefault="00737F60">
            <w:pPr>
              <w:jc w:val="center"/>
              <w:rPr>
                <w:color w:val="000000"/>
                <w:sz w:val="20"/>
                <w:szCs w:val="20"/>
              </w:rPr>
            </w:pPr>
            <w:r w:rsidRPr="00737F60">
              <w:rPr>
                <w:color w:val="000000"/>
                <w:sz w:val="20"/>
                <w:szCs w:val="20"/>
              </w:rPr>
              <w:t> </w:t>
            </w:r>
          </w:p>
        </w:tc>
      </w:tr>
      <w:tr w:rsidR="00737F60" w:rsidRPr="00737F60" w14:paraId="634FC0DB"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70707622" w14:textId="77777777" w:rsidR="00737F60" w:rsidRPr="00737F60" w:rsidRDefault="00737F60">
            <w:pPr>
              <w:jc w:val="center"/>
              <w:rPr>
                <w:b/>
                <w:bCs/>
                <w:color w:val="000000"/>
                <w:sz w:val="20"/>
                <w:szCs w:val="20"/>
              </w:rPr>
            </w:pPr>
            <w:r w:rsidRPr="00737F60">
              <w:rPr>
                <w:b/>
                <w:bCs/>
                <w:color w:val="000000"/>
                <w:sz w:val="20"/>
                <w:szCs w:val="20"/>
              </w:rPr>
              <w:t>2.10.</w:t>
            </w:r>
          </w:p>
        </w:tc>
        <w:tc>
          <w:tcPr>
            <w:tcW w:w="679" w:type="pct"/>
            <w:tcBorders>
              <w:top w:val="nil"/>
              <w:left w:val="nil"/>
              <w:bottom w:val="single" w:sz="4" w:space="0" w:color="auto"/>
              <w:right w:val="single" w:sz="4" w:space="0" w:color="auto"/>
            </w:tcBorders>
            <w:vAlign w:val="center"/>
            <w:hideMark/>
          </w:tcPr>
          <w:p w14:paraId="2570F97A" w14:textId="77777777" w:rsidR="00737F60" w:rsidRPr="00737F60" w:rsidRDefault="00737F60">
            <w:pPr>
              <w:rPr>
                <w:color w:val="000000"/>
                <w:sz w:val="20"/>
                <w:szCs w:val="20"/>
              </w:rPr>
            </w:pPr>
            <w:r w:rsidRPr="00737F60">
              <w:rPr>
                <w:color w:val="000000"/>
                <w:sz w:val="20"/>
                <w:szCs w:val="20"/>
              </w:rPr>
              <w:t>Строительство автомобильных дорог и проездов</w:t>
            </w:r>
          </w:p>
        </w:tc>
        <w:tc>
          <w:tcPr>
            <w:tcW w:w="825" w:type="pct"/>
            <w:tcBorders>
              <w:top w:val="nil"/>
              <w:left w:val="nil"/>
              <w:bottom w:val="single" w:sz="4" w:space="0" w:color="auto"/>
              <w:right w:val="single" w:sz="4" w:space="0" w:color="auto"/>
            </w:tcBorders>
            <w:vAlign w:val="center"/>
            <w:hideMark/>
          </w:tcPr>
          <w:p w14:paraId="7A1F925C"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283ED9D8" w14:textId="77777777" w:rsidR="00737F60" w:rsidRPr="00737F60" w:rsidRDefault="00737F60">
            <w:pPr>
              <w:jc w:val="center"/>
              <w:rPr>
                <w:color w:val="000000"/>
                <w:sz w:val="20"/>
                <w:szCs w:val="20"/>
              </w:rPr>
            </w:pPr>
            <w:r w:rsidRPr="00737F60">
              <w:rPr>
                <w:color w:val="000000"/>
                <w:sz w:val="20"/>
                <w:szCs w:val="20"/>
              </w:rPr>
              <w:t xml:space="preserve">Дорога IV категории </w:t>
            </w:r>
          </w:p>
        </w:tc>
        <w:tc>
          <w:tcPr>
            <w:tcW w:w="348" w:type="pct"/>
            <w:tcBorders>
              <w:top w:val="nil"/>
              <w:left w:val="nil"/>
              <w:bottom w:val="single" w:sz="4" w:space="0" w:color="auto"/>
              <w:right w:val="single" w:sz="4" w:space="0" w:color="auto"/>
            </w:tcBorders>
            <w:vAlign w:val="center"/>
            <w:hideMark/>
          </w:tcPr>
          <w:p w14:paraId="0E380837" w14:textId="77777777" w:rsidR="00737F60" w:rsidRPr="00737F60" w:rsidRDefault="00737F60">
            <w:pPr>
              <w:jc w:val="center"/>
              <w:rPr>
                <w:color w:val="000000"/>
                <w:sz w:val="20"/>
                <w:szCs w:val="20"/>
              </w:rPr>
            </w:pPr>
            <w:r w:rsidRPr="00737F60">
              <w:rPr>
                <w:color w:val="000000"/>
                <w:sz w:val="20"/>
                <w:szCs w:val="20"/>
              </w:rPr>
              <w:t>25 км</w:t>
            </w:r>
          </w:p>
        </w:tc>
        <w:tc>
          <w:tcPr>
            <w:tcW w:w="504" w:type="pct"/>
            <w:gridSpan w:val="3"/>
            <w:tcBorders>
              <w:top w:val="nil"/>
              <w:left w:val="nil"/>
              <w:bottom w:val="single" w:sz="4" w:space="0" w:color="auto"/>
              <w:right w:val="single" w:sz="4" w:space="0" w:color="auto"/>
            </w:tcBorders>
            <w:vAlign w:val="center"/>
            <w:hideMark/>
          </w:tcPr>
          <w:p w14:paraId="169FEA2B" w14:textId="77777777" w:rsidR="00737F60" w:rsidRPr="00737F60" w:rsidRDefault="00737F60">
            <w:pPr>
              <w:jc w:val="center"/>
              <w:rPr>
                <w:b/>
                <w:bCs/>
                <w:color w:val="000000"/>
                <w:sz w:val="20"/>
                <w:szCs w:val="20"/>
              </w:rPr>
            </w:pPr>
            <w:r w:rsidRPr="00737F60">
              <w:rPr>
                <w:b/>
                <w:bCs/>
                <w:color w:val="000000"/>
                <w:sz w:val="20"/>
                <w:szCs w:val="20"/>
              </w:rPr>
              <w:t>50000,0</w:t>
            </w:r>
          </w:p>
        </w:tc>
        <w:tc>
          <w:tcPr>
            <w:tcW w:w="285" w:type="pct"/>
            <w:gridSpan w:val="3"/>
            <w:tcBorders>
              <w:top w:val="nil"/>
              <w:left w:val="nil"/>
              <w:bottom w:val="single" w:sz="4" w:space="0" w:color="auto"/>
              <w:right w:val="single" w:sz="4" w:space="0" w:color="auto"/>
            </w:tcBorders>
            <w:vAlign w:val="center"/>
            <w:hideMark/>
          </w:tcPr>
          <w:p w14:paraId="0FE73257"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3382E85B" w14:textId="77777777" w:rsidR="00737F60" w:rsidRPr="00737F60" w:rsidRDefault="00737F60">
            <w:pPr>
              <w:jc w:val="center"/>
              <w:rPr>
                <w:color w:val="000000"/>
                <w:sz w:val="20"/>
                <w:szCs w:val="20"/>
              </w:rPr>
            </w:pPr>
            <w:r w:rsidRPr="00737F60">
              <w:rPr>
                <w:color w:val="000000"/>
                <w:sz w:val="20"/>
                <w:szCs w:val="20"/>
              </w:rPr>
              <w:t>5000,0</w:t>
            </w:r>
          </w:p>
        </w:tc>
        <w:tc>
          <w:tcPr>
            <w:tcW w:w="293" w:type="pct"/>
            <w:gridSpan w:val="3"/>
            <w:tcBorders>
              <w:top w:val="nil"/>
              <w:left w:val="nil"/>
              <w:bottom w:val="single" w:sz="4" w:space="0" w:color="auto"/>
              <w:right w:val="single" w:sz="4" w:space="0" w:color="auto"/>
            </w:tcBorders>
            <w:vAlign w:val="center"/>
            <w:hideMark/>
          </w:tcPr>
          <w:p w14:paraId="4018C01A" w14:textId="77777777" w:rsidR="00737F60" w:rsidRPr="00737F60" w:rsidRDefault="00737F60">
            <w:pPr>
              <w:jc w:val="center"/>
              <w:rPr>
                <w:color w:val="000000"/>
                <w:sz w:val="20"/>
                <w:szCs w:val="20"/>
              </w:rPr>
            </w:pPr>
            <w:r w:rsidRPr="00737F60">
              <w:rPr>
                <w:color w:val="000000"/>
                <w:sz w:val="20"/>
                <w:szCs w:val="20"/>
              </w:rPr>
              <w:t>5000,0</w:t>
            </w:r>
          </w:p>
        </w:tc>
        <w:tc>
          <w:tcPr>
            <w:tcW w:w="311" w:type="pct"/>
            <w:gridSpan w:val="3"/>
            <w:tcBorders>
              <w:top w:val="nil"/>
              <w:left w:val="nil"/>
              <w:bottom w:val="single" w:sz="4" w:space="0" w:color="auto"/>
              <w:right w:val="single" w:sz="4" w:space="0" w:color="auto"/>
            </w:tcBorders>
            <w:vAlign w:val="center"/>
            <w:hideMark/>
          </w:tcPr>
          <w:p w14:paraId="108E8582" w14:textId="77777777" w:rsidR="00737F60" w:rsidRPr="00737F60" w:rsidRDefault="00737F60">
            <w:pPr>
              <w:jc w:val="center"/>
              <w:rPr>
                <w:color w:val="000000"/>
                <w:sz w:val="20"/>
                <w:szCs w:val="20"/>
              </w:rPr>
            </w:pPr>
            <w:r w:rsidRPr="00737F60">
              <w:rPr>
                <w:color w:val="000000"/>
                <w:sz w:val="20"/>
                <w:szCs w:val="20"/>
              </w:rPr>
              <w:t>5000,0</w:t>
            </w:r>
          </w:p>
        </w:tc>
        <w:tc>
          <w:tcPr>
            <w:tcW w:w="293" w:type="pct"/>
            <w:gridSpan w:val="3"/>
            <w:tcBorders>
              <w:top w:val="nil"/>
              <w:left w:val="nil"/>
              <w:bottom w:val="single" w:sz="4" w:space="0" w:color="auto"/>
              <w:right w:val="single" w:sz="4" w:space="0" w:color="auto"/>
            </w:tcBorders>
            <w:vAlign w:val="center"/>
            <w:hideMark/>
          </w:tcPr>
          <w:p w14:paraId="46A47A75" w14:textId="77777777" w:rsidR="00737F60" w:rsidRPr="00737F60" w:rsidRDefault="00737F60">
            <w:pPr>
              <w:jc w:val="center"/>
              <w:rPr>
                <w:color w:val="000000"/>
                <w:sz w:val="20"/>
                <w:szCs w:val="20"/>
              </w:rPr>
            </w:pPr>
            <w:r w:rsidRPr="00737F60">
              <w:rPr>
                <w:color w:val="000000"/>
                <w:sz w:val="20"/>
                <w:szCs w:val="20"/>
              </w:rPr>
              <w:t>5000,0</w:t>
            </w:r>
          </w:p>
        </w:tc>
        <w:tc>
          <w:tcPr>
            <w:tcW w:w="486" w:type="pct"/>
            <w:gridSpan w:val="3"/>
            <w:tcBorders>
              <w:top w:val="nil"/>
              <w:left w:val="nil"/>
              <w:bottom w:val="single" w:sz="4" w:space="0" w:color="auto"/>
              <w:right w:val="single" w:sz="4" w:space="0" w:color="auto"/>
            </w:tcBorders>
            <w:vAlign w:val="center"/>
            <w:hideMark/>
          </w:tcPr>
          <w:p w14:paraId="2EFAB71E" w14:textId="77777777" w:rsidR="00737F60" w:rsidRPr="00737F60" w:rsidRDefault="00737F60">
            <w:pPr>
              <w:jc w:val="center"/>
              <w:rPr>
                <w:color w:val="000000"/>
                <w:sz w:val="20"/>
                <w:szCs w:val="20"/>
              </w:rPr>
            </w:pPr>
            <w:r w:rsidRPr="00737F60">
              <w:rPr>
                <w:color w:val="000000"/>
                <w:sz w:val="20"/>
                <w:szCs w:val="20"/>
              </w:rPr>
              <w:t>30000,000</w:t>
            </w:r>
          </w:p>
        </w:tc>
      </w:tr>
      <w:tr w:rsidR="00737F60" w:rsidRPr="00737F60" w14:paraId="4152A828" w14:textId="77777777" w:rsidTr="00737F60">
        <w:trPr>
          <w:trHeight w:val="300"/>
        </w:trPr>
        <w:tc>
          <w:tcPr>
            <w:tcW w:w="2549" w:type="pct"/>
            <w:gridSpan w:val="7"/>
            <w:tcBorders>
              <w:top w:val="single" w:sz="4" w:space="0" w:color="auto"/>
              <w:left w:val="single" w:sz="4" w:space="0" w:color="auto"/>
              <w:bottom w:val="single" w:sz="4" w:space="0" w:color="auto"/>
              <w:right w:val="single" w:sz="4" w:space="0" w:color="000000"/>
            </w:tcBorders>
            <w:vAlign w:val="center"/>
            <w:hideMark/>
          </w:tcPr>
          <w:p w14:paraId="05A66BED" w14:textId="77777777" w:rsidR="00737F60" w:rsidRPr="00737F60" w:rsidRDefault="00737F60">
            <w:pPr>
              <w:jc w:val="center"/>
              <w:rPr>
                <w:b/>
                <w:bCs/>
                <w:color w:val="000000"/>
                <w:sz w:val="20"/>
                <w:szCs w:val="20"/>
              </w:rPr>
            </w:pPr>
            <w:r w:rsidRPr="00737F60">
              <w:rPr>
                <w:b/>
                <w:bCs/>
                <w:color w:val="000000"/>
                <w:sz w:val="20"/>
                <w:szCs w:val="20"/>
              </w:rPr>
              <w:t>ИТОГО по разделу</w:t>
            </w:r>
          </w:p>
        </w:tc>
        <w:tc>
          <w:tcPr>
            <w:tcW w:w="504" w:type="pct"/>
            <w:gridSpan w:val="3"/>
            <w:tcBorders>
              <w:top w:val="nil"/>
              <w:left w:val="nil"/>
              <w:bottom w:val="single" w:sz="4" w:space="0" w:color="auto"/>
              <w:right w:val="single" w:sz="4" w:space="0" w:color="auto"/>
            </w:tcBorders>
            <w:vAlign w:val="center"/>
            <w:hideMark/>
          </w:tcPr>
          <w:p w14:paraId="5C8718D2" w14:textId="77777777" w:rsidR="00737F60" w:rsidRPr="00737F60" w:rsidRDefault="00737F60">
            <w:pPr>
              <w:jc w:val="center"/>
              <w:rPr>
                <w:b/>
                <w:bCs/>
                <w:color w:val="000000"/>
                <w:sz w:val="20"/>
                <w:szCs w:val="20"/>
              </w:rPr>
            </w:pPr>
            <w:r w:rsidRPr="00737F60">
              <w:rPr>
                <w:b/>
                <w:bCs/>
                <w:color w:val="000000"/>
                <w:sz w:val="20"/>
                <w:szCs w:val="20"/>
              </w:rPr>
              <w:t>103200,0</w:t>
            </w:r>
          </w:p>
        </w:tc>
        <w:tc>
          <w:tcPr>
            <w:tcW w:w="278" w:type="pct"/>
            <w:gridSpan w:val="3"/>
            <w:tcBorders>
              <w:top w:val="nil"/>
              <w:left w:val="nil"/>
              <w:bottom w:val="single" w:sz="4" w:space="0" w:color="auto"/>
              <w:right w:val="single" w:sz="4" w:space="0" w:color="auto"/>
            </w:tcBorders>
            <w:vAlign w:val="center"/>
            <w:hideMark/>
          </w:tcPr>
          <w:p w14:paraId="45D01332" w14:textId="77777777" w:rsidR="00737F60" w:rsidRPr="00737F60" w:rsidRDefault="00737F60">
            <w:pPr>
              <w:jc w:val="center"/>
              <w:rPr>
                <w:b/>
                <w:bCs/>
                <w:color w:val="000000"/>
                <w:sz w:val="20"/>
                <w:szCs w:val="20"/>
              </w:rPr>
            </w:pPr>
            <w:r w:rsidRPr="00737F60">
              <w:rPr>
                <w:b/>
                <w:bCs/>
                <w:color w:val="000000"/>
                <w:sz w:val="20"/>
                <w:szCs w:val="20"/>
              </w:rPr>
              <w:t>2500,0</w:t>
            </w:r>
          </w:p>
        </w:tc>
        <w:tc>
          <w:tcPr>
            <w:tcW w:w="293" w:type="pct"/>
            <w:gridSpan w:val="3"/>
            <w:tcBorders>
              <w:top w:val="nil"/>
              <w:left w:val="nil"/>
              <w:bottom w:val="single" w:sz="4" w:space="0" w:color="auto"/>
              <w:right w:val="single" w:sz="4" w:space="0" w:color="auto"/>
            </w:tcBorders>
            <w:vAlign w:val="center"/>
            <w:hideMark/>
          </w:tcPr>
          <w:p w14:paraId="5A7D3603" w14:textId="77777777" w:rsidR="00737F60" w:rsidRPr="00737F60" w:rsidRDefault="00737F60">
            <w:pPr>
              <w:jc w:val="center"/>
              <w:rPr>
                <w:b/>
                <w:bCs/>
                <w:color w:val="000000"/>
                <w:sz w:val="20"/>
                <w:szCs w:val="20"/>
              </w:rPr>
            </w:pPr>
            <w:r w:rsidRPr="00737F60">
              <w:rPr>
                <w:b/>
                <w:bCs/>
                <w:color w:val="000000"/>
                <w:sz w:val="20"/>
                <w:szCs w:val="20"/>
              </w:rPr>
              <w:t>10200,0</w:t>
            </w:r>
          </w:p>
        </w:tc>
        <w:tc>
          <w:tcPr>
            <w:tcW w:w="293" w:type="pct"/>
            <w:gridSpan w:val="3"/>
            <w:tcBorders>
              <w:top w:val="nil"/>
              <w:left w:val="nil"/>
              <w:bottom w:val="single" w:sz="4" w:space="0" w:color="auto"/>
              <w:right w:val="single" w:sz="4" w:space="0" w:color="auto"/>
            </w:tcBorders>
            <w:vAlign w:val="center"/>
            <w:hideMark/>
          </w:tcPr>
          <w:p w14:paraId="108DEA8F" w14:textId="77777777" w:rsidR="00737F60" w:rsidRPr="00737F60" w:rsidRDefault="00737F60">
            <w:pPr>
              <w:jc w:val="center"/>
              <w:rPr>
                <w:b/>
                <w:bCs/>
                <w:color w:val="000000"/>
                <w:sz w:val="20"/>
                <w:szCs w:val="20"/>
              </w:rPr>
            </w:pPr>
            <w:r w:rsidRPr="00737F60">
              <w:rPr>
                <w:b/>
                <w:bCs/>
                <w:color w:val="000000"/>
                <w:sz w:val="20"/>
                <w:szCs w:val="20"/>
              </w:rPr>
              <w:t>11200,0</w:t>
            </w:r>
          </w:p>
        </w:tc>
        <w:tc>
          <w:tcPr>
            <w:tcW w:w="311" w:type="pct"/>
            <w:gridSpan w:val="3"/>
            <w:tcBorders>
              <w:top w:val="nil"/>
              <w:left w:val="nil"/>
              <w:bottom w:val="single" w:sz="4" w:space="0" w:color="auto"/>
              <w:right w:val="single" w:sz="4" w:space="0" w:color="auto"/>
            </w:tcBorders>
            <w:vAlign w:val="center"/>
            <w:hideMark/>
          </w:tcPr>
          <w:p w14:paraId="2F6C1EC8" w14:textId="77777777" w:rsidR="00737F60" w:rsidRPr="00737F60" w:rsidRDefault="00737F60">
            <w:pPr>
              <w:jc w:val="center"/>
              <w:rPr>
                <w:b/>
                <w:bCs/>
                <w:color w:val="000000"/>
                <w:sz w:val="20"/>
                <w:szCs w:val="20"/>
              </w:rPr>
            </w:pPr>
            <w:r w:rsidRPr="00737F60">
              <w:rPr>
                <w:b/>
                <w:bCs/>
                <w:color w:val="000000"/>
                <w:sz w:val="20"/>
                <w:szCs w:val="20"/>
              </w:rPr>
              <w:t>10650,0</w:t>
            </w:r>
          </w:p>
        </w:tc>
        <w:tc>
          <w:tcPr>
            <w:tcW w:w="293" w:type="pct"/>
            <w:gridSpan w:val="3"/>
            <w:tcBorders>
              <w:top w:val="nil"/>
              <w:left w:val="nil"/>
              <w:bottom w:val="single" w:sz="4" w:space="0" w:color="auto"/>
              <w:right w:val="single" w:sz="4" w:space="0" w:color="auto"/>
            </w:tcBorders>
            <w:vAlign w:val="center"/>
            <w:hideMark/>
          </w:tcPr>
          <w:p w14:paraId="61E5A649" w14:textId="77777777" w:rsidR="00737F60" w:rsidRPr="00737F60" w:rsidRDefault="00737F60">
            <w:pPr>
              <w:jc w:val="center"/>
              <w:rPr>
                <w:b/>
                <w:bCs/>
                <w:color w:val="000000"/>
                <w:sz w:val="20"/>
                <w:szCs w:val="20"/>
              </w:rPr>
            </w:pPr>
            <w:r w:rsidRPr="00737F60">
              <w:rPr>
                <w:b/>
                <w:bCs/>
                <w:color w:val="000000"/>
                <w:sz w:val="20"/>
                <w:szCs w:val="20"/>
              </w:rPr>
              <w:t>10150,0</w:t>
            </w:r>
          </w:p>
        </w:tc>
        <w:tc>
          <w:tcPr>
            <w:tcW w:w="479" w:type="pct"/>
            <w:tcBorders>
              <w:top w:val="nil"/>
              <w:left w:val="nil"/>
              <w:bottom w:val="single" w:sz="4" w:space="0" w:color="auto"/>
              <w:right w:val="single" w:sz="4" w:space="0" w:color="auto"/>
            </w:tcBorders>
            <w:vAlign w:val="center"/>
            <w:hideMark/>
          </w:tcPr>
          <w:p w14:paraId="4229313C" w14:textId="77777777" w:rsidR="00737F60" w:rsidRPr="00737F60" w:rsidRDefault="00737F60">
            <w:pPr>
              <w:jc w:val="center"/>
              <w:rPr>
                <w:b/>
                <w:bCs/>
                <w:color w:val="000000"/>
                <w:sz w:val="20"/>
                <w:szCs w:val="20"/>
              </w:rPr>
            </w:pPr>
            <w:r w:rsidRPr="00737F60">
              <w:rPr>
                <w:b/>
                <w:bCs/>
                <w:color w:val="000000"/>
                <w:sz w:val="20"/>
                <w:szCs w:val="20"/>
              </w:rPr>
              <w:t>58500,0</w:t>
            </w:r>
          </w:p>
        </w:tc>
      </w:tr>
      <w:tr w:rsidR="00737F60" w:rsidRPr="00737F60" w14:paraId="120AA1BA" w14:textId="77777777" w:rsidTr="00737F60">
        <w:trPr>
          <w:trHeight w:val="300"/>
        </w:trPr>
        <w:tc>
          <w:tcPr>
            <w:tcW w:w="891" w:type="pct"/>
            <w:gridSpan w:val="2"/>
            <w:vMerge w:val="restart"/>
            <w:tcBorders>
              <w:top w:val="single" w:sz="4" w:space="0" w:color="auto"/>
              <w:left w:val="single" w:sz="4" w:space="0" w:color="auto"/>
              <w:bottom w:val="single" w:sz="4" w:space="0" w:color="000000"/>
              <w:right w:val="single" w:sz="4" w:space="0" w:color="000000"/>
            </w:tcBorders>
            <w:vAlign w:val="center"/>
            <w:hideMark/>
          </w:tcPr>
          <w:p w14:paraId="1B09ECD0" w14:textId="77777777" w:rsidR="00737F60" w:rsidRPr="00737F60" w:rsidRDefault="00737F60">
            <w:pPr>
              <w:jc w:val="center"/>
              <w:rPr>
                <w:b/>
                <w:bCs/>
                <w:color w:val="000000"/>
                <w:sz w:val="20"/>
                <w:szCs w:val="20"/>
              </w:rPr>
            </w:pPr>
            <w:r w:rsidRPr="00737F60">
              <w:rPr>
                <w:b/>
                <w:bCs/>
                <w:color w:val="000000"/>
                <w:sz w:val="20"/>
                <w:szCs w:val="20"/>
              </w:rPr>
              <w:t>В том числе по источникам</w:t>
            </w:r>
          </w:p>
        </w:tc>
        <w:tc>
          <w:tcPr>
            <w:tcW w:w="1651" w:type="pct"/>
            <w:gridSpan w:val="4"/>
            <w:tcBorders>
              <w:top w:val="single" w:sz="4" w:space="0" w:color="auto"/>
              <w:left w:val="nil"/>
              <w:bottom w:val="single" w:sz="4" w:space="0" w:color="auto"/>
              <w:right w:val="single" w:sz="4" w:space="0" w:color="000000"/>
            </w:tcBorders>
            <w:vAlign w:val="center"/>
            <w:hideMark/>
          </w:tcPr>
          <w:p w14:paraId="66CE98B7" w14:textId="77777777" w:rsidR="00737F60" w:rsidRPr="00737F60" w:rsidRDefault="00737F60">
            <w:pPr>
              <w:rPr>
                <w:b/>
                <w:bCs/>
                <w:color w:val="000000"/>
                <w:sz w:val="20"/>
                <w:szCs w:val="20"/>
              </w:rPr>
            </w:pPr>
            <w:r w:rsidRPr="00737F60">
              <w:rPr>
                <w:b/>
                <w:bCs/>
                <w:color w:val="000000"/>
                <w:sz w:val="20"/>
                <w:szCs w:val="20"/>
              </w:rPr>
              <w:t>Федеральный бюджет</w:t>
            </w:r>
          </w:p>
        </w:tc>
        <w:tc>
          <w:tcPr>
            <w:tcW w:w="504" w:type="pct"/>
            <w:gridSpan w:val="3"/>
            <w:tcBorders>
              <w:top w:val="nil"/>
              <w:left w:val="nil"/>
              <w:bottom w:val="single" w:sz="4" w:space="0" w:color="auto"/>
              <w:right w:val="single" w:sz="4" w:space="0" w:color="auto"/>
            </w:tcBorders>
            <w:vAlign w:val="center"/>
            <w:hideMark/>
          </w:tcPr>
          <w:p w14:paraId="1EC58451" w14:textId="77777777" w:rsidR="00737F60" w:rsidRPr="00737F60" w:rsidRDefault="00737F60">
            <w:pPr>
              <w:jc w:val="center"/>
              <w:rPr>
                <w:b/>
                <w:bCs/>
                <w:color w:val="000000"/>
                <w:sz w:val="20"/>
                <w:szCs w:val="20"/>
              </w:rPr>
            </w:pPr>
            <w:r w:rsidRPr="00737F60">
              <w:rPr>
                <w:b/>
                <w:bCs/>
                <w:color w:val="000000"/>
                <w:sz w:val="20"/>
                <w:szCs w:val="20"/>
              </w:rPr>
              <w:t>0,0</w:t>
            </w:r>
          </w:p>
        </w:tc>
        <w:tc>
          <w:tcPr>
            <w:tcW w:w="281" w:type="pct"/>
            <w:gridSpan w:val="3"/>
            <w:tcBorders>
              <w:top w:val="nil"/>
              <w:left w:val="nil"/>
              <w:bottom w:val="single" w:sz="4" w:space="0" w:color="auto"/>
              <w:right w:val="single" w:sz="4" w:space="0" w:color="auto"/>
            </w:tcBorders>
            <w:vAlign w:val="center"/>
            <w:hideMark/>
          </w:tcPr>
          <w:p w14:paraId="1A71D71E"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1C565C83"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3827D36C" w14:textId="77777777" w:rsidR="00737F60" w:rsidRPr="00737F60" w:rsidRDefault="00737F60">
            <w:pPr>
              <w:jc w:val="center"/>
              <w:rPr>
                <w:b/>
                <w:bCs/>
                <w:color w:val="000000"/>
                <w:sz w:val="20"/>
                <w:szCs w:val="20"/>
              </w:rPr>
            </w:pPr>
            <w:r w:rsidRPr="00737F60">
              <w:rPr>
                <w:b/>
                <w:bCs/>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6AE6BB29"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30A7076F" w14:textId="77777777" w:rsidR="00737F60" w:rsidRPr="00737F60" w:rsidRDefault="00737F60">
            <w:pPr>
              <w:jc w:val="center"/>
              <w:rPr>
                <w:b/>
                <w:bCs/>
                <w:color w:val="000000"/>
                <w:sz w:val="20"/>
                <w:szCs w:val="20"/>
              </w:rPr>
            </w:pPr>
            <w:r w:rsidRPr="00737F60">
              <w:rPr>
                <w:b/>
                <w:bCs/>
                <w:color w:val="000000"/>
                <w:sz w:val="20"/>
                <w:szCs w:val="20"/>
              </w:rPr>
              <w:t> </w:t>
            </w:r>
          </w:p>
        </w:tc>
        <w:tc>
          <w:tcPr>
            <w:tcW w:w="483" w:type="pct"/>
            <w:gridSpan w:val="2"/>
            <w:tcBorders>
              <w:top w:val="nil"/>
              <w:left w:val="nil"/>
              <w:bottom w:val="single" w:sz="4" w:space="0" w:color="auto"/>
              <w:right w:val="single" w:sz="4" w:space="0" w:color="auto"/>
            </w:tcBorders>
            <w:vAlign w:val="center"/>
            <w:hideMark/>
          </w:tcPr>
          <w:p w14:paraId="12D50AC3" w14:textId="77777777" w:rsidR="00737F60" w:rsidRPr="00737F60" w:rsidRDefault="00737F60">
            <w:pPr>
              <w:jc w:val="center"/>
              <w:rPr>
                <w:b/>
                <w:bCs/>
                <w:color w:val="000000"/>
                <w:sz w:val="20"/>
                <w:szCs w:val="20"/>
              </w:rPr>
            </w:pPr>
            <w:r w:rsidRPr="00737F60">
              <w:rPr>
                <w:b/>
                <w:bCs/>
                <w:color w:val="000000"/>
                <w:sz w:val="20"/>
                <w:szCs w:val="20"/>
              </w:rPr>
              <w:t> </w:t>
            </w:r>
          </w:p>
        </w:tc>
      </w:tr>
      <w:tr w:rsidR="00737F60" w:rsidRPr="00737F60" w14:paraId="581999A6"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3CEB099A"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1FDC3928" w14:textId="77777777" w:rsidR="00737F60" w:rsidRPr="00737F60" w:rsidRDefault="00737F60">
            <w:pPr>
              <w:rPr>
                <w:b/>
                <w:bCs/>
                <w:color w:val="000000"/>
                <w:sz w:val="20"/>
                <w:szCs w:val="20"/>
              </w:rPr>
            </w:pPr>
            <w:r w:rsidRPr="00737F60">
              <w:rPr>
                <w:b/>
                <w:bCs/>
                <w:color w:val="000000"/>
                <w:sz w:val="20"/>
                <w:szCs w:val="20"/>
              </w:rPr>
              <w:t>Бюджет Новгородской области</w:t>
            </w:r>
          </w:p>
        </w:tc>
        <w:tc>
          <w:tcPr>
            <w:tcW w:w="504" w:type="pct"/>
            <w:gridSpan w:val="3"/>
            <w:tcBorders>
              <w:top w:val="nil"/>
              <w:left w:val="nil"/>
              <w:bottom w:val="single" w:sz="4" w:space="0" w:color="auto"/>
              <w:right w:val="single" w:sz="4" w:space="0" w:color="auto"/>
            </w:tcBorders>
            <w:vAlign w:val="center"/>
            <w:hideMark/>
          </w:tcPr>
          <w:p w14:paraId="5E896FB2" w14:textId="77777777" w:rsidR="00737F60" w:rsidRPr="00737F60" w:rsidRDefault="00737F60">
            <w:pPr>
              <w:jc w:val="center"/>
              <w:rPr>
                <w:b/>
                <w:bCs/>
                <w:color w:val="000000"/>
                <w:sz w:val="20"/>
                <w:szCs w:val="20"/>
              </w:rPr>
            </w:pPr>
            <w:r w:rsidRPr="00737F60">
              <w:rPr>
                <w:b/>
                <w:bCs/>
                <w:color w:val="000000"/>
                <w:sz w:val="20"/>
                <w:szCs w:val="20"/>
              </w:rPr>
              <w:t>92880,0</w:t>
            </w:r>
          </w:p>
        </w:tc>
        <w:tc>
          <w:tcPr>
            <w:tcW w:w="281" w:type="pct"/>
            <w:gridSpan w:val="3"/>
            <w:tcBorders>
              <w:top w:val="nil"/>
              <w:left w:val="nil"/>
              <w:bottom w:val="single" w:sz="4" w:space="0" w:color="auto"/>
              <w:right w:val="single" w:sz="4" w:space="0" w:color="auto"/>
            </w:tcBorders>
            <w:vAlign w:val="center"/>
            <w:hideMark/>
          </w:tcPr>
          <w:p w14:paraId="598EFA65" w14:textId="77777777" w:rsidR="00737F60" w:rsidRPr="00737F60" w:rsidRDefault="00737F60">
            <w:pPr>
              <w:jc w:val="center"/>
              <w:rPr>
                <w:b/>
                <w:bCs/>
                <w:color w:val="000000"/>
                <w:sz w:val="20"/>
                <w:szCs w:val="20"/>
              </w:rPr>
            </w:pPr>
            <w:r w:rsidRPr="00737F60">
              <w:rPr>
                <w:b/>
                <w:bCs/>
                <w:color w:val="000000"/>
                <w:sz w:val="20"/>
                <w:szCs w:val="20"/>
              </w:rPr>
              <w:t>2250,0</w:t>
            </w:r>
          </w:p>
        </w:tc>
        <w:tc>
          <w:tcPr>
            <w:tcW w:w="293" w:type="pct"/>
            <w:gridSpan w:val="3"/>
            <w:tcBorders>
              <w:top w:val="nil"/>
              <w:left w:val="nil"/>
              <w:bottom w:val="single" w:sz="4" w:space="0" w:color="auto"/>
              <w:right w:val="single" w:sz="4" w:space="0" w:color="auto"/>
            </w:tcBorders>
            <w:vAlign w:val="center"/>
            <w:hideMark/>
          </w:tcPr>
          <w:p w14:paraId="5D28E2C2" w14:textId="77777777" w:rsidR="00737F60" w:rsidRPr="00737F60" w:rsidRDefault="00737F60">
            <w:pPr>
              <w:jc w:val="center"/>
              <w:rPr>
                <w:b/>
                <w:bCs/>
                <w:color w:val="000000"/>
                <w:sz w:val="20"/>
                <w:szCs w:val="20"/>
              </w:rPr>
            </w:pPr>
            <w:r w:rsidRPr="00737F60">
              <w:rPr>
                <w:b/>
                <w:bCs/>
                <w:color w:val="000000"/>
                <w:sz w:val="20"/>
                <w:szCs w:val="20"/>
              </w:rPr>
              <w:t>9180,0</w:t>
            </w:r>
          </w:p>
        </w:tc>
        <w:tc>
          <w:tcPr>
            <w:tcW w:w="293" w:type="pct"/>
            <w:gridSpan w:val="3"/>
            <w:tcBorders>
              <w:top w:val="nil"/>
              <w:left w:val="nil"/>
              <w:bottom w:val="single" w:sz="4" w:space="0" w:color="auto"/>
              <w:right w:val="single" w:sz="4" w:space="0" w:color="auto"/>
            </w:tcBorders>
            <w:vAlign w:val="center"/>
            <w:hideMark/>
          </w:tcPr>
          <w:p w14:paraId="0490262A" w14:textId="77777777" w:rsidR="00737F60" w:rsidRPr="00737F60" w:rsidRDefault="00737F60">
            <w:pPr>
              <w:jc w:val="center"/>
              <w:rPr>
                <w:b/>
                <w:bCs/>
                <w:color w:val="000000"/>
                <w:sz w:val="20"/>
                <w:szCs w:val="20"/>
              </w:rPr>
            </w:pPr>
            <w:r w:rsidRPr="00737F60">
              <w:rPr>
                <w:b/>
                <w:bCs/>
                <w:color w:val="000000"/>
                <w:sz w:val="20"/>
                <w:szCs w:val="20"/>
              </w:rPr>
              <w:t>10080,0</w:t>
            </w:r>
          </w:p>
        </w:tc>
        <w:tc>
          <w:tcPr>
            <w:tcW w:w="311" w:type="pct"/>
            <w:gridSpan w:val="3"/>
            <w:tcBorders>
              <w:top w:val="nil"/>
              <w:left w:val="nil"/>
              <w:bottom w:val="single" w:sz="4" w:space="0" w:color="auto"/>
              <w:right w:val="single" w:sz="4" w:space="0" w:color="auto"/>
            </w:tcBorders>
            <w:vAlign w:val="center"/>
            <w:hideMark/>
          </w:tcPr>
          <w:p w14:paraId="2914CC23" w14:textId="77777777" w:rsidR="00737F60" w:rsidRPr="00737F60" w:rsidRDefault="00737F60">
            <w:pPr>
              <w:jc w:val="center"/>
              <w:rPr>
                <w:b/>
                <w:bCs/>
                <w:color w:val="000000"/>
                <w:sz w:val="20"/>
                <w:szCs w:val="20"/>
              </w:rPr>
            </w:pPr>
            <w:r w:rsidRPr="00737F60">
              <w:rPr>
                <w:b/>
                <w:bCs/>
                <w:color w:val="000000"/>
                <w:sz w:val="20"/>
                <w:szCs w:val="20"/>
              </w:rPr>
              <w:t>9585,0</w:t>
            </w:r>
          </w:p>
        </w:tc>
        <w:tc>
          <w:tcPr>
            <w:tcW w:w="293" w:type="pct"/>
            <w:gridSpan w:val="3"/>
            <w:tcBorders>
              <w:top w:val="nil"/>
              <w:left w:val="nil"/>
              <w:bottom w:val="single" w:sz="4" w:space="0" w:color="auto"/>
              <w:right w:val="single" w:sz="4" w:space="0" w:color="auto"/>
            </w:tcBorders>
            <w:vAlign w:val="center"/>
            <w:hideMark/>
          </w:tcPr>
          <w:p w14:paraId="1DE81B01" w14:textId="77777777" w:rsidR="00737F60" w:rsidRPr="00737F60" w:rsidRDefault="00737F60">
            <w:pPr>
              <w:jc w:val="center"/>
              <w:rPr>
                <w:b/>
                <w:bCs/>
                <w:color w:val="000000"/>
                <w:sz w:val="20"/>
                <w:szCs w:val="20"/>
              </w:rPr>
            </w:pPr>
            <w:r w:rsidRPr="00737F60">
              <w:rPr>
                <w:b/>
                <w:bCs/>
                <w:color w:val="000000"/>
                <w:sz w:val="20"/>
                <w:szCs w:val="20"/>
              </w:rPr>
              <w:t>9135,0</w:t>
            </w:r>
          </w:p>
        </w:tc>
        <w:tc>
          <w:tcPr>
            <w:tcW w:w="483" w:type="pct"/>
            <w:gridSpan w:val="2"/>
            <w:tcBorders>
              <w:top w:val="nil"/>
              <w:left w:val="nil"/>
              <w:bottom w:val="single" w:sz="4" w:space="0" w:color="auto"/>
              <w:right w:val="single" w:sz="4" w:space="0" w:color="auto"/>
            </w:tcBorders>
            <w:vAlign w:val="center"/>
            <w:hideMark/>
          </w:tcPr>
          <w:p w14:paraId="6C60C95B" w14:textId="77777777" w:rsidR="00737F60" w:rsidRPr="00737F60" w:rsidRDefault="00737F60">
            <w:pPr>
              <w:jc w:val="center"/>
              <w:rPr>
                <w:b/>
                <w:bCs/>
                <w:color w:val="000000"/>
                <w:sz w:val="20"/>
                <w:szCs w:val="20"/>
              </w:rPr>
            </w:pPr>
            <w:r w:rsidRPr="00737F60">
              <w:rPr>
                <w:b/>
                <w:bCs/>
                <w:color w:val="000000"/>
                <w:sz w:val="20"/>
                <w:szCs w:val="20"/>
              </w:rPr>
              <w:t>52650,0</w:t>
            </w:r>
          </w:p>
        </w:tc>
      </w:tr>
      <w:tr w:rsidR="00737F60" w:rsidRPr="00737F60" w14:paraId="5124BB86"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69285D3A"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4C8D77CD" w14:textId="77777777" w:rsidR="00737F60" w:rsidRPr="00737F60" w:rsidRDefault="00737F60">
            <w:pPr>
              <w:rPr>
                <w:b/>
                <w:bCs/>
                <w:color w:val="000000"/>
                <w:sz w:val="20"/>
                <w:szCs w:val="20"/>
              </w:rPr>
            </w:pPr>
            <w:r w:rsidRPr="00737F60">
              <w:rPr>
                <w:b/>
                <w:bCs/>
                <w:color w:val="000000"/>
                <w:sz w:val="20"/>
                <w:szCs w:val="20"/>
              </w:rPr>
              <w:t>Бюджет поселения</w:t>
            </w:r>
          </w:p>
        </w:tc>
        <w:tc>
          <w:tcPr>
            <w:tcW w:w="504" w:type="pct"/>
            <w:gridSpan w:val="3"/>
            <w:tcBorders>
              <w:top w:val="nil"/>
              <w:left w:val="nil"/>
              <w:bottom w:val="single" w:sz="4" w:space="0" w:color="auto"/>
              <w:right w:val="single" w:sz="4" w:space="0" w:color="auto"/>
            </w:tcBorders>
            <w:vAlign w:val="center"/>
            <w:hideMark/>
          </w:tcPr>
          <w:p w14:paraId="6A39C55E" w14:textId="77777777" w:rsidR="00737F60" w:rsidRPr="00737F60" w:rsidRDefault="00737F60">
            <w:pPr>
              <w:jc w:val="center"/>
              <w:rPr>
                <w:b/>
                <w:bCs/>
                <w:color w:val="000000"/>
                <w:sz w:val="20"/>
                <w:szCs w:val="20"/>
              </w:rPr>
            </w:pPr>
            <w:r w:rsidRPr="00737F60">
              <w:rPr>
                <w:b/>
                <w:bCs/>
                <w:color w:val="000000"/>
                <w:sz w:val="20"/>
                <w:szCs w:val="20"/>
              </w:rPr>
              <w:t>10320,0</w:t>
            </w:r>
          </w:p>
        </w:tc>
        <w:tc>
          <w:tcPr>
            <w:tcW w:w="281" w:type="pct"/>
            <w:gridSpan w:val="3"/>
            <w:tcBorders>
              <w:top w:val="nil"/>
              <w:left w:val="nil"/>
              <w:bottom w:val="single" w:sz="4" w:space="0" w:color="auto"/>
              <w:right w:val="single" w:sz="4" w:space="0" w:color="auto"/>
            </w:tcBorders>
            <w:vAlign w:val="center"/>
            <w:hideMark/>
          </w:tcPr>
          <w:p w14:paraId="45559571" w14:textId="77777777" w:rsidR="00737F60" w:rsidRPr="00737F60" w:rsidRDefault="00737F60">
            <w:pPr>
              <w:jc w:val="center"/>
              <w:rPr>
                <w:b/>
                <w:bCs/>
                <w:color w:val="000000"/>
                <w:sz w:val="20"/>
                <w:szCs w:val="20"/>
              </w:rPr>
            </w:pPr>
            <w:r w:rsidRPr="00737F60">
              <w:rPr>
                <w:b/>
                <w:bCs/>
                <w:color w:val="000000"/>
                <w:sz w:val="20"/>
                <w:szCs w:val="20"/>
              </w:rPr>
              <w:t>250,0</w:t>
            </w:r>
          </w:p>
        </w:tc>
        <w:tc>
          <w:tcPr>
            <w:tcW w:w="293" w:type="pct"/>
            <w:gridSpan w:val="3"/>
            <w:tcBorders>
              <w:top w:val="nil"/>
              <w:left w:val="nil"/>
              <w:bottom w:val="single" w:sz="4" w:space="0" w:color="auto"/>
              <w:right w:val="single" w:sz="4" w:space="0" w:color="auto"/>
            </w:tcBorders>
            <w:vAlign w:val="center"/>
            <w:hideMark/>
          </w:tcPr>
          <w:p w14:paraId="7F52F846" w14:textId="77777777" w:rsidR="00737F60" w:rsidRPr="00737F60" w:rsidRDefault="00737F60">
            <w:pPr>
              <w:jc w:val="center"/>
              <w:rPr>
                <w:b/>
                <w:bCs/>
                <w:color w:val="000000"/>
                <w:sz w:val="20"/>
                <w:szCs w:val="20"/>
              </w:rPr>
            </w:pPr>
            <w:r w:rsidRPr="00737F60">
              <w:rPr>
                <w:b/>
                <w:bCs/>
                <w:color w:val="000000"/>
                <w:sz w:val="20"/>
                <w:szCs w:val="20"/>
              </w:rPr>
              <w:t>1020,0</w:t>
            </w:r>
          </w:p>
        </w:tc>
        <w:tc>
          <w:tcPr>
            <w:tcW w:w="293" w:type="pct"/>
            <w:gridSpan w:val="3"/>
            <w:tcBorders>
              <w:top w:val="nil"/>
              <w:left w:val="nil"/>
              <w:bottom w:val="single" w:sz="4" w:space="0" w:color="auto"/>
              <w:right w:val="single" w:sz="4" w:space="0" w:color="auto"/>
            </w:tcBorders>
            <w:vAlign w:val="center"/>
            <w:hideMark/>
          </w:tcPr>
          <w:p w14:paraId="2D0B88AC" w14:textId="77777777" w:rsidR="00737F60" w:rsidRPr="00737F60" w:rsidRDefault="00737F60">
            <w:pPr>
              <w:jc w:val="center"/>
              <w:rPr>
                <w:b/>
                <w:bCs/>
                <w:color w:val="000000"/>
                <w:sz w:val="20"/>
                <w:szCs w:val="20"/>
              </w:rPr>
            </w:pPr>
            <w:r w:rsidRPr="00737F60">
              <w:rPr>
                <w:b/>
                <w:bCs/>
                <w:color w:val="000000"/>
                <w:sz w:val="20"/>
                <w:szCs w:val="20"/>
              </w:rPr>
              <w:t>1120,0</w:t>
            </w:r>
          </w:p>
        </w:tc>
        <w:tc>
          <w:tcPr>
            <w:tcW w:w="311" w:type="pct"/>
            <w:gridSpan w:val="3"/>
            <w:tcBorders>
              <w:top w:val="nil"/>
              <w:left w:val="nil"/>
              <w:bottom w:val="single" w:sz="4" w:space="0" w:color="auto"/>
              <w:right w:val="single" w:sz="4" w:space="0" w:color="auto"/>
            </w:tcBorders>
            <w:vAlign w:val="center"/>
            <w:hideMark/>
          </w:tcPr>
          <w:p w14:paraId="2E86F00C" w14:textId="77777777" w:rsidR="00737F60" w:rsidRPr="00737F60" w:rsidRDefault="00737F60">
            <w:pPr>
              <w:jc w:val="center"/>
              <w:rPr>
                <w:b/>
                <w:bCs/>
                <w:color w:val="000000"/>
                <w:sz w:val="20"/>
                <w:szCs w:val="20"/>
              </w:rPr>
            </w:pPr>
            <w:r w:rsidRPr="00737F60">
              <w:rPr>
                <w:b/>
                <w:bCs/>
                <w:color w:val="000000"/>
                <w:sz w:val="20"/>
                <w:szCs w:val="20"/>
              </w:rPr>
              <w:t>1065,0</w:t>
            </w:r>
          </w:p>
        </w:tc>
        <w:tc>
          <w:tcPr>
            <w:tcW w:w="293" w:type="pct"/>
            <w:gridSpan w:val="3"/>
            <w:tcBorders>
              <w:top w:val="nil"/>
              <w:left w:val="nil"/>
              <w:bottom w:val="single" w:sz="4" w:space="0" w:color="auto"/>
              <w:right w:val="single" w:sz="4" w:space="0" w:color="auto"/>
            </w:tcBorders>
            <w:vAlign w:val="center"/>
            <w:hideMark/>
          </w:tcPr>
          <w:p w14:paraId="09B3D3BB" w14:textId="77777777" w:rsidR="00737F60" w:rsidRPr="00737F60" w:rsidRDefault="00737F60">
            <w:pPr>
              <w:jc w:val="center"/>
              <w:rPr>
                <w:b/>
                <w:bCs/>
                <w:color w:val="000000"/>
                <w:sz w:val="20"/>
                <w:szCs w:val="20"/>
              </w:rPr>
            </w:pPr>
            <w:r w:rsidRPr="00737F60">
              <w:rPr>
                <w:b/>
                <w:bCs/>
                <w:color w:val="000000"/>
                <w:sz w:val="20"/>
                <w:szCs w:val="20"/>
              </w:rPr>
              <w:t>1015,0</w:t>
            </w:r>
          </w:p>
        </w:tc>
        <w:tc>
          <w:tcPr>
            <w:tcW w:w="483" w:type="pct"/>
            <w:gridSpan w:val="2"/>
            <w:tcBorders>
              <w:top w:val="nil"/>
              <w:left w:val="nil"/>
              <w:bottom w:val="single" w:sz="4" w:space="0" w:color="auto"/>
              <w:right w:val="single" w:sz="4" w:space="0" w:color="auto"/>
            </w:tcBorders>
            <w:vAlign w:val="center"/>
            <w:hideMark/>
          </w:tcPr>
          <w:p w14:paraId="52CE5877" w14:textId="77777777" w:rsidR="00737F60" w:rsidRPr="00737F60" w:rsidRDefault="00737F60">
            <w:pPr>
              <w:jc w:val="center"/>
              <w:rPr>
                <w:b/>
                <w:bCs/>
                <w:color w:val="000000"/>
                <w:sz w:val="20"/>
                <w:szCs w:val="20"/>
              </w:rPr>
            </w:pPr>
            <w:r w:rsidRPr="00737F60">
              <w:rPr>
                <w:b/>
                <w:bCs/>
                <w:color w:val="000000"/>
                <w:sz w:val="20"/>
                <w:szCs w:val="20"/>
              </w:rPr>
              <w:t>5850,0</w:t>
            </w:r>
          </w:p>
        </w:tc>
      </w:tr>
      <w:tr w:rsidR="00737F60" w:rsidRPr="00737F60" w14:paraId="4DB3D1E5"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093AEBE9"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3478F029" w14:textId="77777777" w:rsidR="00737F60" w:rsidRPr="00737F60" w:rsidRDefault="00737F60">
            <w:pPr>
              <w:rPr>
                <w:b/>
                <w:bCs/>
                <w:color w:val="000000"/>
                <w:sz w:val="20"/>
                <w:szCs w:val="20"/>
              </w:rPr>
            </w:pPr>
            <w:r w:rsidRPr="00737F60">
              <w:rPr>
                <w:b/>
                <w:bCs/>
                <w:color w:val="000000"/>
                <w:sz w:val="20"/>
                <w:szCs w:val="20"/>
              </w:rPr>
              <w:t>Внебюджетные средства</w:t>
            </w:r>
          </w:p>
        </w:tc>
        <w:tc>
          <w:tcPr>
            <w:tcW w:w="504" w:type="pct"/>
            <w:gridSpan w:val="3"/>
            <w:tcBorders>
              <w:top w:val="nil"/>
              <w:left w:val="nil"/>
              <w:bottom w:val="single" w:sz="4" w:space="0" w:color="auto"/>
              <w:right w:val="single" w:sz="4" w:space="0" w:color="auto"/>
            </w:tcBorders>
            <w:vAlign w:val="center"/>
            <w:hideMark/>
          </w:tcPr>
          <w:p w14:paraId="1EA2164F" w14:textId="77777777" w:rsidR="00737F60" w:rsidRPr="00737F60" w:rsidRDefault="00737F60">
            <w:pPr>
              <w:jc w:val="center"/>
              <w:rPr>
                <w:b/>
                <w:bCs/>
                <w:color w:val="000000"/>
                <w:sz w:val="20"/>
                <w:szCs w:val="20"/>
              </w:rPr>
            </w:pPr>
            <w:r w:rsidRPr="00737F60">
              <w:rPr>
                <w:b/>
                <w:bCs/>
                <w:color w:val="000000"/>
                <w:sz w:val="20"/>
                <w:szCs w:val="20"/>
              </w:rPr>
              <w:t>0,0</w:t>
            </w:r>
          </w:p>
        </w:tc>
        <w:tc>
          <w:tcPr>
            <w:tcW w:w="281" w:type="pct"/>
            <w:gridSpan w:val="3"/>
            <w:tcBorders>
              <w:top w:val="nil"/>
              <w:left w:val="nil"/>
              <w:bottom w:val="single" w:sz="4" w:space="0" w:color="auto"/>
              <w:right w:val="single" w:sz="4" w:space="0" w:color="auto"/>
            </w:tcBorders>
            <w:vAlign w:val="center"/>
            <w:hideMark/>
          </w:tcPr>
          <w:p w14:paraId="4B3E9E21" w14:textId="77777777" w:rsidR="00737F60" w:rsidRPr="00737F60" w:rsidRDefault="00737F60">
            <w:pPr>
              <w:jc w:val="center"/>
              <w:rPr>
                <w:b/>
                <w:bCs/>
                <w:color w:val="000000"/>
                <w:sz w:val="20"/>
                <w:szCs w:val="20"/>
              </w:rPr>
            </w:pPr>
            <w:r w:rsidRPr="00737F60">
              <w:rPr>
                <w:b/>
                <w:bCs/>
                <w:color w:val="000000"/>
                <w:sz w:val="20"/>
                <w:szCs w:val="20"/>
              </w:rPr>
              <w:t>0,0</w:t>
            </w:r>
          </w:p>
        </w:tc>
        <w:tc>
          <w:tcPr>
            <w:tcW w:w="293" w:type="pct"/>
            <w:gridSpan w:val="3"/>
            <w:tcBorders>
              <w:top w:val="nil"/>
              <w:left w:val="nil"/>
              <w:bottom w:val="single" w:sz="4" w:space="0" w:color="auto"/>
              <w:right w:val="single" w:sz="4" w:space="0" w:color="auto"/>
            </w:tcBorders>
            <w:vAlign w:val="center"/>
            <w:hideMark/>
          </w:tcPr>
          <w:p w14:paraId="3C453221" w14:textId="77777777" w:rsidR="00737F60" w:rsidRPr="00737F60" w:rsidRDefault="00737F60">
            <w:pPr>
              <w:jc w:val="center"/>
              <w:rPr>
                <w:b/>
                <w:bCs/>
                <w:color w:val="000000"/>
                <w:sz w:val="20"/>
                <w:szCs w:val="20"/>
              </w:rPr>
            </w:pPr>
            <w:r w:rsidRPr="00737F60">
              <w:rPr>
                <w:b/>
                <w:bCs/>
                <w:color w:val="000000"/>
                <w:sz w:val="20"/>
                <w:szCs w:val="20"/>
              </w:rPr>
              <w:t>0,0</w:t>
            </w:r>
          </w:p>
        </w:tc>
        <w:tc>
          <w:tcPr>
            <w:tcW w:w="293" w:type="pct"/>
            <w:gridSpan w:val="3"/>
            <w:tcBorders>
              <w:top w:val="nil"/>
              <w:left w:val="nil"/>
              <w:bottom w:val="single" w:sz="4" w:space="0" w:color="auto"/>
              <w:right w:val="single" w:sz="4" w:space="0" w:color="auto"/>
            </w:tcBorders>
            <w:vAlign w:val="center"/>
            <w:hideMark/>
          </w:tcPr>
          <w:p w14:paraId="45A0E32C" w14:textId="77777777" w:rsidR="00737F60" w:rsidRPr="00737F60" w:rsidRDefault="00737F60">
            <w:pPr>
              <w:jc w:val="center"/>
              <w:rPr>
                <w:b/>
                <w:bCs/>
                <w:color w:val="000000"/>
                <w:sz w:val="20"/>
                <w:szCs w:val="20"/>
              </w:rPr>
            </w:pPr>
            <w:r w:rsidRPr="00737F60">
              <w:rPr>
                <w:b/>
                <w:bCs/>
                <w:color w:val="000000"/>
                <w:sz w:val="20"/>
                <w:szCs w:val="20"/>
              </w:rPr>
              <w:t>0,0</w:t>
            </w:r>
          </w:p>
        </w:tc>
        <w:tc>
          <w:tcPr>
            <w:tcW w:w="311" w:type="pct"/>
            <w:gridSpan w:val="3"/>
            <w:tcBorders>
              <w:top w:val="nil"/>
              <w:left w:val="nil"/>
              <w:bottom w:val="single" w:sz="4" w:space="0" w:color="auto"/>
              <w:right w:val="single" w:sz="4" w:space="0" w:color="auto"/>
            </w:tcBorders>
            <w:vAlign w:val="center"/>
            <w:hideMark/>
          </w:tcPr>
          <w:p w14:paraId="4837D7E4" w14:textId="77777777" w:rsidR="00737F60" w:rsidRPr="00737F60" w:rsidRDefault="00737F60">
            <w:pPr>
              <w:jc w:val="center"/>
              <w:rPr>
                <w:b/>
                <w:bCs/>
                <w:color w:val="000000"/>
                <w:sz w:val="20"/>
                <w:szCs w:val="20"/>
              </w:rPr>
            </w:pPr>
            <w:r w:rsidRPr="00737F60">
              <w:rPr>
                <w:b/>
                <w:bCs/>
                <w:color w:val="000000"/>
                <w:sz w:val="20"/>
                <w:szCs w:val="20"/>
              </w:rPr>
              <w:t>0,0</w:t>
            </w:r>
          </w:p>
        </w:tc>
        <w:tc>
          <w:tcPr>
            <w:tcW w:w="293" w:type="pct"/>
            <w:gridSpan w:val="3"/>
            <w:tcBorders>
              <w:top w:val="nil"/>
              <w:left w:val="nil"/>
              <w:bottom w:val="single" w:sz="4" w:space="0" w:color="auto"/>
              <w:right w:val="single" w:sz="4" w:space="0" w:color="auto"/>
            </w:tcBorders>
            <w:vAlign w:val="center"/>
            <w:hideMark/>
          </w:tcPr>
          <w:p w14:paraId="2162158E" w14:textId="77777777" w:rsidR="00737F60" w:rsidRPr="00737F60" w:rsidRDefault="00737F60">
            <w:pPr>
              <w:jc w:val="center"/>
              <w:rPr>
                <w:b/>
                <w:bCs/>
                <w:color w:val="000000"/>
                <w:sz w:val="20"/>
                <w:szCs w:val="20"/>
              </w:rPr>
            </w:pPr>
            <w:r w:rsidRPr="00737F60">
              <w:rPr>
                <w:b/>
                <w:bCs/>
                <w:color w:val="000000"/>
                <w:sz w:val="20"/>
                <w:szCs w:val="20"/>
              </w:rPr>
              <w:t>0,0</w:t>
            </w:r>
          </w:p>
        </w:tc>
        <w:tc>
          <w:tcPr>
            <w:tcW w:w="483" w:type="pct"/>
            <w:gridSpan w:val="2"/>
            <w:tcBorders>
              <w:top w:val="nil"/>
              <w:left w:val="nil"/>
              <w:bottom w:val="single" w:sz="4" w:space="0" w:color="auto"/>
              <w:right w:val="single" w:sz="4" w:space="0" w:color="auto"/>
            </w:tcBorders>
            <w:vAlign w:val="center"/>
            <w:hideMark/>
          </w:tcPr>
          <w:p w14:paraId="4AE1A640" w14:textId="77777777" w:rsidR="00737F60" w:rsidRPr="00737F60" w:rsidRDefault="00737F60">
            <w:pPr>
              <w:jc w:val="center"/>
              <w:rPr>
                <w:b/>
                <w:bCs/>
                <w:color w:val="000000"/>
                <w:sz w:val="20"/>
                <w:szCs w:val="20"/>
              </w:rPr>
            </w:pPr>
            <w:r w:rsidRPr="00737F60">
              <w:rPr>
                <w:b/>
                <w:bCs/>
                <w:color w:val="000000"/>
                <w:sz w:val="20"/>
                <w:szCs w:val="20"/>
              </w:rPr>
              <w:t>0,0</w:t>
            </w:r>
          </w:p>
        </w:tc>
      </w:tr>
      <w:tr w:rsidR="00737F60" w:rsidRPr="00737F60" w14:paraId="17C191F2" w14:textId="77777777" w:rsidTr="00737F60">
        <w:trPr>
          <w:trHeight w:val="300"/>
        </w:trPr>
        <w:tc>
          <w:tcPr>
            <w:tcW w:w="212" w:type="pct"/>
            <w:tcBorders>
              <w:top w:val="nil"/>
              <w:left w:val="single" w:sz="4" w:space="0" w:color="auto"/>
              <w:bottom w:val="single" w:sz="4" w:space="0" w:color="auto"/>
              <w:right w:val="single" w:sz="4" w:space="0" w:color="auto"/>
            </w:tcBorders>
            <w:vAlign w:val="center"/>
            <w:hideMark/>
          </w:tcPr>
          <w:p w14:paraId="06882692" w14:textId="77777777" w:rsidR="00737F60" w:rsidRPr="00737F60" w:rsidRDefault="00737F60">
            <w:pPr>
              <w:jc w:val="center"/>
              <w:rPr>
                <w:b/>
                <w:bCs/>
                <w:color w:val="000000"/>
                <w:sz w:val="20"/>
                <w:szCs w:val="20"/>
              </w:rPr>
            </w:pPr>
            <w:r w:rsidRPr="00737F60">
              <w:rPr>
                <w:b/>
                <w:bCs/>
                <w:color w:val="000000"/>
                <w:sz w:val="20"/>
                <w:szCs w:val="20"/>
              </w:rPr>
              <w:t>3.</w:t>
            </w:r>
          </w:p>
        </w:tc>
        <w:tc>
          <w:tcPr>
            <w:tcW w:w="4788" w:type="pct"/>
            <w:gridSpan w:val="25"/>
            <w:tcBorders>
              <w:top w:val="single" w:sz="4" w:space="0" w:color="auto"/>
              <w:left w:val="nil"/>
              <w:bottom w:val="single" w:sz="4" w:space="0" w:color="auto"/>
              <w:right w:val="nil"/>
            </w:tcBorders>
            <w:vAlign w:val="center"/>
            <w:hideMark/>
          </w:tcPr>
          <w:p w14:paraId="303C637D" w14:textId="77777777" w:rsidR="00737F60" w:rsidRPr="00737F60" w:rsidRDefault="00737F60">
            <w:pPr>
              <w:jc w:val="center"/>
              <w:rPr>
                <w:b/>
                <w:bCs/>
                <w:color w:val="000000"/>
                <w:sz w:val="20"/>
                <w:szCs w:val="20"/>
              </w:rPr>
            </w:pPr>
            <w:r w:rsidRPr="00737F60">
              <w:rPr>
                <w:b/>
                <w:bCs/>
                <w:color w:val="000000"/>
                <w:sz w:val="20"/>
                <w:szCs w:val="20"/>
              </w:rPr>
              <w:t>Реконструкция объектов транспортной инфраструктуры, предлагаемых для реализации в период действия Программы</w:t>
            </w:r>
          </w:p>
        </w:tc>
      </w:tr>
      <w:tr w:rsidR="00737F60" w:rsidRPr="00737F60" w14:paraId="479C3090" w14:textId="77777777" w:rsidTr="00737F60">
        <w:trPr>
          <w:trHeight w:val="900"/>
        </w:trPr>
        <w:tc>
          <w:tcPr>
            <w:tcW w:w="212" w:type="pct"/>
            <w:tcBorders>
              <w:top w:val="nil"/>
              <w:left w:val="single" w:sz="4" w:space="0" w:color="auto"/>
              <w:bottom w:val="single" w:sz="4" w:space="0" w:color="auto"/>
              <w:right w:val="single" w:sz="4" w:space="0" w:color="auto"/>
            </w:tcBorders>
            <w:vAlign w:val="center"/>
            <w:hideMark/>
          </w:tcPr>
          <w:p w14:paraId="7808BB17" w14:textId="77777777" w:rsidR="00737F60" w:rsidRPr="00737F60" w:rsidRDefault="00737F60">
            <w:pPr>
              <w:jc w:val="center"/>
              <w:rPr>
                <w:b/>
                <w:bCs/>
                <w:color w:val="000000"/>
                <w:sz w:val="20"/>
                <w:szCs w:val="20"/>
              </w:rPr>
            </w:pPr>
            <w:r w:rsidRPr="00737F60">
              <w:rPr>
                <w:b/>
                <w:bCs/>
                <w:color w:val="000000"/>
                <w:sz w:val="20"/>
                <w:szCs w:val="20"/>
              </w:rPr>
              <w:t>3.1.</w:t>
            </w:r>
          </w:p>
        </w:tc>
        <w:tc>
          <w:tcPr>
            <w:tcW w:w="679" w:type="pct"/>
            <w:tcBorders>
              <w:top w:val="nil"/>
              <w:left w:val="nil"/>
              <w:bottom w:val="single" w:sz="4" w:space="0" w:color="auto"/>
              <w:right w:val="single" w:sz="4" w:space="0" w:color="auto"/>
            </w:tcBorders>
            <w:vAlign w:val="center"/>
            <w:hideMark/>
          </w:tcPr>
          <w:p w14:paraId="01FE5AD1" w14:textId="77777777" w:rsidR="00737F60" w:rsidRPr="00737F60" w:rsidRDefault="00737F60">
            <w:pPr>
              <w:rPr>
                <w:color w:val="000000"/>
                <w:sz w:val="20"/>
                <w:szCs w:val="20"/>
              </w:rPr>
            </w:pPr>
            <w:r w:rsidRPr="00737F60">
              <w:rPr>
                <w:color w:val="000000"/>
                <w:sz w:val="20"/>
                <w:szCs w:val="20"/>
              </w:rPr>
              <w:t>Разделение транзита и местного движения</w:t>
            </w:r>
          </w:p>
        </w:tc>
        <w:tc>
          <w:tcPr>
            <w:tcW w:w="825" w:type="pct"/>
            <w:tcBorders>
              <w:top w:val="nil"/>
              <w:left w:val="nil"/>
              <w:bottom w:val="single" w:sz="4" w:space="0" w:color="auto"/>
              <w:right w:val="single" w:sz="4" w:space="0" w:color="auto"/>
            </w:tcBorders>
            <w:vAlign w:val="center"/>
            <w:hideMark/>
          </w:tcPr>
          <w:p w14:paraId="15EEC857"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04885EDE"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7EAC2A09" w14:textId="77777777" w:rsidR="00737F60" w:rsidRPr="00737F60" w:rsidRDefault="00737F60">
            <w:pPr>
              <w:jc w:val="center"/>
              <w:rPr>
                <w:color w:val="000000"/>
                <w:sz w:val="20"/>
                <w:szCs w:val="20"/>
              </w:rPr>
            </w:pPr>
            <w:r w:rsidRPr="00737F60">
              <w:rPr>
                <w:color w:val="000000"/>
                <w:sz w:val="20"/>
                <w:szCs w:val="20"/>
              </w:rPr>
              <w:t>по проекту</w:t>
            </w:r>
          </w:p>
        </w:tc>
        <w:tc>
          <w:tcPr>
            <w:tcW w:w="504" w:type="pct"/>
            <w:gridSpan w:val="3"/>
            <w:tcBorders>
              <w:top w:val="nil"/>
              <w:left w:val="nil"/>
              <w:bottom w:val="single" w:sz="4" w:space="0" w:color="auto"/>
              <w:right w:val="single" w:sz="4" w:space="0" w:color="auto"/>
            </w:tcBorders>
            <w:vAlign w:val="center"/>
            <w:hideMark/>
          </w:tcPr>
          <w:p w14:paraId="2DD58EBC" w14:textId="77777777" w:rsidR="00737F60" w:rsidRPr="00737F60" w:rsidRDefault="00737F60">
            <w:pPr>
              <w:jc w:val="center"/>
              <w:rPr>
                <w:b/>
                <w:bCs/>
                <w:color w:val="000000"/>
                <w:sz w:val="20"/>
                <w:szCs w:val="20"/>
              </w:rPr>
            </w:pPr>
            <w:r w:rsidRPr="00737F60">
              <w:rPr>
                <w:b/>
                <w:bCs/>
                <w:color w:val="000000"/>
                <w:sz w:val="20"/>
                <w:szCs w:val="20"/>
              </w:rPr>
              <w:t>2500,0</w:t>
            </w:r>
          </w:p>
        </w:tc>
        <w:tc>
          <w:tcPr>
            <w:tcW w:w="285" w:type="pct"/>
            <w:gridSpan w:val="3"/>
            <w:tcBorders>
              <w:top w:val="nil"/>
              <w:left w:val="nil"/>
              <w:bottom w:val="single" w:sz="4" w:space="0" w:color="auto"/>
              <w:right w:val="single" w:sz="4" w:space="0" w:color="auto"/>
            </w:tcBorders>
            <w:vAlign w:val="center"/>
            <w:hideMark/>
          </w:tcPr>
          <w:p w14:paraId="74D198B0"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27DB8256"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2B23F463" w14:textId="77777777" w:rsidR="00737F60" w:rsidRPr="00737F60" w:rsidRDefault="00737F60">
            <w:pPr>
              <w:jc w:val="center"/>
              <w:rPr>
                <w:color w:val="000000"/>
                <w:sz w:val="20"/>
                <w:szCs w:val="20"/>
              </w:rPr>
            </w:pPr>
            <w:r w:rsidRPr="00737F60">
              <w:rPr>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1D6336F5"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0240294D" w14:textId="77777777" w:rsidR="00737F60" w:rsidRPr="00737F60" w:rsidRDefault="00737F60">
            <w:pPr>
              <w:jc w:val="center"/>
              <w:rPr>
                <w:color w:val="000000"/>
                <w:sz w:val="20"/>
                <w:szCs w:val="20"/>
              </w:rPr>
            </w:pPr>
            <w:r w:rsidRPr="00737F60">
              <w:rPr>
                <w:color w:val="000000"/>
                <w:sz w:val="20"/>
                <w:szCs w:val="20"/>
              </w:rPr>
              <w:t>500,0</w:t>
            </w:r>
          </w:p>
        </w:tc>
        <w:tc>
          <w:tcPr>
            <w:tcW w:w="486" w:type="pct"/>
            <w:gridSpan w:val="3"/>
            <w:tcBorders>
              <w:top w:val="nil"/>
              <w:left w:val="nil"/>
              <w:bottom w:val="single" w:sz="4" w:space="0" w:color="auto"/>
              <w:right w:val="single" w:sz="4" w:space="0" w:color="auto"/>
            </w:tcBorders>
            <w:vAlign w:val="center"/>
            <w:hideMark/>
          </w:tcPr>
          <w:p w14:paraId="727D2FB5" w14:textId="77777777" w:rsidR="00737F60" w:rsidRPr="00737F60" w:rsidRDefault="00737F60">
            <w:pPr>
              <w:jc w:val="center"/>
              <w:rPr>
                <w:color w:val="000000"/>
                <w:sz w:val="20"/>
                <w:szCs w:val="20"/>
              </w:rPr>
            </w:pPr>
            <w:r w:rsidRPr="00737F60">
              <w:rPr>
                <w:color w:val="000000"/>
                <w:sz w:val="20"/>
                <w:szCs w:val="20"/>
              </w:rPr>
              <w:t>1500,0</w:t>
            </w:r>
          </w:p>
        </w:tc>
      </w:tr>
      <w:tr w:rsidR="00737F60" w:rsidRPr="00737F60" w14:paraId="2F42DF53" w14:textId="77777777" w:rsidTr="00737F60">
        <w:trPr>
          <w:trHeight w:val="2700"/>
        </w:trPr>
        <w:tc>
          <w:tcPr>
            <w:tcW w:w="212" w:type="pct"/>
            <w:tcBorders>
              <w:top w:val="nil"/>
              <w:left w:val="single" w:sz="4" w:space="0" w:color="auto"/>
              <w:bottom w:val="single" w:sz="4" w:space="0" w:color="auto"/>
              <w:right w:val="single" w:sz="4" w:space="0" w:color="auto"/>
            </w:tcBorders>
            <w:vAlign w:val="center"/>
            <w:hideMark/>
          </w:tcPr>
          <w:p w14:paraId="4DFFCDD1" w14:textId="77777777" w:rsidR="00737F60" w:rsidRPr="00737F60" w:rsidRDefault="00737F60">
            <w:pPr>
              <w:jc w:val="center"/>
              <w:rPr>
                <w:b/>
                <w:bCs/>
                <w:color w:val="000000"/>
                <w:sz w:val="20"/>
                <w:szCs w:val="20"/>
              </w:rPr>
            </w:pPr>
            <w:r w:rsidRPr="00737F60">
              <w:rPr>
                <w:b/>
                <w:bCs/>
                <w:color w:val="000000"/>
                <w:sz w:val="20"/>
                <w:szCs w:val="20"/>
              </w:rPr>
              <w:t>3.2.</w:t>
            </w:r>
          </w:p>
        </w:tc>
        <w:tc>
          <w:tcPr>
            <w:tcW w:w="679" w:type="pct"/>
            <w:tcBorders>
              <w:top w:val="nil"/>
              <w:left w:val="nil"/>
              <w:bottom w:val="single" w:sz="4" w:space="0" w:color="auto"/>
              <w:right w:val="single" w:sz="4" w:space="0" w:color="auto"/>
            </w:tcBorders>
            <w:vAlign w:val="center"/>
            <w:hideMark/>
          </w:tcPr>
          <w:p w14:paraId="6987AC08" w14:textId="77777777" w:rsidR="00737F60" w:rsidRPr="00737F60" w:rsidRDefault="00737F60">
            <w:pPr>
              <w:rPr>
                <w:color w:val="000000"/>
                <w:sz w:val="20"/>
                <w:szCs w:val="20"/>
              </w:rPr>
            </w:pPr>
            <w:r w:rsidRPr="00737F60">
              <w:rPr>
                <w:color w:val="000000"/>
                <w:sz w:val="20"/>
                <w:szCs w:val="20"/>
              </w:rPr>
              <w:t>Организация движения автомобилей в пределах населенного пункта - оборудование пересечений знаками, канализирование пересечений, введение светофорного регулирования, выделение улиц грузового и одностороннего движения</w:t>
            </w:r>
          </w:p>
        </w:tc>
        <w:tc>
          <w:tcPr>
            <w:tcW w:w="825" w:type="pct"/>
            <w:tcBorders>
              <w:top w:val="nil"/>
              <w:left w:val="nil"/>
              <w:bottom w:val="single" w:sz="4" w:space="0" w:color="auto"/>
              <w:right w:val="single" w:sz="4" w:space="0" w:color="auto"/>
            </w:tcBorders>
            <w:vAlign w:val="center"/>
            <w:hideMark/>
          </w:tcPr>
          <w:p w14:paraId="14DF9855"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60E3BE28" w14:textId="77777777" w:rsidR="00737F60" w:rsidRPr="00737F60" w:rsidRDefault="00737F60">
            <w:pPr>
              <w:jc w:val="center"/>
              <w:rPr>
                <w:color w:val="000000"/>
                <w:sz w:val="20"/>
                <w:szCs w:val="20"/>
              </w:rPr>
            </w:pPr>
            <w:r w:rsidRPr="00737F60">
              <w:rPr>
                <w:color w:val="000000"/>
                <w:sz w:val="20"/>
                <w:szCs w:val="20"/>
              </w:rPr>
              <w:t>по проекту</w:t>
            </w:r>
          </w:p>
        </w:tc>
        <w:tc>
          <w:tcPr>
            <w:tcW w:w="348" w:type="pct"/>
            <w:tcBorders>
              <w:top w:val="nil"/>
              <w:left w:val="nil"/>
              <w:bottom w:val="single" w:sz="4" w:space="0" w:color="auto"/>
              <w:right w:val="single" w:sz="4" w:space="0" w:color="auto"/>
            </w:tcBorders>
            <w:vAlign w:val="center"/>
            <w:hideMark/>
          </w:tcPr>
          <w:p w14:paraId="1C02F719" w14:textId="77777777" w:rsidR="00737F60" w:rsidRPr="00737F60" w:rsidRDefault="00737F60">
            <w:pPr>
              <w:jc w:val="center"/>
              <w:rPr>
                <w:color w:val="000000"/>
                <w:sz w:val="20"/>
                <w:szCs w:val="20"/>
              </w:rPr>
            </w:pPr>
            <w:r w:rsidRPr="00737F60">
              <w:rPr>
                <w:color w:val="000000"/>
                <w:sz w:val="20"/>
                <w:szCs w:val="20"/>
              </w:rPr>
              <w:t>по проекту</w:t>
            </w:r>
          </w:p>
        </w:tc>
        <w:tc>
          <w:tcPr>
            <w:tcW w:w="504" w:type="pct"/>
            <w:gridSpan w:val="3"/>
            <w:tcBorders>
              <w:top w:val="nil"/>
              <w:left w:val="nil"/>
              <w:bottom w:val="single" w:sz="4" w:space="0" w:color="auto"/>
              <w:right w:val="single" w:sz="4" w:space="0" w:color="auto"/>
            </w:tcBorders>
            <w:vAlign w:val="center"/>
            <w:hideMark/>
          </w:tcPr>
          <w:p w14:paraId="38CE4982" w14:textId="77777777" w:rsidR="00737F60" w:rsidRPr="00737F60" w:rsidRDefault="00737F60">
            <w:pPr>
              <w:jc w:val="center"/>
              <w:rPr>
                <w:b/>
                <w:bCs/>
                <w:color w:val="000000"/>
                <w:sz w:val="20"/>
                <w:szCs w:val="20"/>
              </w:rPr>
            </w:pPr>
            <w:r w:rsidRPr="00737F60">
              <w:rPr>
                <w:b/>
                <w:bCs/>
                <w:color w:val="000000"/>
                <w:sz w:val="20"/>
                <w:szCs w:val="20"/>
              </w:rPr>
              <w:t>4000,0</w:t>
            </w:r>
          </w:p>
        </w:tc>
        <w:tc>
          <w:tcPr>
            <w:tcW w:w="285" w:type="pct"/>
            <w:gridSpan w:val="3"/>
            <w:tcBorders>
              <w:top w:val="nil"/>
              <w:left w:val="nil"/>
              <w:bottom w:val="single" w:sz="4" w:space="0" w:color="auto"/>
              <w:right w:val="single" w:sz="4" w:space="0" w:color="auto"/>
            </w:tcBorders>
            <w:vAlign w:val="center"/>
            <w:hideMark/>
          </w:tcPr>
          <w:p w14:paraId="5CE6C862"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1CA22E5F"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14D9B307" w14:textId="77777777" w:rsidR="00737F60" w:rsidRPr="00737F60" w:rsidRDefault="00737F60">
            <w:pPr>
              <w:jc w:val="center"/>
              <w:rPr>
                <w:color w:val="000000"/>
                <w:sz w:val="20"/>
                <w:szCs w:val="20"/>
              </w:rPr>
            </w:pPr>
            <w:r w:rsidRPr="00737F60">
              <w:rPr>
                <w:color w:val="000000"/>
                <w:sz w:val="20"/>
                <w:szCs w:val="20"/>
              </w:rPr>
              <w:t>500,0</w:t>
            </w:r>
          </w:p>
        </w:tc>
        <w:tc>
          <w:tcPr>
            <w:tcW w:w="311" w:type="pct"/>
            <w:gridSpan w:val="3"/>
            <w:tcBorders>
              <w:top w:val="nil"/>
              <w:left w:val="nil"/>
              <w:bottom w:val="single" w:sz="4" w:space="0" w:color="auto"/>
              <w:right w:val="single" w:sz="4" w:space="0" w:color="auto"/>
            </w:tcBorders>
            <w:vAlign w:val="center"/>
            <w:hideMark/>
          </w:tcPr>
          <w:p w14:paraId="7EB5D613" w14:textId="77777777" w:rsidR="00737F60" w:rsidRPr="00737F60" w:rsidRDefault="00737F60">
            <w:pPr>
              <w:jc w:val="center"/>
              <w:rPr>
                <w:color w:val="000000"/>
                <w:sz w:val="20"/>
                <w:szCs w:val="20"/>
              </w:rPr>
            </w:pPr>
            <w:r w:rsidRPr="00737F60">
              <w:rPr>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20E2A27F" w14:textId="77777777" w:rsidR="00737F60" w:rsidRPr="00737F60" w:rsidRDefault="00737F60">
            <w:pPr>
              <w:jc w:val="center"/>
              <w:rPr>
                <w:color w:val="000000"/>
                <w:sz w:val="20"/>
                <w:szCs w:val="20"/>
              </w:rPr>
            </w:pPr>
            <w:r w:rsidRPr="00737F60">
              <w:rPr>
                <w:color w:val="000000"/>
                <w:sz w:val="20"/>
                <w:szCs w:val="20"/>
              </w:rPr>
              <w:t> </w:t>
            </w:r>
          </w:p>
        </w:tc>
        <w:tc>
          <w:tcPr>
            <w:tcW w:w="486" w:type="pct"/>
            <w:gridSpan w:val="3"/>
            <w:tcBorders>
              <w:top w:val="nil"/>
              <w:left w:val="nil"/>
              <w:bottom w:val="single" w:sz="4" w:space="0" w:color="auto"/>
              <w:right w:val="single" w:sz="4" w:space="0" w:color="auto"/>
            </w:tcBorders>
            <w:vAlign w:val="center"/>
            <w:hideMark/>
          </w:tcPr>
          <w:p w14:paraId="3180A4E6" w14:textId="77777777" w:rsidR="00737F60" w:rsidRPr="00737F60" w:rsidRDefault="00737F60">
            <w:pPr>
              <w:jc w:val="center"/>
              <w:rPr>
                <w:color w:val="000000"/>
                <w:sz w:val="20"/>
                <w:szCs w:val="20"/>
              </w:rPr>
            </w:pPr>
            <w:r w:rsidRPr="00737F60">
              <w:rPr>
                <w:color w:val="000000"/>
                <w:sz w:val="20"/>
                <w:szCs w:val="20"/>
              </w:rPr>
              <w:t>2000,0</w:t>
            </w:r>
          </w:p>
        </w:tc>
      </w:tr>
      <w:tr w:rsidR="00737F60" w:rsidRPr="00737F60" w14:paraId="60DB8D9E" w14:textId="77777777" w:rsidTr="00737F60">
        <w:trPr>
          <w:trHeight w:val="1500"/>
        </w:trPr>
        <w:tc>
          <w:tcPr>
            <w:tcW w:w="212" w:type="pct"/>
            <w:tcBorders>
              <w:top w:val="nil"/>
              <w:left w:val="single" w:sz="4" w:space="0" w:color="auto"/>
              <w:bottom w:val="single" w:sz="4" w:space="0" w:color="auto"/>
              <w:right w:val="single" w:sz="4" w:space="0" w:color="auto"/>
            </w:tcBorders>
            <w:vAlign w:val="center"/>
            <w:hideMark/>
          </w:tcPr>
          <w:p w14:paraId="337E4FD7" w14:textId="77777777" w:rsidR="00737F60" w:rsidRPr="00737F60" w:rsidRDefault="00737F60">
            <w:pPr>
              <w:jc w:val="center"/>
              <w:rPr>
                <w:b/>
                <w:bCs/>
                <w:color w:val="000000"/>
                <w:sz w:val="20"/>
                <w:szCs w:val="20"/>
              </w:rPr>
            </w:pPr>
            <w:r w:rsidRPr="00737F60">
              <w:rPr>
                <w:b/>
                <w:bCs/>
                <w:color w:val="000000"/>
                <w:sz w:val="20"/>
                <w:szCs w:val="20"/>
              </w:rPr>
              <w:t>3.3.</w:t>
            </w:r>
          </w:p>
        </w:tc>
        <w:tc>
          <w:tcPr>
            <w:tcW w:w="679" w:type="pct"/>
            <w:tcBorders>
              <w:top w:val="nil"/>
              <w:left w:val="nil"/>
              <w:bottom w:val="single" w:sz="4" w:space="0" w:color="auto"/>
              <w:right w:val="single" w:sz="4" w:space="0" w:color="auto"/>
            </w:tcBorders>
            <w:vAlign w:val="center"/>
            <w:hideMark/>
          </w:tcPr>
          <w:p w14:paraId="0FC9B909" w14:textId="77777777" w:rsidR="00737F60" w:rsidRPr="00737F60" w:rsidRDefault="00737F60">
            <w:pPr>
              <w:rPr>
                <w:color w:val="000000"/>
                <w:sz w:val="20"/>
                <w:szCs w:val="20"/>
              </w:rPr>
            </w:pPr>
            <w:r w:rsidRPr="00737F60">
              <w:rPr>
                <w:color w:val="000000"/>
                <w:sz w:val="20"/>
                <w:szCs w:val="20"/>
              </w:rPr>
              <w:t>Реконструкция улично-дорожной сети поселения в отношении автомобильных дорог местного значения в границах населенных пунктов</w:t>
            </w:r>
          </w:p>
        </w:tc>
        <w:tc>
          <w:tcPr>
            <w:tcW w:w="825" w:type="pct"/>
            <w:tcBorders>
              <w:top w:val="nil"/>
              <w:left w:val="nil"/>
              <w:bottom w:val="single" w:sz="4" w:space="0" w:color="auto"/>
              <w:right w:val="single" w:sz="4" w:space="0" w:color="auto"/>
            </w:tcBorders>
            <w:vAlign w:val="center"/>
            <w:hideMark/>
          </w:tcPr>
          <w:p w14:paraId="48CC3E26"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5E791444" w14:textId="77777777" w:rsidR="00737F60" w:rsidRPr="00737F60" w:rsidRDefault="00737F60">
            <w:pPr>
              <w:jc w:val="center"/>
              <w:rPr>
                <w:color w:val="000000"/>
                <w:sz w:val="20"/>
                <w:szCs w:val="20"/>
              </w:rPr>
            </w:pPr>
            <w:r w:rsidRPr="00737F60">
              <w:rPr>
                <w:color w:val="000000"/>
                <w:sz w:val="20"/>
                <w:szCs w:val="20"/>
              </w:rPr>
              <w:t xml:space="preserve">Дорога IV категории </w:t>
            </w:r>
          </w:p>
        </w:tc>
        <w:tc>
          <w:tcPr>
            <w:tcW w:w="348" w:type="pct"/>
            <w:tcBorders>
              <w:top w:val="nil"/>
              <w:left w:val="nil"/>
              <w:bottom w:val="single" w:sz="4" w:space="0" w:color="auto"/>
              <w:right w:val="single" w:sz="4" w:space="0" w:color="auto"/>
            </w:tcBorders>
            <w:vAlign w:val="center"/>
            <w:hideMark/>
          </w:tcPr>
          <w:p w14:paraId="660B5416" w14:textId="77777777" w:rsidR="00737F60" w:rsidRPr="00737F60" w:rsidRDefault="00737F60">
            <w:pPr>
              <w:jc w:val="center"/>
              <w:rPr>
                <w:color w:val="000000"/>
                <w:sz w:val="20"/>
                <w:szCs w:val="20"/>
              </w:rPr>
            </w:pPr>
            <w:r w:rsidRPr="00737F60">
              <w:rPr>
                <w:color w:val="000000"/>
                <w:sz w:val="20"/>
                <w:szCs w:val="20"/>
              </w:rPr>
              <w:t>по проекту</w:t>
            </w:r>
          </w:p>
        </w:tc>
        <w:tc>
          <w:tcPr>
            <w:tcW w:w="504" w:type="pct"/>
            <w:gridSpan w:val="3"/>
            <w:tcBorders>
              <w:top w:val="nil"/>
              <w:left w:val="nil"/>
              <w:bottom w:val="single" w:sz="4" w:space="0" w:color="auto"/>
              <w:right w:val="single" w:sz="4" w:space="0" w:color="auto"/>
            </w:tcBorders>
            <w:vAlign w:val="center"/>
            <w:hideMark/>
          </w:tcPr>
          <w:p w14:paraId="5BA5B299" w14:textId="77777777" w:rsidR="00737F60" w:rsidRPr="00737F60" w:rsidRDefault="00737F60">
            <w:pPr>
              <w:jc w:val="center"/>
              <w:rPr>
                <w:b/>
                <w:bCs/>
                <w:color w:val="000000"/>
                <w:sz w:val="20"/>
                <w:szCs w:val="20"/>
              </w:rPr>
            </w:pPr>
            <w:r w:rsidRPr="00737F60">
              <w:rPr>
                <w:b/>
                <w:bCs/>
                <w:color w:val="000000"/>
                <w:sz w:val="20"/>
                <w:szCs w:val="20"/>
              </w:rPr>
              <w:t>70000,0</w:t>
            </w:r>
          </w:p>
        </w:tc>
        <w:tc>
          <w:tcPr>
            <w:tcW w:w="285" w:type="pct"/>
            <w:gridSpan w:val="3"/>
            <w:tcBorders>
              <w:top w:val="nil"/>
              <w:left w:val="nil"/>
              <w:bottom w:val="single" w:sz="4" w:space="0" w:color="auto"/>
              <w:right w:val="single" w:sz="4" w:space="0" w:color="auto"/>
            </w:tcBorders>
            <w:vAlign w:val="center"/>
            <w:hideMark/>
          </w:tcPr>
          <w:p w14:paraId="7EC172EB"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5E628B51"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05879CA3" w14:textId="77777777" w:rsidR="00737F60" w:rsidRPr="00737F60" w:rsidRDefault="00737F60">
            <w:pPr>
              <w:jc w:val="center"/>
              <w:rPr>
                <w:color w:val="000000"/>
                <w:sz w:val="20"/>
                <w:szCs w:val="20"/>
              </w:rPr>
            </w:pPr>
            <w:r w:rsidRPr="00737F60">
              <w:rPr>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3E90D682" w14:textId="77777777" w:rsidR="00737F60" w:rsidRPr="00737F60" w:rsidRDefault="00737F60">
            <w:pPr>
              <w:jc w:val="center"/>
              <w:rPr>
                <w:color w:val="000000"/>
                <w:sz w:val="20"/>
                <w:szCs w:val="20"/>
              </w:rPr>
            </w:pPr>
            <w:r w:rsidRPr="00737F60">
              <w:rPr>
                <w:color w:val="000000"/>
                <w:sz w:val="20"/>
                <w:szCs w:val="20"/>
              </w:rPr>
              <w:t>10000,0</w:t>
            </w:r>
          </w:p>
        </w:tc>
        <w:tc>
          <w:tcPr>
            <w:tcW w:w="293" w:type="pct"/>
            <w:gridSpan w:val="3"/>
            <w:tcBorders>
              <w:top w:val="nil"/>
              <w:left w:val="nil"/>
              <w:bottom w:val="single" w:sz="4" w:space="0" w:color="auto"/>
              <w:right w:val="single" w:sz="4" w:space="0" w:color="auto"/>
            </w:tcBorders>
            <w:vAlign w:val="center"/>
            <w:hideMark/>
          </w:tcPr>
          <w:p w14:paraId="55820308" w14:textId="77777777" w:rsidR="00737F60" w:rsidRPr="00737F60" w:rsidRDefault="00737F60">
            <w:pPr>
              <w:jc w:val="center"/>
              <w:rPr>
                <w:color w:val="000000"/>
                <w:sz w:val="20"/>
                <w:szCs w:val="20"/>
              </w:rPr>
            </w:pPr>
            <w:r w:rsidRPr="00737F60">
              <w:rPr>
                <w:color w:val="000000"/>
                <w:sz w:val="20"/>
                <w:szCs w:val="20"/>
              </w:rPr>
              <w:t>10000,0</w:t>
            </w:r>
          </w:p>
        </w:tc>
        <w:tc>
          <w:tcPr>
            <w:tcW w:w="486" w:type="pct"/>
            <w:gridSpan w:val="3"/>
            <w:tcBorders>
              <w:top w:val="nil"/>
              <w:left w:val="nil"/>
              <w:bottom w:val="single" w:sz="4" w:space="0" w:color="auto"/>
              <w:right w:val="single" w:sz="4" w:space="0" w:color="auto"/>
            </w:tcBorders>
            <w:vAlign w:val="center"/>
            <w:hideMark/>
          </w:tcPr>
          <w:p w14:paraId="77BB2085" w14:textId="77777777" w:rsidR="00737F60" w:rsidRPr="00737F60" w:rsidRDefault="00737F60">
            <w:pPr>
              <w:jc w:val="center"/>
              <w:rPr>
                <w:color w:val="000000"/>
                <w:sz w:val="20"/>
                <w:szCs w:val="20"/>
              </w:rPr>
            </w:pPr>
            <w:r w:rsidRPr="00737F60">
              <w:rPr>
                <w:color w:val="000000"/>
                <w:sz w:val="20"/>
                <w:szCs w:val="20"/>
              </w:rPr>
              <w:t>50000,0</w:t>
            </w:r>
          </w:p>
        </w:tc>
      </w:tr>
      <w:tr w:rsidR="00737F60" w:rsidRPr="00737F60" w14:paraId="2107A03B" w14:textId="77777777" w:rsidTr="00737F60">
        <w:trPr>
          <w:trHeight w:val="1500"/>
        </w:trPr>
        <w:tc>
          <w:tcPr>
            <w:tcW w:w="212" w:type="pct"/>
            <w:tcBorders>
              <w:top w:val="nil"/>
              <w:left w:val="single" w:sz="4" w:space="0" w:color="auto"/>
              <w:bottom w:val="single" w:sz="4" w:space="0" w:color="auto"/>
              <w:right w:val="single" w:sz="4" w:space="0" w:color="auto"/>
            </w:tcBorders>
            <w:vAlign w:val="center"/>
            <w:hideMark/>
          </w:tcPr>
          <w:p w14:paraId="61D4D79D" w14:textId="77777777" w:rsidR="00737F60" w:rsidRPr="00737F60" w:rsidRDefault="00737F60">
            <w:pPr>
              <w:jc w:val="center"/>
              <w:rPr>
                <w:b/>
                <w:bCs/>
                <w:color w:val="000000"/>
                <w:sz w:val="20"/>
                <w:szCs w:val="20"/>
              </w:rPr>
            </w:pPr>
            <w:r w:rsidRPr="00737F60">
              <w:rPr>
                <w:b/>
                <w:bCs/>
                <w:color w:val="000000"/>
                <w:sz w:val="20"/>
                <w:szCs w:val="20"/>
              </w:rPr>
              <w:t>3.4.</w:t>
            </w:r>
          </w:p>
        </w:tc>
        <w:tc>
          <w:tcPr>
            <w:tcW w:w="679" w:type="pct"/>
            <w:tcBorders>
              <w:top w:val="nil"/>
              <w:left w:val="nil"/>
              <w:bottom w:val="single" w:sz="4" w:space="0" w:color="auto"/>
              <w:right w:val="single" w:sz="4" w:space="0" w:color="auto"/>
            </w:tcBorders>
            <w:vAlign w:val="center"/>
            <w:hideMark/>
          </w:tcPr>
          <w:p w14:paraId="3D608D7C" w14:textId="77777777" w:rsidR="00737F60" w:rsidRPr="00737F60" w:rsidRDefault="00737F60">
            <w:pPr>
              <w:rPr>
                <w:color w:val="000000"/>
                <w:sz w:val="20"/>
                <w:szCs w:val="20"/>
              </w:rPr>
            </w:pPr>
            <w:r w:rsidRPr="00737F60">
              <w:rPr>
                <w:color w:val="000000"/>
                <w:sz w:val="20"/>
                <w:szCs w:val="20"/>
              </w:rPr>
              <w:t>Капитальный ремонт улично-дорожной сети поселения в отношении автомобильных дорог местного значения в границах населенных пунктов</w:t>
            </w:r>
          </w:p>
        </w:tc>
        <w:tc>
          <w:tcPr>
            <w:tcW w:w="825" w:type="pct"/>
            <w:tcBorders>
              <w:top w:val="nil"/>
              <w:left w:val="nil"/>
              <w:bottom w:val="single" w:sz="4" w:space="0" w:color="auto"/>
              <w:right w:val="single" w:sz="4" w:space="0" w:color="auto"/>
            </w:tcBorders>
            <w:vAlign w:val="center"/>
            <w:hideMark/>
          </w:tcPr>
          <w:p w14:paraId="3C2093A8" w14:textId="77777777" w:rsidR="00737F60" w:rsidRPr="00737F60" w:rsidRDefault="00737F60">
            <w:pPr>
              <w:rPr>
                <w:color w:val="000000"/>
                <w:sz w:val="20"/>
                <w:szCs w:val="20"/>
              </w:rPr>
            </w:pPr>
            <w:r w:rsidRPr="00737F60">
              <w:rPr>
                <w:color w:val="000000"/>
                <w:sz w:val="20"/>
                <w:szCs w:val="20"/>
              </w:rPr>
              <w:t>В границах населенных пунктов муниципального   образования Веребьинское сельское поселение</w:t>
            </w:r>
          </w:p>
        </w:tc>
        <w:tc>
          <w:tcPr>
            <w:tcW w:w="471" w:type="pct"/>
            <w:tcBorders>
              <w:top w:val="nil"/>
              <w:left w:val="nil"/>
              <w:bottom w:val="single" w:sz="4" w:space="0" w:color="auto"/>
              <w:right w:val="single" w:sz="4" w:space="0" w:color="auto"/>
            </w:tcBorders>
            <w:vAlign w:val="center"/>
            <w:hideMark/>
          </w:tcPr>
          <w:p w14:paraId="48CD640E" w14:textId="77777777" w:rsidR="00737F60" w:rsidRPr="00737F60" w:rsidRDefault="00737F60">
            <w:pPr>
              <w:jc w:val="center"/>
              <w:rPr>
                <w:color w:val="000000"/>
                <w:sz w:val="20"/>
                <w:szCs w:val="20"/>
              </w:rPr>
            </w:pPr>
            <w:r w:rsidRPr="00737F60">
              <w:rPr>
                <w:color w:val="000000"/>
                <w:sz w:val="20"/>
                <w:szCs w:val="20"/>
              </w:rPr>
              <w:t xml:space="preserve">Дорога IV категории </w:t>
            </w:r>
          </w:p>
        </w:tc>
        <w:tc>
          <w:tcPr>
            <w:tcW w:w="348" w:type="pct"/>
            <w:tcBorders>
              <w:top w:val="nil"/>
              <w:left w:val="nil"/>
              <w:bottom w:val="single" w:sz="4" w:space="0" w:color="auto"/>
              <w:right w:val="single" w:sz="4" w:space="0" w:color="auto"/>
            </w:tcBorders>
            <w:vAlign w:val="center"/>
            <w:hideMark/>
          </w:tcPr>
          <w:p w14:paraId="0A8446A1" w14:textId="77777777" w:rsidR="00737F60" w:rsidRPr="00737F60" w:rsidRDefault="00737F60">
            <w:pPr>
              <w:jc w:val="center"/>
              <w:rPr>
                <w:color w:val="000000"/>
                <w:sz w:val="20"/>
                <w:szCs w:val="20"/>
              </w:rPr>
            </w:pPr>
            <w:r w:rsidRPr="00737F60">
              <w:rPr>
                <w:color w:val="000000"/>
                <w:sz w:val="20"/>
                <w:szCs w:val="20"/>
              </w:rPr>
              <w:t>по проекту</w:t>
            </w:r>
          </w:p>
        </w:tc>
        <w:tc>
          <w:tcPr>
            <w:tcW w:w="504" w:type="pct"/>
            <w:gridSpan w:val="3"/>
            <w:tcBorders>
              <w:top w:val="nil"/>
              <w:left w:val="nil"/>
              <w:bottom w:val="single" w:sz="4" w:space="0" w:color="auto"/>
              <w:right w:val="single" w:sz="4" w:space="0" w:color="auto"/>
            </w:tcBorders>
            <w:vAlign w:val="center"/>
            <w:hideMark/>
          </w:tcPr>
          <w:p w14:paraId="0F96444A" w14:textId="77777777" w:rsidR="00737F60" w:rsidRPr="00737F60" w:rsidRDefault="00737F60">
            <w:pPr>
              <w:jc w:val="center"/>
              <w:rPr>
                <w:b/>
                <w:bCs/>
                <w:color w:val="000000"/>
                <w:sz w:val="20"/>
                <w:szCs w:val="20"/>
              </w:rPr>
            </w:pPr>
            <w:r w:rsidRPr="00737F60">
              <w:rPr>
                <w:b/>
                <w:bCs/>
                <w:color w:val="000000"/>
                <w:sz w:val="20"/>
                <w:szCs w:val="20"/>
              </w:rPr>
              <w:t>45000,0</w:t>
            </w:r>
          </w:p>
        </w:tc>
        <w:tc>
          <w:tcPr>
            <w:tcW w:w="285" w:type="pct"/>
            <w:gridSpan w:val="3"/>
            <w:tcBorders>
              <w:top w:val="nil"/>
              <w:left w:val="nil"/>
              <w:bottom w:val="single" w:sz="4" w:space="0" w:color="auto"/>
              <w:right w:val="single" w:sz="4" w:space="0" w:color="auto"/>
            </w:tcBorders>
            <w:vAlign w:val="center"/>
            <w:hideMark/>
          </w:tcPr>
          <w:p w14:paraId="12C68E65" w14:textId="77777777" w:rsidR="00737F60" w:rsidRPr="00737F60" w:rsidRDefault="00737F60">
            <w:pPr>
              <w:jc w:val="center"/>
              <w:rPr>
                <w:color w:val="000000"/>
                <w:sz w:val="20"/>
                <w:szCs w:val="20"/>
              </w:rPr>
            </w:pPr>
            <w:r w:rsidRPr="00737F60">
              <w:rPr>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651856A" w14:textId="77777777" w:rsidR="00737F60" w:rsidRPr="00737F60" w:rsidRDefault="00737F60">
            <w:pPr>
              <w:jc w:val="center"/>
              <w:rPr>
                <w:color w:val="000000"/>
                <w:sz w:val="20"/>
                <w:szCs w:val="20"/>
              </w:rPr>
            </w:pPr>
            <w:r w:rsidRPr="00737F60">
              <w:rPr>
                <w:color w:val="000000"/>
                <w:sz w:val="20"/>
                <w:szCs w:val="20"/>
              </w:rPr>
              <w:t>5000,0</w:t>
            </w:r>
          </w:p>
        </w:tc>
        <w:tc>
          <w:tcPr>
            <w:tcW w:w="293" w:type="pct"/>
            <w:gridSpan w:val="3"/>
            <w:tcBorders>
              <w:top w:val="nil"/>
              <w:left w:val="nil"/>
              <w:bottom w:val="single" w:sz="4" w:space="0" w:color="auto"/>
              <w:right w:val="single" w:sz="4" w:space="0" w:color="auto"/>
            </w:tcBorders>
            <w:vAlign w:val="center"/>
            <w:hideMark/>
          </w:tcPr>
          <w:p w14:paraId="607833B5" w14:textId="77777777" w:rsidR="00737F60" w:rsidRPr="00737F60" w:rsidRDefault="00737F60">
            <w:pPr>
              <w:jc w:val="center"/>
              <w:rPr>
                <w:color w:val="000000"/>
                <w:sz w:val="20"/>
                <w:szCs w:val="20"/>
              </w:rPr>
            </w:pPr>
            <w:r w:rsidRPr="00737F60">
              <w:rPr>
                <w:color w:val="000000"/>
                <w:sz w:val="20"/>
                <w:szCs w:val="20"/>
              </w:rPr>
              <w:t>5000,0</w:t>
            </w:r>
          </w:p>
        </w:tc>
        <w:tc>
          <w:tcPr>
            <w:tcW w:w="311" w:type="pct"/>
            <w:gridSpan w:val="3"/>
            <w:tcBorders>
              <w:top w:val="nil"/>
              <w:left w:val="nil"/>
              <w:bottom w:val="single" w:sz="4" w:space="0" w:color="auto"/>
              <w:right w:val="single" w:sz="4" w:space="0" w:color="auto"/>
            </w:tcBorders>
            <w:vAlign w:val="center"/>
            <w:hideMark/>
          </w:tcPr>
          <w:p w14:paraId="7E649EC9" w14:textId="77777777" w:rsidR="00737F60" w:rsidRPr="00737F60" w:rsidRDefault="00737F60">
            <w:pPr>
              <w:jc w:val="center"/>
              <w:rPr>
                <w:color w:val="000000"/>
                <w:sz w:val="20"/>
                <w:szCs w:val="20"/>
              </w:rPr>
            </w:pPr>
            <w:r w:rsidRPr="00737F60">
              <w:rPr>
                <w:color w:val="000000"/>
                <w:sz w:val="20"/>
                <w:szCs w:val="20"/>
              </w:rPr>
              <w:t>5000,0</w:t>
            </w:r>
          </w:p>
        </w:tc>
        <w:tc>
          <w:tcPr>
            <w:tcW w:w="293" w:type="pct"/>
            <w:gridSpan w:val="3"/>
            <w:tcBorders>
              <w:top w:val="nil"/>
              <w:left w:val="nil"/>
              <w:bottom w:val="single" w:sz="4" w:space="0" w:color="auto"/>
              <w:right w:val="single" w:sz="4" w:space="0" w:color="auto"/>
            </w:tcBorders>
            <w:vAlign w:val="center"/>
            <w:hideMark/>
          </w:tcPr>
          <w:p w14:paraId="752C84C5" w14:textId="77777777" w:rsidR="00737F60" w:rsidRPr="00737F60" w:rsidRDefault="00737F60">
            <w:pPr>
              <w:jc w:val="center"/>
              <w:rPr>
                <w:color w:val="000000"/>
                <w:sz w:val="20"/>
                <w:szCs w:val="20"/>
              </w:rPr>
            </w:pPr>
            <w:r w:rsidRPr="00737F60">
              <w:rPr>
                <w:color w:val="000000"/>
                <w:sz w:val="20"/>
                <w:szCs w:val="20"/>
              </w:rPr>
              <w:t>5000,0</w:t>
            </w:r>
          </w:p>
        </w:tc>
        <w:tc>
          <w:tcPr>
            <w:tcW w:w="486" w:type="pct"/>
            <w:gridSpan w:val="3"/>
            <w:tcBorders>
              <w:top w:val="nil"/>
              <w:left w:val="nil"/>
              <w:bottom w:val="single" w:sz="4" w:space="0" w:color="auto"/>
              <w:right w:val="single" w:sz="4" w:space="0" w:color="auto"/>
            </w:tcBorders>
            <w:vAlign w:val="center"/>
            <w:hideMark/>
          </w:tcPr>
          <w:p w14:paraId="47EE6E3B" w14:textId="77777777" w:rsidR="00737F60" w:rsidRPr="00737F60" w:rsidRDefault="00737F60">
            <w:pPr>
              <w:jc w:val="center"/>
              <w:rPr>
                <w:color w:val="000000"/>
                <w:sz w:val="20"/>
                <w:szCs w:val="20"/>
              </w:rPr>
            </w:pPr>
            <w:r w:rsidRPr="00737F60">
              <w:rPr>
                <w:color w:val="000000"/>
                <w:sz w:val="20"/>
                <w:szCs w:val="20"/>
              </w:rPr>
              <w:t>25000,0</w:t>
            </w:r>
          </w:p>
        </w:tc>
      </w:tr>
      <w:tr w:rsidR="00737F60" w:rsidRPr="00737F60" w14:paraId="583FE70E" w14:textId="77777777" w:rsidTr="00737F60">
        <w:trPr>
          <w:trHeight w:val="300"/>
        </w:trPr>
        <w:tc>
          <w:tcPr>
            <w:tcW w:w="2549" w:type="pct"/>
            <w:gridSpan w:val="7"/>
            <w:tcBorders>
              <w:top w:val="single" w:sz="4" w:space="0" w:color="auto"/>
              <w:left w:val="single" w:sz="4" w:space="0" w:color="auto"/>
              <w:bottom w:val="single" w:sz="4" w:space="0" w:color="auto"/>
              <w:right w:val="single" w:sz="4" w:space="0" w:color="000000"/>
            </w:tcBorders>
            <w:vAlign w:val="center"/>
            <w:hideMark/>
          </w:tcPr>
          <w:p w14:paraId="3C9AC642" w14:textId="77777777" w:rsidR="00737F60" w:rsidRPr="00737F60" w:rsidRDefault="00737F60">
            <w:pPr>
              <w:jc w:val="center"/>
              <w:rPr>
                <w:b/>
                <w:bCs/>
                <w:color w:val="000000"/>
                <w:sz w:val="20"/>
                <w:szCs w:val="20"/>
              </w:rPr>
            </w:pPr>
            <w:r w:rsidRPr="00737F60">
              <w:rPr>
                <w:b/>
                <w:bCs/>
                <w:color w:val="000000"/>
                <w:sz w:val="20"/>
                <w:szCs w:val="20"/>
              </w:rPr>
              <w:t>ИТОГО по разделу</w:t>
            </w:r>
          </w:p>
        </w:tc>
        <w:tc>
          <w:tcPr>
            <w:tcW w:w="504" w:type="pct"/>
            <w:gridSpan w:val="3"/>
            <w:tcBorders>
              <w:top w:val="nil"/>
              <w:left w:val="nil"/>
              <w:bottom w:val="single" w:sz="4" w:space="0" w:color="auto"/>
              <w:right w:val="single" w:sz="4" w:space="0" w:color="auto"/>
            </w:tcBorders>
            <w:vAlign w:val="center"/>
            <w:hideMark/>
          </w:tcPr>
          <w:p w14:paraId="18B4AF1D" w14:textId="77777777" w:rsidR="00737F60" w:rsidRPr="00737F60" w:rsidRDefault="00737F60">
            <w:pPr>
              <w:jc w:val="center"/>
              <w:rPr>
                <w:b/>
                <w:bCs/>
                <w:color w:val="000000"/>
                <w:sz w:val="20"/>
                <w:szCs w:val="20"/>
              </w:rPr>
            </w:pPr>
            <w:r w:rsidRPr="00737F60">
              <w:rPr>
                <w:b/>
                <w:bCs/>
                <w:color w:val="000000"/>
                <w:sz w:val="20"/>
                <w:szCs w:val="20"/>
              </w:rPr>
              <w:t>121500,0</w:t>
            </w:r>
          </w:p>
        </w:tc>
        <w:tc>
          <w:tcPr>
            <w:tcW w:w="278" w:type="pct"/>
            <w:gridSpan w:val="3"/>
            <w:tcBorders>
              <w:top w:val="nil"/>
              <w:left w:val="nil"/>
              <w:bottom w:val="single" w:sz="4" w:space="0" w:color="auto"/>
              <w:right w:val="single" w:sz="4" w:space="0" w:color="auto"/>
            </w:tcBorders>
            <w:vAlign w:val="center"/>
            <w:hideMark/>
          </w:tcPr>
          <w:p w14:paraId="66AEBCE8" w14:textId="77777777" w:rsidR="00737F60" w:rsidRPr="00737F60" w:rsidRDefault="00737F60">
            <w:pPr>
              <w:jc w:val="center"/>
              <w:rPr>
                <w:b/>
                <w:bCs/>
                <w:color w:val="000000"/>
                <w:sz w:val="20"/>
                <w:szCs w:val="20"/>
              </w:rPr>
            </w:pPr>
            <w:r w:rsidRPr="00737F60">
              <w:rPr>
                <w:b/>
                <w:bCs/>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5891F429" w14:textId="77777777" w:rsidR="00737F60" w:rsidRPr="00737F60" w:rsidRDefault="00737F60">
            <w:pPr>
              <w:jc w:val="center"/>
              <w:rPr>
                <w:b/>
                <w:bCs/>
                <w:color w:val="000000"/>
                <w:sz w:val="20"/>
                <w:szCs w:val="20"/>
              </w:rPr>
            </w:pPr>
            <w:r w:rsidRPr="00737F60">
              <w:rPr>
                <w:b/>
                <w:bCs/>
                <w:color w:val="000000"/>
                <w:sz w:val="20"/>
                <w:szCs w:val="20"/>
              </w:rPr>
              <w:t>5500,0</w:t>
            </w:r>
          </w:p>
        </w:tc>
        <w:tc>
          <w:tcPr>
            <w:tcW w:w="293" w:type="pct"/>
            <w:gridSpan w:val="3"/>
            <w:tcBorders>
              <w:top w:val="nil"/>
              <w:left w:val="nil"/>
              <w:bottom w:val="single" w:sz="4" w:space="0" w:color="auto"/>
              <w:right w:val="single" w:sz="4" w:space="0" w:color="auto"/>
            </w:tcBorders>
            <w:vAlign w:val="center"/>
            <w:hideMark/>
          </w:tcPr>
          <w:p w14:paraId="7250A79A" w14:textId="77777777" w:rsidR="00737F60" w:rsidRPr="00737F60" w:rsidRDefault="00737F60">
            <w:pPr>
              <w:jc w:val="center"/>
              <w:rPr>
                <w:b/>
                <w:bCs/>
                <w:color w:val="000000"/>
                <w:sz w:val="20"/>
                <w:szCs w:val="20"/>
              </w:rPr>
            </w:pPr>
            <w:r w:rsidRPr="00737F60">
              <w:rPr>
                <w:b/>
                <w:bCs/>
                <w:color w:val="000000"/>
                <w:sz w:val="20"/>
                <w:szCs w:val="20"/>
              </w:rPr>
              <w:t>5500,0</w:t>
            </w:r>
          </w:p>
        </w:tc>
        <w:tc>
          <w:tcPr>
            <w:tcW w:w="311" w:type="pct"/>
            <w:gridSpan w:val="3"/>
            <w:tcBorders>
              <w:top w:val="nil"/>
              <w:left w:val="nil"/>
              <w:bottom w:val="single" w:sz="4" w:space="0" w:color="auto"/>
              <w:right w:val="single" w:sz="4" w:space="0" w:color="auto"/>
            </w:tcBorders>
            <w:vAlign w:val="center"/>
            <w:hideMark/>
          </w:tcPr>
          <w:p w14:paraId="1B3AAF91" w14:textId="77777777" w:rsidR="00737F60" w:rsidRPr="00737F60" w:rsidRDefault="00737F60">
            <w:pPr>
              <w:jc w:val="center"/>
              <w:rPr>
                <w:b/>
                <w:bCs/>
                <w:color w:val="000000"/>
                <w:sz w:val="20"/>
                <w:szCs w:val="20"/>
              </w:rPr>
            </w:pPr>
            <w:r w:rsidRPr="00737F60">
              <w:rPr>
                <w:b/>
                <w:bCs/>
                <w:color w:val="000000"/>
                <w:sz w:val="20"/>
                <w:szCs w:val="20"/>
              </w:rPr>
              <w:t>16000,0</w:t>
            </w:r>
          </w:p>
        </w:tc>
        <w:tc>
          <w:tcPr>
            <w:tcW w:w="293" w:type="pct"/>
            <w:gridSpan w:val="3"/>
            <w:tcBorders>
              <w:top w:val="nil"/>
              <w:left w:val="nil"/>
              <w:bottom w:val="single" w:sz="4" w:space="0" w:color="auto"/>
              <w:right w:val="single" w:sz="4" w:space="0" w:color="auto"/>
            </w:tcBorders>
            <w:vAlign w:val="center"/>
            <w:hideMark/>
          </w:tcPr>
          <w:p w14:paraId="356E0174" w14:textId="77777777" w:rsidR="00737F60" w:rsidRPr="00737F60" w:rsidRDefault="00737F60">
            <w:pPr>
              <w:jc w:val="center"/>
              <w:rPr>
                <w:b/>
                <w:bCs/>
                <w:color w:val="000000"/>
                <w:sz w:val="20"/>
                <w:szCs w:val="20"/>
              </w:rPr>
            </w:pPr>
            <w:r w:rsidRPr="00737F60">
              <w:rPr>
                <w:b/>
                <w:bCs/>
                <w:color w:val="000000"/>
                <w:sz w:val="20"/>
                <w:szCs w:val="20"/>
              </w:rPr>
              <w:t>15500,0</w:t>
            </w:r>
          </w:p>
        </w:tc>
        <w:tc>
          <w:tcPr>
            <w:tcW w:w="479" w:type="pct"/>
            <w:tcBorders>
              <w:top w:val="nil"/>
              <w:left w:val="nil"/>
              <w:bottom w:val="single" w:sz="4" w:space="0" w:color="auto"/>
              <w:right w:val="single" w:sz="4" w:space="0" w:color="auto"/>
            </w:tcBorders>
            <w:vAlign w:val="center"/>
            <w:hideMark/>
          </w:tcPr>
          <w:p w14:paraId="583A8652" w14:textId="77777777" w:rsidR="00737F60" w:rsidRPr="00737F60" w:rsidRDefault="00737F60">
            <w:pPr>
              <w:jc w:val="center"/>
              <w:rPr>
                <w:b/>
                <w:bCs/>
                <w:color w:val="000000"/>
                <w:sz w:val="20"/>
                <w:szCs w:val="20"/>
              </w:rPr>
            </w:pPr>
            <w:r w:rsidRPr="00737F60">
              <w:rPr>
                <w:b/>
                <w:bCs/>
                <w:color w:val="000000"/>
                <w:sz w:val="20"/>
                <w:szCs w:val="20"/>
              </w:rPr>
              <w:t>78500,0</w:t>
            </w:r>
          </w:p>
        </w:tc>
      </w:tr>
      <w:tr w:rsidR="00737F60" w:rsidRPr="00737F60" w14:paraId="3B514BEB" w14:textId="77777777" w:rsidTr="00737F60">
        <w:trPr>
          <w:trHeight w:val="300"/>
        </w:trPr>
        <w:tc>
          <w:tcPr>
            <w:tcW w:w="891" w:type="pct"/>
            <w:gridSpan w:val="2"/>
            <w:vMerge w:val="restart"/>
            <w:tcBorders>
              <w:top w:val="single" w:sz="4" w:space="0" w:color="auto"/>
              <w:left w:val="single" w:sz="4" w:space="0" w:color="auto"/>
              <w:bottom w:val="single" w:sz="4" w:space="0" w:color="000000"/>
              <w:right w:val="single" w:sz="4" w:space="0" w:color="000000"/>
            </w:tcBorders>
            <w:vAlign w:val="center"/>
            <w:hideMark/>
          </w:tcPr>
          <w:p w14:paraId="268FFA2D" w14:textId="77777777" w:rsidR="00737F60" w:rsidRPr="00737F60" w:rsidRDefault="00737F60">
            <w:pPr>
              <w:jc w:val="center"/>
              <w:rPr>
                <w:b/>
                <w:bCs/>
                <w:color w:val="000000"/>
                <w:sz w:val="20"/>
                <w:szCs w:val="20"/>
              </w:rPr>
            </w:pPr>
            <w:r w:rsidRPr="00737F60">
              <w:rPr>
                <w:b/>
                <w:bCs/>
                <w:color w:val="000000"/>
                <w:sz w:val="20"/>
                <w:szCs w:val="20"/>
              </w:rPr>
              <w:t>В том числе по источникам</w:t>
            </w:r>
          </w:p>
        </w:tc>
        <w:tc>
          <w:tcPr>
            <w:tcW w:w="1651" w:type="pct"/>
            <w:gridSpan w:val="4"/>
            <w:tcBorders>
              <w:top w:val="single" w:sz="4" w:space="0" w:color="auto"/>
              <w:left w:val="nil"/>
              <w:bottom w:val="single" w:sz="4" w:space="0" w:color="auto"/>
              <w:right w:val="single" w:sz="4" w:space="0" w:color="000000"/>
            </w:tcBorders>
            <w:vAlign w:val="center"/>
            <w:hideMark/>
          </w:tcPr>
          <w:p w14:paraId="7C7D4E03" w14:textId="77777777" w:rsidR="00737F60" w:rsidRPr="00737F60" w:rsidRDefault="00737F60">
            <w:pPr>
              <w:rPr>
                <w:b/>
                <w:bCs/>
                <w:color w:val="000000"/>
                <w:sz w:val="20"/>
                <w:szCs w:val="20"/>
              </w:rPr>
            </w:pPr>
            <w:r w:rsidRPr="00737F60">
              <w:rPr>
                <w:b/>
                <w:bCs/>
                <w:color w:val="000000"/>
                <w:sz w:val="20"/>
                <w:szCs w:val="20"/>
              </w:rPr>
              <w:t>Федеральный бюджет</w:t>
            </w:r>
          </w:p>
        </w:tc>
        <w:tc>
          <w:tcPr>
            <w:tcW w:w="504" w:type="pct"/>
            <w:gridSpan w:val="3"/>
            <w:tcBorders>
              <w:top w:val="nil"/>
              <w:left w:val="nil"/>
              <w:bottom w:val="single" w:sz="4" w:space="0" w:color="auto"/>
              <w:right w:val="single" w:sz="4" w:space="0" w:color="auto"/>
            </w:tcBorders>
            <w:vAlign w:val="center"/>
            <w:hideMark/>
          </w:tcPr>
          <w:p w14:paraId="6E26B5BC" w14:textId="77777777" w:rsidR="00737F60" w:rsidRPr="00737F60" w:rsidRDefault="00737F60">
            <w:pPr>
              <w:jc w:val="center"/>
              <w:rPr>
                <w:b/>
                <w:bCs/>
                <w:color w:val="000000"/>
                <w:sz w:val="20"/>
                <w:szCs w:val="20"/>
              </w:rPr>
            </w:pPr>
            <w:r w:rsidRPr="00737F60">
              <w:rPr>
                <w:b/>
                <w:bCs/>
                <w:color w:val="000000"/>
                <w:sz w:val="20"/>
                <w:szCs w:val="20"/>
              </w:rPr>
              <w:t>0,0</w:t>
            </w:r>
          </w:p>
        </w:tc>
        <w:tc>
          <w:tcPr>
            <w:tcW w:w="281" w:type="pct"/>
            <w:gridSpan w:val="3"/>
            <w:tcBorders>
              <w:top w:val="nil"/>
              <w:left w:val="nil"/>
              <w:bottom w:val="single" w:sz="4" w:space="0" w:color="auto"/>
              <w:right w:val="single" w:sz="4" w:space="0" w:color="auto"/>
            </w:tcBorders>
            <w:vAlign w:val="center"/>
            <w:hideMark/>
          </w:tcPr>
          <w:p w14:paraId="5E16D5D2"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2D15C21D"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36C4B0CC" w14:textId="77777777" w:rsidR="00737F60" w:rsidRPr="00737F60" w:rsidRDefault="00737F60">
            <w:pPr>
              <w:jc w:val="center"/>
              <w:rPr>
                <w:b/>
                <w:bCs/>
                <w:color w:val="000000"/>
                <w:sz w:val="20"/>
                <w:szCs w:val="20"/>
              </w:rPr>
            </w:pPr>
            <w:r w:rsidRPr="00737F60">
              <w:rPr>
                <w:b/>
                <w:bCs/>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32BF48EB"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6F5D2BCC" w14:textId="77777777" w:rsidR="00737F60" w:rsidRPr="00737F60" w:rsidRDefault="00737F60">
            <w:pPr>
              <w:jc w:val="center"/>
              <w:rPr>
                <w:b/>
                <w:bCs/>
                <w:color w:val="000000"/>
                <w:sz w:val="20"/>
                <w:szCs w:val="20"/>
              </w:rPr>
            </w:pPr>
            <w:r w:rsidRPr="00737F60">
              <w:rPr>
                <w:b/>
                <w:bCs/>
                <w:color w:val="000000"/>
                <w:sz w:val="20"/>
                <w:szCs w:val="20"/>
              </w:rPr>
              <w:t> </w:t>
            </w:r>
          </w:p>
        </w:tc>
        <w:tc>
          <w:tcPr>
            <w:tcW w:w="483" w:type="pct"/>
            <w:gridSpan w:val="2"/>
            <w:tcBorders>
              <w:top w:val="nil"/>
              <w:left w:val="nil"/>
              <w:bottom w:val="single" w:sz="4" w:space="0" w:color="auto"/>
              <w:right w:val="single" w:sz="4" w:space="0" w:color="auto"/>
            </w:tcBorders>
            <w:vAlign w:val="center"/>
            <w:hideMark/>
          </w:tcPr>
          <w:p w14:paraId="64661570" w14:textId="77777777" w:rsidR="00737F60" w:rsidRPr="00737F60" w:rsidRDefault="00737F60">
            <w:pPr>
              <w:jc w:val="center"/>
              <w:rPr>
                <w:b/>
                <w:bCs/>
                <w:color w:val="000000"/>
                <w:sz w:val="20"/>
                <w:szCs w:val="20"/>
              </w:rPr>
            </w:pPr>
            <w:r w:rsidRPr="00737F60">
              <w:rPr>
                <w:b/>
                <w:bCs/>
                <w:color w:val="000000"/>
                <w:sz w:val="20"/>
                <w:szCs w:val="20"/>
              </w:rPr>
              <w:t> </w:t>
            </w:r>
          </w:p>
        </w:tc>
      </w:tr>
      <w:tr w:rsidR="00737F60" w:rsidRPr="00737F60" w14:paraId="767AAB08"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38DA553B"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2B0490A0" w14:textId="77777777" w:rsidR="00737F60" w:rsidRPr="00737F60" w:rsidRDefault="00737F60">
            <w:pPr>
              <w:rPr>
                <w:b/>
                <w:bCs/>
                <w:color w:val="000000"/>
                <w:sz w:val="20"/>
                <w:szCs w:val="20"/>
              </w:rPr>
            </w:pPr>
            <w:r w:rsidRPr="00737F60">
              <w:rPr>
                <w:b/>
                <w:bCs/>
                <w:color w:val="000000"/>
                <w:sz w:val="20"/>
                <w:szCs w:val="20"/>
              </w:rPr>
              <w:t>Бюджет Новгородской области</w:t>
            </w:r>
          </w:p>
        </w:tc>
        <w:tc>
          <w:tcPr>
            <w:tcW w:w="504" w:type="pct"/>
            <w:gridSpan w:val="3"/>
            <w:tcBorders>
              <w:top w:val="nil"/>
              <w:left w:val="nil"/>
              <w:bottom w:val="single" w:sz="4" w:space="0" w:color="auto"/>
              <w:right w:val="single" w:sz="4" w:space="0" w:color="auto"/>
            </w:tcBorders>
            <w:vAlign w:val="center"/>
            <w:hideMark/>
          </w:tcPr>
          <w:p w14:paraId="692D1BF2" w14:textId="77777777" w:rsidR="00737F60" w:rsidRPr="00737F60" w:rsidRDefault="00737F60">
            <w:pPr>
              <w:jc w:val="center"/>
              <w:rPr>
                <w:b/>
                <w:bCs/>
                <w:color w:val="000000"/>
                <w:sz w:val="20"/>
                <w:szCs w:val="20"/>
              </w:rPr>
            </w:pPr>
            <w:r w:rsidRPr="00737F60">
              <w:rPr>
                <w:b/>
                <w:bCs/>
                <w:color w:val="000000"/>
                <w:sz w:val="20"/>
                <w:szCs w:val="20"/>
              </w:rPr>
              <w:t>108900,0</w:t>
            </w:r>
          </w:p>
        </w:tc>
        <w:tc>
          <w:tcPr>
            <w:tcW w:w="281" w:type="pct"/>
            <w:gridSpan w:val="3"/>
            <w:tcBorders>
              <w:top w:val="nil"/>
              <w:left w:val="nil"/>
              <w:bottom w:val="single" w:sz="4" w:space="0" w:color="auto"/>
              <w:right w:val="single" w:sz="4" w:space="0" w:color="auto"/>
            </w:tcBorders>
            <w:vAlign w:val="center"/>
            <w:hideMark/>
          </w:tcPr>
          <w:p w14:paraId="0295FA3F"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4EADE282" w14:textId="77777777" w:rsidR="00737F60" w:rsidRPr="00737F60" w:rsidRDefault="00737F60">
            <w:pPr>
              <w:jc w:val="center"/>
              <w:rPr>
                <w:b/>
                <w:bCs/>
                <w:color w:val="000000"/>
                <w:sz w:val="20"/>
                <w:szCs w:val="20"/>
              </w:rPr>
            </w:pPr>
            <w:r w:rsidRPr="00737F60">
              <w:rPr>
                <w:b/>
                <w:bCs/>
                <w:color w:val="000000"/>
                <w:sz w:val="20"/>
                <w:szCs w:val="20"/>
              </w:rPr>
              <w:t>4950,0</w:t>
            </w:r>
          </w:p>
        </w:tc>
        <w:tc>
          <w:tcPr>
            <w:tcW w:w="293" w:type="pct"/>
            <w:gridSpan w:val="3"/>
            <w:tcBorders>
              <w:top w:val="nil"/>
              <w:left w:val="nil"/>
              <w:bottom w:val="single" w:sz="4" w:space="0" w:color="auto"/>
              <w:right w:val="single" w:sz="4" w:space="0" w:color="auto"/>
            </w:tcBorders>
            <w:vAlign w:val="center"/>
            <w:hideMark/>
          </w:tcPr>
          <w:p w14:paraId="7FD761BA" w14:textId="77777777" w:rsidR="00737F60" w:rsidRPr="00737F60" w:rsidRDefault="00737F60">
            <w:pPr>
              <w:jc w:val="center"/>
              <w:rPr>
                <w:b/>
                <w:bCs/>
                <w:color w:val="000000"/>
                <w:sz w:val="20"/>
                <w:szCs w:val="20"/>
              </w:rPr>
            </w:pPr>
            <w:r w:rsidRPr="00737F60">
              <w:rPr>
                <w:b/>
                <w:bCs/>
                <w:color w:val="000000"/>
                <w:sz w:val="20"/>
                <w:szCs w:val="20"/>
              </w:rPr>
              <w:t>4950,0</w:t>
            </w:r>
          </w:p>
        </w:tc>
        <w:tc>
          <w:tcPr>
            <w:tcW w:w="311" w:type="pct"/>
            <w:gridSpan w:val="3"/>
            <w:tcBorders>
              <w:top w:val="nil"/>
              <w:left w:val="nil"/>
              <w:bottom w:val="single" w:sz="4" w:space="0" w:color="auto"/>
              <w:right w:val="single" w:sz="4" w:space="0" w:color="auto"/>
            </w:tcBorders>
            <w:vAlign w:val="center"/>
            <w:hideMark/>
          </w:tcPr>
          <w:p w14:paraId="04CD1EE0" w14:textId="77777777" w:rsidR="00737F60" w:rsidRPr="00737F60" w:rsidRDefault="00737F60">
            <w:pPr>
              <w:jc w:val="center"/>
              <w:rPr>
                <w:b/>
                <w:bCs/>
                <w:color w:val="000000"/>
                <w:sz w:val="20"/>
                <w:szCs w:val="20"/>
              </w:rPr>
            </w:pPr>
            <w:r w:rsidRPr="00737F60">
              <w:rPr>
                <w:b/>
                <w:bCs/>
                <w:color w:val="000000"/>
                <w:sz w:val="20"/>
                <w:szCs w:val="20"/>
              </w:rPr>
              <w:t>14400,0</w:t>
            </w:r>
          </w:p>
        </w:tc>
        <w:tc>
          <w:tcPr>
            <w:tcW w:w="293" w:type="pct"/>
            <w:gridSpan w:val="3"/>
            <w:tcBorders>
              <w:top w:val="nil"/>
              <w:left w:val="nil"/>
              <w:bottom w:val="single" w:sz="4" w:space="0" w:color="auto"/>
              <w:right w:val="single" w:sz="4" w:space="0" w:color="auto"/>
            </w:tcBorders>
            <w:vAlign w:val="center"/>
            <w:hideMark/>
          </w:tcPr>
          <w:p w14:paraId="4C26260E" w14:textId="77777777" w:rsidR="00737F60" w:rsidRPr="00737F60" w:rsidRDefault="00737F60">
            <w:pPr>
              <w:jc w:val="center"/>
              <w:rPr>
                <w:b/>
                <w:bCs/>
                <w:color w:val="000000"/>
                <w:sz w:val="20"/>
                <w:szCs w:val="20"/>
              </w:rPr>
            </w:pPr>
            <w:r w:rsidRPr="00737F60">
              <w:rPr>
                <w:b/>
                <w:bCs/>
                <w:color w:val="000000"/>
                <w:sz w:val="20"/>
                <w:szCs w:val="20"/>
              </w:rPr>
              <w:t>13950,0</w:t>
            </w:r>
          </w:p>
        </w:tc>
        <w:tc>
          <w:tcPr>
            <w:tcW w:w="483" w:type="pct"/>
            <w:gridSpan w:val="2"/>
            <w:tcBorders>
              <w:top w:val="nil"/>
              <w:left w:val="nil"/>
              <w:bottom w:val="single" w:sz="4" w:space="0" w:color="auto"/>
              <w:right w:val="single" w:sz="4" w:space="0" w:color="auto"/>
            </w:tcBorders>
            <w:vAlign w:val="center"/>
            <w:hideMark/>
          </w:tcPr>
          <w:p w14:paraId="6E8EC724" w14:textId="77777777" w:rsidR="00737F60" w:rsidRPr="00737F60" w:rsidRDefault="00737F60">
            <w:pPr>
              <w:jc w:val="center"/>
              <w:rPr>
                <w:b/>
                <w:bCs/>
                <w:color w:val="000000"/>
                <w:sz w:val="20"/>
                <w:szCs w:val="20"/>
              </w:rPr>
            </w:pPr>
            <w:r w:rsidRPr="00737F60">
              <w:rPr>
                <w:b/>
                <w:bCs/>
                <w:color w:val="000000"/>
                <w:sz w:val="20"/>
                <w:szCs w:val="20"/>
              </w:rPr>
              <w:t>70650,0</w:t>
            </w:r>
          </w:p>
        </w:tc>
      </w:tr>
      <w:tr w:rsidR="00737F60" w:rsidRPr="00737F60" w14:paraId="14849C6B"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5B0054F4"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36C80901" w14:textId="77777777" w:rsidR="00737F60" w:rsidRPr="00737F60" w:rsidRDefault="00737F60">
            <w:pPr>
              <w:rPr>
                <w:b/>
                <w:bCs/>
                <w:color w:val="000000"/>
                <w:sz w:val="20"/>
                <w:szCs w:val="20"/>
              </w:rPr>
            </w:pPr>
            <w:r w:rsidRPr="00737F60">
              <w:rPr>
                <w:b/>
                <w:bCs/>
                <w:color w:val="000000"/>
                <w:sz w:val="20"/>
                <w:szCs w:val="20"/>
              </w:rPr>
              <w:t>Бюджет поселения</w:t>
            </w:r>
          </w:p>
        </w:tc>
        <w:tc>
          <w:tcPr>
            <w:tcW w:w="504" w:type="pct"/>
            <w:gridSpan w:val="3"/>
            <w:tcBorders>
              <w:top w:val="nil"/>
              <w:left w:val="nil"/>
              <w:bottom w:val="single" w:sz="4" w:space="0" w:color="auto"/>
              <w:right w:val="single" w:sz="4" w:space="0" w:color="auto"/>
            </w:tcBorders>
            <w:vAlign w:val="center"/>
            <w:hideMark/>
          </w:tcPr>
          <w:p w14:paraId="330E4893" w14:textId="77777777" w:rsidR="00737F60" w:rsidRPr="00737F60" w:rsidRDefault="00737F60">
            <w:pPr>
              <w:jc w:val="center"/>
              <w:rPr>
                <w:b/>
                <w:bCs/>
                <w:color w:val="000000"/>
                <w:sz w:val="20"/>
                <w:szCs w:val="20"/>
              </w:rPr>
            </w:pPr>
            <w:r w:rsidRPr="00737F60">
              <w:rPr>
                <w:b/>
                <w:bCs/>
                <w:color w:val="000000"/>
                <w:sz w:val="20"/>
                <w:szCs w:val="20"/>
              </w:rPr>
              <w:t>12600,0</w:t>
            </w:r>
          </w:p>
        </w:tc>
        <w:tc>
          <w:tcPr>
            <w:tcW w:w="281" w:type="pct"/>
            <w:gridSpan w:val="3"/>
            <w:tcBorders>
              <w:top w:val="nil"/>
              <w:left w:val="nil"/>
              <w:bottom w:val="single" w:sz="4" w:space="0" w:color="auto"/>
              <w:right w:val="single" w:sz="4" w:space="0" w:color="auto"/>
            </w:tcBorders>
            <w:vAlign w:val="center"/>
            <w:hideMark/>
          </w:tcPr>
          <w:p w14:paraId="460307BE" w14:textId="77777777" w:rsidR="00737F60" w:rsidRPr="00737F60" w:rsidRDefault="00737F60">
            <w:pPr>
              <w:jc w:val="center"/>
              <w:rPr>
                <w:b/>
                <w:bCs/>
                <w:color w:val="000000"/>
                <w:sz w:val="20"/>
                <w:szCs w:val="20"/>
              </w:rPr>
            </w:pPr>
            <w:r w:rsidRPr="00737F60">
              <w:rPr>
                <w:b/>
                <w:bCs/>
                <w:color w:val="000000"/>
                <w:sz w:val="20"/>
                <w:szCs w:val="20"/>
              </w:rPr>
              <w:t>500,0</w:t>
            </w:r>
          </w:p>
        </w:tc>
        <w:tc>
          <w:tcPr>
            <w:tcW w:w="293" w:type="pct"/>
            <w:gridSpan w:val="3"/>
            <w:tcBorders>
              <w:top w:val="nil"/>
              <w:left w:val="nil"/>
              <w:bottom w:val="single" w:sz="4" w:space="0" w:color="auto"/>
              <w:right w:val="single" w:sz="4" w:space="0" w:color="auto"/>
            </w:tcBorders>
            <w:vAlign w:val="center"/>
            <w:hideMark/>
          </w:tcPr>
          <w:p w14:paraId="7D4CE3C7" w14:textId="77777777" w:rsidR="00737F60" w:rsidRPr="00737F60" w:rsidRDefault="00737F60">
            <w:pPr>
              <w:jc w:val="center"/>
              <w:rPr>
                <w:b/>
                <w:bCs/>
                <w:color w:val="000000"/>
                <w:sz w:val="20"/>
                <w:szCs w:val="20"/>
              </w:rPr>
            </w:pPr>
            <w:r w:rsidRPr="00737F60">
              <w:rPr>
                <w:b/>
                <w:bCs/>
                <w:color w:val="000000"/>
                <w:sz w:val="20"/>
                <w:szCs w:val="20"/>
              </w:rPr>
              <w:t>550,0</w:t>
            </w:r>
          </w:p>
        </w:tc>
        <w:tc>
          <w:tcPr>
            <w:tcW w:w="293" w:type="pct"/>
            <w:gridSpan w:val="3"/>
            <w:tcBorders>
              <w:top w:val="nil"/>
              <w:left w:val="nil"/>
              <w:bottom w:val="single" w:sz="4" w:space="0" w:color="auto"/>
              <w:right w:val="single" w:sz="4" w:space="0" w:color="auto"/>
            </w:tcBorders>
            <w:vAlign w:val="center"/>
            <w:hideMark/>
          </w:tcPr>
          <w:p w14:paraId="09CB4EBE" w14:textId="77777777" w:rsidR="00737F60" w:rsidRPr="00737F60" w:rsidRDefault="00737F60">
            <w:pPr>
              <w:jc w:val="center"/>
              <w:rPr>
                <w:b/>
                <w:bCs/>
                <w:color w:val="000000"/>
                <w:sz w:val="20"/>
                <w:szCs w:val="20"/>
              </w:rPr>
            </w:pPr>
            <w:r w:rsidRPr="00737F60">
              <w:rPr>
                <w:b/>
                <w:bCs/>
                <w:color w:val="000000"/>
                <w:sz w:val="20"/>
                <w:szCs w:val="20"/>
              </w:rPr>
              <w:t>550,0</w:t>
            </w:r>
          </w:p>
        </w:tc>
        <w:tc>
          <w:tcPr>
            <w:tcW w:w="311" w:type="pct"/>
            <w:gridSpan w:val="3"/>
            <w:tcBorders>
              <w:top w:val="nil"/>
              <w:left w:val="nil"/>
              <w:bottom w:val="single" w:sz="4" w:space="0" w:color="auto"/>
              <w:right w:val="single" w:sz="4" w:space="0" w:color="auto"/>
            </w:tcBorders>
            <w:vAlign w:val="center"/>
            <w:hideMark/>
          </w:tcPr>
          <w:p w14:paraId="579895D4" w14:textId="77777777" w:rsidR="00737F60" w:rsidRPr="00737F60" w:rsidRDefault="00737F60">
            <w:pPr>
              <w:jc w:val="center"/>
              <w:rPr>
                <w:b/>
                <w:bCs/>
                <w:color w:val="000000"/>
                <w:sz w:val="20"/>
                <w:szCs w:val="20"/>
              </w:rPr>
            </w:pPr>
            <w:r w:rsidRPr="00737F60">
              <w:rPr>
                <w:b/>
                <w:bCs/>
                <w:color w:val="000000"/>
                <w:sz w:val="20"/>
                <w:szCs w:val="20"/>
              </w:rPr>
              <w:t>1600,0</w:t>
            </w:r>
          </w:p>
        </w:tc>
        <w:tc>
          <w:tcPr>
            <w:tcW w:w="293" w:type="pct"/>
            <w:gridSpan w:val="3"/>
            <w:tcBorders>
              <w:top w:val="nil"/>
              <w:left w:val="nil"/>
              <w:bottom w:val="single" w:sz="4" w:space="0" w:color="auto"/>
              <w:right w:val="single" w:sz="4" w:space="0" w:color="auto"/>
            </w:tcBorders>
            <w:vAlign w:val="center"/>
            <w:hideMark/>
          </w:tcPr>
          <w:p w14:paraId="13B8D8CF" w14:textId="77777777" w:rsidR="00737F60" w:rsidRPr="00737F60" w:rsidRDefault="00737F60">
            <w:pPr>
              <w:jc w:val="center"/>
              <w:rPr>
                <w:b/>
                <w:bCs/>
                <w:color w:val="000000"/>
                <w:sz w:val="20"/>
                <w:szCs w:val="20"/>
              </w:rPr>
            </w:pPr>
            <w:r w:rsidRPr="00737F60">
              <w:rPr>
                <w:b/>
                <w:bCs/>
                <w:color w:val="000000"/>
                <w:sz w:val="20"/>
                <w:szCs w:val="20"/>
              </w:rPr>
              <w:t>1550,0</w:t>
            </w:r>
          </w:p>
        </w:tc>
        <w:tc>
          <w:tcPr>
            <w:tcW w:w="483" w:type="pct"/>
            <w:gridSpan w:val="2"/>
            <w:tcBorders>
              <w:top w:val="nil"/>
              <w:left w:val="nil"/>
              <w:bottom w:val="single" w:sz="4" w:space="0" w:color="auto"/>
              <w:right w:val="single" w:sz="4" w:space="0" w:color="auto"/>
            </w:tcBorders>
            <w:vAlign w:val="center"/>
            <w:hideMark/>
          </w:tcPr>
          <w:p w14:paraId="35623B2A" w14:textId="77777777" w:rsidR="00737F60" w:rsidRPr="00737F60" w:rsidRDefault="00737F60">
            <w:pPr>
              <w:jc w:val="center"/>
              <w:rPr>
                <w:b/>
                <w:bCs/>
                <w:color w:val="000000"/>
                <w:sz w:val="20"/>
                <w:szCs w:val="20"/>
              </w:rPr>
            </w:pPr>
            <w:r w:rsidRPr="00737F60">
              <w:rPr>
                <w:b/>
                <w:bCs/>
                <w:color w:val="000000"/>
                <w:sz w:val="20"/>
                <w:szCs w:val="20"/>
              </w:rPr>
              <w:t>7850,0</w:t>
            </w:r>
          </w:p>
        </w:tc>
      </w:tr>
      <w:tr w:rsidR="00737F60" w:rsidRPr="00737F60" w14:paraId="0420B8F5"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3E716666"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1F72335E" w14:textId="77777777" w:rsidR="00737F60" w:rsidRPr="00737F60" w:rsidRDefault="00737F60">
            <w:pPr>
              <w:rPr>
                <w:b/>
                <w:bCs/>
                <w:color w:val="000000"/>
                <w:sz w:val="20"/>
                <w:szCs w:val="20"/>
              </w:rPr>
            </w:pPr>
            <w:r w:rsidRPr="00737F60">
              <w:rPr>
                <w:b/>
                <w:bCs/>
                <w:color w:val="000000"/>
                <w:sz w:val="20"/>
                <w:szCs w:val="20"/>
              </w:rPr>
              <w:t>Внебюджетные средства</w:t>
            </w:r>
          </w:p>
        </w:tc>
        <w:tc>
          <w:tcPr>
            <w:tcW w:w="504" w:type="pct"/>
            <w:gridSpan w:val="3"/>
            <w:tcBorders>
              <w:top w:val="nil"/>
              <w:left w:val="nil"/>
              <w:bottom w:val="single" w:sz="4" w:space="0" w:color="auto"/>
              <w:right w:val="single" w:sz="4" w:space="0" w:color="auto"/>
            </w:tcBorders>
            <w:vAlign w:val="center"/>
            <w:hideMark/>
          </w:tcPr>
          <w:p w14:paraId="7B296E98" w14:textId="77777777" w:rsidR="00737F60" w:rsidRPr="00737F60" w:rsidRDefault="00737F60">
            <w:pPr>
              <w:jc w:val="center"/>
              <w:rPr>
                <w:b/>
                <w:bCs/>
                <w:color w:val="000000"/>
                <w:sz w:val="20"/>
                <w:szCs w:val="20"/>
              </w:rPr>
            </w:pPr>
            <w:r w:rsidRPr="00737F60">
              <w:rPr>
                <w:b/>
                <w:bCs/>
                <w:color w:val="000000"/>
                <w:sz w:val="20"/>
                <w:szCs w:val="20"/>
              </w:rPr>
              <w:t>0,0</w:t>
            </w:r>
          </w:p>
        </w:tc>
        <w:tc>
          <w:tcPr>
            <w:tcW w:w="281" w:type="pct"/>
            <w:gridSpan w:val="3"/>
            <w:tcBorders>
              <w:top w:val="nil"/>
              <w:left w:val="nil"/>
              <w:bottom w:val="single" w:sz="4" w:space="0" w:color="auto"/>
              <w:right w:val="single" w:sz="4" w:space="0" w:color="auto"/>
            </w:tcBorders>
            <w:vAlign w:val="center"/>
            <w:hideMark/>
          </w:tcPr>
          <w:p w14:paraId="7F84A810"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1F306EEB"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201BDFA6" w14:textId="77777777" w:rsidR="00737F60" w:rsidRPr="00737F60" w:rsidRDefault="00737F60">
            <w:pPr>
              <w:jc w:val="center"/>
              <w:rPr>
                <w:b/>
                <w:bCs/>
                <w:color w:val="000000"/>
                <w:sz w:val="20"/>
                <w:szCs w:val="20"/>
              </w:rPr>
            </w:pPr>
            <w:r w:rsidRPr="00737F60">
              <w:rPr>
                <w:b/>
                <w:bCs/>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685FB892"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3B38AE01" w14:textId="77777777" w:rsidR="00737F60" w:rsidRPr="00737F60" w:rsidRDefault="00737F60">
            <w:pPr>
              <w:jc w:val="center"/>
              <w:rPr>
                <w:b/>
                <w:bCs/>
                <w:color w:val="000000"/>
                <w:sz w:val="20"/>
                <w:szCs w:val="20"/>
              </w:rPr>
            </w:pPr>
            <w:r w:rsidRPr="00737F60">
              <w:rPr>
                <w:b/>
                <w:bCs/>
                <w:color w:val="000000"/>
                <w:sz w:val="20"/>
                <w:szCs w:val="20"/>
              </w:rPr>
              <w:t> </w:t>
            </w:r>
          </w:p>
        </w:tc>
        <w:tc>
          <w:tcPr>
            <w:tcW w:w="483" w:type="pct"/>
            <w:gridSpan w:val="2"/>
            <w:tcBorders>
              <w:top w:val="nil"/>
              <w:left w:val="nil"/>
              <w:bottom w:val="single" w:sz="4" w:space="0" w:color="auto"/>
              <w:right w:val="single" w:sz="4" w:space="0" w:color="auto"/>
            </w:tcBorders>
            <w:vAlign w:val="center"/>
            <w:hideMark/>
          </w:tcPr>
          <w:p w14:paraId="08782499" w14:textId="77777777" w:rsidR="00737F60" w:rsidRPr="00737F60" w:rsidRDefault="00737F60">
            <w:pPr>
              <w:jc w:val="center"/>
              <w:rPr>
                <w:b/>
                <w:bCs/>
                <w:color w:val="000000"/>
                <w:sz w:val="20"/>
                <w:szCs w:val="20"/>
              </w:rPr>
            </w:pPr>
            <w:r w:rsidRPr="00737F60">
              <w:rPr>
                <w:b/>
                <w:bCs/>
                <w:color w:val="000000"/>
                <w:sz w:val="20"/>
                <w:szCs w:val="20"/>
              </w:rPr>
              <w:t> </w:t>
            </w:r>
          </w:p>
        </w:tc>
      </w:tr>
      <w:tr w:rsidR="00737F60" w:rsidRPr="00737F60" w14:paraId="0D84DC13" w14:textId="77777777" w:rsidTr="00737F60">
        <w:trPr>
          <w:trHeight w:val="300"/>
        </w:trPr>
        <w:tc>
          <w:tcPr>
            <w:tcW w:w="2549" w:type="pct"/>
            <w:gridSpan w:val="7"/>
            <w:tcBorders>
              <w:top w:val="single" w:sz="4" w:space="0" w:color="auto"/>
              <w:left w:val="single" w:sz="4" w:space="0" w:color="auto"/>
              <w:bottom w:val="single" w:sz="4" w:space="0" w:color="auto"/>
              <w:right w:val="single" w:sz="4" w:space="0" w:color="000000"/>
            </w:tcBorders>
            <w:vAlign w:val="center"/>
            <w:hideMark/>
          </w:tcPr>
          <w:p w14:paraId="76644B65" w14:textId="77777777" w:rsidR="00737F60" w:rsidRPr="00737F60" w:rsidRDefault="00737F60">
            <w:pPr>
              <w:jc w:val="center"/>
              <w:rPr>
                <w:b/>
                <w:bCs/>
                <w:color w:val="000000"/>
                <w:sz w:val="20"/>
                <w:szCs w:val="20"/>
              </w:rPr>
            </w:pPr>
            <w:r w:rsidRPr="00737F60">
              <w:rPr>
                <w:b/>
                <w:bCs/>
                <w:color w:val="000000"/>
                <w:sz w:val="20"/>
                <w:szCs w:val="20"/>
              </w:rPr>
              <w:t>ВСЕГО</w:t>
            </w:r>
          </w:p>
        </w:tc>
        <w:tc>
          <w:tcPr>
            <w:tcW w:w="504" w:type="pct"/>
            <w:gridSpan w:val="3"/>
            <w:tcBorders>
              <w:top w:val="nil"/>
              <w:left w:val="nil"/>
              <w:bottom w:val="single" w:sz="4" w:space="0" w:color="auto"/>
              <w:right w:val="single" w:sz="4" w:space="0" w:color="auto"/>
            </w:tcBorders>
            <w:vAlign w:val="center"/>
            <w:hideMark/>
          </w:tcPr>
          <w:p w14:paraId="00AD4AF8" w14:textId="77777777" w:rsidR="00737F60" w:rsidRPr="00737F60" w:rsidRDefault="00737F60">
            <w:pPr>
              <w:jc w:val="center"/>
              <w:rPr>
                <w:b/>
                <w:bCs/>
                <w:color w:val="000000"/>
                <w:sz w:val="20"/>
                <w:szCs w:val="20"/>
              </w:rPr>
            </w:pPr>
            <w:r w:rsidRPr="00737F60">
              <w:rPr>
                <w:b/>
                <w:bCs/>
                <w:color w:val="000000"/>
                <w:sz w:val="20"/>
                <w:szCs w:val="20"/>
              </w:rPr>
              <w:t> </w:t>
            </w:r>
          </w:p>
        </w:tc>
        <w:tc>
          <w:tcPr>
            <w:tcW w:w="278" w:type="pct"/>
            <w:gridSpan w:val="3"/>
            <w:tcBorders>
              <w:top w:val="nil"/>
              <w:left w:val="nil"/>
              <w:bottom w:val="single" w:sz="4" w:space="0" w:color="auto"/>
              <w:right w:val="single" w:sz="4" w:space="0" w:color="auto"/>
            </w:tcBorders>
            <w:vAlign w:val="center"/>
            <w:hideMark/>
          </w:tcPr>
          <w:p w14:paraId="1321C784"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11EFC802"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36D8A46B" w14:textId="77777777" w:rsidR="00737F60" w:rsidRPr="00737F60" w:rsidRDefault="00737F60">
            <w:pPr>
              <w:jc w:val="center"/>
              <w:rPr>
                <w:b/>
                <w:bCs/>
                <w:color w:val="000000"/>
                <w:sz w:val="20"/>
                <w:szCs w:val="20"/>
              </w:rPr>
            </w:pPr>
            <w:r w:rsidRPr="00737F60">
              <w:rPr>
                <w:b/>
                <w:bCs/>
                <w:color w:val="000000"/>
                <w:sz w:val="20"/>
                <w:szCs w:val="20"/>
              </w:rPr>
              <w:t> </w:t>
            </w:r>
          </w:p>
        </w:tc>
        <w:tc>
          <w:tcPr>
            <w:tcW w:w="311" w:type="pct"/>
            <w:gridSpan w:val="3"/>
            <w:tcBorders>
              <w:top w:val="nil"/>
              <w:left w:val="nil"/>
              <w:bottom w:val="single" w:sz="4" w:space="0" w:color="auto"/>
              <w:right w:val="single" w:sz="4" w:space="0" w:color="auto"/>
            </w:tcBorders>
            <w:vAlign w:val="center"/>
            <w:hideMark/>
          </w:tcPr>
          <w:p w14:paraId="30287B18" w14:textId="77777777" w:rsidR="00737F60" w:rsidRPr="00737F60" w:rsidRDefault="00737F60">
            <w:pPr>
              <w:jc w:val="center"/>
              <w:rPr>
                <w:b/>
                <w:bCs/>
                <w:color w:val="000000"/>
                <w:sz w:val="20"/>
                <w:szCs w:val="20"/>
              </w:rPr>
            </w:pPr>
            <w:r w:rsidRPr="00737F60">
              <w:rPr>
                <w:b/>
                <w:bCs/>
                <w:color w:val="000000"/>
                <w:sz w:val="20"/>
                <w:szCs w:val="20"/>
              </w:rPr>
              <w:t> </w:t>
            </w:r>
          </w:p>
        </w:tc>
        <w:tc>
          <w:tcPr>
            <w:tcW w:w="293" w:type="pct"/>
            <w:gridSpan w:val="3"/>
            <w:tcBorders>
              <w:top w:val="nil"/>
              <w:left w:val="nil"/>
              <w:bottom w:val="single" w:sz="4" w:space="0" w:color="auto"/>
              <w:right w:val="single" w:sz="4" w:space="0" w:color="auto"/>
            </w:tcBorders>
            <w:vAlign w:val="center"/>
            <w:hideMark/>
          </w:tcPr>
          <w:p w14:paraId="1C071E30" w14:textId="77777777" w:rsidR="00737F60" w:rsidRPr="00737F60" w:rsidRDefault="00737F60">
            <w:pPr>
              <w:jc w:val="center"/>
              <w:rPr>
                <w:b/>
                <w:bCs/>
                <w:color w:val="000000"/>
                <w:sz w:val="20"/>
                <w:szCs w:val="20"/>
              </w:rPr>
            </w:pPr>
            <w:r w:rsidRPr="00737F60">
              <w:rPr>
                <w:b/>
                <w:bCs/>
                <w:color w:val="000000"/>
                <w:sz w:val="20"/>
                <w:szCs w:val="20"/>
              </w:rPr>
              <w:t> </w:t>
            </w:r>
          </w:p>
        </w:tc>
        <w:tc>
          <w:tcPr>
            <w:tcW w:w="479" w:type="pct"/>
            <w:tcBorders>
              <w:top w:val="nil"/>
              <w:left w:val="nil"/>
              <w:bottom w:val="single" w:sz="4" w:space="0" w:color="auto"/>
              <w:right w:val="single" w:sz="4" w:space="0" w:color="auto"/>
            </w:tcBorders>
            <w:vAlign w:val="center"/>
            <w:hideMark/>
          </w:tcPr>
          <w:p w14:paraId="581DE271" w14:textId="77777777" w:rsidR="00737F60" w:rsidRPr="00737F60" w:rsidRDefault="00737F60">
            <w:pPr>
              <w:jc w:val="center"/>
              <w:rPr>
                <w:b/>
                <w:bCs/>
                <w:color w:val="000000"/>
                <w:sz w:val="20"/>
                <w:szCs w:val="20"/>
              </w:rPr>
            </w:pPr>
            <w:r w:rsidRPr="00737F60">
              <w:rPr>
                <w:b/>
                <w:bCs/>
                <w:color w:val="000000"/>
                <w:sz w:val="20"/>
                <w:szCs w:val="20"/>
              </w:rPr>
              <w:t> </w:t>
            </w:r>
          </w:p>
        </w:tc>
      </w:tr>
      <w:tr w:rsidR="00737F60" w:rsidRPr="00737F60" w14:paraId="5642FA29" w14:textId="77777777" w:rsidTr="00737F60">
        <w:trPr>
          <w:trHeight w:val="300"/>
        </w:trPr>
        <w:tc>
          <w:tcPr>
            <w:tcW w:w="891" w:type="pct"/>
            <w:gridSpan w:val="2"/>
            <w:vMerge w:val="restart"/>
            <w:tcBorders>
              <w:top w:val="single" w:sz="4" w:space="0" w:color="auto"/>
              <w:left w:val="single" w:sz="4" w:space="0" w:color="auto"/>
              <w:bottom w:val="single" w:sz="4" w:space="0" w:color="000000"/>
              <w:right w:val="single" w:sz="4" w:space="0" w:color="000000"/>
            </w:tcBorders>
            <w:vAlign w:val="center"/>
            <w:hideMark/>
          </w:tcPr>
          <w:p w14:paraId="3CFB8245" w14:textId="77777777" w:rsidR="00737F60" w:rsidRPr="00737F60" w:rsidRDefault="00737F60">
            <w:pPr>
              <w:jc w:val="center"/>
              <w:rPr>
                <w:b/>
                <w:bCs/>
                <w:color w:val="000000"/>
                <w:sz w:val="20"/>
                <w:szCs w:val="20"/>
              </w:rPr>
            </w:pPr>
            <w:r w:rsidRPr="00737F60">
              <w:rPr>
                <w:b/>
                <w:bCs/>
                <w:color w:val="000000"/>
                <w:sz w:val="20"/>
                <w:szCs w:val="20"/>
              </w:rPr>
              <w:t>В том числе по источникам</w:t>
            </w:r>
          </w:p>
        </w:tc>
        <w:tc>
          <w:tcPr>
            <w:tcW w:w="1651" w:type="pct"/>
            <w:gridSpan w:val="4"/>
            <w:tcBorders>
              <w:top w:val="single" w:sz="4" w:space="0" w:color="auto"/>
              <w:left w:val="nil"/>
              <w:bottom w:val="single" w:sz="4" w:space="0" w:color="auto"/>
              <w:right w:val="single" w:sz="4" w:space="0" w:color="000000"/>
            </w:tcBorders>
            <w:vAlign w:val="center"/>
            <w:hideMark/>
          </w:tcPr>
          <w:p w14:paraId="17C161D8" w14:textId="77777777" w:rsidR="00737F60" w:rsidRPr="00737F60" w:rsidRDefault="00737F60">
            <w:pPr>
              <w:rPr>
                <w:b/>
                <w:bCs/>
                <w:color w:val="000000"/>
                <w:sz w:val="20"/>
                <w:szCs w:val="20"/>
              </w:rPr>
            </w:pPr>
            <w:r w:rsidRPr="00737F60">
              <w:rPr>
                <w:b/>
                <w:bCs/>
                <w:color w:val="000000"/>
                <w:sz w:val="20"/>
                <w:szCs w:val="20"/>
              </w:rPr>
              <w:t>Федеральный бюджет</w:t>
            </w:r>
          </w:p>
        </w:tc>
        <w:tc>
          <w:tcPr>
            <w:tcW w:w="504" w:type="pct"/>
            <w:gridSpan w:val="3"/>
            <w:tcBorders>
              <w:top w:val="nil"/>
              <w:left w:val="nil"/>
              <w:bottom w:val="single" w:sz="4" w:space="0" w:color="auto"/>
              <w:right w:val="single" w:sz="4" w:space="0" w:color="auto"/>
            </w:tcBorders>
            <w:vAlign w:val="center"/>
            <w:hideMark/>
          </w:tcPr>
          <w:p w14:paraId="70D34799" w14:textId="77777777" w:rsidR="00737F60" w:rsidRPr="00737F60" w:rsidRDefault="00737F60">
            <w:pPr>
              <w:jc w:val="center"/>
              <w:rPr>
                <w:b/>
                <w:bCs/>
                <w:color w:val="000000"/>
                <w:sz w:val="20"/>
                <w:szCs w:val="20"/>
              </w:rPr>
            </w:pPr>
            <w:r w:rsidRPr="00737F60">
              <w:rPr>
                <w:b/>
                <w:bCs/>
                <w:color w:val="000000"/>
                <w:sz w:val="20"/>
                <w:szCs w:val="20"/>
              </w:rPr>
              <w:t>0,0</w:t>
            </w:r>
          </w:p>
        </w:tc>
        <w:tc>
          <w:tcPr>
            <w:tcW w:w="281" w:type="pct"/>
            <w:gridSpan w:val="3"/>
            <w:tcBorders>
              <w:top w:val="nil"/>
              <w:left w:val="nil"/>
              <w:bottom w:val="single" w:sz="4" w:space="0" w:color="auto"/>
              <w:right w:val="single" w:sz="4" w:space="0" w:color="auto"/>
            </w:tcBorders>
            <w:vAlign w:val="center"/>
            <w:hideMark/>
          </w:tcPr>
          <w:p w14:paraId="746EB842" w14:textId="77777777" w:rsidR="00737F60" w:rsidRPr="00737F60" w:rsidRDefault="00737F60">
            <w:pPr>
              <w:jc w:val="center"/>
              <w:rPr>
                <w:b/>
                <w:bCs/>
                <w:color w:val="000000"/>
                <w:sz w:val="20"/>
                <w:szCs w:val="20"/>
              </w:rPr>
            </w:pPr>
            <w:r w:rsidRPr="00737F60">
              <w:rPr>
                <w:b/>
                <w:bCs/>
                <w:color w:val="000000"/>
                <w:sz w:val="20"/>
                <w:szCs w:val="20"/>
              </w:rPr>
              <w:t>0,0</w:t>
            </w:r>
          </w:p>
        </w:tc>
        <w:tc>
          <w:tcPr>
            <w:tcW w:w="293" w:type="pct"/>
            <w:gridSpan w:val="3"/>
            <w:tcBorders>
              <w:top w:val="nil"/>
              <w:left w:val="nil"/>
              <w:bottom w:val="single" w:sz="4" w:space="0" w:color="auto"/>
              <w:right w:val="single" w:sz="4" w:space="0" w:color="auto"/>
            </w:tcBorders>
            <w:vAlign w:val="center"/>
            <w:hideMark/>
          </w:tcPr>
          <w:p w14:paraId="569FA998" w14:textId="77777777" w:rsidR="00737F60" w:rsidRPr="00737F60" w:rsidRDefault="00737F60">
            <w:pPr>
              <w:jc w:val="center"/>
              <w:rPr>
                <w:b/>
                <w:bCs/>
                <w:color w:val="000000"/>
                <w:sz w:val="20"/>
                <w:szCs w:val="20"/>
              </w:rPr>
            </w:pPr>
            <w:r w:rsidRPr="00737F60">
              <w:rPr>
                <w:b/>
                <w:bCs/>
                <w:color w:val="000000"/>
                <w:sz w:val="20"/>
                <w:szCs w:val="20"/>
              </w:rPr>
              <w:t>0,0</w:t>
            </w:r>
          </w:p>
        </w:tc>
        <w:tc>
          <w:tcPr>
            <w:tcW w:w="293" w:type="pct"/>
            <w:gridSpan w:val="3"/>
            <w:tcBorders>
              <w:top w:val="nil"/>
              <w:left w:val="nil"/>
              <w:bottom w:val="single" w:sz="4" w:space="0" w:color="auto"/>
              <w:right w:val="single" w:sz="4" w:space="0" w:color="auto"/>
            </w:tcBorders>
            <w:vAlign w:val="center"/>
            <w:hideMark/>
          </w:tcPr>
          <w:p w14:paraId="463A2288" w14:textId="77777777" w:rsidR="00737F60" w:rsidRPr="00737F60" w:rsidRDefault="00737F60">
            <w:pPr>
              <w:jc w:val="center"/>
              <w:rPr>
                <w:b/>
                <w:bCs/>
                <w:color w:val="000000"/>
                <w:sz w:val="20"/>
                <w:szCs w:val="20"/>
              </w:rPr>
            </w:pPr>
            <w:r w:rsidRPr="00737F60">
              <w:rPr>
                <w:b/>
                <w:bCs/>
                <w:color w:val="000000"/>
                <w:sz w:val="20"/>
                <w:szCs w:val="20"/>
              </w:rPr>
              <w:t>0,0</w:t>
            </w:r>
          </w:p>
        </w:tc>
        <w:tc>
          <w:tcPr>
            <w:tcW w:w="311" w:type="pct"/>
            <w:gridSpan w:val="3"/>
            <w:tcBorders>
              <w:top w:val="nil"/>
              <w:left w:val="nil"/>
              <w:bottom w:val="single" w:sz="4" w:space="0" w:color="auto"/>
              <w:right w:val="single" w:sz="4" w:space="0" w:color="auto"/>
            </w:tcBorders>
            <w:vAlign w:val="center"/>
            <w:hideMark/>
          </w:tcPr>
          <w:p w14:paraId="3F4B8DFA" w14:textId="77777777" w:rsidR="00737F60" w:rsidRPr="00737F60" w:rsidRDefault="00737F60">
            <w:pPr>
              <w:jc w:val="center"/>
              <w:rPr>
                <w:b/>
                <w:bCs/>
                <w:color w:val="000000"/>
                <w:sz w:val="20"/>
                <w:szCs w:val="20"/>
              </w:rPr>
            </w:pPr>
            <w:r w:rsidRPr="00737F60">
              <w:rPr>
                <w:b/>
                <w:bCs/>
                <w:color w:val="000000"/>
                <w:sz w:val="20"/>
                <w:szCs w:val="20"/>
              </w:rPr>
              <w:t>0,0</w:t>
            </w:r>
          </w:p>
        </w:tc>
        <w:tc>
          <w:tcPr>
            <w:tcW w:w="293" w:type="pct"/>
            <w:gridSpan w:val="3"/>
            <w:tcBorders>
              <w:top w:val="nil"/>
              <w:left w:val="nil"/>
              <w:bottom w:val="single" w:sz="4" w:space="0" w:color="auto"/>
              <w:right w:val="single" w:sz="4" w:space="0" w:color="auto"/>
            </w:tcBorders>
            <w:vAlign w:val="center"/>
            <w:hideMark/>
          </w:tcPr>
          <w:p w14:paraId="5092901A" w14:textId="77777777" w:rsidR="00737F60" w:rsidRPr="00737F60" w:rsidRDefault="00737F60">
            <w:pPr>
              <w:jc w:val="center"/>
              <w:rPr>
                <w:b/>
                <w:bCs/>
                <w:color w:val="000000"/>
                <w:sz w:val="20"/>
                <w:szCs w:val="20"/>
              </w:rPr>
            </w:pPr>
            <w:r w:rsidRPr="00737F60">
              <w:rPr>
                <w:b/>
                <w:bCs/>
                <w:color w:val="000000"/>
                <w:sz w:val="20"/>
                <w:szCs w:val="20"/>
              </w:rPr>
              <w:t>0,0</w:t>
            </w:r>
          </w:p>
        </w:tc>
        <w:tc>
          <w:tcPr>
            <w:tcW w:w="483" w:type="pct"/>
            <w:gridSpan w:val="2"/>
            <w:tcBorders>
              <w:top w:val="nil"/>
              <w:left w:val="nil"/>
              <w:bottom w:val="single" w:sz="4" w:space="0" w:color="auto"/>
              <w:right w:val="single" w:sz="4" w:space="0" w:color="auto"/>
            </w:tcBorders>
            <w:vAlign w:val="center"/>
            <w:hideMark/>
          </w:tcPr>
          <w:p w14:paraId="21AF1EF2" w14:textId="77777777" w:rsidR="00737F60" w:rsidRPr="00737F60" w:rsidRDefault="00737F60">
            <w:pPr>
              <w:jc w:val="center"/>
              <w:rPr>
                <w:b/>
                <w:bCs/>
                <w:color w:val="000000"/>
                <w:sz w:val="20"/>
                <w:szCs w:val="20"/>
              </w:rPr>
            </w:pPr>
            <w:r w:rsidRPr="00737F60">
              <w:rPr>
                <w:b/>
                <w:bCs/>
                <w:color w:val="000000"/>
                <w:sz w:val="20"/>
                <w:szCs w:val="20"/>
              </w:rPr>
              <w:t>0,0</w:t>
            </w:r>
          </w:p>
        </w:tc>
      </w:tr>
      <w:tr w:rsidR="00737F60" w:rsidRPr="00737F60" w14:paraId="729B8735"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6283E556"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79020A67" w14:textId="77777777" w:rsidR="00737F60" w:rsidRPr="00737F60" w:rsidRDefault="00737F60">
            <w:pPr>
              <w:rPr>
                <w:b/>
                <w:bCs/>
                <w:color w:val="000000"/>
                <w:sz w:val="20"/>
                <w:szCs w:val="20"/>
              </w:rPr>
            </w:pPr>
            <w:r w:rsidRPr="00737F60">
              <w:rPr>
                <w:b/>
                <w:bCs/>
                <w:color w:val="000000"/>
                <w:sz w:val="20"/>
                <w:szCs w:val="20"/>
              </w:rPr>
              <w:t>Бюджет Новгородской области</w:t>
            </w:r>
          </w:p>
        </w:tc>
        <w:tc>
          <w:tcPr>
            <w:tcW w:w="504" w:type="pct"/>
            <w:gridSpan w:val="3"/>
            <w:tcBorders>
              <w:top w:val="nil"/>
              <w:left w:val="nil"/>
              <w:bottom w:val="single" w:sz="4" w:space="0" w:color="auto"/>
              <w:right w:val="single" w:sz="4" w:space="0" w:color="auto"/>
            </w:tcBorders>
            <w:vAlign w:val="center"/>
            <w:hideMark/>
          </w:tcPr>
          <w:p w14:paraId="5E55FC6A" w14:textId="77777777" w:rsidR="00737F60" w:rsidRPr="00737F60" w:rsidRDefault="00737F60">
            <w:pPr>
              <w:jc w:val="center"/>
              <w:rPr>
                <w:b/>
                <w:bCs/>
                <w:color w:val="000000"/>
                <w:sz w:val="20"/>
                <w:szCs w:val="20"/>
              </w:rPr>
            </w:pPr>
            <w:r w:rsidRPr="00737F60">
              <w:rPr>
                <w:b/>
                <w:bCs/>
                <w:color w:val="000000"/>
                <w:sz w:val="20"/>
                <w:szCs w:val="20"/>
              </w:rPr>
              <w:t>201780,0</w:t>
            </w:r>
          </w:p>
        </w:tc>
        <w:tc>
          <w:tcPr>
            <w:tcW w:w="281" w:type="pct"/>
            <w:gridSpan w:val="3"/>
            <w:tcBorders>
              <w:top w:val="nil"/>
              <w:left w:val="nil"/>
              <w:bottom w:val="single" w:sz="4" w:space="0" w:color="auto"/>
              <w:right w:val="single" w:sz="4" w:space="0" w:color="auto"/>
            </w:tcBorders>
            <w:vAlign w:val="center"/>
            <w:hideMark/>
          </w:tcPr>
          <w:p w14:paraId="23C15709" w14:textId="77777777" w:rsidR="00737F60" w:rsidRPr="00737F60" w:rsidRDefault="00737F60">
            <w:pPr>
              <w:jc w:val="center"/>
              <w:rPr>
                <w:b/>
                <w:bCs/>
                <w:color w:val="000000"/>
                <w:sz w:val="20"/>
                <w:szCs w:val="20"/>
              </w:rPr>
            </w:pPr>
            <w:r w:rsidRPr="00737F60">
              <w:rPr>
                <w:b/>
                <w:bCs/>
                <w:color w:val="000000"/>
                <w:sz w:val="20"/>
                <w:szCs w:val="20"/>
              </w:rPr>
              <w:t>2250,0</w:t>
            </w:r>
          </w:p>
        </w:tc>
        <w:tc>
          <w:tcPr>
            <w:tcW w:w="293" w:type="pct"/>
            <w:gridSpan w:val="3"/>
            <w:tcBorders>
              <w:top w:val="nil"/>
              <w:left w:val="nil"/>
              <w:bottom w:val="single" w:sz="4" w:space="0" w:color="auto"/>
              <w:right w:val="single" w:sz="4" w:space="0" w:color="auto"/>
            </w:tcBorders>
            <w:vAlign w:val="center"/>
            <w:hideMark/>
          </w:tcPr>
          <w:p w14:paraId="4B34B6A8" w14:textId="77777777" w:rsidR="00737F60" w:rsidRPr="00737F60" w:rsidRDefault="00737F60">
            <w:pPr>
              <w:jc w:val="center"/>
              <w:rPr>
                <w:b/>
                <w:bCs/>
                <w:color w:val="000000"/>
                <w:sz w:val="20"/>
                <w:szCs w:val="20"/>
              </w:rPr>
            </w:pPr>
            <w:r w:rsidRPr="00737F60">
              <w:rPr>
                <w:b/>
                <w:bCs/>
                <w:color w:val="000000"/>
                <w:sz w:val="20"/>
                <w:szCs w:val="20"/>
              </w:rPr>
              <w:t>14130,0</w:t>
            </w:r>
          </w:p>
        </w:tc>
        <w:tc>
          <w:tcPr>
            <w:tcW w:w="293" w:type="pct"/>
            <w:gridSpan w:val="3"/>
            <w:tcBorders>
              <w:top w:val="nil"/>
              <w:left w:val="nil"/>
              <w:bottom w:val="single" w:sz="4" w:space="0" w:color="auto"/>
              <w:right w:val="single" w:sz="4" w:space="0" w:color="auto"/>
            </w:tcBorders>
            <w:vAlign w:val="center"/>
            <w:hideMark/>
          </w:tcPr>
          <w:p w14:paraId="40502253" w14:textId="77777777" w:rsidR="00737F60" w:rsidRPr="00737F60" w:rsidRDefault="00737F60">
            <w:pPr>
              <w:jc w:val="center"/>
              <w:rPr>
                <w:b/>
                <w:bCs/>
                <w:color w:val="000000"/>
                <w:sz w:val="20"/>
                <w:szCs w:val="20"/>
              </w:rPr>
            </w:pPr>
            <w:r w:rsidRPr="00737F60">
              <w:rPr>
                <w:b/>
                <w:bCs/>
                <w:color w:val="000000"/>
                <w:sz w:val="20"/>
                <w:szCs w:val="20"/>
              </w:rPr>
              <w:t>15030,0</w:t>
            </w:r>
          </w:p>
        </w:tc>
        <w:tc>
          <w:tcPr>
            <w:tcW w:w="311" w:type="pct"/>
            <w:gridSpan w:val="3"/>
            <w:tcBorders>
              <w:top w:val="nil"/>
              <w:left w:val="nil"/>
              <w:bottom w:val="single" w:sz="4" w:space="0" w:color="auto"/>
              <w:right w:val="single" w:sz="4" w:space="0" w:color="auto"/>
            </w:tcBorders>
            <w:vAlign w:val="center"/>
            <w:hideMark/>
          </w:tcPr>
          <w:p w14:paraId="5D419514" w14:textId="77777777" w:rsidR="00737F60" w:rsidRPr="00737F60" w:rsidRDefault="00737F60">
            <w:pPr>
              <w:jc w:val="center"/>
              <w:rPr>
                <w:b/>
                <w:bCs/>
                <w:color w:val="000000"/>
                <w:sz w:val="20"/>
                <w:szCs w:val="20"/>
              </w:rPr>
            </w:pPr>
            <w:r w:rsidRPr="00737F60">
              <w:rPr>
                <w:b/>
                <w:bCs/>
                <w:color w:val="000000"/>
                <w:sz w:val="20"/>
                <w:szCs w:val="20"/>
              </w:rPr>
              <w:t>23985,0</w:t>
            </w:r>
          </w:p>
        </w:tc>
        <w:tc>
          <w:tcPr>
            <w:tcW w:w="293" w:type="pct"/>
            <w:gridSpan w:val="3"/>
            <w:tcBorders>
              <w:top w:val="nil"/>
              <w:left w:val="nil"/>
              <w:bottom w:val="single" w:sz="4" w:space="0" w:color="auto"/>
              <w:right w:val="single" w:sz="4" w:space="0" w:color="auto"/>
            </w:tcBorders>
            <w:vAlign w:val="center"/>
            <w:hideMark/>
          </w:tcPr>
          <w:p w14:paraId="380112AF" w14:textId="77777777" w:rsidR="00737F60" w:rsidRPr="00737F60" w:rsidRDefault="00737F60">
            <w:pPr>
              <w:jc w:val="center"/>
              <w:rPr>
                <w:b/>
                <w:bCs/>
                <w:color w:val="000000"/>
                <w:sz w:val="20"/>
                <w:szCs w:val="20"/>
              </w:rPr>
            </w:pPr>
            <w:r w:rsidRPr="00737F60">
              <w:rPr>
                <w:b/>
                <w:bCs/>
                <w:color w:val="000000"/>
                <w:sz w:val="20"/>
                <w:szCs w:val="20"/>
              </w:rPr>
              <w:t>23085,0</w:t>
            </w:r>
          </w:p>
        </w:tc>
        <w:tc>
          <w:tcPr>
            <w:tcW w:w="483" w:type="pct"/>
            <w:gridSpan w:val="2"/>
            <w:tcBorders>
              <w:top w:val="nil"/>
              <w:left w:val="nil"/>
              <w:bottom w:val="single" w:sz="4" w:space="0" w:color="auto"/>
              <w:right w:val="single" w:sz="4" w:space="0" w:color="auto"/>
            </w:tcBorders>
            <w:vAlign w:val="center"/>
            <w:hideMark/>
          </w:tcPr>
          <w:p w14:paraId="1C368510" w14:textId="77777777" w:rsidR="00737F60" w:rsidRPr="00737F60" w:rsidRDefault="00737F60">
            <w:pPr>
              <w:jc w:val="center"/>
              <w:rPr>
                <w:b/>
                <w:bCs/>
                <w:color w:val="000000"/>
                <w:sz w:val="20"/>
                <w:szCs w:val="20"/>
              </w:rPr>
            </w:pPr>
            <w:r w:rsidRPr="00737F60">
              <w:rPr>
                <w:b/>
                <w:bCs/>
                <w:color w:val="000000"/>
                <w:sz w:val="20"/>
                <w:szCs w:val="20"/>
              </w:rPr>
              <w:t>123300,0</w:t>
            </w:r>
          </w:p>
        </w:tc>
      </w:tr>
      <w:tr w:rsidR="00737F60" w:rsidRPr="00737F60" w14:paraId="01A25590"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539EF8A2"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14B54CC6" w14:textId="77777777" w:rsidR="00737F60" w:rsidRPr="00737F60" w:rsidRDefault="00737F60">
            <w:pPr>
              <w:rPr>
                <w:b/>
                <w:bCs/>
                <w:color w:val="000000"/>
                <w:sz w:val="20"/>
                <w:szCs w:val="20"/>
              </w:rPr>
            </w:pPr>
            <w:r w:rsidRPr="00737F60">
              <w:rPr>
                <w:b/>
                <w:bCs/>
                <w:color w:val="000000"/>
                <w:sz w:val="20"/>
                <w:szCs w:val="20"/>
              </w:rPr>
              <w:t>Бюджет поселения</w:t>
            </w:r>
          </w:p>
        </w:tc>
        <w:tc>
          <w:tcPr>
            <w:tcW w:w="504" w:type="pct"/>
            <w:gridSpan w:val="3"/>
            <w:tcBorders>
              <w:top w:val="nil"/>
              <w:left w:val="nil"/>
              <w:bottom w:val="single" w:sz="4" w:space="0" w:color="auto"/>
              <w:right w:val="single" w:sz="4" w:space="0" w:color="auto"/>
            </w:tcBorders>
            <w:vAlign w:val="center"/>
            <w:hideMark/>
          </w:tcPr>
          <w:p w14:paraId="0A4F0D51" w14:textId="77777777" w:rsidR="00737F60" w:rsidRPr="00737F60" w:rsidRDefault="00737F60">
            <w:pPr>
              <w:jc w:val="center"/>
              <w:rPr>
                <w:b/>
                <w:bCs/>
                <w:color w:val="000000"/>
                <w:sz w:val="20"/>
                <w:szCs w:val="20"/>
              </w:rPr>
            </w:pPr>
            <w:r w:rsidRPr="00737F60">
              <w:rPr>
                <w:b/>
                <w:bCs/>
                <w:color w:val="000000"/>
                <w:sz w:val="20"/>
                <w:szCs w:val="20"/>
              </w:rPr>
              <w:t>65400,0</w:t>
            </w:r>
          </w:p>
        </w:tc>
        <w:tc>
          <w:tcPr>
            <w:tcW w:w="281" w:type="pct"/>
            <w:gridSpan w:val="3"/>
            <w:tcBorders>
              <w:top w:val="nil"/>
              <w:left w:val="nil"/>
              <w:bottom w:val="single" w:sz="4" w:space="0" w:color="auto"/>
              <w:right w:val="single" w:sz="4" w:space="0" w:color="auto"/>
            </w:tcBorders>
            <w:vAlign w:val="center"/>
            <w:hideMark/>
          </w:tcPr>
          <w:p w14:paraId="15BE978C" w14:textId="77777777" w:rsidR="00737F60" w:rsidRPr="00737F60" w:rsidRDefault="00737F60">
            <w:pPr>
              <w:jc w:val="center"/>
              <w:rPr>
                <w:b/>
                <w:bCs/>
                <w:color w:val="000000"/>
                <w:sz w:val="20"/>
                <w:szCs w:val="20"/>
              </w:rPr>
            </w:pPr>
            <w:r w:rsidRPr="00737F60">
              <w:rPr>
                <w:b/>
                <w:bCs/>
                <w:color w:val="000000"/>
                <w:sz w:val="20"/>
                <w:szCs w:val="20"/>
              </w:rPr>
              <w:t>1750,0</w:t>
            </w:r>
          </w:p>
        </w:tc>
        <w:tc>
          <w:tcPr>
            <w:tcW w:w="293" w:type="pct"/>
            <w:gridSpan w:val="3"/>
            <w:tcBorders>
              <w:top w:val="nil"/>
              <w:left w:val="nil"/>
              <w:bottom w:val="single" w:sz="4" w:space="0" w:color="auto"/>
              <w:right w:val="single" w:sz="4" w:space="0" w:color="auto"/>
            </w:tcBorders>
            <w:vAlign w:val="center"/>
            <w:hideMark/>
          </w:tcPr>
          <w:p w14:paraId="4BC89566" w14:textId="77777777" w:rsidR="00737F60" w:rsidRPr="00737F60" w:rsidRDefault="00737F60">
            <w:pPr>
              <w:jc w:val="center"/>
              <w:rPr>
                <w:b/>
                <w:bCs/>
                <w:color w:val="000000"/>
                <w:sz w:val="20"/>
                <w:szCs w:val="20"/>
              </w:rPr>
            </w:pPr>
            <w:r w:rsidRPr="00737F60">
              <w:rPr>
                <w:b/>
                <w:bCs/>
                <w:color w:val="000000"/>
                <w:sz w:val="20"/>
                <w:szCs w:val="20"/>
              </w:rPr>
              <w:t>3070,0</w:t>
            </w:r>
          </w:p>
        </w:tc>
        <w:tc>
          <w:tcPr>
            <w:tcW w:w="293" w:type="pct"/>
            <w:gridSpan w:val="3"/>
            <w:tcBorders>
              <w:top w:val="nil"/>
              <w:left w:val="nil"/>
              <w:bottom w:val="single" w:sz="4" w:space="0" w:color="auto"/>
              <w:right w:val="single" w:sz="4" w:space="0" w:color="auto"/>
            </w:tcBorders>
            <w:vAlign w:val="center"/>
            <w:hideMark/>
          </w:tcPr>
          <w:p w14:paraId="69184517" w14:textId="77777777" w:rsidR="00737F60" w:rsidRPr="00737F60" w:rsidRDefault="00737F60">
            <w:pPr>
              <w:jc w:val="center"/>
              <w:rPr>
                <w:b/>
                <w:bCs/>
                <w:color w:val="000000"/>
                <w:sz w:val="20"/>
                <w:szCs w:val="20"/>
              </w:rPr>
            </w:pPr>
            <w:r w:rsidRPr="00737F60">
              <w:rPr>
                <w:b/>
                <w:bCs/>
                <w:color w:val="000000"/>
                <w:sz w:val="20"/>
                <w:szCs w:val="20"/>
              </w:rPr>
              <w:t>6120,0</w:t>
            </w:r>
          </w:p>
        </w:tc>
        <w:tc>
          <w:tcPr>
            <w:tcW w:w="311" w:type="pct"/>
            <w:gridSpan w:val="3"/>
            <w:tcBorders>
              <w:top w:val="nil"/>
              <w:left w:val="nil"/>
              <w:bottom w:val="single" w:sz="4" w:space="0" w:color="auto"/>
              <w:right w:val="single" w:sz="4" w:space="0" w:color="auto"/>
            </w:tcBorders>
            <w:vAlign w:val="center"/>
            <w:hideMark/>
          </w:tcPr>
          <w:p w14:paraId="631F77CB" w14:textId="77777777" w:rsidR="00737F60" w:rsidRPr="00737F60" w:rsidRDefault="00737F60">
            <w:pPr>
              <w:jc w:val="center"/>
              <w:rPr>
                <w:b/>
                <w:bCs/>
                <w:color w:val="000000"/>
                <w:sz w:val="20"/>
                <w:szCs w:val="20"/>
              </w:rPr>
            </w:pPr>
            <w:r w:rsidRPr="00737F60">
              <w:rPr>
                <w:b/>
                <w:bCs/>
                <w:color w:val="000000"/>
                <w:sz w:val="20"/>
                <w:szCs w:val="20"/>
              </w:rPr>
              <w:t>10365,0</w:t>
            </w:r>
          </w:p>
        </w:tc>
        <w:tc>
          <w:tcPr>
            <w:tcW w:w="293" w:type="pct"/>
            <w:gridSpan w:val="3"/>
            <w:tcBorders>
              <w:top w:val="nil"/>
              <w:left w:val="nil"/>
              <w:bottom w:val="single" w:sz="4" w:space="0" w:color="auto"/>
              <w:right w:val="single" w:sz="4" w:space="0" w:color="auto"/>
            </w:tcBorders>
            <w:vAlign w:val="center"/>
            <w:hideMark/>
          </w:tcPr>
          <w:p w14:paraId="49438AED" w14:textId="77777777" w:rsidR="00737F60" w:rsidRPr="00737F60" w:rsidRDefault="00737F60">
            <w:pPr>
              <w:jc w:val="center"/>
              <w:rPr>
                <w:b/>
                <w:bCs/>
                <w:color w:val="000000"/>
                <w:sz w:val="20"/>
                <w:szCs w:val="20"/>
              </w:rPr>
            </w:pPr>
            <w:r w:rsidRPr="00737F60">
              <w:rPr>
                <w:b/>
                <w:bCs/>
                <w:color w:val="000000"/>
                <w:sz w:val="20"/>
                <w:szCs w:val="20"/>
              </w:rPr>
              <w:t>10865,0</w:t>
            </w:r>
          </w:p>
        </w:tc>
        <w:tc>
          <w:tcPr>
            <w:tcW w:w="483" w:type="pct"/>
            <w:gridSpan w:val="2"/>
            <w:tcBorders>
              <w:top w:val="nil"/>
              <w:left w:val="nil"/>
              <w:bottom w:val="single" w:sz="4" w:space="0" w:color="auto"/>
              <w:right w:val="single" w:sz="4" w:space="0" w:color="auto"/>
            </w:tcBorders>
            <w:vAlign w:val="center"/>
            <w:hideMark/>
          </w:tcPr>
          <w:p w14:paraId="3F357A51" w14:textId="77777777" w:rsidR="00737F60" w:rsidRPr="00737F60" w:rsidRDefault="00737F60">
            <w:pPr>
              <w:jc w:val="center"/>
              <w:rPr>
                <w:b/>
                <w:bCs/>
                <w:color w:val="000000"/>
                <w:sz w:val="20"/>
                <w:szCs w:val="20"/>
              </w:rPr>
            </w:pPr>
            <w:r w:rsidRPr="00737F60">
              <w:rPr>
                <w:b/>
                <w:bCs/>
                <w:color w:val="000000"/>
                <w:sz w:val="20"/>
                <w:szCs w:val="20"/>
              </w:rPr>
              <w:t>33230,0</w:t>
            </w:r>
          </w:p>
        </w:tc>
      </w:tr>
      <w:tr w:rsidR="00737F60" w:rsidRPr="00737F60" w14:paraId="6D51515E" w14:textId="77777777" w:rsidTr="00737F60">
        <w:trPr>
          <w:trHeight w:val="300"/>
        </w:trPr>
        <w:tc>
          <w:tcPr>
            <w:tcW w:w="891" w:type="pct"/>
            <w:gridSpan w:val="2"/>
            <w:vMerge/>
            <w:tcBorders>
              <w:top w:val="single" w:sz="4" w:space="0" w:color="auto"/>
              <w:left w:val="single" w:sz="4" w:space="0" w:color="auto"/>
              <w:bottom w:val="single" w:sz="4" w:space="0" w:color="000000"/>
              <w:right w:val="single" w:sz="4" w:space="0" w:color="000000"/>
            </w:tcBorders>
            <w:vAlign w:val="center"/>
            <w:hideMark/>
          </w:tcPr>
          <w:p w14:paraId="4BB92A83" w14:textId="77777777" w:rsidR="00737F60" w:rsidRPr="00737F60" w:rsidRDefault="00737F60">
            <w:pPr>
              <w:rPr>
                <w:b/>
                <w:bCs/>
                <w:color w:val="000000"/>
                <w:sz w:val="20"/>
                <w:szCs w:val="20"/>
              </w:rPr>
            </w:pPr>
          </w:p>
        </w:tc>
        <w:tc>
          <w:tcPr>
            <w:tcW w:w="1651" w:type="pct"/>
            <w:gridSpan w:val="4"/>
            <w:tcBorders>
              <w:top w:val="single" w:sz="4" w:space="0" w:color="auto"/>
              <w:left w:val="nil"/>
              <w:bottom w:val="single" w:sz="4" w:space="0" w:color="auto"/>
              <w:right w:val="single" w:sz="4" w:space="0" w:color="000000"/>
            </w:tcBorders>
            <w:vAlign w:val="center"/>
            <w:hideMark/>
          </w:tcPr>
          <w:p w14:paraId="19A0BC16" w14:textId="77777777" w:rsidR="00737F60" w:rsidRPr="00737F60" w:rsidRDefault="00737F60">
            <w:pPr>
              <w:rPr>
                <w:b/>
                <w:bCs/>
                <w:color w:val="000000"/>
                <w:sz w:val="20"/>
                <w:szCs w:val="20"/>
              </w:rPr>
            </w:pPr>
            <w:r w:rsidRPr="00737F60">
              <w:rPr>
                <w:b/>
                <w:bCs/>
                <w:color w:val="000000"/>
                <w:sz w:val="20"/>
                <w:szCs w:val="20"/>
              </w:rPr>
              <w:t>Внебюджетные средства</w:t>
            </w:r>
          </w:p>
        </w:tc>
        <w:tc>
          <w:tcPr>
            <w:tcW w:w="504" w:type="pct"/>
            <w:gridSpan w:val="3"/>
            <w:tcBorders>
              <w:top w:val="nil"/>
              <w:left w:val="nil"/>
              <w:bottom w:val="single" w:sz="4" w:space="0" w:color="auto"/>
              <w:right w:val="single" w:sz="4" w:space="0" w:color="auto"/>
            </w:tcBorders>
            <w:vAlign w:val="center"/>
            <w:hideMark/>
          </w:tcPr>
          <w:p w14:paraId="465C446D" w14:textId="77777777" w:rsidR="00737F60" w:rsidRPr="00737F60" w:rsidRDefault="00737F60">
            <w:pPr>
              <w:jc w:val="center"/>
              <w:rPr>
                <w:b/>
                <w:bCs/>
                <w:color w:val="000000"/>
                <w:sz w:val="20"/>
                <w:szCs w:val="20"/>
              </w:rPr>
            </w:pPr>
            <w:r w:rsidRPr="00737F60">
              <w:rPr>
                <w:b/>
                <w:bCs/>
                <w:color w:val="000000"/>
                <w:sz w:val="20"/>
                <w:szCs w:val="20"/>
              </w:rPr>
              <w:t>8120,0</w:t>
            </w:r>
          </w:p>
        </w:tc>
        <w:tc>
          <w:tcPr>
            <w:tcW w:w="281" w:type="pct"/>
            <w:gridSpan w:val="3"/>
            <w:tcBorders>
              <w:top w:val="nil"/>
              <w:left w:val="nil"/>
              <w:bottom w:val="single" w:sz="4" w:space="0" w:color="auto"/>
              <w:right w:val="single" w:sz="4" w:space="0" w:color="auto"/>
            </w:tcBorders>
            <w:vAlign w:val="center"/>
            <w:hideMark/>
          </w:tcPr>
          <w:p w14:paraId="5CB9D86C" w14:textId="77777777" w:rsidR="00737F60" w:rsidRPr="00737F60" w:rsidRDefault="00737F60">
            <w:pPr>
              <w:jc w:val="center"/>
              <w:rPr>
                <w:b/>
                <w:bCs/>
                <w:color w:val="000000"/>
                <w:sz w:val="20"/>
                <w:szCs w:val="20"/>
              </w:rPr>
            </w:pPr>
            <w:r w:rsidRPr="00737F60">
              <w:rPr>
                <w:b/>
                <w:bCs/>
                <w:color w:val="000000"/>
                <w:sz w:val="20"/>
                <w:szCs w:val="20"/>
              </w:rPr>
              <w:t>0,0</w:t>
            </w:r>
          </w:p>
        </w:tc>
        <w:tc>
          <w:tcPr>
            <w:tcW w:w="293" w:type="pct"/>
            <w:gridSpan w:val="3"/>
            <w:tcBorders>
              <w:top w:val="nil"/>
              <w:left w:val="nil"/>
              <w:bottom w:val="single" w:sz="4" w:space="0" w:color="auto"/>
              <w:right w:val="single" w:sz="4" w:space="0" w:color="auto"/>
            </w:tcBorders>
            <w:vAlign w:val="center"/>
            <w:hideMark/>
          </w:tcPr>
          <w:p w14:paraId="60B0845E" w14:textId="77777777" w:rsidR="00737F60" w:rsidRPr="00737F60" w:rsidRDefault="00737F60">
            <w:pPr>
              <w:jc w:val="center"/>
              <w:rPr>
                <w:b/>
                <w:bCs/>
                <w:color w:val="000000"/>
                <w:sz w:val="20"/>
                <w:szCs w:val="20"/>
              </w:rPr>
            </w:pPr>
            <w:r w:rsidRPr="00737F60">
              <w:rPr>
                <w:b/>
                <w:bCs/>
                <w:color w:val="000000"/>
                <w:sz w:val="20"/>
                <w:szCs w:val="20"/>
              </w:rPr>
              <w:t>1500,0</w:t>
            </w:r>
          </w:p>
        </w:tc>
        <w:tc>
          <w:tcPr>
            <w:tcW w:w="293" w:type="pct"/>
            <w:gridSpan w:val="3"/>
            <w:tcBorders>
              <w:top w:val="nil"/>
              <w:left w:val="nil"/>
              <w:bottom w:val="single" w:sz="4" w:space="0" w:color="auto"/>
              <w:right w:val="single" w:sz="4" w:space="0" w:color="auto"/>
            </w:tcBorders>
            <w:vAlign w:val="center"/>
            <w:hideMark/>
          </w:tcPr>
          <w:p w14:paraId="6ED301E2" w14:textId="77777777" w:rsidR="00737F60" w:rsidRPr="00737F60" w:rsidRDefault="00737F60">
            <w:pPr>
              <w:jc w:val="center"/>
              <w:rPr>
                <w:b/>
                <w:bCs/>
                <w:color w:val="000000"/>
                <w:sz w:val="20"/>
                <w:szCs w:val="20"/>
              </w:rPr>
            </w:pPr>
            <w:r w:rsidRPr="00737F60">
              <w:rPr>
                <w:b/>
                <w:bCs/>
                <w:color w:val="000000"/>
                <w:sz w:val="20"/>
                <w:szCs w:val="20"/>
              </w:rPr>
              <w:t>4450,0</w:t>
            </w:r>
          </w:p>
        </w:tc>
        <w:tc>
          <w:tcPr>
            <w:tcW w:w="311" w:type="pct"/>
            <w:gridSpan w:val="3"/>
            <w:tcBorders>
              <w:top w:val="nil"/>
              <w:left w:val="nil"/>
              <w:bottom w:val="single" w:sz="4" w:space="0" w:color="auto"/>
              <w:right w:val="single" w:sz="4" w:space="0" w:color="auto"/>
            </w:tcBorders>
            <w:vAlign w:val="center"/>
            <w:hideMark/>
          </w:tcPr>
          <w:p w14:paraId="2FFC1EFB" w14:textId="77777777" w:rsidR="00737F60" w:rsidRPr="00737F60" w:rsidRDefault="00737F60">
            <w:pPr>
              <w:jc w:val="center"/>
              <w:rPr>
                <w:b/>
                <w:bCs/>
                <w:color w:val="000000"/>
                <w:sz w:val="20"/>
                <w:szCs w:val="20"/>
              </w:rPr>
            </w:pPr>
            <w:r w:rsidRPr="00737F60">
              <w:rPr>
                <w:b/>
                <w:bCs/>
                <w:color w:val="000000"/>
                <w:sz w:val="20"/>
                <w:szCs w:val="20"/>
              </w:rPr>
              <w:t>0,0</w:t>
            </w:r>
          </w:p>
        </w:tc>
        <w:tc>
          <w:tcPr>
            <w:tcW w:w="293" w:type="pct"/>
            <w:gridSpan w:val="3"/>
            <w:tcBorders>
              <w:top w:val="nil"/>
              <w:left w:val="nil"/>
              <w:bottom w:val="single" w:sz="4" w:space="0" w:color="auto"/>
              <w:right w:val="single" w:sz="4" w:space="0" w:color="auto"/>
            </w:tcBorders>
            <w:vAlign w:val="center"/>
            <w:hideMark/>
          </w:tcPr>
          <w:p w14:paraId="763D61F7" w14:textId="77777777" w:rsidR="00737F60" w:rsidRPr="00737F60" w:rsidRDefault="00737F60">
            <w:pPr>
              <w:jc w:val="center"/>
              <w:rPr>
                <w:b/>
                <w:bCs/>
                <w:color w:val="000000"/>
                <w:sz w:val="20"/>
                <w:szCs w:val="20"/>
              </w:rPr>
            </w:pPr>
            <w:r w:rsidRPr="00737F60">
              <w:rPr>
                <w:b/>
                <w:bCs/>
                <w:color w:val="000000"/>
                <w:sz w:val="20"/>
                <w:szCs w:val="20"/>
              </w:rPr>
              <w:t>0,0</w:t>
            </w:r>
          </w:p>
        </w:tc>
        <w:tc>
          <w:tcPr>
            <w:tcW w:w="483" w:type="pct"/>
            <w:gridSpan w:val="2"/>
            <w:tcBorders>
              <w:top w:val="nil"/>
              <w:left w:val="nil"/>
              <w:bottom w:val="single" w:sz="4" w:space="0" w:color="auto"/>
              <w:right w:val="single" w:sz="4" w:space="0" w:color="auto"/>
            </w:tcBorders>
            <w:vAlign w:val="center"/>
            <w:hideMark/>
          </w:tcPr>
          <w:p w14:paraId="2BE43851" w14:textId="77777777" w:rsidR="00737F60" w:rsidRPr="00737F60" w:rsidRDefault="00737F60">
            <w:pPr>
              <w:jc w:val="center"/>
              <w:rPr>
                <w:b/>
                <w:bCs/>
                <w:color w:val="000000"/>
                <w:sz w:val="20"/>
                <w:szCs w:val="20"/>
              </w:rPr>
            </w:pPr>
            <w:r w:rsidRPr="00737F60">
              <w:rPr>
                <w:b/>
                <w:bCs/>
                <w:color w:val="000000"/>
                <w:sz w:val="20"/>
                <w:szCs w:val="20"/>
              </w:rPr>
              <w:t>2170,0</w:t>
            </w:r>
          </w:p>
        </w:tc>
      </w:tr>
      <w:tr w:rsidR="00737F60" w:rsidRPr="00737F60" w14:paraId="67E0E7BE" w14:textId="77777777" w:rsidTr="00737F60">
        <w:trPr>
          <w:trHeight w:val="300"/>
        </w:trPr>
        <w:tc>
          <w:tcPr>
            <w:tcW w:w="2549" w:type="pct"/>
            <w:gridSpan w:val="7"/>
            <w:tcBorders>
              <w:top w:val="single" w:sz="4" w:space="0" w:color="auto"/>
              <w:left w:val="single" w:sz="4" w:space="0" w:color="auto"/>
              <w:bottom w:val="single" w:sz="4" w:space="0" w:color="auto"/>
              <w:right w:val="single" w:sz="4" w:space="0" w:color="000000"/>
            </w:tcBorders>
            <w:vAlign w:val="center"/>
            <w:hideMark/>
          </w:tcPr>
          <w:p w14:paraId="63AB6A19" w14:textId="77777777" w:rsidR="00737F60" w:rsidRPr="00737F60" w:rsidRDefault="00737F60">
            <w:pPr>
              <w:jc w:val="center"/>
              <w:rPr>
                <w:b/>
                <w:bCs/>
                <w:color w:val="000000"/>
                <w:sz w:val="20"/>
                <w:szCs w:val="20"/>
              </w:rPr>
            </w:pPr>
            <w:r w:rsidRPr="00737F60">
              <w:rPr>
                <w:b/>
                <w:bCs/>
                <w:color w:val="000000"/>
                <w:sz w:val="20"/>
                <w:szCs w:val="20"/>
              </w:rPr>
              <w:t>ВСЕГО по Программе</w:t>
            </w:r>
          </w:p>
        </w:tc>
        <w:tc>
          <w:tcPr>
            <w:tcW w:w="504" w:type="pct"/>
            <w:gridSpan w:val="3"/>
            <w:tcBorders>
              <w:top w:val="nil"/>
              <w:left w:val="nil"/>
              <w:bottom w:val="single" w:sz="4" w:space="0" w:color="auto"/>
              <w:right w:val="single" w:sz="4" w:space="0" w:color="auto"/>
            </w:tcBorders>
            <w:noWrap/>
            <w:vAlign w:val="center"/>
            <w:hideMark/>
          </w:tcPr>
          <w:p w14:paraId="4212311A" w14:textId="77777777" w:rsidR="00737F60" w:rsidRPr="00737F60" w:rsidRDefault="00737F60">
            <w:pPr>
              <w:jc w:val="center"/>
              <w:rPr>
                <w:b/>
                <w:bCs/>
                <w:color w:val="000000"/>
                <w:sz w:val="20"/>
                <w:szCs w:val="20"/>
              </w:rPr>
            </w:pPr>
            <w:r w:rsidRPr="00737F60">
              <w:rPr>
                <w:b/>
                <w:bCs/>
                <w:color w:val="000000"/>
                <w:sz w:val="20"/>
                <w:szCs w:val="20"/>
              </w:rPr>
              <w:t>275300,0</w:t>
            </w:r>
          </w:p>
        </w:tc>
        <w:tc>
          <w:tcPr>
            <w:tcW w:w="278" w:type="pct"/>
            <w:gridSpan w:val="3"/>
            <w:tcBorders>
              <w:top w:val="nil"/>
              <w:left w:val="nil"/>
              <w:bottom w:val="single" w:sz="4" w:space="0" w:color="auto"/>
              <w:right w:val="single" w:sz="4" w:space="0" w:color="auto"/>
            </w:tcBorders>
            <w:noWrap/>
            <w:vAlign w:val="center"/>
            <w:hideMark/>
          </w:tcPr>
          <w:p w14:paraId="4EF27B20" w14:textId="77777777" w:rsidR="00737F60" w:rsidRPr="00737F60" w:rsidRDefault="00737F60">
            <w:pPr>
              <w:jc w:val="center"/>
              <w:rPr>
                <w:b/>
                <w:bCs/>
                <w:color w:val="000000"/>
                <w:sz w:val="20"/>
                <w:szCs w:val="20"/>
              </w:rPr>
            </w:pPr>
            <w:r w:rsidRPr="00737F60">
              <w:rPr>
                <w:b/>
                <w:bCs/>
                <w:color w:val="000000"/>
                <w:sz w:val="20"/>
                <w:szCs w:val="20"/>
              </w:rPr>
              <w:t>4000,0</w:t>
            </w:r>
          </w:p>
        </w:tc>
        <w:tc>
          <w:tcPr>
            <w:tcW w:w="293" w:type="pct"/>
            <w:gridSpan w:val="3"/>
            <w:tcBorders>
              <w:top w:val="nil"/>
              <w:left w:val="nil"/>
              <w:bottom w:val="single" w:sz="4" w:space="0" w:color="auto"/>
              <w:right w:val="single" w:sz="4" w:space="0" w:color="auto"/>
            </w:tcBorders>
            <w:noWrap/>
            <w:vAlign w:val="center"/>
            <w:hideMark/>
          </w:tcPr>
          <w:p w14:paraId="476A5BCF" w14:textId="77777777" w:rsidR="00737F60" w:rsidRPr="00737F60" w:rsidRDefault="00737F60">
            <w:pPr>
              <w:jc w:val="center"/>
              <w:rPr>
                <w:b/>
                <w:bCs/>
                <w:color w:val="000000"/>
                <w:sz w:val="20"/>
                <w:szCs w:val="20"/>
              </w:rPr>
            </w:pPr>
            <w:r w:rsidRPr="00737F60">
              <w:rPr>
                <w:b/>
                <w:bCs/>
                <w:color w:val="000000"/>
                <w:sz w:val="20"/>
                <w:szCs w:val="20"/>
              </w:rPr>
              <w:t>18700,0</w:t>
            </w:r>
          </w:p>
        </w:tc>
        <w:tc>
          <w:tcPr>
            <w:tcW w:w="293" w:type="pct"/>
            <w:gridSpan w:val="3"/>
            <w:tcBorders>
              <w:top w:val="nil"/>
              <w:left w:val="nil"/>
              <w:bottom w:val="single" w:sz="4" w:space="0" w:color="auto"/>
              <w:right w:val="single" w:sz="4" w:space="0" w:color="auto"/>
            </w:tcBorders>
            <w:noWrap/>
            <w:vAlign w:val="center"/>
            <w:hideMark/>
          </w:tcPr>
          <w:p w14:paraId="5650DE3A" w14:textId="77777777" w:rsidR="00737F60" w:rsidRPr="00737F60" w:rsidRDefault="00737F60">
            <w:pPr>
              <w:jc w:val="center"/>
              <w:rPr>
                <w:b/>
                <w:bCs/>
                <w:color w:val="000000"/>
                <w:sz w:val="20"/>
                <w:szCs w:val="20"/>
              </w:rPr>
            </w:pPr>
            <w:r w:rsidRPr="00737F60">
              <w:rPr>
                <w:b/>
                <w:bCs/>
                <w:color w:val="000000"/>
                <w:sz w:val="20"/>
                <w:szCs w:val="20"/>
              </w:rPr>
              <w:t>25600,0</w:t>
            </w:r>
          </w:p>
        </w:tc>
        <w:tc>
          <w:tcPr>
            <w:tcW w:w="311" w:type="pct"/>
            <w:gridSpan w:val="3"/>
            <w:tcBorders>
              <w:top w:val="nil"/>
              <w:left w:val="nil"/>
              <w:bottom w:val="single" w:sz="4" w:space="0" w:color="auto"/>
              <w:right w:val="single" w:sz="4" w:space="0" w:color="auto"/>
            </w:tcBorders>
            <w:noWrap/>
            <w:vAlign w:val="center"/>
            <w:hideMark/>
          </w:tcPr>
          <w:p w14:paraId="776A4297" w14:textId="77777777" w:rsidR="00737F60" w:rsidRPr="00737F60" w:rsidRDefault="00737F60">
            <w:pPr>
              <w:jc w:val="center"/>
              <w:rPr>
                <w:b/>
                <w:bCs/>
                <w:color w:val="000000"/>
                <w:sz w:val="20"/>
                <w:szCs w:val="20"/>
              </w:rPr>
            </w:pPr>
            <w:r w:rsidRPr="00737F60">
              <w:rPr>
                <w:b/>
                <w:bCs/>
                <w:color w:val="000000"/>
                <w:sz w:val="20"/>
                <w:szCs w:val="20"/>
              </w:rPr>
              <w:t>34350,0</w:t>
            </w:r>
          </w:p>
        </w:tc>
        <w:tc>
          <w:tcPr>
            <w:tcW w:w="293" w:type="pct"/>
            <w:gridSpan w:val="3"/>
            <w:tcBorders>
              <w:top w:val="nil"/>
              <w:left w:val="nil"/>
              <w:bottom w:val="single" w:sz="4" w:space="0" w:color="auto"/>
              <w:right w:val="single" w:sz="4" w:space="0" w:color="auto"/>
            </w:tcBorders>
            <w:noWrap/>
            <w:vAlign w:val="center"/>
            <w:hideMark/>
          </w:tcPr>
          <w:p w14:paraId="42898DCC" w14:textId="77777777" w:rsidR="00737F60" w:rsidRPr="00737F60" w:rsidRDefault="00737F60">
            <w:pPr>
              <w:jc w:val="center"/>
              <w:rPr>
                <w:b/>
                <w:bCs/>
                <w:color w:val="000000"/>
                <w:sz w:val="20"/>
                <w:szCs w:val="20"/>
              </w:rPr>
            </w:pPr>
            <w:r w:rsidRPr="00737F60">
              <w:rPr>
                <w:b/>
                <w:bCs/>
                <w:color w:val="000000"/>
                <w:sz w:val="20"/>
                <w:szCs w:val="20"/>
              </w:rPr>
              <w:t>33950,0</w:t>
            </w:r>
          </w:p>
        </w:tc>
        <w:tc>
          <w:tcPr>
            <w:tcW w:w="479" w:type="pct"/>
            <w:tcBorders>
              <w:top w:val="nil"/>
              <w:left w:val="nil"/>
              <w:bottom w:val="single" w:sz="4" w:space="0" w:color="auto"/>
              <w:right w:val="single" w:sz="4" w:space="0" w:color="auto"/>
            </w:tcBorders>
            <w:noWrap/>
            <w:vAlign w:val="center"/>
            <w:hideMark/>
          </w:tcPr>
          <w:p w14:paraId="3211972A" w14:textId="77777777" w:rsidR="00737F60" w:rsidRPr="00737F60" w:rsidRDefault="00737F60">
            <w:pPr>
              <w:jc w:val="center"/>
              <w:rPr>
                <w:b/>
                <w:bCs/>
                <w:color w:val="000000"/>
                <w:sz w:val="20"/>
                <w:szCs w:val="20"/>
              </w:rPr>
            </w:pPr>
            <w:r w:rsidRPr="00737F60">
              <w:rPr>
                <w:b/>
                <w:bCs/>
                <w:color w:val="000000"/>
                <w:sz w:val="20"/>
                <w:szCs w:val="20"/>
              </w:rPr>
              <w:t>158700,0</w:t>
            </w:r>
          </w:p>
        </w:tc>
      </w:tr>
    </w:tbl>
    <w:p w14:paraId="3A275AC9" w14:textId="77777777" w:rsidR="00737F60" w:rsidRDefault="00737F60" w:rsidP="00737F60">
      <w:pPr>
        <w:widowControl w:val="0"/>
        <w:autoSpaceDE w:val="0"/>
        <w:autoSpaceDN w:val="0"/>
        <w:adjustRightInd w:val="0"/>
        <w:spacing w:line="360" w:lineRule="auto"/>
        <w:ind w:firstLine="540"/>
        <w:jc w:val="both"/>
      </w:pPr>
    </w:p>
    <w:p w14:paraId="12D2A70A" w14:textId="77777777" w:rsidR="00887CA3" w:rsidRDefault="00887CA3" w:rsidP="00737F60">
      <w:pPr>
        <w:widowControl w:val="0"/>
        <w:autoSpaceDE w:val="0"/>
        <w:autoSpaceDN w:val="0"/>
        <w:adjustRightInd w:val="0"/>
        <w:spacing w:line="360" w:lineRule="auto"/>
        <w:ind w:firstLine="540"/>
        <w:jc w:val="both"/>
      </w:pPr>
    </w:p>
    <w:p w14:paraId="365EF231" w14:textId="77777777" w:rsidR="00737F60" w:rsidRDefault="00737F60" w:rsidP="00887CA3">
      <w:pPr>
        <w:widowControl w:val="0"/>
        <w:autoSpaceDE w:val="0"/>
        <w:autoSpaceDN w:val="0"/>
        <w:adjustRightInd w:val="0"/>
        <w:spacing w:line="360" w:lineRule="auto"/>
        <w:ind w:firstLine="540"/>
        <w:jc w:val="both"/>
        <w:sectPr w:rsidR="00737F60" w:rsidSect="00737F60">
          <w:pgSz w:w="16838" w:h="11906" w:orient="landscape"/>
          <w:pgMar w:top="709" w:right="1134" w:bottom="1134" w:left="1134" w:header="708" w:footer="708" w:gutter="0"/>
          <w:cols w:space="708"/>
          <w:docGrid w:linePitch="381"/>
        </w:sectPr>
      </w:pPr>
    </w:p>
    <w:p w14:paraId="737E072E" w14:textId="77777777" w:rsidR="00887CA3" w:rsidRPr="006504D2" w:rsidRDefault="006504D2" w:rsidP="006504D2">
      <w:pPr>
        <w:widowControl w:val="0"/>
        <w:autoSpaceDE w:val="0"/>
        <w:autoSpaceDN w:val="0"/>
        <w:adjustRightInd w:val="0"/>
        <w:spacing w:line="360" w:lineRule="auto"/>
        <w:ind w:firstLine="540"/>
        <w:jc w:val="center"/>
        <w:rPr>
          <w:i/>
        </w:rPr>
      </w:pPr>
      <w:r w:rsidRPr="006504D2">
        <w:rPr>
          <w:i/>
        </w:rPr>
        <w:t>Генеральный план муниципального образования Веребьинское сельское поселение Маловишерского района Новгородской области</w:t>
      </w:r>
    </w:p>
    <w:p w14:paraId="44E6778E" w14:textId="77777777" w:rsidR="00EF172F" w:rsidRDefault="00EF172F" w:rsidP="00EF172F">
      <w:pPr>
        <w:widowControl w:val="0"/>
        <w:autoSpaceDE w:val="0"/>
        <w:autoSpaceDN w:val="0"/>
        <w:adjustRightInd w:val="0"/>
        <w:spacing w:line="360" w:lineRule="auto"/>
        <w:ind w:firstLine="540"/>
        <w:jc w:val="both"/>
      </w:pPr>
      <w:r>
        <w:t xml:space="preserve">Перспективы развития транспортной деятельности в Веребьинском сельском  поселении будут связаны с ростом доходов населения и увеличением спроса на перевозки пассажиров и грузов, реконструкцией и расширением дорожно-транспортной сети. </w:t>
      </w:r>
    </w:p>
    <w:p w14:paraId="58856890" w14:textId="77777777" w:rsidR="00887CA3" w:rsidRDefault="00EF172F" w:rsidP="00887CA3">
      <w:pPr>
        <w:widowControl w:val="0"/>
        <w:autoSpaceDE w:val="0"/>
        <w:autoSpaceDN w:val="0"/>
        <w:adjustRightInd w:val="0"/>
        <w:spacing w:line="360" w:lineRule="auto"/>
        <w:ind w:firstLine="540"/>
        <w:jc w:val="both"/>
      </w:pPr>
      <w:r>
        <w:t>Основные технико – экономические показатели Генерального плана муниципального образования Веребьинское сельское пос</w:t>
      </w:r>
      <w:r w:rsidR="00E467FD">
        <w:t>еление представлены в таблице 17</w:t>
      </w:r>
      <w:r>
        <w:t>.</w:t>
      </w:r>
    </w:p>
    <w:p w14:paraId="11093E52" w14:textId="77777777" w:rsidR="00EF172F" w:rsidRDefault="00EF172F" w:rsidP="00887CA3">
      <w:pPr>
        <w:widowControl w:val="0"/>
        <w:autoSpaceDE w:val="0"/>
        <w:autoSpaceDN w:val="0"/>
        <w:adjustRightInd w:val="0"/>
        <w:spacing w:line="360" w:lineRule="auto"/>
        <w:ind w:firstLine="540"/>
        <w:jc w:val="both"/>
      </w:pPr>
      <w:r>
        <w:t>Таблица 1</w:t>
      </w:r>
      <w:r w:rsidR="00E467FD">
        <w:t>7</w:t>
      </w:r>
      <w:r>
        <w:t xml:space="preserve"> – Основные технико – экономические показатели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740"/>
        <w:gridCol w:w="1806"/>
        <w:gridCol w:w="1888"/>
        <w:gridCol w:w="1619"/>
      </w:tblGrid>
      <w:tr w:rsidR="00EF172F" w14:paraId="6FB437E9" w14:textId="77777777" w:rsidTr="00EF172F">
        <w:trPr>
          <w:trHeight w:val="20"/>
        </w:trPr>
        <w:tc>
          <w:tcPr>
            <w:tcW w:w="2357" w:type="pct"/>
            <w:tcBorders>
              <w:top w:val="single" w:sz="4" w:space="0" w:color="auto"/>
              <w:left w:val="single" w:sz="4" w:space="0" w:color="auto"/>
              <w:bottom w:val="single" w:sz="4" w:space="0" w:color="auto"/>
              <w:right w:val="single" w:sz="4" w:space="0" w:color="auto"/>
            </w:tcBorders>
            <w:hideMark/>
          </w:tcPr>
          <w:p w14:paraId="2AA899BF" w14:textId="77777777" w:rsidR="00EF172F" w:rsidRDefault="00EF172F" w:rsidP="00EF172F">
            <w:pPr>
              <w:pStyle w:val="aff"/>
              <w:jc w:val="both"/>
              <w:rPr>
                <w:rFonts w:ascii="Times New Roman" w:hAnsi="Times New Roman"/>
              </w:rPr>
            </w:pPr>
            <w:r>
              <w:rPr>
                <w:rFonts w:ascii="Times New Roman" w:hAnsi="Times New Roman"/>
              </w:rPr>
              <w:t>Показатели</w:t>
            </w:r>
          </w:p>
        </w:tc>
        <w:tc>
          <w:tcPr>
            <w:tcW w:w="898" w:type="pct"/>
            <w:tcBorders>
              <w:top w:val="single" w:sz="4" w:space="0" w:color="auto"/>
              <w:left w:val="single" w:sz="4" w:space="0" w:color="auto"/>
              <w:bottom w:val="single" w:sz="4" w:space="0" w:color="auto"/>
              <w:right w:val="single" w:sz="4" w:space="0" w:color="auto"/>
            </w:tcBorders>
          </w:tcPr>
          <w:p w14:paraId="211EF294" w14:textId="77777777" w:rsidR="00EF172F" w:rsidRDefault="00EF172F">
            <w:pPr>
              <w:pStyle w:val="aff"/>
              <w:jc w:val="center"/>
              <w:rPr>
                <w:rFonts w:ascii="Times New Roman" w:hAnsi="Times New Roman"/>
              </w:rPr>
            </w:pPr>
            <w:r>
              <w:rPr>
                <w:rFonts w:ascii="Times New Roman" w:hAnsi="Times New Roman"/>
              </w:rPr>
              <w:t>Единица измерения</w:t>
            </w:r>
          </w:p>
        </w:tc>
        <w:tc>
          <w:tcPr>
            <w:tcW w:w="939" w:type="pct"/>
            <w:tcBorders>
              <w:top w:val="single" w:sz="4" w:space="0" w:color="auto"/>
              <w:left w:val="single" w:sz="4" w:space="0" w:color="auto"/>
              <w:bottom w:val="single" w:sz="4" w:space="0" w:color="auto"/>
              <w:right w:val="single" w:sz="4" w:space="0" w:color="auto"/>
            </w:tcBorders>
            <w:vAlign w:val="center"/>
          </w:tcPr>
          <w:p w14:paraId="3B4CE877" w14:textId="77777777" w:rsidR="00EF172F" w:rsidRPr="00EF172F" w:rsidRDefault="00EF172F" w:rsidP="00EF172F">
            <w:pPr>
              <w:widowControl w:val="0"/>
              <w:suppressAutoHyphens/>
              <w:autoSpaceDE w:val="0"/>
              <w:snapToGrid w:val="0"/>
              <w:rPr>
                <w:color w:val="202020"/>
                <w:sz w:val="20"/>
                <w:szCs w:val="20"/>
                <w:lang w:eastAsia="ar-SA"/>
              </w:rPr>
            </w:pPr>
            <w:r w:rsidRPr="00EF172F">
              <w:rPr>
                <w:color w:val="202020"/>
                <w:sz w:val="20"/>
                <w:szCs w:val="20"/>
                <w:lang w:eastAsia="ar-SA"/>
              </w:rPr>
              <w:t>Современное состояние на 2009г</w:t>
            </w:r>
          </w:p>
        </w:tc>
        <w:tc>
          <w:tcPr>
            <w:tcW w:w="805" w:type="pct"/>
            <w:tcBorders>
              <w:top w:val="single" w:sz="4" w:space="0" w:color="auto"/>
              <w:left w:val="single" w:sz="4" w:space="0" w:color="auto"/>
              <w:bottom w:val="single" w:sz="4" w:space="0" w:color="auto"/>
              <w:right w:val="single" w:sz="4" w:space="0" w:color="auto"/>
            </w:tcBorders>
            <w:vAlign w:val="center"/>
          </w:tcPr>
          <w:p w14:paraId="107EE8C3" w14:textId="77777777" w:rsidR="00EF172F" w:rsidRPr="00EF172F" w:rsidRDefault="00EF172F" w:rsidP="00EF172F">
            <w:pPr>
              <w:widowControl w:val="0"/>
              <w:suppressAutoHyphens/>
              <w:autoSpaceDE w:val="0"/>
              <w:snapToGrid w:val="0"/>
              <w:rPr>
                <w:color w:val="202020"/>
                <w:sz w:val="20"/>
                <w:szCs w:val="20"/>
                <w:lang w:eastAsia="ar-SA"/>
              </w:rPr>
            </w:pPr>
            <w:r w:rsidRPr="00EF172F">
              <w:rPr>
                <w:color w:val="202020"/>
                <w:sz w:val="20"/>
                <w:szCs w:val="20"/>
                <w:lang w:eastAsia="ar-SA"/>
              </w:rPr>
              <w:t>Расчетный срок</w:t>
            </w:r>
          </w:p>
        </w:tc>
      </w:tr>
      <w:tr w:rsidR="00EF172F" w14:paraId="45B575CC" w14:textId="77777777" w:rsidTr="00EF172F">
        <w:trPr>
          <w:trHeight w:val="20"/>
        </w:trPr>
        <w:tc>
          <w:tcPr>
            <w:tcW w:w="2357" w:type="pct"/>
            <w:tcBorders>
              <w:top w:val="single" w:sz="4" w:space="0" w:color="auto"/>
              <w:left w:val="single" w:sz="4" w:space="0" w:color="auto"/>
              <w:bottom w:val="single" w:sz="4" w:space="0" w:color="auto"/>
              <w:right w:val="single" w:sz="4" w:space="0" w:color="auto"/>
            </w:tcBorders>
            <w:hideMark/>
          </w:tcPr>
          <w:p w14:paraId="6FD1D2E3" w14:textId="77777777" w:rsidR="00EF172F" w:rsidRDefault="00EF172F">
            <w:pPr>
              <w:pStyle w:val="aff"/>
              <w:jc w:val="both"/>
              <w:rPr>
                <w:rFonts w:ascii="Times New Roman" w:hAnsi="Times New Roman"/>
              </w:rPr>
            </w:pPr>
            <w:r>
              <w:rPr>
                <w:rFonts w:ascii="Times New Roman" w:hAnsi="Times New Roman"/>
              </w:rPr>
              <w:t>Транспортная инфраструктура</w:t>
            </w:r>
          </w:p>
        </w:tc>
        <w:tc>
          <w:tcPr>
            <w:tcW w:w="898" w:type="pct"/>
            <w:tcBorders>
              <w:top w:val="single" w:sz="4" w:space="0" w:color="auto"/>
              <w:left w:val="single" w:sz="4" w:space="0" w:color="auto"/>
              <w:bottom w:val="single" w:sz="4" w:space="0" w:color="auto"/>
              <w:right w:val="single" w:sz="4" w:space="0" w:color="auto"/>
            </w:tcBorders>
          </w:tcPr>
          <w:p w14:paraId="5F94485F" w14:textId="77777777" w:rsidR="00EF172F" w:rsidRDefault="00EF172F">
            <w:pPr>
              <w:pStyle w:val="aff"/>
              <w:jc w:val="center"/>
              <w:rPr>
                <w:rFonts w:ascii="Times New Roman" w:hAnsi="Times New Roman"/>
              </w:rPr>
            </w:pPr>
          </w:p>
        </w:tc>
        <w:tc>
          <w:tcPr>
            <w:tcW w:w="939" w:type="pct"/>
            <w:tcBorders>
              <w:top w:val="single" w:sz="4" w:space="0" w:color="auto"/>
              <w:left w:val="single" w:sz="4" w:space="0" w:color="auto"/>
              <w:bottom w:val="single" w:sz="4" w:space="0" w:color="auto"/>
              <w:right w:val="single" w:sz="4" w:space="0" w:color="auto"/>
            </w:tcBorders>
            <w:vAlign w:val="center"/>
          </w:tcPr>
          <w:p w14:paraId="56A952BB" w14:textId="77777777" w:rsidR="00EF172F" w:rsidRDefault="00EF172F">
            <w:pPr>
              <w:widowControl w:val="0"/>
              <w:suppressAutoHyphens/>
              <w:autoSpaceDE w:val="0"/>
              <w:snapToGrid w:val="0"/>
              <w:jc w:val="center"/>
              <w:rPr>
                <w:color w:val="202020"/>
                <w:sz w:val="20"/>
                <w:szCs w:val="20"/>
                <w:lang w:eastAsia="ar-SA"/>
              </w:rPr>
            </w:pPr>
          </w:p>
        </w:tc>
        <w:tc>
          <w:tcPr>
            <w:tcW w:w="805" w:type="pct"/>
            <w:tcBorders>
              <w:top w:val="single" w:sz="4" w:space="0" w:color="auto"/>
              <w:left w:val="single" w:sz="4" w:space="0" w:color="auto"/>
              <w:bottom w:val="single" w:sz="4" w:space="0" w:color="auto"/>
              <w:right w:val="single" w:sz="4" w:space="0" w:color="auto"/>
            </w:tcBorders>
            <w:vAlign w:val="center"/>
          </w:tcPr>
          <w:p w14:paraId="38D7B131" w14:textId="77777777" w:rsidR="00EF172F" w:rsidRDefault="00EF172F">
            <w:pPr>
              <w:widowControl w:val="0"/>
              <w:suppressAutoHyphens/>
              <w:autoSpaceDE w:val="0"/>
              <w:snapToGrid w:val="0"/>
              <w:jc w:val="center"/>
              <w:rPr>
                <w:color w:val="202020"/>
                <w:sz w:val="20"/>
                <w:szCs w:val="20"/>
                <w:lang w:eastAsia="ar-SA"/>
              </w:rPr>
            </w:pPr>
          </w:p>
        </w:tc>
      </w:tr>
      <w:tr w:rsidR="00EF172F" w14:paraId="07BD8B9E" w14:textId="77777777" w:rsidTr="00EF172F">
        <w:trPr>
          <w:trHeight w:val="20"/>
        </w:trPr>
        <w:tc>
          <w:tcPr>
            <w:tcW w:w="2357" w:type="pct"/>
            <w:tcBorders>
              <w:top w:val="single" w:sz="4" w:space="0" w:color="auto"/>
              <w:left w:val="single" w:sz="4" w:space="0" w:color="auto"/>
              <w:bottom w:val="single" w:sz="4" w:space="0" w:color="auto"/>
              <w:right w:val="single" w:sz="4" w:space="0" w:color="auto"/>
            </w:tcBorders>
            <w:hideMark/>
          </w:tcPr>
          <w:p w14:paraId="5D74FA82" w14:textId="77777777" w:rsidR="00EF172F" w:rsidRDefault="00EF172F">
            <w:pPr>
              <w:pStyle w:val="aff"/>
              <w:jc w:val="both"/>
              <w:rPr>
                <w:rFonts w:ascii="Times New Roman" w:hAnsi="Times New Roman"/>
              </w:rPr>
            </w:pPr>
            <w:r>
              <w:rPr>
                <w:rFonts w:ascii="Times New Roman" w:hAnsi="Times New Roman"/>
              </w:rPr>
              <w:t>Протяженность автомобильных дорог</w:t>
            </w:r>
          </w:p>
        </w:tc>
        <w:tc>
          <w:tcPr>
            <w:tcW w:w="898" w:type="pct"/>
            <w:tcBorders>
              <w:top w:val="single" w:sz="4" w:space="0" w:color="auto"/>
              <w:left w:val="single" w:sz="4" w:space="0" w:color="auto"/>
              <w:bottom w:val="single" w:sz="4" w:space="0" w:color="auto"/>
              <w:right w:val="single" w:sz="4" w:space="0" w:color="auto"/>
            </w:tcBorders>
            <w:hideMark/>
          </w:tcPr>
          <w:p w14:paraId="6BBB408A" w14:textId="77777777" w:rsidR="00EF172F" w:rsidRDefault="00EF172F">
            <w:pPr>
              <w:pStyle w:val="aff"/>
              <w:jc w:val="center"/>
              <w:rPr>
                <w:rFonts w:ascii="Times New Roman" w:hAnsi="Times New Roman"/>
              </w:rPr>
            </w:pPr>
            <w:r>
              <w:rPr>
                <w:rFonts w:ascii="Times New Roman" w:hAnsi="Times New Roman"/>
              </w:rPr>
              <w:t>км</w:t>
            </w:r>
          </w:p>
        </w:tc>
        <w:tc>
          <w:tcPr>
            <w:tcW w:w="939" w:type="pct"/>
            <w:tcBorders>
              <w:top w:val="single" w:sz="4" w:space="0" w:color="auto"/>
              <w:left w:val="single" w:sz="4" w:space="0" w:color="auto"/>
              <w:bottom w:val="single" w:sz="4" w:space="0" w:color="auto"/>
              <w:right w:val="single" w:sz="4" w:space="0" w:color="auto"/>
            </w:tcBorders>
            <w:vAlign w:val="center"/>
            <w:hideMark/>
          </w:tcPr>
          <w:p w14:paraId="09A7DCE1" w14:textId="77777777" w:rsidR="00EF172F" w:rsidRDefault="00EF172F">
            <w:pPr>
              <w:widowControl w:val="0"/>
              <w:suppressAutoHyphens/>
              <w:autoSpaceDE w:val="0"/>
              <w:snapToGrid w:val="0"/>
              <w:jc w:val="center"/>
              <w:rPr>
                <w:sz w:val="20"/>
                <w:szCs w:val="20"/>
                <w:lang w:eastAsia="ar-SA"/>
              </w:rPr>
            </w:pPr>
            <w:r>
              <w:rPr>
                <w:sz w:val="20"/>
                <w:szCs w:val="20"/>
              </w:rPr>
              <w:t>172,4</w:t>
            </w:r>
          </w:p>
        </w:tc>
        <w:tc>
          <w:tcPr>
            <w:tcW w:w="805" w:type="pct"/>
            <w:tcBorders>
              <w:top w:val="single" w:sz="4" w:space="0" w:color="auto"/>
              <w:left w:val="single" w:sz="4" w:space="0" w:color="auto"/>
              <w:bottom w:val="single" w:sz="4" w:space="0" w:color="auto"/>
              <w:right w:val="single" w:sz="4" w:space="0" w:color="auto"/>
            </w:tcBorders>
            <w:vAlign w:val="center"/>
            <w:hideMark/>
          </w:tcPr>
          <w:p w14:paraId="07D16933" w14:textId="77777777" w:rsidR="00EF172F" w:rsidRDefault="00EF172F">
            <w:pPr>
              <w:widowControl w:val="0"/>
              <w:suppressAutoHyphens/>
              <w:autoSpaceDE w:val="0"/>
              <w:snapToGrid w:val="0"/>
              <w:jc w:val="center"/>
              <w:rPr>
                <w:sz w:val="20"/>
                <w:szCs w:val="20"/>
                <w:lang w:eastAsia="ar-SA"/>
              </w:rPr>
            </w:pPr>
            <w:r>
              <w:rPr>
                <w:sz w:val="20"/>
                <w:szCs w:val="20"/>
              </w:rPr>
              <w:t>172,4</w:t>
            </w:r>
          </w:p>
        </w:tc>
      </w:tr>
      <w:tr w:rsidR="00EF172F" w14:paraId="0D2861B1" w14:textId="77777777" w:rsidTr="00EF172F">
        <w:trPr>
          <w:trHeight w:val="20"/>
        </w:trPr>
        <w:tc>
          <w:tcPr>
            <w:tcW w:w="2357" w:type="pct"/>
            <w:tcBorders>
              <w:top w:val="single" w:sz="4" w:space="0" w:color="auto"/>
              <w:left w:val="single" w:sz="4" w:space="0" w:color="auto"/>
              <w:bottom w:val="single" w:sz="4" w:space="0" w:color="auto"/>
              <w:right w:val="single" w:sz="4" w:space="0" w:color="auto"/>
            </w:tcBorders>
            <w:hideMark/>
          </w:tcPr>
          <w:p w14:paraId="0DA1E7D2" w14:textId="77777777" w:rsidR="00EF172F" w:rsidRDefault="00EF172F">
            <w:pPr>
              <w:pStyle w:val="aff"/>
              <w:jc w:val="both"/>
              <w:rPr>
                <w:rFonts w:ascii="Times New Roman" w:hAnsi="Times New Roman"/>
              </w:rPr>
            </w:pPr>
            <w:r>
              <w:rPr>
                <w:rFonts w:ascii="Times New Roman" w:hAnsi="Times New Roman"/>
              </w:rPr>
              <w:t>в том числе:</w:t>
            </w:r>
          </w:p>
        </w:tc>
        <w:tc>
          <w:tcPr>
            <w:tcW w:w="898" w:type="pct"/>
            <w:tcBorders>
              <w:top w:val="single" w:sz="4" w:space="0" w:color="auto"/>
              <w:left w:val="single" w:sz="4" w:space="0" w:color="auto"/>
              <w:bottom w:val="single" w:sz="4" w:space="0" w:color="auto"/>
              <w:right w:val="single" w:sz="4" w:space="0" w:color="auto"/>
            </w:tcBorders>
          </w:tcPr>
          <w:p w14:paraId="17471857" w14:textId="77777777" w:rsidR="00EF172F" w:rsidRDefault="00EF172F">
            <w:pPr>
              <w:pStyle w:val="aff"/>
              <w:jc w:val="center"/>
              <w:rPr>
                <w:rFonts w:ascii="Times New Roman" w:hAnsi="Times New Roman"/>
              </w:rPr>
            </w:pPr>
          </w:p>
        </w:tc>
        <w:tc>
          <w:tcPr>
            <w:tcW w:w="939" w:type="pct"/>
            <w:tcBorders>
              <w:top w:val="single" w:sz="4" w:space="0" w:color="auto"/>
              <w:left w:val="single" w:sz="4" w:space="0" w:color="auto"/>
              <w:bottom w:val="single" w:sz="4" w:space="0" w:color="auto"/>
              <w:right w:val="single" w:sz="4" w:space="0" w:color="auto"/>
            </w:tcBorders>
            <w:vAlign w:val="center"/>
          </w:tcPr>
          <w:p w14:paraId="1D7D8C29" w14:textId="77777777" w:rsidR="00EF172F" w:rsidRDefault="00EF172F">
            <w:pPr>
              <w:widowControl w:val="0"/>
              <w:suppressAutoHyphens/>
              <w:autoSpaceDE w:val="0"/>
              <w:snapToGrid w:val="0"/>
              <w:jc w:val="center"/>
              <w:rPr>
                <w:sz w:val="20"/>
                <w:szCs w:val="20"/>
                <w:lang w:eastAsia="ar-SA"/>
              </w:rPr>
            </w:pPr>
          </w:p>
        </w:tc>
        <w:tc>
          <w:tcPr>
            <w:tcW w:w="805" w:type="pct"/>
            <w:tcBorders>
              <w:top w:val="single" w:sz="4" w:space="0" w:color="auto"/>
              <w:left w:val="single" w:sz="4" w:space="0" w:color="auto"/>
              <w:bottom w:val="single" w:sz="4" w:space="0" w:color="auto"/>
              <w:right w:val="single" w:sz="4" w:space="0" w:color="auto"/>
            </w:tcBorders>
            <w:vAlign w:val="center"/>
          </w:tcPr>
          <w:p w14:paraId="7476D077" w14:textId="77777777" w:rsidR="00EF172F" w:rsidRDefault="00EF172F">
            <w:pPr>
              <w:widowControl w:val="0"/>
              <w:suppressAutoHyphens/>
              <w:autoSpaceDE w:val="0"/>
              <w:snapToGrid w:val="0"/>
              <w:jc w:val="center"/>
              <w:rPr>
                <w:sz w:val="20"/>
                <w:szCs w:val="20"/>
                <w:lang w:eastAsia="ar-SA"/>
              </w:rPr>
            </w:pPr>
          </w:p>
        </w:tc>
      </w:tr>
      <w:tr w:rsidR="00EF172F" w14:paraId="395926D0" w14:textId="77777777" w:rsidTr="00EF172F">
        <w:trPr>
          <w:trHeight w:val="20"/>
        </w:trPr>
        <w:tc>
          <w:tcPr>
            <w:tcW w:w="2357" w:type="pct"/>
            <w:tcBorders>
              <w:top w:val="single" w:sz="4" w:space="0" w:color="auto"/>
              <w:left w:val="single" w:sz="4" w:space="0" w:color="auto"/>
              <w:bottom w:val="single" w:sz="4" w:space="0" w:color="auto"/>
              <w:right w:val="single" w:sz="4" w:space="0" w:color="auto"/>
            </w:tcBorders>
            <w:hideMark/>
          </w:tcPr>
          <w:p w14:paraId="61386B89" w14:textId="77777777" w:rsidR="00EF172F" w:rsidRDefault="00EF172F">
            <w:pPr>
              <w:pStyle w:val="aff"/>
              <w:ind w:left="284"/>
              <w:jc w:val="both"/>
              <w:rPr>
                <w:rFonts w:ascii="Times New Roman" w:hAnsi="Times New Roman"/>
              </w:rPr>
            </w:pPr>
            <w:r>
              <w:rPr>
                <w:rFonts w:ascii="Times New Roman" w:hAnsi="Times New Roman"/>
              </w:rPr>
              <w:t>межмуниципального значения</w:t>
            </w:r>
          </w:p>
        </w:tc>
        <w:tc>
          <w:tcPr>
            <w:tcW w:w="898" w:type="pct"/>
            <w:tcBorders>
              <w:top w:val="single" w:sz="4" w:space="0" w:color="auto"/>
              <w:left w:val="single" w:sz="4" w:space="0" w:color="auto"/>
              <w:bottom w:val="single" w:sz="4" w:space="0" w:color="auto"/>
              <w:right w:val="single" w:sz="4" w:space="0" w:color="auto"/>
            </w:tcBorders>
            <w:hideMark/>
          </w:tcPr>
          <w:p w14:paraId="4C82555D" w14:textId="77777777" w:rsidR="00EF172F" w:rsidRDefault="00EF172F">
            <w:pPr>
              <w:pStyle w:val="aff"/>
              <w:jc w:val="center"/>
              <w:rPr>
                <w:rFonts w:ascii="Times New Roman" w:hAnsi="Times New Roman"/>
              </w:rPr>
            </w:pPr>
            <w:r>
              <w:rPr>
                <w:rFonts w:ascii="Times New Roman" w:hAnsi="Times New Roman"/>
              </w:rPr>
              <w:t>км</w:t>
            </w:r>
          </w:p>
        </w:tc>
        <w:tc>
          <w:tcPr>
            <w:tcW w:w="939" w:type="pct"/>
            <w:tcBorders>
              <w:top w:val="single" w:sz="4" w:space="0" w:color="auto"/>
              <w:left w:val="single" w:sz="4" w:space="0" w:color="auto"/>
              <w:bottom w:val="single" w:sz="4" w:space="0" w:color="auto"/>
              <w:right w:val="single" w:sz="4" w:space="0" w:color="auto"/>
            </w:tcBorders>
            <w:vAlign w:val="center"/>
            <w:hideMark/>
          </w:tcPr>
          <w:p w14:paraId="3F11AE85" w14:textId="77777777" w:rsidR="00EF172F" w:rsidRDefault="00EF172F">
            <w:pPr>
              <w:widowControl w:val="0"/>
              <w:suppressAutoHyphens/>
              <w:autoSpaceDE w:val="0"/>
              <w:snapToGrid w:val="0"/>
              <w:jc w:val="center"/>
              <w:rPr>
                <w:sz w:val="20"/>
                <w:szCs w:val="20"/>
                <w:lang w:eastAsia="ar-SA"/>
              </w:rPr>
            </w:pPr>
            <w:r>
              <w:rPr>
                <w:sz w:val="20"/>
                <w:szCs w:val="20"/>
              </w:rPr>
              <w:t>104,9</w:t>
            </w:r>
          </w:p>
        </w:tc>
        <w:tc>
          <w:tcPr>
            <w:tcW w:w="805" w:type="pct"/>
            <w:tcBorders>
              <w:top w:val="single" w:sz="4" w:space="0" w:color="auto"/>
              <w:left w:val="single" w:sz="4" w:space="0" w:color="auto"/>
              <w:bottom w:val="single" w:sz="4" w:space="0" w:color="auto"/>
              <w:right w:val="single" w:sz="4" w:space="0" w:color="auto"/>
            </w:tcBorders>
            <w:vAlign w:val="center"/>
            <w:hideMark/>
          </w:tcPr>
          <w:p w14:paraId="24610713" w14:textId="77777777" w:rsidR="00EF172F" w:rsidRDefault="00EF172F">
            <w:pPr>
              <w:widowControl w:val="0"/>
              <w:suppressAutoHyphens/>
              <w:autoSpaceDE w:val="0"/>
              <w:snapToGrid w:val="0"/>
              <w:jc w:val="center"/>
              <w:rPr>
                <w:sz w:val="20"/>
                <w:szCs w:val="20"/>
                <w:lang w:eastAsia="ar-SA"/>
              </w:rPr>
            </w:pPr>
            <w:r>
              <w:rPr>
                <w:sz w:val="20"/>
                <w:szCs w:val="20"/>
              </w:rPr>
              <w:t>104,9</w:t>
            </w:r>
          </w:p>
        </w:tc>
      </w:tr>
      <w:tr w:rsidR="00EF172F" w14:paraId="2939AC89" w14:textId="77777777" w:rsidTr="00EF172F">
        <w:trPr>
          <w:trHeight w:val="20"/>
        </w:trPr>
        <w:tc>
          <w:tcPr>
            <w:tcW w:w="2357" w:type="pct"/>
            <w:tcBorders>
              <w:top w:val="single" w:sz="4" w:space="0" w:color="auto"/>
              <w:left w:val="single" w:sz="4" w:space="0" w:color="auto"/>
              <w:bottom w:val="single" w:sz="4" w:space="0" w:color="auto"/>
              <w:right w:val="single" w:sz="4" w:space="0" w:color="auto"/>
            </w:tcBorders>
            <w:hideMark/>
          </w:tcPr>
          <w:p w14:paraId="2C32DB45" w14:textId="77777777" w:rsidR="00EF172F" w:rsidRDefault="00EF172F">
            <w:pPr>
              <w:pStyle w:val="aff"/>
              <w:ind w:left="284"/>
              <w:jc w:val="both"/>
              <w:rPr>
                <w:rFonts w:ascii="Times New Roman" w:hAnsi="Times New Roman"/>
              </w:rPr>
            </w:pPr>
            <w:r>
              <w:rPr>
                <w:rFonts w:ascii="Times New Roman" w:hAnsi="Times New Roman"/>
              </w:rPr>
              <w:t>регионального значения</w:t>
            </w:r>
          </w:p>
        </w:tc>
        <w:tc>
          <w:tcPr>
            <w:tcW w:w="898" w:type="pct"/>
            <w:tcBorders>
              <w:top w:val="single" w:sz="4" w:space="0" w:color="auto"/>
              <w:left w:val="single" w:sz="4" w:space="0" w:color="auto"/>
              <w:bottom w:val="single" w:sz="4" w:space="0" w:color="auto"/>
              <w:right w:val="single" w:sz="4" w:space="0" w:color="auto"/>
            </w:tcBorders>
            <w:hideMark/>
          </w:tcPr>
          <w:p w14:paraId="3612BA83" w14:textId="77777777" w:rsidR="00EF172F" w:rsidRDefault="00EF172F">
            <w:pPr>
              <w:pStyle w:val="aff"/>
              <w:jc w:val="center"/>
              <w:rPr>
                <w:rFonts w:ascii="Times New Roman" w:hAnsi="Times New Roman"/>
              </w:rPr>
            </w:pPr>
            <w:r>
              <w:rPr>
                <w:rFonts w:ascii="Times New Roman" w:hAnsi="Times New Roman"/>
              </w:rPr>
              <w:t>км</w:t>
            </w:r>
          </w:p>
        </w:tc>
        <w:tc>
          <w:tcPr>
            <w:tcW w:w="939" w:type="pct"/>
            <w:tcBorders>
              <w:top w:val="single" w:sz="4" w:space="0" w:color="auto"/>
              <w:left w:val="single" w:sz="4" w:space="0" w:color="auto"/>
              <w:bottom w:val="single" w:sz="4" w:space="0" w:color="auto"/>
              <w:right w:val="single" w:sz="4" w:space="0" w:color="auto"/>
            </w:tcBorders>
            <w:vAlign w:val="center"/>
            <w:hideMark/>
          </w:tcPr>
          <w:p w14:paraId="078A0245" w14:textId="77777777" w:rsidR="00EF172F" w:rsidRDefault="00EF172F">
            <w:pPr>
              <w:widowControl w:val="0"/>
              <w:suppressAutoHyphens/>
              <w:autoSpaceDE w:val="0"/>
              <w:snapToGrid w:val="0"/>
              <w:jc w:val="center"/>
              <w:rPr>
                <w:sz w:val="20"/>
                <w:szCs w:val="20"/>
                <w:lang w:eastAsia="ar-SA"/>
              </w:rPr>
            </w:pPr>
            <w:r>
              <w:rPr>
                <w:sz w:val="20"/>
                <w:szCs w:val="20"/>
              </w:rPr>
              <w:t>-</w:t>
            </w:r>
          </w:p>
        </w:tc>
        <w:tc>
          <w:tcPr>
            <w:tcW w:w="805" w:type="pct"/>
            <w:tcBorders>
              <w:top w:val="single" w:sz="4" w:space="0" w:color="auto"/>
              <w:left w:val="single" w:sz="4" w:space="0" w:color="auto"/>
              <w:bottom w:val="single" w:sz="4" w:space="0" w:color="auto"/>
              <w:right w:val="single" w:sz="4" w:space="0" w:color="auto"/>
            </w:tcBorders>
            <w:vAlign w:val="center"/>
            <w:hideMark/>
          </w:tcPr>
          <w:p w14:paraId="5485B9E7" w14:textId="77777777" w:rsidR="00EF172F" w:rsidRDefault="00EF172F">
            <w:pPr>
              <w:widowControl w:val="0"/>
              <w:suppressAutoHyphens/>
              <w:autoSpaceDE w:val="0"/>
              <w:snapToGrid w:val="0"/>
              <w:jc w:val="center"/>
              <w:rPr>
                <w:sz w:val="20"/>
                <w:szCs w:val="20"/>
                <w:lang w:eastAsia="ar-SA"/>
              </w:rPr>
            </w:pPr>
            <w:r>
              <w:rPr>
                <w:sz w:val="20"/>
                <w:szCs w:val="20"/>
              </w:rPr>
              <w:t>-</w:t>
            </w:r>
          </w:p>
        </w:tc>
      </w:tr>
      <w:tr w:rsidR="00EF172F" w14:paraId="374893E3" w14:textId="77777777" w:rsidTr="00EF172F">
        <w:trPr>
          <w:trHeight w:val="20"/>
        </w:trPr>
        <w:tc>
          <w:tcPr>
            <w:tcW w:w="2357" w:type="pct"/>
            <w:tcBorders>
              <w:top w:val="single" w:sz="4" w:space="0" w:color="auto"/>
              <w:left w:val="single" w:sz="4" w:space="0" w:color="auto"/>
              <w:bottom w:val="single" w:sz="4" w:space="0" w:color="auto"/>
              <w:right w:val="single" w:sz="4" w:space="0" w:color="auto"/>
            </w:tcBorders>
            <w:hideMark/>
          </w:tcPr>
          <w:p w14:paraId="249CC08A" w14:textId="77777777" w:rsidR="00EF172F" w:rsidRDefault="00EF172F">
            <w:pPr>
              <w:pStyle w:val="aff"/>
              <w:ind w:left="284"/>
              <w:jc w:val="both"/>
              <w:rPr>
                <w:rFonts w:ascii="Times New Roman" w:hAnsi="Times New Roman"/>
              </w:rPr>
            </w:pPr>
            <w:r>
              <w:rPr>
                <w:rFonts w:ascii="Times New Roman" w:hAnsi="Times New Roman"/>
              </w:rPr>
              <w:t>местного значения</w:t>
            </w:r>
          </w:p>
        </w:tc>
        <w:tc>
          <w:tcPr>
            <w:tcW w:w="898" w:type="pct"/>
            <w:tcBorders>
              <w:top w:val="single" w:sz="4" w:space="0" w:color="auto"/>
              <w:left w:val="single" w:sz="4" w:space="0" w:color="auto"/>
              <w:bottom w:val="single" w:sz="4" w:space="0" w:color="auto"/>
              <w:right w:val="single" w:sz="4" w:space="0" w:color="auto"/>
            </w:tcBorders>
            <w:hideMark/>
          </w:tcPr>
          <w:p w14:paraId="2C932D86" w14:textId="77777777" w:rsidR="00EF172F" w:rsidRDefault="00EF172F">
            <w:pPr>
              <w:pStyle w:val="aff"/>
              <w:jc w:val="center"/>
              <w:rPr>
                <w:rFonts w:ascii="Times New Roman" w:hAnsi="Times New Roman"/>
              </w:rPr>
            </w:pPr>
            <w:r>
              <w:rPr>
                <w:rFonts w:ascii="Times New Roman" w:hAnsi="Times New Roman"/>
              </w:rPr>
              <w:t>км</w:t>
            </w:r>
          </w:p>
        </w:tc>
        <w:tc>
          <w:tcPr>
            <w:tcW w:w="939" w:type="pct"/>
            <w:tcBorders>
              <w:top w:val="single" w:sz="4" w:space="0" w:color="auto"/>
              <w:left w:val="single" w:sz="4" w:space="0" w:color="auto"/>
              <w:bottom w:val="single" w:sz="4" w:space="0" w:color="auto"/>
              <w:right w:val="single" w:sz="4" w:space="0" w:color="auto"/>
            </w:tcBorders>
            <w:vAlign w:val="center"/>
            <w:hideMark/>
          </w:tcPr>
          <w:p w14:paraId="25463AC8" w14:textId="77777777" w:rsidR="00EF172F" w:rsidRDefault="00EF172F">
            <w:pPr>
              <w:widowControl w:val="0"/>
              <w:suppressAutoHyphens/>
              <w:autoSpaceDE w:val="0"/>
              <w:snapToGrid w:val="0"/>
              <w:jc w:val="center"/>
              <w:rPr>
                <w:sz w:val="20"/>
                <w:szCs w:val="20"/>
                <w:lang w:eastAsia="ar-SA"/>
              </w:rPr>
            </w:pPr>
            <w:r>
              <w:rPr>
                <w:sz w:val="20"/>
                <w:szCs w:val="20"/>
              </w:rPr>
              <w:t>67,5</w:t>
            </w:r>
          </w:p>
        </w:tc>
        <w:tc>
          <w:tcPr>
            <w:tcW w:w="805" w:type="pct"/>
            <w:tcBorders>
              <w:top w:val="single" w:sz="4" w:space="0" w:color="auto"/>
              <w:left w:val="single" w:sz="4" w:space="0" w:color="auto"/>
              <w:bottom w:val="single" w:sz="4" w:space="0" w:color="auto"/>
              <w:right w:val="single" w:sz="4" w:space="0" w:color="auto"/>
            </w:tcBorders>
            <w:vAlign w:val="center"/>
            <w:hideMark/>
          </w:tcPr>
          <w:p w14:paraId="1249E0FA" w14:textId="77777777" w:rsidR="00EF172F" w:rsidRDefault="00EF172F">
            <w:pPr>
              <w:widowControl w:val="0"/>
              <w:suppressAutoHyphens/>
              <w:autoSpaceDE w:val="0"/>
              <w:snapToGrid w:val="0"/>
              <w:jc w:val="center"/>
              <w:rPr>
                <w:sz w:val="20"/>
                <w:szCs w:val="20"/>
                <w:lang w:eastAsia="ar-SA"/>
              </w:rPr>
            </w:pPr>
            <w:r>
              <w:rPr>
                <w:sz w:val="20"/>
                <w:szCs w:val="20"/>
              </w:rPr>
              <w:t>67,5</w:t>
            </w:r>
          </w:p>
        </w:tc>
      </w:tr>
      <w:tr w:rsidR="00EF172F" w14:paraId="3E23AB48" w14:textId="77777777" w:rsidTr="00EF172F">
        <w:trPr>
          <w:trHeight w:val="20"/>
        </w:trPr>
        <w:tc>
          <w:tcPr>
            <w:tcW w:w="2357" w:type="pct"/>
            <w:tcBorders>
              <w:top w:val="single" w:sz="4" w:space="0" w:color="auto"/>
              <w:left w:val="single" w:sz="4" w:space="0" w:color="auto"/>
              <w:bottom w:val="single" w:sz="4" w:space="0" w:color="auto"/>
              <w:right w:val="single" w:sz="4" w:space="0" w:color="auto"/>
            </w:tcBorders>
            <w:hideMark/>
          </w:tcPr>
          <w:p w14:paraId="765E46B9" w14:textId="77777777" w:rsidR="00EF172F" w:rsidRDefault="00EF172F">
            <w:pPr>
              <w:pStyle w:val="aff"/>
              <w:jc w:val="both"/>
              <w:rPr>
                <w:rFonts w:ascii="Times New Roman" w:hAnsi="Times New Roman"/>
              </w:rPr>
            </w:pPr>
            <w:r>
              <w:rPr>
                <w:rFonts w:ascii="Times New Roman" w:hAnsi="Times New Roman"/>
              </w:rPr>
              <w:t>Протяженность железных дорог</w:t>
            </w:r>
          </w:p>
        </w:tc>
        <w:tc>
          <w:tcPr>
            <w:tcW w:w="898" w:type="pct"/>
            <w:tcBorders>
              <w:top w:val="single" w:sz="4" w:space="0" w:color="auto"/>
              <w:left w:val="single" w:sz="4" w:space="0" w:color="auto"/>
              <w:bottom w:val="single" w:sz="4" w:space="0" w:color="auto"/>
              <w:right w:val="single" w:sz="4" w:space="0" w:color="auto"/>
            </w:tcBorders>
            <w:hideMark/>
          </w:tcPr>
          <w:p w14:paraId="19CC308E" w14:textId="77777777" w:rsidR="00EF172F" w:rsidRDefault="00EF172F">
            <w:pPr>
              <w:pStyle w:val="aff"/>
              <w:jc w:val="center"/>
              <w:rPr>
                <w:rFonts w:ascii="Times New Roman" w:hAnsi="Times New Roman"/>
              </w:rPr>
            </w:pPr>
            <w:r>
              <w:rPr>
                <w:rFonts w:ascii="Times New Roman" w:hAnsi="Times New Roman"/>
              </w:rPr>
              <w:t>км двойного пути</w:t>
            </w:r>
          </w:p>
        </w:tc>
        <w:tc>
          <w:tcPr>
            <w:tcW w:w="939" w:type="pct"/>
            <w:tcBorders>
              <w:top w:val="single" w:sz="4" w:space="0" w:color="auto"/>
              <w:left w:val="single" w:sz="4" w:space="0" w:color="auto"/>
              <w:bottom w:val="single" w:sz="4" w:space="0" w:color="auto"/>
              <w:right w:val="single" w:sz="4" w:space="0" w:color="auto"/>
            </w:tcBorders>
            <w:vAlign w:val="center"/>
            <w:hideMark/>
          </w:tcPr>
          <w:p w14:paraId="496F691D" w14:textId="77777777" w:rsidR="00EF172F" w:rsidRDefault="00EF172F">
            <w:pPr>
              <w:widowControl w:val="0"/>
              <w:suppressAutoHyphens/>
              <w:autoSpaceDE w:val="0"/>
              <w:snapToGrid w:val="0"/>
              <w:jc w:val="center"/>
              <w:rPr>
                <w:sz w:val="20"/>
                <w:szCs w:val="20"/>
                <w:lang w:eastAsia="ar-SA"/>
              </w:rPr>
            </w:pPr>
            <w:r>
              <w:rPr>
                <w:sz w:val="20"/>
                <w:szCs w:val="20"/>
              </w:rPr>
              <w:t>27,4</w:t>
            </w:r>
          </w:p>
        </w:tc>
        <w:tc>
          <w:tcPr>
            <w:tcW w:w="805" w:type="pct"/>
            <w:tcBorders>
              <w:top w:val="single" w:sz="4" w:space="0" w:color="auto"/>
              <w:left w:val="single" w:sz="4" w:space="0" w:color="auto"/>
              <w:bottom w:val="single" w:sz="4" w:space="0" w:color="auto"/>
              <w:right w:val="single" w:sz="4" w:space="0" w:color="auto"/>
            </w:tcBorders>
            <w:vAlign w:val="center"/>
            <w:hideMark/>
          </w:tcPr>
          <w:p w14:paraId="522059D9" w14:textId="77777777" w:rsidR="00EF172F" w:rsidRDefault="00EF172F">
            <w:pPr>
              <w:widowControl w:val="0"/>
              <w:suppressAutoHyphens/>
              <w:autoSpaceDE w:val="0"/>
              <w:snapToGrid w:val="0"/>
              <w:jc w:val="center"/>
              <w:rPr>
                <w:sz w:val="20"/>
                <w:szCs w:val="20"/>
                <w:lang w:eastAsia="ar-SA"/>
              </w:rPr>
            </w:pPr>
            <w:r>
              <w:rPr>
                <w:sz w:val="20"/>
                <w:szCs w:val="20"/>
              </w:rPr>
              <w:t>27,4</w:t>
            </w:r>
          </w:p>
        </w:tc>
      </w:tr>
      <w:tr w:rsidR="00EF172F" w14:paraId="28CCBF9C" w14:textId="77777777" w:rsidTr="00EF172F">
        <w:trPr>
          <w:trHeight w:val="20"/>
        </w:trPr>
        <w:tc>
          <w:tcPr>
            <w:tcW w:w="2357" w:type="pct"/>
            <w:tcBorders>
              <w:top w:val="single" w:sz="4" w:space="0" w:color="auto"/>
              <w:left w:val="single" w:sz="4" w:space="0" w:color="auto"/>
              <w:bottom w:val="single" w:sz="4" w:space="0" w:color="auto"/>
              <w:right w:val="single" w:sz="4" w:space="0" w:color="auto"/>
            </w:tcBorders>
            <w:hideMark/>
          </w:tcPr>
          <w:p w14:paraId="796EADA3" w14:textId="77777777" w:rsidR="00EF172F" w:rsidRDefault="00EF172F">
            <w:pPr>
              <w:pStyle w:val="aff"/>
              <w:jc w:val="both"/>
              <w:rPr>
                <w:rFonts w:ascii="Times New Roman" w:hAnsi="Times New Roman"/>
              </w:rPr>
            </w:pPr>
            <w:r>
              <w:rPr>
                <w:rFonts w:ascii="Times New Roman" w:hAnsi="Times New Roman"/>
              </w:rPr>
              <w:t>Обеспеченность населения индивидуальными легковыми автомобилями (на 1000 жителей)</w:t>
            </w:r>
          </w:p>
        </w:tc>
        <w:tc>
          <w:tcPr>
            <w:tcW w:w="898" w:type="pct"/>
            <w:tcBorders>
              <w:top w:val="single" w:sz="4" w:space="0" w:color="auto"/>
              <w:left w:val="single" w:sz="4" w:space="0" w:color="auto"/>
              <w:bottom w:val="single" w:sz="4" w:space="0" w:color="auto"/>
              <w:right w:val="single" w:sz="4" w:space="0" w:color="auto"/>
            </w:tcBorders>
            <w:vAlign w:val="center"/>
            <w:hideMark/>
          </w:tcPr>
          <w:p w14:paraId="2608472B" w14:textId="77777777" w:rsidR="00EF172F" w:rsidRDefault="00EF172F">
            <w:pPr>
              <w:pStyle w:val="aff"/>
              <w:jc w:val="center"/>
              <w:rPr>
                <w:rFonts w:ascii="Times New Roman" w:hAnsi="Times New Roman"/>
              </w:rPr>
            </w:pPr>
            <w:r>
              <w:rPr>
                <w:rFonts w:ascii="Times New Roman" w:hAnsi="Times New Roman"/>
              </w:rPr>
              <w:t>автомобилей</w:t>
            </w:r>
          </w:p>
        </w:tc>
        <w:tc>
          <w:tcPr>
            <w:tcW w:w="939" w:type="pct"/>
            <w:tcBorders>
              <w:top w:val="single" w:sz="4" w:space="0" w:color="auto"/>
              <w:left w:val="single" w:sz="4" w:space="0" w:color="auto"/>
              <w:bottom w:val="single" w:sz="4" w:space="0" w:color="auto"/>
              <w:right w:val="single" w:sz="4" w:space="0" w:color="auto"/>
            </w:tcBorders>
            <w:vAlign w:val="center"/>
            <w:hideMark/>
          </w:tcPr>
          <w:p w14:paraId="269F0754" w14:textId="77777777" w:rsidR="00EF172F" w:rsidRDefault="00EF172F">
            <w:pPr>
              <w:widowControl w:val="0"/>
              <w:suppressAutoHyphens/>
              <w:autoSpaceDE w:val="0"/>
              <w:snapToGrid w:val="0"/>
              <w:jc w:val="center"/>
              <w:rPr>
                <w:sz w:val="20"/>
                <w:szCs w:val="20"/>
                <w:lang w:eastAsia="ar-SA"/>
              </w:rPr>
            </w:pPr>
            <w:r>
              <w:rPr>
                <w:sz w:val="20"/>
                <w:szCs w:val="20"/>
              </w:rPr>
              <w:t>н/д</w:t>
            </w:r>
          </w:p>
        </w:tc>
        <w:tc>
          <w:tcPr>
            <w:tcW w:w="805" w:type="pct"/>
            <w:tcBorders>
              <w:top w:val="single" w:sz="4" w:space="0" w:color="auto"/>
              <w:left w:val="single" w:sz="4" w:space="0" w:color="auto"/>
              <w:bottom w:val="single" w:sz="4" w:space="0" w:color="auto"/>
              <w:right w:val="single" w:sz="4" w:space="0" w:color="auto"/>
            </w:tcBorders>
            <w:vAlign w:val="center"/>
            <w:hideMark/>
          </w:tcPr>
          <w:p w14:paraId="3DE8D8AA" w14:textId="77777777" w:rsidR="00EF172F" w:rsidRDefault="00EF172F">
            <w:pPr>
              <w:widowControl w:val="0"/>
              <w:suppressAutoHyphens/>
              <w:autoSpaceDE w:val="0"/>
              <w:snapToGrid w:val="0"/>
              <w:jc w:val="center"/>
              <w:rPr>
                <w:sz w:val="20"/>
                <w:szCs w:val="20"/>
                <w:lang w:eastAsia="ar-SA"/>
              </w:rPr>
            </w:pPr>
            <w:r>
              <w:rPr>
                <w:sz w:val="20"/>
                <w:szCs w:val="20"/>
              </w:rPr>
              <w:t>250</w:t>
            </w:r>
          </w:p>
        </w:tc>
      </w:tr>
    </w:tbl>
    <w:p w14:paraId="51DF92F2" w14:textId="77777777" w:rsidR="00DC4589" w:rsidRDefault="00DC4589" w:rsidP="00DC4589">
      <w:pPr>
        <w:widowControl w:val="0"/>
        <w:autoSpaceDE w:val="0"/>
        <w:autoSpaceDN w:val="0"/>
        <w:adjustRightInd w:val="0"/>
        <w:spacing w:line="360" w:lineRule="auto"/>
        <w:ind w:firstLine="540"/>
        <w:jc w:val="both"/>
      </w:pPr>
      <w:r>
        <w:t>В  части развития внешнего транспорта Генеральным планом предусмотрено:</w:t>
      </w:r>
    </w:p>
    <w:p w14:paraId="09152E80" w14:textId="77777777" w:rsidR="00DC4589" w:rsidRDefault="00DC4589" w:rsidP="00DC4589">
      <w:pPr>
        <w:widowControl w:val="0"/>
        <w:autoSpaceDE w:val="0"/>
        <w:autoSpaceDN w:val="0"/>
        <w:adjustRightInd w:val="0"/>
        <w:spacing w:line="360" w:lineRule="auto"/>
        <w:ind w:firstLine="540"/>
        <w:jc w:val="both"/>
      </w:pPr>
      <w:r>
        <w:t>- доведение параметров подходов к населенным пунктам существующих автомобильных дорог до полного их соответствия, присвоенным категориям (особенно для удаленных населенных пунктов, не имеющих качественного транспортного сообщения с внешним миром, в том числе дорога Комель-Большое Кленово);</w:t>
      </w:r>
    </w:p>
    <w:p w14:paraId="0CA59D26" w14:textId="77777777" w:rsidR="00DC4589" w:rsidRDefault="00DC4589" w:rsidP="00DC4589">
      <w:pPr>
        <w:widowControl w:val="0"/>
        <w:autoSpaceDE w:val="0"/>
        <w:autoSpaceDN w:val="0"/>
        <w:adjustRightInd w:val="0"/>
        <w:spacing w:line="360" w:lineRule="auto"/>
        <w:ind w:firstLine="540"/>
        <w:jc w:val="both"/>
      </w:pPr>
      <w:r>
        <w:t>- увеличение частоты движения автобусов на поселковых  маршрутах, с учетом потребностей  населения и увеличения грузопассажирских потоков с соответствующим обеспечением комфортабельным подвижным составом.</w:t>
      </w:r>
    </w:p>
    <w:p w14:paraId="488A7A92" w14:textId="77777777" w:rsidR="00DC4589" w:rsidRDefault="00DC4589" w:rsidP="00DC4589">
      <w:pPr>
        <w:widowControl w:val="0"/>
        <w:autoSpaceDE w:val="0"/>
        <w:autoSpaceDN w:val="0"/>
        <w:adjustRightInd w:val="0"/>
        <w:spacing w:line="360" w:lineRule="auto"/>
        <w:ind w:firstLine="540"/>
        <w:jc w:val="both"/>
      </w:pPr>
      <w:r>
        <w:t>На расчетный срок Схемой территориального планирования Новгородской области на территории Веребьинского  поселения предусмотрено строительство автодороги Оксочи – Торбино (Маловишерский – Окуловский районы).</w:t>
      </w:r>
    </w:p>
    <w:p w14:paraId="038CFC9F" w14:textId="77777777" w:rsidR="00DC4589" w:rsidRDefault="00DC4589" w:rsidP="00DC4589">
      <w:pPr>
        <w:widowControl w:val="0"/>
        <w:autoSpaceDE w:val="0"/>
        <w:autoSpaceDN w:val="0"/>
        <w:adjustRightInd w:val="0"/>
        <w:spacing w:line="360" w:lineRule="auto"/>
        <w:ind w:firstLine="540"/>
        <w:jc w:val="both"/>
      </w:pPr>
      <w:r>
        <w:t xml:space="preserve">Перспективы развития транспортной деятельности в Веребьинском сельском  поселении будут связаны с ростом доходов населения и увеличением спроса на перевозки пассажиров и грузов, реконструкцией и расширением дорожно-транспортной сети. </w:t>
      </w:r>
    </w:p>
    <w:p w14:paraId="52C42179" w14:textId="77777777" w:rsidR="00EF172F" w:rsidRPr="00887CA3" w:rsidRDefault="00EF172F" w:rsidP="00887CA3">
      <w:pPr>
        <w:widowControl w:val="0"/>
        <w:autoSpaceDE w:val="0"/>
        <w:autoSpaceDN w:val="0"/>
        <w:adjustRightInd w:val="0"/>
        <w:spacing w:line="360" w:lineRule="auto"/>
        <w:ind w:firstLine="540"/>
        <w:jc w:val="both"/>
      </w:pPr>
    </w:p>
    <w:p w14:paraId="49450443" w14:textId="77777777" w:rsidR="00B61015" w:rsidRPr="006F0A6F" w:rsidRDefault="00B61015" w:rsidP="00D54131">
      <w:pPr>
        <w:spacing w:line="360" w:lineRule="auto"/>
        <w:contextualSpacing/>
        <w:jc w:val="center"/>
        <w:rPr>
          <w:i/>
        </w:rPr>
      </w:pPr>
      <w:r w:rsidRPr="006F0A6F">
        <w:rPr>
          <w:i/>
        </w:rPr>
        <w:t xml:space="preserve">Муниципальная программа </w:t>
      </w:r>
      <w:r w:rsidR="005203C8" w:rsidRPr="005203C8">
        <w:rPr>
          <w:i/>
        </w:rPr>
        <w:t>«Развитие и содержание автомобильных дорог общего пользования местного значения Маловишерского муниципального района</w:t>
      </w:r>
      <w:r w:rsidRPr="00D961F0">
        <w:rPr>
          <w:i/>
        </w:rPr>
        <w:t>»</w:t>
      </w:r>
    </w:p>
    <w:p w14:paraId="77C147FE" w14:textId="77777777" w:rsidR="007249F1" w:rsidRDefault="007249F1" w:rsidP="00B61015">
      <w:pPr>
        <w:widowControl w:val="0"/>
        <w:autoSpaceDE w:val="0"/>
        <w:autoSpaceDN w:val="0"/>
        <w:adjustRightInd w:val="0"/>
        <w:spacing w:line="360" w:lineRule="auto"/>
        <w:ind w:firstLine="540"/>
        <w:jc w:val="both"/>
      </w:pPr>
      <w:r w:rsidRPr="007249F1">
        <w:t xml:space="preserve">Программа разработана в отношении автомобильного транспорта и дорожного хозяйства. </w:t>
      </w:r>
    </w:p>
    <w:p w14:paraId="4CF3CA51" w14:textId="77777777" w:rsidR="005203C8" w:rsidRDefault="00D245B1" w:rsidP="00D245B1">
      <w:pPr>
        <w:widowControl w:val="0"/>
        <w:autoSpaceDE w:val="0"/>
        <w:autoSpaceDN w:val="0"/>
        <w:adjustRightInd w:val="0"/>
        <w:spacing w:line="360" w:lineRule="auto"/>
        <w:ind w:firstLine="540"/>
        <w:jc w:val="both"/>
      </w:pPr>
      <w:r>
        <w:t>Программа разработана в целях:</w:t>
      </w:r>
    </w:p>
    <w:p w14:paraId="3FA566C2" w14:textId="77777777" w:rsidR="005203C8" w:rsidRDefault="00D245B1" w:rsidP="003279C8">
      <w:pPr>
        <w:pStyle w:val="a6"/>
        <w:widowControl w:val="0"/>
        <w:numPr>
          <w:ilvl w:val="0"/>
          <w:numId w:val="15"/>
        </w:numPr>
        <w:tabs>
          <w:tab w:val="left" w:pos="0"/>
        </w:tabs>
        <w:autoSpaceDE w:val="0"/>
        <w:autoSpaceDN w:val="0"/>
        <w:adjustRightInd w:val="0"/>
        <w:spacing w:line="360" w:lineRule="auto"/>
        <w:ind w:left="0" w:firstLine="567"/>
        <w:jc w:val="both"/>
      </w:pPr>
      <w:r w:rsidRPr="00D245B1">
        <w:t>Совершенствовани</w:t>
      </w:r>
      <w:r>
        <w:t>я</w:t>
      </w:r>
      <w:r w:rsidRPr="00D245B1">
        <w:t xml:space="preserve"> автомобильных дорог об</w:t>
      </w:r>
      <w:r>
        <w:t>щего пользования местного значе</w:t>
      </w:r>
      <w:r w:rsidRPr="00D245B1">
        <w:t>ния муниципального района</w:t>
      </w:r>
      <w:r>
        <w:t>.</w:t>
      </w:r>
    </w:p>
    <w:p w14:paraId="4763F871" w14:textId="77777777" w:rsidR="00D245B1" w:rsidRDefault="00D245B1" w:rsidP="003279C8">
      <w:pPr>
        <w:pStyle w:val="a6"/>
        <w:widowControl w:val="0"/>
        <w:numPr>
          <w:ilvl w:val="0"/>
          <w:numId w:val="15"/>
        </w:numPr>
        <w:autoSpaceDE w:val="0"/>
        <w:autoSpaceDN w:val="0"/>
        <w:adjustRightInd w:val="0"/>
        <w:spacing w:line="360" w:lineRule="auto"/>
        <w:ind w:left="0" w:firstLine="567"/>
        <w:jc w:val="both"/>
      </w:pPr>
      <w:r w:rsidRPr="00D245B1">
        <w:t>Создани</w:t>
      </w:r>
      <w:r>
        <w:t>я</w:t>
      </w:r>
      <w:r w:rsidRPr="00D245B1">
        <w:t xml:space="preserve"> условий для безопасного и бесперебойного движения автомобильного транспорта путем обеспечения сохранности автодорог и улучшения их транспортно-</w:t>
      </w:r>
      <w:r>
        <w:t>эксплуатационного состояния.</w:t>
      </w:r>
    </w:p>
    <w:p w14:paraId="613EEA54" w14:textId="77777777" w:rsidR="00D245B1" w:rsidRPr="00D245B1" w:rsidRDefault="00D245B1" w:rsidP="003279C8">
      <w:pPr>
        <w:pStyle w:val="a6"/>
        <w:widowControl w:val="0"/>
        <w:numPr>
          <w:ilvl w:val="0"/>
          <w:numId w:val="15"/>
        </w:numPr>
        <w:tabs>
          <w:tab w:val="left" w:pos="567"/>
        </w:tabs>
        <w:autoSpaceDE w:val="0"/>
        <w:autoSpaceDN w:val="0"/>
        <w:adjustRightInd w:val="0"/>
        <w:spacing w:line="360" w:lineRule="auto"/>
        <w:ind w:left="0" w:firstLine="567"/>
        <w:jc w:val="both"/>
      </w:pPr>
      <w:r w:rsidRPr="00E47A98">
        <w:rPr>
          <w:szCs w:val="24"/>
        </w:rPr>
        <w:t>Формировани</w:t>
      </w:r>
      <w:r>
        <w:rPr>
          <w:szCs w:val="24"/>
        </w:rPr>
        <w:t>я</w:t>
      </w:r>
      <w:r w:rsidRPr="00E47A98">
        <w:rPr>
          <w:szCs w:val="24"/>
        </w:rPr>
        <w:t xml:space="preserve"> проектно-сметной, технической и нормативной документации на автомобильные дороги общего пользования местного значения муниципального района  и </w:t>
      </w:r>
      <w:r>
        <w:rPr>
          <w:szCs w:val="24"/>
        </w:rPr>
        <w:t>искусственные сооружения на них.</w:t>
      </w:r>
      <w:r w:rsidRPr="00E47A98">
        <w:rPr>
          <w:szCs w:val="24"/>
        </w:rPr>
        <w:t xml:space="preserve">                                                         </w:t>
      </w:r>
    </w:p>
    <w:p w14:paraId="45B08C34" w14:textId="77777777" w:rsidR="00D245B1" w:rsidRPr="00D245B1" w:rsidRDefault="00D245B1" w:rsidP="003279C8">
      <w:pPr>
        <w:pStyle w:val="a6"/>
        <w:widowControl w:val="0"/>
        <w:numPr>
          <w:ilvl w:val="0"/>
          <w:numId w:val="15"/>
        </w:numPr>
        <w:tabs>
          <w:tab w:val="left" w:pos="567"/>
        </w:tabs>
        <w:autoSpaceDE w:val="0"/>
        <w:autoSpaceDN w:val="0"/>
        <w:adjustRightInd w:val="0"/>
        <w:spacing w:line="360" w:lineRule="auto"/>
        <w:ind w:left="0" w:firstLine="567"/>
        <w:jc w:val="both"/>
      </w:pPr>
      <w:r w:rsidRPr="00E47A98">
        <w:rPr>
          <w:szCs w:val="24"/>
        </w:rPr>
        <w:t>Сохранени</w:t>
      </w:r>
      <w:r>
        <w:rPr>
          <w:szCs w:val="24"/>
        </w:rPr>
        <w:t>я</w:t>
      </w:r>
      <w:r w:rsidRPr="00E47A98">
        <w:rPr>
          <w:szCs w:val="24"/>
        </w:rPr>
        <w:t xml:space="preserve"> и улучшени</w:t>
      </w:r>
      <w:r>
        <w:rPr>
          <w:szCs w:val="24"/>
        </w:rPr>
        <w:t>я</w:t>
      </w:r>
      <w:r w:rsidRPr="00E47A98">
        <w:rPr>
          <w:szCs w:val="24"/>
        </w:rPr>
        <w:t xml:space="preserve"> транспортно-эксплуатационного состояния автомо</w:t>
      </w:r>
      <w:r w:rsidRPr="00E47A98">
        <w:rPr>
          <w:szCs w:val="24"/>
        </w:rPr>
        <w:softHyphen/>
        <w:t>бильных дорог общего пользования местного значения поселений</w:t>
      </w:r>
      <w:r>
        <w:rPr>
          <w:szCs w:val="24"/>
        </w:rPr>
        <w:t>.</w:t>
      </w:r>
    </w:p>
    <w:p w14:paraId="20FF921D" w14:textId="77777777" w:rsidR="00D245B1" w:rsidRDefault="00142B59" w:rsidP="00142B59">
      <w:pPr>
        <w:pStyle w:val="a6"/>
        <w:widowControl w:val="0"/>
        <w:tabs>
          <w:tab w:val="left" w:pos="0"/>
        </w:tabs>
        <w:autoSpaceDE w:val="0"/>
        <w:autoSpaceDN w:val="0"/>
        <w:adjustRightInd w:val="0"/>
        <w:spacing w:line="360" w:lineRule="auto"/>
        <w:ind w:left="0" w:firstLine="567"/>
        <w:jc w:val="both"/>
      </w:pPr>
      <w:r w:rsidRPr="00142B59">
        <w:t>Целевые показатели муниципальной программы «Развитие и содержание автомобильных дорог общего пользования местного значения Маловишерского муниципального района 2014-2021 годы</w:t>
      </w:r>
      <w:r>
        <w:t>» представлены в</w:t>
      </w:r>
      <w:r w:rsidR="00D245B1">
        <w:t xml:space="preserve"> таблице</w:t>
      </w:r>
      <w:r w:rsidR="00E467FD">
        <w:t xml:space="preserve"> 18</w:t>
      </w:r>
      <w:r>
        <w:t>.</w:t>
      </w:r>
    </w:p>
    <w:p w14:paraId="0795399B" w14:textId="77777777" w:rsidR="00D245B1" w:rsidRPr="00D245B1" w:rsidRDefault="00D14FE6" w:rsidP="00D245B1">
      <w:pPr>
        <w:pStyle w:val="a6"/>
        <w:widowControl w:val="0"/>
        <w:tabs>
          <w:tab w:val="left" w:pos="567"/>
        </w:tabs>
        <w:autoSpaceDE w:val="0"/>
        <w:autoSpaceDN w:val="0"/>
        <w:adjustRightInd w:val="0"/>
        <w:spacing w:line="360" w:lineRule="auto"/>
        <w:ind w:left="567"/>
        <w:jc w:val="both"/>
      </w:pPr>
      <w:r>
        <w:t>Таблица 1</w:t>
      </w:r>
      <w:r w:rsidR="00E467FD">
        <w:t>8</w:t>
      </w:r>
      <w:r>
        <w:t xml:space="preserve"> - Ц</w:t>
      </w:r>
      <w:r w:rsidRPr="00D14FE6">
        <w:t>ели, задачи и целевые показатели муниципальной программы</w:t>
      </w:r>
      <w:r>
        <w:t>.</w:t>
      </w:r>
    </w:p>
    <w:tbl>
      <w:tblPr>
        <w:tblW w:w="5095" w:type="pct"/>
        <w:tblCellSpacing w:w="5" w:type="nil"/>
        <w:tblLayout w:type="fixed"/>
        <w:tblCellMar>
          <w:left w:w="75" w:type="dxa"/>
          <w:right w:w="75" w:type="dxa"/>
        </w:tblCellMar>
        <w:tblLook w:val="0000" w:firstRow="0" w:lastRow="0" w:firstColumn="0" w:lastColumn="0" w:noHBand="0" w:noVBand="0"/>
      </w:tblPr>
      <w:tblGrid>
        <w:gridCol w:w="710"/>
        <w:gridCol w:w="2134"/>
        <w:gridCol w:w="950"/>
        <w:gridCol w:w="951"/>
        <w:gridCol w:w="951"/>
        <w:gridCol w:w="951"/>
        <w:gridCol w:w="951"/>
        <w:gridCol w:w="951"/>
        <w:gridCol w:w="957"/>
        <w:gridCol w:w="738"/>
      </w:tblGrid>
      <w:tr w:rsidR="00D245B1" w:rsidRPr="00E47A98" w14:paraId="23362F6D" w14:textId="77777777" w:rsidTr="00D14FE6">
        <w:trPr>
          <w:trHeight w:val="400"/>
          <w:tblCellSpacing w:w="5" w:type="nil"/>
        </w:trPr>
        <w:tc>
          <w:tcPr>
            <w:tcW w:w="347" w:type="pct"/>
            <w:vMerge w:val="restart"/>
            <w:tcBorders>
              <w:top w:val="single" w:sz="4" w:space="0" w:color="auto"/>
              <w:left w:val="single" w:sz="4" w:space="0" w:color="auto"/>
              <w:bottom w:val="single" w:sz="4" w:space="0" w:color="auto"/>
              <w:right w:val="single" w:sz="4" w:space="0" w:color="auto"/>
            </w:tcBorders>
          </w:tcPr>
          <w:p w14:paraId="02CFA556" w14:textId="77777777" w:rsidR="00D245B1" w:rsidRPr="00E47A98" w:rsidRDefault="00D245B1" w:rsidP="003279C8">
            <w:pPr>
              <w:pStyle w:val="ConsPlusCell"/>
              <w:numPr>
                <w:ilvl w:val="0"/>
                <w:numId w:val="15"/>
              </w:numPr>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 п/п</w:t>
            </w:r>
          </w:p>
        </w:tc>
        <w:tc>
          <w:tcPr>
            <w:tcW w:w="1042" w:type="pct"/>
            <w:vMerge w:val="restart"/>
            <w:tcBorders>
              <w:top w:val="single" w:sz="4" w:space="0" w:color="auto"/>
              <w:left w:val="single" w:sz="4" w:space="0" w:color="auto"/>
              <w:bottom w:val="single" w:sz="4" w:space="0" w:color="auto"/>
              <w:right w:val="single" w:sz="4" w:space="0" w:color="auto"/>
            </w:tcBorders>
          </w:tcPr>
          <w:p w14:paraId="7306864B"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Цели, задачи муниципальной программы, наименование и   единица измерения целевого  показателя</w:t>
            </w:r>
          </w:p>
        </w:tc>
        <w:tc>
          <w:tcPr>
            <w:tcW w:w="3611" w:type="pct"/>
            <w:gridSpan w:val="8"/>
            <w:tcBorders>
              <w:top w:val="single" w:sz="4" w:space="0" w:color="auto"/>
              <w:left w:val="single" w:sz="4" w:space="0" w:color="auto"/>
              <w:bottom w:val="single" w:sz="4" w:space="0" w:color="auto"/>
              <w:right w:val="single" w:sz="4" w:space="0" w:color="auto"/>
            </w:tcBorders>
          </w:tcPr>
          <w:p w14:paraId="5C5AD1F9"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Значение целевого показателя по годам</w:t>
            </w:r>
          </w:p>
        </w:tc>
      </w:tr>
      <w:tr w:rsidR="00D245B1" w:rsidRPr="00E47A98" w14:paraId="658D2FF5" w14:textId="77777777" w:rsidTr="00D14FE6">
        <w:trPr>
          <w:trHeight w:val="400"/>
          <w:tblCellSpacing w:w="5" w:type="nil"/>
        </w:trPr>
        <w:tc>
          <w:tcPr>
            <w:tcW w:w="347" w:type="pct"/>
            <w:vMerge/>
            <w:tcBorders>
              <w:left w:val="single" w:sz="4" w:space="0" w:color="auto"/>
              <w:bottom w:val="single" w:sz="4" w:space="0" w:color="auto"/>
              <w:right w:val="single" w:sz="4" w:space="0" w:color="auto"/>
            </w:tcBorders>
          </w:tcPr>
          <w:p w14:paraId="70C626A3" w14:textId="77777777" w:rsidR="00D245B1" w:rsidRPr="00E47A98" w:rsidRDefault="00D245B1" w:rsidP="00D14FE6">
            <w:pPr>
              <w:pStyle w:val="ConsPlusCell"/>
              <w:spacing w:before="120" w:line="240" w:lineRule="exact"/>
              <w:rPr>
                <w:rFonts w:ascii="Times New Roman" w:hAnsi="Times New Roman" w:cs="Times New Roman"/>
                <w:sz w:val="24"/>
                <w:szCs w:val="24"/>
              </w:rPr>
            </w:pPr>
          </w:p>
        </w:tc>
        <w:tc>
          <w:tcPr>
            <w:tcW w:w="1042" w:type="pct"/>
            <w:vMerge/>
            <w:tcBorders>
              <w:left w:val="single" w:sz="4" w:space="0" w:color="auto"/>
              <w:bottom w:val="single" w:sz="4" w:space="0" w:color="auto"/>
              <w:right w:val="single" w:sz="4" w:space="0" w:color="auto"/>
            </w:tcBorders>
          </w:tcPr>
          <w:p w14:paraId="7CC52456" w14:textId="77777777" w:rsidR="00D245B1" w:rsidRPr="00E47A98" w:rsidRDefault="00D245B1" w:rsidP="00D14FE6">
            <w:pPr>
              <w:pStyle w:val="ConsPlusCell"/>
              <w:spacing w:before="120" w:line="240" w:lineRule="exact"/>
              <w:rPr>
                <w:rFonts w:ascii="Times New Roman" w:hAnsi="Times New Roman" w:cs="Times New Roman"/>
                <w:sz w:val="24"/>
                <w:szCs w:val="24"/>
              </w:rPr>
            </w:pPr>
          </w:p>
        </w:tc>
        <w:tc>
          <w:tcPr>
            <w:tcW w:w="464" w:type="pct"/>
            <w:tcBorders>
              <w:left w:val="single" w:sz="4" w:space="0" w:color="auto"/>
              <w:bottom w:val="single" w:sz="4" w:space="0" w:color="auto"/>
              <w:right w:val="single" w:sz="4" w:space="0" w:color="auto"/>
            </w:tcBorders>
          </w:tcPr>
          <w:p w14:paraId="320FF174"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2014</w:t>
            </w:r>
          </w:p>
        </w:tc>
        <w:tc>
          <w:tcPr>
            <w:tcW w:w="464" w:type="pct"/>
            <w:tcBorders>
              <w:left w:val="single" w:sz="4" w:space="0" w:color="auto"/>
              <w:bottom w:val="single" w:sz="4" w:space="0" w:color="auto"/>
              <w:right w:val="single" w:sz="4" w:space="0" w:color="auto"/>
            </w:tcBorders>
          </w:tcPr>
          <w:p w14:paraId="28AEAC82"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2015</w:t>
            </w:r>
          </w:p>
        </w:tc>
        <w:tc>
          <w:tcPr>
            <w:tcW w:w="464" w:type="pct"/>
            <w:tcBorders>
              <w:left w:val="single" w:sz="4" w:space="0" w:color="auto"/>
              <w:bottom w:val="single" w:sz="4" w:space="0" w:color="auto"/>
              <w:right w:val="single" w:sz="4" w:space="0" w:color="auto"/>
            </w:tcBorders>
          </w:tcPr>
          <w:p w14:paraId="501CC800"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2016</w:t>
            </w:r>
          </w:p>
        </w:tc>
        <w:tc>
          <w:tcPr>
            <w:tcW w:w="464" w:type="pct"/>
            <w:tcBorders>
              <w:left w:val="single" w:sz="4" w:space="0" w:color="auto"/>
              <w:bottom w:val="single" w:sz="4" w:space="0" w:color="auto"/>
              <w:right w:val="single" w:sz="4" w:space="0" w:color="auto"/>
            </w:tcBorders>
          </w:tcPr>
          <w:p w14:paraId="7B317A7E"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2017</w:t>
            </w:r>
          </w:p>
        </w:tc>
        <w:tc>
          <w:tcPr>
            <w:tcW w:w="464" w:type="pct"/>
            <w:tcBorders>
              <w:left w:val="single" w:sz="4" w:space="0" w:color="auto"/>
              <w:bottom w:val="single" w:sz="4" w:space="0" w:color="auto"/>
              <w:right w:val="single" w:sz="4" w:space="0" w:color="auto"/>
            </w:tcBorders>
          </w:tcPr>
          <w:p w14:paraId="34353374"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2018</w:t>
            </w:r>
          </w:p>
        </w:tc>
        <w:tc>
          <w:tcPr>
            <w:tcW w:w="464" w:type="pct"/>
            <w:tcBorders>
              <w:left w:val="single" w:sz="4" w:space="0" w:color="auto"/>
              <w:bottom w:val="single" w:sz="4" w:space="0" w:color="auto"/>
              <w:right w:val="single" w:sz="4" w:space="0" w:color="auto"/>
            </w:tcBorders>
          </w:tcPr>
          <w:p w14:paraId="7803B065"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2019</w:t>
            </w:r>
          </w:p>
        </w:tc>
        <w:tc>
          <w:tcPr>
            <w:tcW w:w="467" w:type="pct"/>
            <w:tcBorders>
              <w:left w:val="single" w:sz="4" w:space="0" w:color="auto"/>
              <w:bottom w:val="single" w:sz="4" w:space="0" w:color="auto"/>
              <w:right w:val="single" w:sz="4" w:space="0" w:color="auto"/>
            </w:tcBorders>
          </w:tcPr>
          <w:p w14:paraId="409308EE"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2020</w:t>
            </w:r>
          </w:p>
        </w:tc>
        <w:tc>
          <w:tcPr>
            <w:tcW w:w="359" w:type="pct"/>
            <w:tcBorders>
              <w:left w:val="single" w:sz="4" w:space="0" w:color="auto"/>
              <w:bottom w:val="single" w:sz="4" w:space="0" w:color="auto"/>
              <w:right w:val="single" w:sz="4" w:space="0" w:color="auto"/>
            </w:tcBorders>
          </w:tcPr>
          <w:p w14:paraId="63CA5E36"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2021</w:t>
            </w:r>
          </w:p>
        </w:tc>
      </w:tr>
    </w:tbl>
    <w:p w14:paraId="7475AAE2" w14:textId="77777777" w:rsidR="00D245B1" w:rsidRPr="00A8232D" w:rsidRDefault="00D245B1" w:rsidP="00D245B1">
      <w:pPr>
        <w:rPr>
          <w:sz w:val="2"/>
          <w:szCs w:val="2"/>
        </w:rPr>
      </w:pPr>
    </w:p>
    <w:tbl>
      <w:tblPr>
        <w:tblW w:w="5095" w:type="pct"/>
        <w:tblCellSpacing w:w="5" w:type="nil"/>
        <w:tblLayout w:type="fixed"/>
        <w:tblCellMar>
          <w:left w:w="75" w:type="dxa"/>
          <w:right w:w="75" w:type="dxa"/>
        </w:tblCellMar>
        <w:tblLook w:val="0000" w:firstRow="0" w:lastRow="0" w:firstColumn="0" w:lastColumn="0" w:noHBand="0" w:noVBand="0"/>
      </w:tblPr>
      <w:tblGrid>
        <w:gridCol w:w="710"/>
        <w:gridCol w:w="2134"/>
        <w:gridCol w:w="950"/>
        <w:gridCol w:w="951"/>
        <w:gridCol w:w="951"/>
        <w:gridCol w:w="951"/>
        <w:gridCol w:w="951"/>
        <w:gridCol w:w="951"/>
        <w:gridCol w:w="957"/>
        <w:gridCol w:w="738"/>
      </w:tblGrid>
      <w:tr w:rsidR="00D245B1" w:rsidRPr="00E47A98" w14:paraId="4AF26564" w14:textId="77777777" w:rsidTr="00D14FE6">
        <w:trPr>
          <w:trHeight w:val="238"/>
          <w:tblHeader/>
          <w:tblCellSpacing w:w="5" w:type="nil"/>
        </w:trPr>
        <w:tc>
          <w:tcPr>
            <w:tcW w:w="347" w:type="pct"/>
            <w:tcBorders>
              <w:top w:val="single" w:sz="4" w:space="0" w:color="auto"/>
              <w:left w:val="single" w:sz="4" w:space="0" w:color="auto"/>
              <w:bottom w:val="single" w:sz="4" w:space="0" w:color="auto"/>
              <w:right w:val="single" w:sz="4" w:space="0" w:color="auto"/>
            </w:tcBorders>
          </w:tcPr>
          <w:p w14:paraId="61299AFB"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w:t>
            </w:r>
          </w:p>
        </w:tc>
        <w:tc>
          <w:tcPr>
            <w:tcW w:w="1042" w:type="pct"/>
            <w:tcBorders>
              <w:top w:val="single" w:sz="4" w:space="0" w:color="auto"/>
              <w:left w:val="single" w:sz="4" w:space="0" w:color="auto"/>
              <w:bottom w:val="single" w:sz="4" w:space="0" w:color="auto"/>
              <w:right w:val="single" w:sz="4" w:space="0" w:color="auto"/>
            </w:tcBorders>
          </w:tcPr>
          <w:p w14:paraId="142B8B31"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w:t>
            </w:r>
          </w:p>
        </w:tc>
        <w:tc>
          <w:tcPr>
            <w:tcW w:w="464" w:type="pct"/>
            <w:tcBorders>
              <w:top w:val="single" w:sz="4" w:space="0" w:color="auto"/>
              <w:left w:val="single" w:sz="4" w:space="0" w:color="auto"/>
              <w:bottom w:val="single" w:sz="4" w:space="0" w:color="auto"/>
              <w:right w:val="single" w:sz="4" w:space="0" w:color="auto"/>
            </w:tcBorders>
          </w:tcPr>
          <w:p w14:paraId="6587A1E1"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3</w:t>
            </w:r>
          </w:p>
        </w:tc>
        <w:tc>
          <w:tcPr>
            <w:tcW w:w="464" w:type="pct"/>
            <w:tcBorders>
              <w:top w:val="single" w:sz="4" w:space="0" w:color="auto"/>
              <w:left w:val="single" w:sz="4" w:space="0" w:color="auto"/>
              <w:bottom w:val="single" w:sz="4" w:space="0" w:color="auto"/>
              <w:right w:val="single" w:sz="4" w:space="0" w:color="auto"/>
            </w:tcBorders>
          </w:tcPr>
          <w:p w14:paraId="1F5A0EBB"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4</w:t>
            </w:r>
          </w:p>
        </w:tc>
        <w:tc>
          <w:tcPr>
            <w:tcW w:w="464" w:type="pct"/>
            <w:tcBorders>
              <w:top w:val="single" w:sz="4" w:space="0" w:color="auto"/>
              <w:left w:val="single" w:sz="4" w:space="0" w:color="auto"/>
              <w:bottom w:val="single" w:sz="4" w:space="0" w:color="auto"/>
              <w:right w:val="single" w:sz="4" w:space="0" w:color="auto"/>
            </w:tcBorders>
          </w:tcPr>
          <w:p w14:paraId="5CF3D52D"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5</w:t>
            </w:r>
          </w:p>
        </w:tc>
        <w:tc>
          <w:tcPr>
            <w:tcW w:w="464" w:type="pct"/>
            <w:tcBorders>
              <w:top w:val="single" w:sz="4" w:space="0" w:color="auto"/>
              <w:left w:val="single" w:sz="4" w:space="0" w:color="auto"/>
              <w:bottom w:val="single" w:sz="4" w:space="0" w:color="auto"/>
              <w:right w:val="single" w:sz="4" w:space="0" w:color="auto"/>
            </w:tcBorders>
          </w:tcPr>
          <w:p w14:paraId="114616DD"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6</w:t>
            </w:r>
          </w:p>
        </w:tc>
        <w:tc>
          <w:tcPr>
            <w:tcW w:w="464" w:type="pct"/>
            <w:tcBorders>
              <w:top w:val="single" w:sz="4" w:space="0" w:color="auto"/>
              <w:left w:val="single" w:sz="4" w:space="0" w:color="auto"/>
              <w:bottom w:val="single" w:sz="4" w:space="0" w:color="auto"/>
              <w:right w:val="single" w:sz="4" w:space="0" w:color="auto"/>
            </w:tcBorders>
          </w:tcPr>
          <w:p w14:paraId="48E7C4E5"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7</w:t>
            </w:r>
          </w:p>
        </w:tc>
        <w:tc>
          <w:tcPr>
            <w:tcW w:w="464" w:type="pct"/>
            <w:tcBorders>
              <w:top w:val="single" w:sz="4" w:space="0" w:color="auto"/>
              <w:left w:val="single" w:sz="4" w:space="0" w:color="auto"/>
              <w:bottom w:val="single" w:sz="4" w:space="0" w:color="auto"/>
              <w:right w:val="single" w:sz="4" w:space="0" w:color="auto"/>
            </w:tcBorders>
          </w:tcPr>
          <w:p w14:paraId="7E797043"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8</w:t>
            </w:r>
          </w:p>
        </w:tc>
        <w:tc>
          <w:tcPr>
            <w:tcW w:w="467" w:type="pct"/>
            <w:tcBorders>
              <w:top w:val="single" w:sz="4" w:space="0" w:color="auto"/>
              <w:left w:val="single" w:sz="4" w:space="0" w:color="auto"/>
              <w:bottom w:val="single" w:sz="4" w:space="0" w:color="auto"/>
              <w:right w:val="single" w:sz="4" w:space="0" w:color="auto"/>
            </w:tcBorders>
          </w:tcPr>
          <w:p w14:paraId="13D4A9D6"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9</w:t>
            </w:r>
          </w:p>
        </w:tc>
        <w:tc>
          <w:tcPr>
            <w:tcW w:w="359" w:type="pct"/>
            <w:tcBorders>
              <w:top w:val="single" w:sz="4" w:space="0" w:color="auto"/>
              <w:left w:val="single" w:sz="4" w:space="0" w:color="auto"/>
              <w:bottom w:val="single" w:sz="4" w:space="0" w:color="auto"/>
              <w:right w:val="single" w:sz="4" w:space="0" w:color="auto"/>
            </w:tcBorders>
          </w:tcPr>
          <w:p w14:paraId="60843502"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10</w:t>
            </w:r>
          </w:p>
        </w:tc>
      </w:tr>
      <w:tr w:rsidR="00D245B1" w:rsidRPr="00E47A98" w14:paraId="76B0738D" w14:textId="77777777" w:rsidTr="00D14FE6">
        <w:trPr>
          <w:tblCellSpacing w:w="5" w:type="nil"/>
        </w:trPr>
        <w:tc>
          <w:tcPr>
            <w:tcW w:w="347" w:type="pct"/>
            <w:tcBorders>
              <w:left w:val="single" w:sz="4" w:space="0" w:color="auto"/>
              <w:bottom w:val="single" w:sz="4" w:space="0" w:color="auto"/>
              <w:right w:val="single" w:sz="4" w:space="0" w:color="auto"/>
            </w:tcBorders>
          </w:tcPr>
          <w:p w14:paraId="50289B19"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 xml:space="preserve">1.    </w:t>
            </w:r>
          </w:p>
        </w:tc>
        <w:tc>
          <w:tcPr>
            <w:tcW w:w="4653" w:type="pct"/>
            <w:gridSpan w:val="9"/>
            <w:tcBorders>
              <w:left w:val="single" w:sz="4" w:space="0" w:color="auto"/>
              <w:bottom w:val="single" w:sz="4" w:space="0" w:color="auto"/>
              <w:right w:val="single" w:sz="4" w:space="0" w:color="auto"/>
            </w:tcBorders>
          </w:tcPr>
          <w:p w14:paraId="40D2EBE4"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Цель 1. Совершенствование автомобильных дорог общего пользования местного значе</w:t>
            </w:r>
            <w:r w:rsidRPr="00E47A98">
              <w:rPr>
                <w:rFonts w:ascii="Times New Roman" w:hAnsi="Times New Roman" w:cs="Times New Roman"/>
                <w:sz w:val="24"/>
                <w:szCs w:val="24"/>
              </w:rPr>
              <w:softHyphen/>
              <w:t>ния муниципального района</w:t>
            </w:r>
          </w:p>
        </w:tc>
      </w:tr>
      <w:tr w:rsidR="00D245B1" w:rsidRPr="00E47A98" w14:paraId="5AA5F0AB" w14:textId="77777777" w:rsidTr="00D14FE6">
        <w:trPr>
          <w:tblCellSpacing w:w="5" w:type="nil"/>
        </w:trPr>
        <w:tc>
          <w:tcPr>
            <w:tcW w:w="347" w:type="pct"/>
            <w:tcBorders>
              <w:left w:val="single" w:sz="4" w:space="0" w:color="auto"/>
              <w:bottom w:val="single" w:sz="4" w:space="0" w:color="auto"/>
              <w:right w:val="single" w:sz="4" w:space="0" w:color="auto"/>
            </w:tcBorders>
          </w:tcPr>
          <w:p w14:paraId="6A4DCD60"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 xml:space="preserve">1.1.  </w:t>
            </w:r>
          </w:p>
        </w:tc>
        <w:tc>
          <w:tcPr>
            <w:tcW w:w="4653" w:type="pct"/>
            <w:gridSpan w:val="9"/>
            <w:tcBorders>
              <w:left w:val="single" w:sz="4" w:space="0" w:color="auto"/>
              <w:bottom w:val="single" w:sz="4" w:space="0" w:color="auto"/>
              <w:right w:val="single" w:sz="4" w:space="0" w:color="auto"/>
            </w:tcBorders>
          </w:tcPr>
          <w:p w14:paraId="45CCBE1B"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Задача 1. Ремонт автомобильных дорог общего пользования местного значения муни</w:t>
            </w:r>
            <w:r w:rsidRPr="00E47A98">
              <w:rPr>
                <w:rFonts w:ascii="Times New Roman" w:hAnsi="Times New Roman" w:cs="Times New Roman"/>
                <w:sz w:val="24"/>
                <w:szCs w:val="24"/>
              </w:rPr>
              <w:softHyphen/>
              <w:t xml:space="preserve">ципального района и искусственных сооружений на них                                                          </w:t>
            </w:r>
          </w:p>
        </w:tc>
      </w:tr>
      <w:tr w:rsidR="00D245B1" w:rsidRPr="00E47A98" w14:paraId="327E0F69" w14:textId="77777777" w:rsidTr="00D14FE6">
        <w:trPr>
          <w:trHeight w:val="196"/>
          <w:tblCellSpacing w:w="5" w:type="nil"/>
        </w:trPr>
        <w:tc>
          <w:tcPr>
            <w:tcW w:w="347" w:type="pct"/>
            <w:tcBorders>
              <w:left w:val="single" w:sz="4" w:space="0" w:color="auto"/>
              <w:bottom w:val="single" w:sz="4" w:space="0" w:color="auto"/>
              <w:right w:val="single" w:sz="4" w:space="0" w:color="auto"/>
            </w:tcBorders>
          </w:tcPr>
          <w:p w14:paraId="2B0EA850"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1.1.1.</w:t>
            </w:r>
          </w:p>
        </w:tc>
        <w:tc>
          <w:tcPr>
            <w:tcW w:w="1042" w:type="pct"/>
            <w:tcBorders>
              <w:left w:val="single" w:sz="4" w:space="0" w:color="auto"/>
              <w:bottom w:val="single" w:sz="4" w:space="0" w:color="auto"/>
              <w:right w:val="single" w:sz="4" w:space="0" w:color="auto"/>
            </w:tcBorders>
          </w:tcPr>
          <w:p w14:paraId="6C5BD6E2" w14:textId="77777777" w:rsidR="00D245B1" w:rsidRPr="00E47A98" w:rsidRDefault="00D245B1" w:rsidP="00D14FE6">
            <w:pPr>
              <w:pStyle w:val="a6"/>
              <w:autoSpaceDE w:val="0"/>
              <w:autoSpaceDN w:val="0"/>
              <w:adjustRightInd w:val="0"/>
              <w:spacing w:before="120" w:line="240" w:lineRule="exact"/>
              <w:ind w:left="0" w:firstLine="11"/>
              <w:jc w:val="both"/>
              <w:rPr>
                <w:szCs w:val="24"/>
              </w:rPr>
            </w:pPr>
            <w:r w:rsidRPr="00E47A98">
              <w:rPr>
                <w:szCs w:val="24"/>
              </w:rPr>
              <w:t>Количество и про</w:t>
            </w:r>
            <w:r w:rsidRPr="00E47A98">
              <w:rPr>
                <w:szCs w:val="24"/>
              </w:rPr>
              <w:softHyphen/>
              <w:t>тя</w:t>
            </w:r>
            <w:r w:rsidRPr="00E47A98">
              <w:rPr>
                <w:szCs w:val="24"/>
              </w:rPr>
              <w:softHyphen/>
              <w:t>женность отре</w:t>
            </w:r>
            <w:r w:rsidRPr="00E47A98">
              <w:rPr>
                <w:szCs w:val="24"/>
              </w:rPr>
              <w:softHyphen/>
              <w:t>монтиро</w:t>
            </w:r>
            <w:r w:rsidRPr="00E47A98">
              <w:rPr>
                <w:szCs w:val="24"/>
              </w:rPr>
              <w:softHyphen/>
              <w:t>ванных ав</w:t>
            </w:r>
            <w:r w:rsidRPr="00E47A98">
              <w:rPr>
                <w:szCs w:val="24"/>
              </w:rPr>
              <w:softHyphen/>
              <w:t>томо</w:t>
            </w:r>
            <w:r w:rsidRPr="00E47A98">
              <w:rPr>
                <w:szCs w:val="24"/>
              </w:rPr>
              <w:softHyphen/>
              <w:t>бильных дорог общего пользо</w:t>
            </w:r>
            <w:r w:rsidRPr="00E47A98">
              <w:rPr>
                <w:szCs w:val="24"/>
              </w:rPr>
              <w:softHyphen/>
              <w:t>ва</w:t>
            </w:r>
            <w:r w:rsidRPr="00E47A98">
              <w:rPr>
                <w:szCs w:val="24"/>
              </w:rPr>
              <w:softHyphen/>
              <w:t>ния ме</w:t>
            </w:r>
            <w:r>
              <w:rPr>
                <w:szCs w:val="24"/>
              </w:rPr>
              <w:softHyphen/>
            </w:r>
            <w:r w:rsidRPr="00E47A98">
              <w:rPr>
                <w:szCs w:val="24"/>
              </w:rPr>
              <w:t>стного зна</w:t>
            </w:r>
            <w:r w:rsidRPr="00E47A98">
              <w:rPr>
                <w:szCs w:val="24"/>
              </w:rPr>
              <w:softHyphen/>
              <w:t>чения муни</w:t>
            </w:r>
            <w:r w:rsidRPr="00E47A98">
              <w:rPr>
                <w:szCs w:val="24"/>
              </w:rPr>
              <w:softHyphen/>
              <w:t>ципаль</w:t>
            </w:r>
            <w:r w:rsidRPr="00E47A98">
              <w:rPr>
                <w:szCs w:val="24"/>
              </w:rPr>
              <w:softHyphen/>
              <w:t>ного рай</w:t>
            </w:r>
            <w:r w:rsidRPr="00E47A98">
              <w:rPr>
                <w:szCs w:val="24"/>
              </w:rPr>
              <w:softHyphen/>
              <w:t>она, кв.м/км</w:t>
            </w:r>
          </w:p>
        </w:tc>
        <w:tc>
          <w:tcPr>
            <w:tcW w:w="464" w:type="pct"/>
            <w:tcBorders>
              <w:left w:val="single" w:sz="4" w:space="0" w:color="auto"/>
              <w:bottom w:val="single" w:sz="4" w:space="0" w:color="auto"/>
              <w:right w:val="single" w:sz="4" w:space="0" w:color="auto"/>
            </w:tcBorders>
          </w:tcPr>
          <w:p w14:paraId="1A4F836E" w14:textId="77777777" w:rsidR="00D245B1" w:rsidRPr="00E47A98" w:rsidRDefault="00D245B1" w:rsidP="00D14FE6">
            <w:pPr>
              <w:pStyle w:val="a6"/>
              <w:autoSpaceDE w:val="0"/>
              <w:autoSpaceDN w:val="0"/>
              <w:adjustRightInd w:val="0"/>
              <w:spacing w:before="120" w:line="240" w:lineRule="exact"/>
              <w:ind w:left="0"/>
              <w:jc w:val="center"/>
              <w:rPr>
                <w:szCs w:val="24"/>
                <w:lang w:val="en-US"/>
              </w:rPr>
            </w:pPr>
            <w:r w:rsidRPr="00E47A98">
              <w:rPr>
                <w:szCs w:val="24"/>
                <w:lang w:val="en-US"/>
              </w:rPr>
              <w:t>53236/ 5</w:t>
            </w:r>
            <w:r w:rsidRPr="00E47A98">
              <w:rPr>
                <w:szCs w:val="24"/>
              </w:rPr>
              <w:t>,</w:t>
            </w:r>
            <w:r w:rsidRPr="00E47A98">
              <w:rPr>
                <w:szCs w:val="24"/>
                <w:lang w:val="en-US"/>
              </w:rPr>
              <w:t>126</w:t>
            </w:r>
          </w:p>
        </w:tc>
        <w:tc>
          <w:tcPr>
            <w:tcW w:w="464" w:type="pct"/>
            <w:tcBorders>
              <w:left w:val="single" w:sz="4" w:space="0" w:color="auto"/>
              <w:bottom w:val="single" w:sz="4" w:space="0" w:color="auto"/>
              <w:right w:val="single" w:sz="4" w:space="0" w:color="auto"/>
            </w:tcBorders>
          </w:tcPr>
          <w:p w14:paraId="7771D904" w14:textId="77777777" w:rsidR="00D245B1" w:rsidRPr="00E47A98" w:rsidRDefault="00D245B1" w:rsidP="00D14FE6">
            <w:pPr>
              <w:pStyle w:val="a6"/>
              <w:autoSpaceDE w:val="0"/>
              <w:autoSpaceDN w:val="0"/>
              <w:adjustRightInd w:val="0"/>
              <w:spacing w:before="120" w:line="240" w:lineRule="exact"/>
              <w:ind w:left="0"/>
              <w:jc w:val="center"/>
              <w:rPr>
                <w:szCs w:val="24"/>
              </w:rPr>
            </w:pPr>
            <w:r w:rsidRPr="00E47A98">
              <w:rPr>
                <w:szCs w:val="24"/>
                <w:lang w:val="en-US"/>
              </w:rPr>
              <w:t>19800/ 5</w:t>
            </w:r>
            <w:r w:rsidRPr="00E47A98">
              <w:rPr>
                <w:szCs w:val="24"/>
              </w:rPr>
              <w:t>,</w:t>
            </w:r>
            <w:r w:rsidRPr="00E47A98">
              <w:rPr>
                <w:szCs w:val="24"/>
                <w:lang w:val="en-US"/>
              </w:rPr>
              <w:t>9</w:t>
            </w:r>
          </w:p>
        </w:tc>
        <w:tc>
          <w:tcPr>
            <w:tcW w:w="464" w:type="pct"/>
            <w:tcBorders>
              <w:left w:val="single" w:sz="4" w:space="0" w:color="auto"/>
              <w:bottom w:val="single" w:sz="4" w:space="0" w:color="auto"/>
              <w:right w:val="single" w:sz="4" w:space="0" w:color="auto"/>
            </w:tcBorders>
          </w:tcPr>
          <w:p w14:paraId="659F6849" w14:textId="77777777" w:rsidR="00D245B1" w:rsidRPr="00E47A98" w:rsidRDefault="00D245B1" w:rsidP="00D14FE6">
            <w:pPr>
              <w:pStyle w:val="a6"/>
              <w:autoSpaceDE w:val="0"/>
              <w:autoSpaceDN w:val="0"/>
              <w:adjustRightInd w:val="0"/>
              <w:spacing w:before="120" w:line="240" w:lineRule="exact"/>
              <w:ind w:left="0"/>
              <w:jc w:val="center"/>
              <w:rPr>
                <w:szCs w:val="24"/>
              </w:rPr>
            </w:pPr>
            <w:r w:rsidRPr="00E47A98">
              <w:rPr>
                <w:szCs w:val="24"/>
              </w:rPr>
              <w:t>12611/ 2,662</w:t>
            </w:r>
          </w:p>
        </w:tc>
        <w:tc>
          <w:tcPr>
            <w:tcW w:w="464" w:type="pct"/>
            <w:tcBorders>
              <w:left w:val="single" w:sz="4" w:space="0" w:color="auto"/>
              <w:bottom w:val="single" w:sz="4" w:space="0" w:color="auto"/>
              <w:right w:val="single" w:sz="4" w:space="0" w:color="auto"/>
            </w:tcBorders>
          </w:tcPr>
          <w:p w14:paraId="2F709FD9" w14:textId="77777777" w:rsidR="00D245B1" w:rsidRPr="00E47A98" w:rsidRDefault="00D245B1" w:rsidP="00D14FE6">
            <w:pPr>
              <w:pStyle w:val="a6"/>
              <w:autoSpaceDE w:val="0"/>
              <w:autoSpaceDN w:val="0"/>
              <w:adjustRightInd w:val="0"/>
              <w:spacing w:before="120" w:line="240" w:lineRule="exact"/>
              <w:ind w:left="0"/>
              <w:jc w:val="center"/>
              <w:rPr>
                <w:szCs w:val="24"/>
              </w:rPr>
            </w:pPr>
            <w:r w:rsidRPr="00E47A98">
              <w:rPr>
                <w:szCs w:val="24"/>
              </w:rPr>
              <w:t>13730/1,396</w:t>
            </w:r>
          </w:p>
        </w:tc>
        <w:tc>
          <w:tcPr>
            <w:tcW w:w="464" w:type="pct"/>
            <w:tcBorders>
              <w:left w:val="single" w:sz="4" w:space="0" w:color="auto"/>
              <w:bottom w:val="single" w:sz="4" w:space="0" w:color="auto"/>
              <w:right w:val="single" w:sz="4" w:space="0" w:color="auto"/>
            </w:tcBorders>
          </w:tcPr>
          <w:p w14:paraId="0EB10DD2" w14:textId="77777777" w:rsidR="00D245B1" w:rsidRPr="00E47A98" w:rsidRDefault="00D245B1" w:rsidP="00D14FE6">
            <w:pPr>
              <w:pStyle w:val="a6"/>
              <w:autoSpaceDE w:val="0"/>
              <w:autoSpaceDN w:val="0"/>
              <w:adjustRightInd w:val="0"/>
              <w:spacing w:before="120" w:line="240" w:lineRule="exact"/>
              <w:ind w:left="0"/>
              <w:jc w:val="center"/>
              <w:rPr>
                <w:szCs w:val="24"/>
              </w:rPr>
            </w:pPr>
            <w:r w:rsidRPr="00E47A98">
              <w:rPr>
                <w:szCs w:val="24"/>
              </w:rPr>
              <w:t>42256/10,805</w:t>
            </w:r>
          </w:p>
        </w:tc>
        <w:tc>
          <w:tcPr>
            <w:tcW w:w="464" w:type="pct"/>
            <w:tcBorders>
              <w:left w:val="single" w:sz="4" w:space="0" w:color="auto"/>
              <w:bottom w:val="single" w:sz="4" w:space="0" w:color="auto"/>
              <w:right w:val="single" w:sz="4" w:space="0" w:color="auto"/>
            </w:tcBorders>
          </w:tcPr>
          <w:p w14:paraId="396BD76E" w14:textId="77777777" w:rsidR="00D245B1" w:rsidRPr="00E47A98" w:rsidRDefault="00D245B1" w:rsidP="00D14FE6">
            <w:pPr>
              <w:pStyle w:val="a6"/>
              <w:autoSpaceDE w:val="0"/>
              <w:autoSpaceDN w:val="0"/>
              <w:adjustRightInd w:val="0"/>
              <w:spacing w:before="120" w:line="240" w:lineRule="exact"/>
              <w:ind w:left="0"/>
              <w:jc w:val="center"/>
              <w:rPr>
                <w:szCs w:val="24"/>
              </w:rPr>
            </w:pPr>
            <w:r w:rsidRPr="00E47A98">
              <w:rPr>
                <w:szCs w:val="24"/>
              </w:rPr>
              <w:t>26235/5,181</w:t>
            </w:r>
          </w:p>
        </w:tc>
        <w:tc>
          <w:tcPr>
            <w:tcW w:w="467" w:type="pct"/>
            <w:tcBorders>
              <w:left w:val="single" w:sz="4" w:space="0" w:color="auto"/>
              <w:bottom w:val="single" w:sz="4" w:space="0" w:color="auto"/>
              <w:right w:val="single" w:sz="4" w:space="0" w:color="auto"/>
            </w:tcBorders>
          </w:tcPr>
          <w:p w14:paraId="79345BE4" w14:textId="77777777" w:rsidR="00D245B1" w:rsidRPr="00E47A98" w:rsidRDefault="00D245B1" w:rsidP="00D14FE6">
            <w:pPr>
              <w:pStyle w:val="a6"/>
              <w:autoSpaceDE w:val="0"/>
              <w:autoSpaceDN w:val="0"/>
              <w:adjustRightInd w:val="0"/>
              <w:spacing w:before="120" w:line="240" w:lineRule="exact"/>
              <w:ind w:left="0"/>
              <w:jc w:val="center"/>
              <w:rPr>
                <w:szCs w:val="24"/>
              </w:rPr>
            </w:pPr>
            <w:r w:rsidRPr="00E47A98">
              <w:rPr>
                <w:szCs w:val="24"/>
              </w:rPr>
              <w:t>14800/3,7</w:t>
            </w:r>
          </w:p>
        </w:tc>
        <w:tc>
          <w:tcPr>
            <w:tcW w:w="359" w:type="pct"/>
            <w:tcBorders>
              <w:left w:val="single" w:sz="4" w:space="0" w:color="auto"/>
              <w:bottom w:val="single" w:sz="4" w:space="0" w:color="auto"/>
              <w:right w:val="single" w:sz="4" w:space="0" w:color="auto"/>
            </w:tcBorders>
          </w:tcPr>
          <w:p w14:paraId="68B63E39" w14:textId="77777777" w:rsidR="00D245B1" w:rsidRPr="00E47A98" w:rsidRDefault="00D245B1" w:rsidP="00D14FE6">
            <w:pPr>
              <w:pStyle w:val="a6"/>
              <w:autoSpaceDE w:val="0"/>
              <w:autoSpaceDN w:val="0"/>
              <w:adjustRightInd w:val="0"/>
              <w:spacing w:before="120" w:line="240" w:lineRule="exact"/>
              <w:ind w:left="0"/>
              <w:jc w:val="center"/>
              <w:rPr>
                <w:szCs w:val="24"/>
              </w:rPr>
            </w:pPr>
            <w:r w:rsidRPr="00E47A98">
              <w:rPr>
                <w:szCs w:val="24"/>
              </w:rPr>
              <w:t>8402/1,8</w:t>
            </w:r>
          </w:p>
        </w:tc>
      </w:tr>
      <w:tr w:rsidR="00D245B1" w:rsidRPr="00E47A98" w14:paraId="2D652B7F" w14:textId="77777777" w:rsidTr="00D14FE6">
        <w:trPr>
          <w:trHeight w:val="253"/>
          <w:tblCellSpacing w:w="5" w:type="nil"/>
        </w:trPr>
        <w:tc>
          <w:tcPr>
            <w:tcW w:w="347" w:type="pct"/>
            <w:tcBorders>
              <w:left w:val="single" w:sz="4" w:space="0" w:color="auto"/>
              <w:bottom w:val="single" w:sz="4" w:space="0" w:color="auto"/>
              <w:right w:val="single" w:sz="4" w:space="0" w:color="auto"/>
            </w:tcBorders>
          </w:tcPr>
          <w:p w14:paraId="29220EE8"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1.1.2.</w:t>
            </w:r>
          </w:p>
        </w:tc>
        <w:tc>
          <w:tcPr>
            <w:tcW w:w="1042" w:type="pct"/>
            <w:tcBorders>
              <w:left w:val="single" w:sz="4" w:space="0" w:color="auto"/>
              <w:bottom w:val="single" w:sz="4" w:space="0" w:color="auto"/>
              <w:right w:val="single" w:sz="4" w:space="0" w:color="auto"/>
            </w:tcBorders>
          </w:tcPr>
          <w:p w14:paraId="1AA29301"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Количество  отре</w:t>
            </w:r>
            <w:r>
              <w:rPr>
                <w:rFonts w:ascii="Times New Roman" w:hAnsi="Times New Roman" w:cs="Times New Roman"/>
                <w:sz w:val="24"/>
                <w:szCs w:val="24"/>
              </w:rPr>
              <w:t>-</w:t>
            </w:r>
            <w:r w:rsidRPr="00E47A98">
              <w:rPr>
                <w:rFonts w:ascii="Times New Roman" w:hAnsi="Times New Roman" w:cs="Times New Roman"/>
                <w:sz w:val="24"/>
                <w:szCs w:val="24"/>
              </w:rPr>
              <w:t>монтированных искусственных соружений на автомобильных дорогах об</w:t>
            </w:r>
            <w:r w:rsidRPr="00E47A98">
              <w:rPr>
                <w:rFonts w:ascii="Times New Roman" w:hAnsi="Times New Roman" w:cs="Times New Roman"/>
                <w:sz w:val="24"/>
                <w:szCs w:val="24"/>
              </w:rPr>
              <w:softHyphen/>
              <w:t>щего пользования местного значения муниципального рай</w:t>
            </w:r>
            <w:r w:rsidRPr="00E47A98">
              <w:rPr>
                <w:rFonts w:ascii="Times New Roman" w:hAnsi="Times New Roman" w:cs="Times New Roman"/>
                <w:sz w:val="24"/>
                <w:szCs w:val="24"/>
              </w:rPr>
              <w:softHyphen/>
              <w:t xml:space="preserve">она, ед.                </w:t>
            </w:r>
          </w:p>
        </w:tc>
        <w:tc>
          <w:tcPr>
            <w:tcW w:w="464" w:type="pct"/>
            <w:tcBorders>
              <w:left w:val="single" w:sz="4" w:space="0" w:color="auto"/>
              <w:bottom w:val="single" w:sz="4" w:space="0" w:color="auto"/>
              <w:right w:val="single" w:sz="4" w:space="0" w:color="auto"/>
            </w:tcBorders>
          </w:tcPr>
          <w:p w14:paraId="69EE5418"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3</w:t>
            </w:r>
          </w:p>
        </w:tc>
        <w:tc>
          <w:tcPr>
            <w:tcW w:w="464" w:type="pct"/>
            <w:tcBorders>
              <w:left w:val="single" w:sz="4" w:space="0" w:color="auto"/>
              <w:bottom w:val="single" w:sz="4" w:space="0" w:color="auto"/>
              <w:right w:val="single" w:sz="4" w:space="0" w:color="auto"/>
            </w:tcBorders>
          </w:tcPr>
          <w:p w14:paraId="771D088A"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0</w:t>
            </w:r>
          </w:p>
        </w:tc>
        <w:tc>
          <w:tcPr>
            <w:tcW w:w="464" w:type="pct"/>
            <w:tcBorders>
              <w:left w:val="single" w:sz="4" w:space="0" w:color="auto"/>
              <w:bottom w:val="single" w:sz="4" w:space="0" w:color="auto"/>
              <w:right w:val="single" w:sz="4" w:space="0" w:color="auto"/>
            </w:tcBorders>
          </w:tcPr>
          <w:p w14:paraId="2FDD7E96"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w:t>
            </w:r>
          </w:p>
        </w:tc>
        <w:tc>
          <w:tcPr>
            <w:tcW w:w="464" w:type="pct"/>
            <w:tcBorders>
              <w:left w:val="single" w:sz="4" w:space="0" w:color="auto"/>
              <w:bottom w:val="single" w:sz="4" w:space="0" w:color="auto"/>
              <w:right w:val="single" w:sz="4" w:space="0" w:color="auto"/>
            </w:tcBorders>
          </w:tcPr>
          <w:p w14:paraId="5F4DFC0F"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w:t>
            </w:r>
          </w:p>
        </w:tc>
        <w:tc>
          <w:tcPr>
            <w:tcW w:w="464" w:type="pct"/>
            <w:tcBorders>
              <w:left w:val="single" w:sz="4" w:space="0" w:color="auto"/>
              <w:bottom w:val="single" w:sz="4" w:space="0" w:color="auto"/>
              <w:right w:val="single" w:sz="4" w:space="0" w:color="auto"/>
            </w:tcBorders>
          </w:tcPr>
          <w:p w14:paraId="4DCBB4CC"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4</w:t>
            </w:r>
          </w:p>
        </w:tc>
        <w:tc>
          <w:tcPr>
            <w:tcW w:w="464" w:type="pct"/>
            <w:tcBorders>
              <w:left w:val="single" w:sz="4" w:space="0" w:color="auto"/>
              <w:bottom w:val="single" w:sz="4" w:space="0" w:color="auto"/>
              <w:right w:val="single" w:sz="4" w:space="0" w:color="auto"/>
            </w:tcBorders>
          </w:tcPr>
          <w:p w14:paraId="1AE3DEC9"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w:t>
            </w:r>
          </w:p>
        </w:tc>
        <w:tc>
          <w:tcPr>
            <w:tcW w:w="467" w:type="pct"/>
            <w:tcBorders>
              <w:left w:val="single" w:sz="4" w:space="0" w:color="auto"/>
              <w:bottom w:val="single" w:sz="4" w:space="0" w:color="auto"/>
              <w:right w:val="single" w:sz="4" w:space="0" w:color="auto"/>
            </w:tcBorders>
          </w:tcPr>
          <w:p w14:paraId="32E69558"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359" w:type="pct"/>
            <w:tcBorders>
              <w:left w:val="single" w:sz="4" w:space="0" w:color="auto"/>
              <w:bottom w:val="single" w:sz="4" w:space="0" w:color="auto"/>
              <w:right w:val="single" w:sz="4" w:space="0" w:color="auto"/>
            </w:tcBorders>
          </w:tcPr>
          <w:p w14:paraId="52FC2004"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r>
      <w:tr w:rsidR="00D245B1" w:rsidRPr="00E47A98" w14:paraId="4453658F" w14:textId="77777777" w:rsidTr="00D14FE6">
        <w:trPr>
          <w:trHeight w:val="253"/>
          <w:tblCellSpacing w:w="5" w:type="nil"/>
        </w:trPr>
        <w:tc>
          <w:tcPr>
            <w:tcW w:w="347" w:type="pct"/>
            <w:tcBorders>
              <w:left w:val="single" w:sz="4" w:space="0" w:color="auto"/>
              <w:bottom w:val="single" w:sz="4" w:space="0" w:color="auto"/>
              <w:right w:val="single" w:sz="4" w:space="0" w:color="auto"/>
            </w:tcBorders>
          </w:tcPr>
          <w:p w14:paraId="1D426C26"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1.2.</w:t>
            </w:r>
          </w:p>
        </w:tc>
        <w:tc>
          <w:tcPr>
            <w:tcW w:w="4653" w:type="pct"/>
            <w:gridSpan w:val="9"/>
            <w:tcBorders>
              <w:left w:val="single" w:sz="4" w:space="0" w:color="auto"/>
              <w:bottom w:val="single" w:sz="4" w:space="0" w:color="auto"/>
              <w:right w:val="single" w:sz="4" w:space="0" w:color="auto"/>
            </w:tcBorders>
          </w:tcPr>
          <w:p w14:paraId="183BAC73"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Задача 2. Капитальный ремонт автомобильных дорог общего пользования местного значения муни</w:t>
            </w:r>
            <w:r w:rsidRPr="00E47A98">
              <w:rPr>
                <w:rFonts w:ascii="Times New Roman" w:hAnsi="Times New Roman" w:cs="Times New Roman"/>
                <w:sz w:val="24"/>
                <w:szCs w:val="24"/>
              </w:rPr>
              <w:softHyphen/>
              <w:t>ципального района и искусственных сооружений на них</w:t>
            </w:r>
          </w:p>
        </w:tc>
      </w:tr>
      <w:tr w:rsidR="00D245B1" w:rsidRPr="00E47A98" w14:paraId="2F7C5CAD" w14:textId="77777777" w:rsidTr="00D14FE6">
        <w:trPr>
          <w:trHeight w:val="253"/>
          <w:tblCellSpacing w:w="5" w:type="nil"/>
        </w:trPr>
        <w:tc>
          <w:tcPr>
            <w:tcW w:w="347" w:type="pct"/>
            <w:tcBorders>
              <w:left w:val="single" w:sz="4" w:space="0" w:color="auto"/>
              <w:bottom w:val="single" w:sz="4" w:space="0" w:color="auto"/>
              <w:right w:val="single" w:sz="4" w:space="0" w:color="auto"/>
            </w:tcBorders>
          </w:tcPr>
          <w:p w14:paraId="4E6BF81D"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1.2.1.</w:t>
            </w:r>
          </w:p>
        </w:tc>
        <w:tc>
          <w:tcPr>
            <w:tcW w:w="1042" w:type="pct"/>
            <w:tcBorders>
              <w:left w:val="single" w:sz="4" w:space="0" w:color="auto"/>
              <w:bottom w:val="single" w:sz="4" w:space="0" w:color="auto"/>
              <w:right w:val="single" w:sz="4" w:space="0" w:color="auto"/>
            </w:tcBorders>
          </w:tcPr>
          <w:p w14:paraId="1F1A5039"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Количество и протяженность ка-питально отре</w:t>
            </w:r>
            <w:r>
              <w:rPr>
                <w:rFonts w:ascii="Times New Roman" w:hAnsi="Times New Roman" w:cs="Times New Roman"/>
                <w:sz w:val="24"/>
                <w:szCs w:val="24"/>
              </w:rPr>
              <w:t>-</w:t>
            </w:r>
            <w:r w:rsidRPr="00E47A98">
              <w:rPr>
                <w:rFonts w:ascii="Times New Roman" w:hAnsi="Times New Roman" w:cs="Times New Roman"/>
                <w:sz w:val="24"/>
                <w:szCs w:val="24"/>
              </w:rPr>
              <w:t xml:space="preserve">монтированных автомобильных дорог общего пользования местного значения муниципального района, кв.м/км                </w:t>
            </w:r>
          </w:p>
        </w:tc>
        <w:tc>
          <w:tcPr>
            <w:tcW w:w="464" w:type="pct"/>
            <w:tcBorders>
              <w:left w:val="single" w:sz="4" w:space="0" w:color="auto"/>
              <w:bottom w:val="single" w:sz="4" w:space="0" w:color="auto"/>
              <w:right w:val="single" w:sz="4" w:space="0" w:color="auto"/>
            </w:tcBorders>
          </w:tcPr>
          <w:p w14:paraId="4F844C75"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left w:val="single" w:sz="4" w:space="0" w:color="auto"/>
              <w:bottom w:val="single" w:sz="4" w:space="0" w:color="auto"/>
              <w:right w:val="single" w:sz="4" w:space="0" w:color="auto"/>
            </w:tcBorders>
          </w:tcPr>
          <w:p w14:paraId="217615B9"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left w:val="single" w:sz="4" w:space="0" w:color="auto"/>
              <w:bottom w:val="single" w:sz="4" w:space="0" w:color="auto"/>
              <w:right w:val="single" w:sz="4" w:space="0" w:color="auto"/>
            </w:tcBorders>
          </w:tcPr>
          <w:p w14:paraId="4A2C1F4A"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left w:val="single" w:sz="4" w:space="0" w:color="auto"/>
              <w:bottom w:val="single" w:sz="4" w:space="0" w:color="auto"/>
              <w:right w:val="single" w:sz="4" w:space="0" w:color="auto"/>
            </w:tcBorders>
          </w:tcPr>
          <w:p w14:paraId="19B945DB"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left w:val="single" w:sz="4" w:space="0" w:color="auto"/>
              <w:bottom w:val="single" w:sz="4" w:space="0" w:color="auto"/>
              <w:right w:val="single" w:sz="4" w:space="0" w:color="auto"/>
            </w:tcBorders>
          </w:tcPr>
          <w:p w14:paraId="73B9B294"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left w:val="single" w:sz="4" w:space="0" w:color="auto"/>
              <w:bottom w:val="single" w:sz="4" w:space="0" w:color="auto"/>
              <w:right w:val="single" w:sz="4" w:space="0" w:color="auto"/>
            </w:tcBorders>
          </w:tcPr>
          <w:p w14:paraId="3604D7AB"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6444/1,5</w:t>
            </w:r>
          </w:p>
        </w:tc>
        <w:tc>
          <w:tcPr>
            <w:tcW w:w="467" w:type="pct"/>
            <w:tcBorders>
              <w:left w:val="single" w:sz="4" w:space="0" w:color="auto"/>
              <w:bottom w:val="single" w:sz="4" w:space="0" w:color="auto"/>
              <w:right w:val="single" w:sz="4" w:space="0" w:color="auto"/>
            </w:tcBorders>
          </w:tcPr>
          <w:p w14:paraId="72D2975B"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359" w:type="pct"/>
            <w:tcBorders>
              <w:left w:val="single" w:sz="4" w:space="0" w:color="auto"/>
              <w:bottom w:val="single" w:sz="4" w:space="0" w:color="auto"/>
              <w:right w:val="single" w:sz="4" w:space="0" w:color="auto"/>
            </w:tcBorders>
          </w:tcPr>
          <w:p w14:paraId="14056EE7"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r>
      <w:tr w:rsidR="00D245B1" w:rsidRPr="00E47A98" w14:paraId="18498229" w14:textId="77777777" w:rsidTr="00D14FE6">
        <w:trPr>
          <w:tblCellSpacing w:w="5" w:type="nil"/>
        </w:trPr>
        <w:tc>
          <w:tcPr>
            <w:tcW w:w="347" w:type="pct"/>
            <w:tcBorders>
              <w:left w:val="single" w:sz="4" w:space="0" w:color="auto"/>
              <w:bottom w:val="single" w:sz="4" w:space="0" w:color="auto"/>
              <w:right w:val="single" w:sz="4" w:space="0" w:color="auto"/>
            </w:tcBorders>
          </w:tcPr>
          <w:p w14:paraId="50FC1AA2"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 xml:space="preserve">2.    </w:t>
            </w:r>
          </w:p>
        </w:tc>
        <w:tc>
          <w:tcPr>
            <w:tcW w:w="4653" w:type="pct"/>
            <w:gridSpan w:val="9"/>
            <w:tcBorders>
              <w:left w:val="single" w:sz="4" w:space="0" w:color="auto"/>
              <w:bottom w:val="single" w:sz="4" w:space="0" w:color="auto"/>
              <w:right w:val="single" w:sz="4" w:space="0" w:color="auto"/>
            </w:tcBorders>
          </w:tcPr>
          <w:p w14:paraId="7296A51F"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 xml:space="preserve">Цель 2. Создание условий для безопасного и бесперебойного движения автомобильного транспорта путем обеспечения сохранности автодорог и улучшения их транспортно-эксплуатационного состояния                                                                                                          </w:t>
            </w:r>
          </w:p>
        </w:tc>
      </w:tr>
      <w:tr w:rsidR="00D245B1" w:rsidRPr="00E47A98" w14:paraId="67763CF9" w14:textId="77777777" w:rsidTr="00D14FE6">
        <w:trPr>
          <w:tblCellSpacing w:w="5" w:type="nil"/>
        </w:trPr>
        <w:tc>
          <w:tcPr>
            <w:tcW w:w="347" w:type="pct"/>
            <w:tcBorders>
              <w:left w:val="single" w:sz="4" w:space="0" w:color="auto"/>
              <w:bottom w:val="single" w:sz="4" w:space="0" w:color="auto"/>
              <w:right w:val="single" w:sz="4" w:space="0" w:color="auto"/>
            </w:tcBorders>
          </w:tcPr>
          <w:p w14:paraId="571327F3"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 xml:space="preserve">2.1.  </w:t>
            </w:r>
          </w:p>
        </w:tc>
        <w:tc>
          <w:tcPr>
            <w:tcW w:w="4653" w:type="pct"/>
            <w:gridSpan w:val="9"/>
            <w:tcBorders>
              <w:left w:val="single" w:sz="4" w:space="0" w:color="auto"/>
              <w:bottom w:val="single" w:sz="4" w:space="0" w:color="auto"/>
              <w:right w:val="single" w:sz="4" w:space="0" w:color="auto"/>
            </w:tcBorders>
          </w:tcPr>
          <w:p w14:paraId="14F072F1"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 xml:space="preserve">Задача 1. Содержание автомобильных дорог общего пользования местного значения муниципального района  и искусственных сооружений на них                                                          </w:t>
            </w:r>
          </w:p>
        </w:tc>
      </w:tr>
      <w:tr w:rsidR="00D245B1" w:rsidRPr="00E47A98" w14:paraId="19A1329D" w14:textId="77777777" w:rsidTr="00D14FE6">
        <w:trPr>
          <w:tblCellSpacing w:w="5" w:type="nil"/>
        </w:trPr>
        <w:tc>
          <w:tcPr>
            <w:tcW w:w="347" w:type="pct"/>
            <w:tcBorders>
              <w:left w:val="single" w:sz="4" w:space="0" w:color="auto"/>
              <w:bottom w:val="single" w:sz="4" w:space="0" w:color="auto"/>
              <w:right w:val="single" w:sz="4" w:space="0" w:color="auto"/>
            </w:tcBorders>
          </w:tcPr>
          <w:p w14:paraId="3E0E09DA"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2.1.1.</w:t>
            </w:r>
          </w:p>
        </w:tc>
        <w:tc>
          <w:tcPr>
            <w:tcW w:w="1042" w:type="pct"/>
            <w:tcBorders>
              <w:left w:val="single" w:sz="4" w:space="0" w:color="auto"/>
              <w:bottom w:val="single" w:sz="4" w:space="0" w:color="auto"/>
              <w:right w:val="single" w:sz="4" w:space="0" w:color="auto"/>
            </w:tcBorders>
          </w:tcPr>
          <w:p w14:paraId="3B9CD187"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Обеспечение бес</w:t>
            </w:r>
            <w:r>
              <w:rPr>
                <w:rFonts w:ascii="Times New Roman" w:hAnsi="Times New Roman" w:cs="Times New Roman"/>
                <w:sz w:val="24"/>
                <w:szCs w:val="24"/>
              </w:rPr>
              <w:t>-</w:t>
            </w:r>
            <w:r w:rsidRPr="00E47A98">
              <w:rPr>
                <w:rFonts w:ascii="Times New Roman" w:hAnsi="Times New Roman" w:cs="Times New Roman"/>
                <w:sz w:val="24"/>
                <w:szCs w:val="24"/>
              </w:rPr>
              <w:t>перебойного дви</w:t>
            </w:r>
            <w:r>
              <w:rPr>
                <w:rFonts w:ascii="Times New Roman" w:hAnsi="Times New Roman" w:cs="Times New Roman"/>
                <w:sz w:val="24"/>
                <w:szCs w:val="24"/>
              </w:rPr>
              <w:t>-</w:t>
            </w:r>
            <w:r w:rsidRPr="00E47A98">
              <w:rPr>
                <w:rFonts w:ascii="Times New Roman" w:hAnsi="Times New Roman" w:cs="Times New Roman"/>
                <w:sz w:val="24"/>
                <w:szCs w:val="24"/>
              </w:rPr>
              <w:t>жения автомоби</w:t>
            </w:r>
            <w:r>
              <w:rPr>
                <w:rFonts w:ascii="Times New Roman" w:hAnsi="Times New Roman" w:cs="Times New Roman"/>
                <w:sz w:val="24"/>
                <w:szCs w:val="24"/>
              </w:rPr>
              <w:t>-</w:t>
            </w:r>
            <w:r w:rsidRPr="00E47A98">
              <w:rPr>
                <w:rFonts w:ascii="Times New Roman" w:hAnsi="Times New Roman" w:cs="Times New Roman"/>
                <w:sz w:val="24"/>
                <w:szCs w:val="24"/>
              </w:rPr>
              <w:t>льного транспорта по автомобиль</w:t>
            </w:r>
            <w:r>
              <w:rPr>
                <w:rFonts w:ascii="Times New Roman" w:hAnsi="Times New Roman" w:cs="Times New Roman"/>
                <w:sz w:val="24"/>
                <w:szCs w:val="24"/>
              </w:rPr>
              <w:t>-</w:t>
            </w:r>
            <w:r w:rsidRPr="00E47A98">
              <w:rPr>
                <w:rFonts w:ascii="Times New Roman" w:hAnsi="Times New Roman" w:cs="Times New Roman"/>
                <w:sz w:val="24"/>
                <w:szCs w:val="24"/>
              </w:rPr>
              <w:t>ным дорогам общего пользо</w:t>
            </w:r>
            <w:r>
              <w:rPr>
                <w:rFonts w:ascii="Times New Roman" w:hAnsi="Times New Roman" w:cs="Times New Roman"/>
                <w:sz w:val="24"/>
                <w:szCs w:val="24"/>
              </w:rPr>
              <w:t>-</w:t>
            </w:r>
            <w:r w:rsidRPr="00E47A98">
              <w:rPr>
                <w:rFonts w:ascii="Times New Roman" w:hAnsi="Times New Roman" w:cs="Times New Roman"/>
                <w:sz w:val="24"/>
                <w:szCs w:val="24"/>
              </w:rPr>
              <w:t>вания местного значения му-ници</w:t>
            </w:r>
            <w:r w:rsidRPr="00E47A98">
              <w:rPr>
                <w:rFonts w:ascii="Times New Roman" w:hAnsi="Times New Roman" w:cs="Times New Roman"/>
                <w:sz w:val="24"/>
                <w:szCs w:val="24"/>
              </w:rPr>
              <w:softHyphen/>
              <w:t xml:space="preserve">пального района, км               </w:t>
            </w:r>
          </w:p>
        </w:tc>
        <w:tc>
          <w:tcPr>
            <w:tcW w:w="464" w:type="pct"/>
            <w:tcBorders>
              <w:left w:val="single" w:sz="4" w:space="0" w:color="auto"/>
              <w:bottom w:val="single" w:sz="4" w:space="0" w:color="auto"/>
              <w:right w:val="single" w:sz="4" w:space="0" w:color="auto"/>
            </w:tcBorders>
          </w:tcPr>
          <w:p w14:paraId="0A1F0003"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110,342</w:t>
            </w:r>
          </w:p>
        </w:tc>
        <w:tc>
          <w:tcPr>
            <w:tcW w:w="464" w:type="pct"/>
            <w:tcBorders>
              <w:left w:val="single" w:sz="4" w:space="0" w:color="auto"/>
              <w:bottom w:val="single" w:sz="4" w:space="0" w:color="auto"/>
              <w:right w:val="single" w:sz="4" w:space="0" w:color="auto"/>
            </w:tcBorders>
          </w:tcPr>
          <w:p w14:paraId="62503001"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113,167</w:t>
            </w:r>
          </w:p>
        </w:tc>
        <w:tc>
          <w:tcPr>
            <w:tcW w:w="464" w:type="pct"/>
            <w:tcBorders>
              <w:left w:val="single" w:sz="4" w:space="0" w:color="auto"/>
              <w:bottom w:val="single" w:sz="4" w:space="0" w:color="auto"/>
              <w:right w:val="single" w:sz="4" w:space="0" w:color="auto"/>
            </w:tcBorders>
          </w:tcPr>
          <w:p w14:paraId="394E8A0E"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121,38</w:t>
            </w:r>
          </w:p>
        </w:tc>
        <w:tc>
          <w:tcPr>
            <w:tcW w:w="464" w:type="pct"/>
            <w:tcBorders>
              <w:left w:val="single" w:sz="4" w:space="0" w:color="auto"/>
              <w:bottom w:val="single" w:sz="4" w:space="0" w:color="auto"/>
              <w:right w:val="single" w:sz="4" w:space="0" w:color="auto"/>
            </w:tcBorders>
          </w:tcPr>
          <w:p w14:paraId="1512FFF3"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121,38</w:t>
            </w:r>
          </w:p>
        </w:tc>
        <w:tc>
          <w:tcPr>
            <w:tcW w:w="464" w:type="pct"/>
            <w:tcBorders>
              <w:left w:val="single" w:sz="4" w:space="0" w:color="auto"/>
              <w:bottom w:val="single" w:sz="4" w:space="0" w:color="auto"/>
              <w:right w:val="single" w:sz="4" w:space="0" w:color="auto"/>
            </w:tcBorders>
          </w:tcPr>
          <w:p w14:paraId="14F1BDFC"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121,38</w:t>
            </w:r>
          </w:p>
        </w:tc>
        <w:tc>
          <w:tcPr>
            <w:tcW w:w="464" w:type="pct"/>
            <w:tcBorders>
              <w:left w:val="single" w:sz="4" w:space="0" w:color="auto"/>
              <w:bottom w:val="single" w:sz="4" w:space="0" w:color="auto"/>
              <w:right w:val="single" w:sz="4" w:space="0" w:color="auto"/>
            </w:tcBorders>
          </w:tcPr>
          <w:p w14:paraId="19122293"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118,73</w:t>
            </w:r>
          </w:p>
        </w:tc>
        <w:tc>
          <w:tcPr>
            <w:tcW w:w="467" w:type="pct"/>
            <w:tcBorders>
              <w:left w:val="single" w:sz="4" w:space="0" w:color="auto"/>
              <w:bottom w:val="single" w:sz="4" w:space="0" w:color="auto"/>
              <w:right w:val="single" w:sz="4" w:space="0" w:color="auto"/>
            </w:tcBorders>
          </w:tcPr>
          <w:p w14:paraId="67C51374"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118,73</w:t>
            </w:r>
          </w:p>
        </w:tc>
        <w:tc>
          <w:tcPr>
            <w:tcW w:w="359" w:type="pct"/>
            <w:tcBorders>
              <w:left w:val="single" w:sz="4" w:space="0" w:color="auto"/>
              <w:bottom w:val="single" w:sz="4" w:space="0" w:color="auto"/>
              <w:right w:val="single" w:sz="4" w:space="0" w:color="auto"/>
            </w:tcBorders>
          </w:tcPr>
          <w:p w14:paraId="0E882FDF"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118,73</w:t>
            </w:r>
          </w:p>
        </w:tc>
      </w:tr>
      <w:tr w:rsidR="00D245B1" w:rsidRPr="00E47A98" w14:paraId="1C7C8E16" w14:textId="77777777" w:rsidTr="00D14FE6">
        <w:trPr>
          <w:tblCellSpacing w:w="5" w:type="nil"/>
        </w:trPr>
        <w:tc>
          <w:tcPr>
            <w:tcW w:w="347" w:type="pct"/>
            <w:tcBorders>
              <w:left w:val="single" w:sz="4" w:space="0" w:color="auto"/>
              <w:bottom w:val="single" w:sz="4" w:space="0" w:color="auto"/>
              <w:right w:val="single" w:sz="4" w:space="0" w:color="auto"/>
            </w:tcBorders>
          </w:tcPr>
          <w:p w14:paraId="581F7824"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3.</w:t>
            </w:r>
          </w:p>
        </w:tc>
        <w:tc>
          <w:tcPr>
            <w:tcW w:w="4653" w:type="pct"/>
            <w:gridSpan w:val="9"/>
            <w:tcBorders>
              <w:left w:val="single" w:sz="4" w:space="0" w:color="auto"/>
              <w:bottom w:val="single" w:sz="4" w:space="0" w:color="auto"/>
              <w:right w:val="single" w:sz="4" w:space="0" w:color="auto"/>
            </w:tcBorders>
          </w:tcPr>
          <w:p w14:paraId="4A50E561"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 xml:space="preserve">Цель 3. Формирование проектно-сметной, технической и нормативной документации на автомобильные дороги общего пользования местного значения муниципального района  и искусственные сооружения на них                                                          </w:t>
            </w:r>
          </w:p>
        </w:tc>
      </w:tr>
      <w:tr w:rsidR="00D245B1" w:rsidRPr="00E47A98" w14:paraId="2CEEAFD9" w14:textId="77777777" w:rsidTr="00D14FE6">
        <w:trPr>
          <w:tblCellSpacing w:w="5" w:type="nil"/>
        </w:trPr>
        <w:tc>
          <w:tcPr>
            <w:tcW w:w="347" w:type="pct"/>
            <w:tcBorders>
              <w:left w:val="single" w:sz="4" w:space="0" w:color="auto"/>
              <w:bottom w:val="single" w:sz="4" w:space="0" w:color="auto"/>
              <w:right w:val="single" w:sz="4" w:space="0" w:color="auto"/>
            </w:tcBorders>
          </w:tcPr>
          <w:p w14:paraId="71639F48"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3.1.</w:t>
            </w:r>
          </w:p>
        </w:tc>
        <w:tc>
          <w:tcPr>
            <w:tcW w:w="4653" w:type="pct"/>
            <w:gridSpan w:val="9"/>
            <w:tcBorders>
              <w:left w:val="single" w:sz="4" w:space="0" w:color="auto"/>
              <w:bottom w:val="single" w:sz="4" w:space="0" w:color="auto"/>
              <w:right w:val="single" w:sz="4" w:space="0" w:color="auto"/>
            </w:tcBorders>
          </w:tcPr>
          <w:p w14:paraId="15E27D54"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Задача 1. Разработка проектной и (или) сметной документации в сфере дорожной дея</w:t>
            </w:r>
            <w:r w:rsidRPr="00E47A98">
              <w:rPr>
                <w:rFonts w:ascii="Times New Roman" w:hAnsi="Times New Roman" w:cs="Times New Roman"/>
                <w:sz w:val="24"/>
                <w:szCs w:val="24"/>
              </w:rPr>
              <w:softHyphen/>
              <w:t xml:space="preserve">тельности                                                          </w:t>
            </w:r>
          </w:p>
        </w:tc>
      </w:tr>
      <w:tr w:rsidR="00D245B1" w:rsidRPr="00E47A98" w14:paraId="3655D4D0" w14:textId="77777777" w:rsidTr="00D14FE6">
        <w:trPr>
          <w:tblCellSpacing w:w="5" w:type="nil"/>
        </w:trPr>
        <w:tc>
          <w:tcPr>
            <w:tcW w:w="347" w:type="pct"/>
            <w:tcBorders>
              <w:left w:val="single" w:sz="4" w:space="0" w:color="auto"/>
              <w:bottom w:val="single" w:sz="4" w:space="0" w:color="auto"/>
              <w:right w:val="single" w:sz="4" w:space="0" w:color="auto"/>
            </w:tcBorders>
          </w:tcPr>
          <w:p w14:paraId="5BDCD160"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3.1.1.</w:t>
            </w:r>
          </w:p>
        </w:tc>
        <w:tc>
          <w:tcPr>
            <w:tcW w:w="1042" w:type="pct"/>
            <w:tcBorders>
              <w:left w:val="single" w:sz="4" w:space="0" w:color="auto"/>
              <w:bottom w:val="single" w:sz="4" w:space="0" w:color="auto"/>
              <w:right w:val="single" w:sz="4" w:space="0" w:color="auto"/>
            </w:tcBorders>
          </w:tcPr>
          <w:p w14:paraId="41593CE5"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Количество под</w:t>
            </w:r>
            <w:r>
              <w:rPr>
                <w:rFonts w:ascii="Times New Roman" w:hAnsi="Times New Roman" w:cs="Times New Roman"/>
                <w:sz w:val="24"/>
                <w:szCs w:val="24"/>
              </w:rPr>
              <w:t>-</w:t>
            </w:r>
            <w:r w:rsidRPr="00E47A98">
              <w:rPr>
                <w:rFonts w:ascii="Times New Roman" w:hAnsi="Times New Roman" w:cs="Times New Roman"/>
                <w:sz w:val="24"/>
                <w:szCs w:val="24"/>
              </w:rPr>
              <w:t>готовленной про</w:t>
            </w:r>
            <w:r>
              <w:rPr>
                <w:rFonts w:ascii="Times New Roman" w:hAnsi="Times New Roman" w:cs="Times New Roman"/>
                <w:sz w:val="24"/>
                <w:szCs w:val="24"/>
              </w:rPr>
              <w:t>-</w:t>
            </w:r>
            <w:r w:rsidRPr="00E47A98">
              <w:rPr>
                <w:rFonts w:ascii="Times New Roman" w:hAnsi="Times New Roman" w:cs="Times New Roman"/>
                <w:sz w:val="24"/>
                <w:szCs w:val="24"/>
              </w:rPr>
              <w:t>ектной  и (или) сметной до</w:t>
            </w:r>
            <w:r w:rsidRPr="00E47A98">
              <w:rPr>
                <w:rFonts w:ascii="Times New Roman" w:hAnsi="Times New Roman" w:cs="Times New Roman"/>
                <w:sz w:val="24"/>
                <w:szCs w:val="24"/>
              </w:rPr>
              <w:softHyphen/>
              <w:t xml:space="preserve">кументации, ед.                                                                                                                                   </w:t>
            </w:r>
          </w:p>
        </w:tc>
        <w:tc>
          <w:tcPr>
            <w:tcW w:w="464" w:type="pct"/>
            <w:tcBorders>
              <w:left w:val="single" w:sz="4" w:space="0" w:color="auto"/>
              <w:bottom w:val="single" w:sz="4" w:space="0" w:color="auto"/>
              <w:right w:val="single" w:sz="4" w:space="0" w:color="auto"/>
            </w:tcBorders>
          </w:tcPr>
          <w:p w14:paraId="1782020C"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23</w:t>
            </w:r>
          </w:p>
        </w:tc>
        <w:tc>
          <w:tcPr>
            <w:tcW w:w="464" w:type="pct"/>
            <w:tcBorders>
              <w:left w:val="single" w:sz="4" w:space="0" w:color="auto"/>
              <w:bottom w:val="single" w:sz="4" w:space="0" w:color="auto"/>
              <w:right w:val="single" w:sz="4" w:space="0" w:color="auto"/>
            </w:tcBorders>
          </w:tcPr>
          <w:p w14:paraId="71954C91"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w:t>
            </w:r>
          </w:p>
        </w:tc>
        <w:tc>
          <w:tcPr>
            <w:tcW w:w="464" w:type="pct"/>
            <w:tcBorders>
              <w:left w:val="single" w:sz="4" w:space="0" w:color="auto"/>
              <w:bottom w:val="single" w:sz="4" w:space="0" w:color="auto"/>
              <w:right w:val="single" w:sz="4" w:space="0" w:color="auto"/>
            </w:tcBorders>
          </w:tcPr>
          <w:p w14:paraId="07A73816"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5</w:t>
            </w:r>
          </w:p>
        </w:tc>
        <w:tc>
          <w:tcPr>
            <w:tcW w:w="464" w:type="pct"/>
            <w:tcBorders>
              <w:left w:val="single" w:sz="4" w:space="0" w:color="auto"/>
              <w:bottom w:val="single" w:sz="4" w:space="0" w:color="auto"/>
              <w:right w:val="single" w:sz="4" w:space="0" w:color="auto"/>
            </w:tcBorders>
          </w:tcPr>
          <w:p w14:paraId="351F5C90"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3</w:t>
            </w:r>
          </w:p>
        </w:tc>
        <w:tc>
          <w:tcPr>
            <w:tcW w:w="464" w:type="pct"/>
            <w:tcBorders>
              <w:left w:val="single" w:sz="4" w:space="0" w:color="auto"/>
              <w:bottom w:val="single" w:sz="4" w:space="0" w:color="auto"/>
              <w:right w:val="single" w:sz="4" w:space="0" w:color="auto"/>
            </w:tcBorders>
          </w:tcPr>
          <w:p w14:paraId="0F2EDF7A"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5</w:t>
            </w:r>
          </w:p>
        </w:tc>
        <w:tc>
          <w:tcPr>
            <w:tcW w:w="464" w:type="pct"/>
            <w:tcBorders>
              <w:left w:val="single" w:sz="4" w:space="0" w:color="auto"/>
              <w:bottom w:val="single" w:sz="4" w:space="0" w:color="auto"/>
              <w:right w:val="single" w:sz="4" w:space="0" w:color="auto"/>
            </w:tcBorders>
          </w:tcPr>
          <w:p w14:paraId="143FF2A9"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w:t>
            </w:r>
          </w:p>
        </w:tc>
        <w:tc>
          <w:tcPr>
            <w:tcW w:w="467" w:type="pct"/>
            <w:tcBorders>
              <w:left w:val="single" w:sz="4" w:space="0" w:color="auto"/>
              <w:bottom w:val="single" w:sz="4" w:space="0" w:color="auto"/>
              <w:right w:val="single" w:sz="4" w:space="0" w:color="auto"/>
            </w:tcBorders>
          </w:tcPr>
          <w:p w14:paraId="744CFEBB"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w:t>
            </w:r>
          </w:p>
        </w:tc>
        <w:tc>
          <w:tcPr>
            <w:tcW w:w="359" w:type="pct"/>
            <w:tcBorders>
              <w:left w:val="single" w:sz="4" w:space="0" w:color="auto"/>
              <w:bottom w:val="single" w:sz="4" w:space="0" w:color="auto"/>
              <w:right w:val="single" w:sz="4" w:space="0" w:color="auto"/>
            </w:tcBorders>
          </w:tcPr>
          <w:p w14:paraId="48D534C2"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w:t>
            </w:r>
          </w:p>
        </w:tc>
      </w:tr>
      <w:tr w:rsidR="00D245B1" w:rsidRPr="00E47A98" w14:paraId="353F6159" w14:textId="77777777" w:rsidTr="00D14FE6">
        <w:trPr>
          <w:tblCellSpacing w:w="5" w:type="nil"/>
        </w:trPr>
        <w:tc>
          <w:tcPr>
            <w:tcW w:w="347" w:type="pct"/>
            <w:tcBorders>
              <w:top w:val="single" w:sz="4" w:space="0" w:color="auto"/>
              <w:left w:val="single" w:sz="4" w:space="0" w:color="auto"/>
              <w:bottom w:val="single" w:sz="4" w:space="0" w:color="auto"/>
              <w:right w:val="single" w:sz="4" w:space="0" w:color="auto"/>
            </w:tcBorders>
          </w:tcPr>
          <w:p w14:paraId="15D1FD57"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3.2.</w:t>
            </w:r>
          </w:p>
        </w:tc>
        <w:tc>
          <w:tcPr>
            <w:tcW w:w="4653" w:type="pct"/>
            <w:gridSpan w:val="9"/>
            <w:tcBorders>
              <w:top w:val="single" w:sz="4" w:space="0" w:color="auto"/>
              <w:left w:val="single" w:sz="4" w:space="0" w:color="auto"/>
              <w:bottom w:val="single" w:sz="4" w:space="0" w:color="auto"/>
              <w:right w:val="single" w:sz="4" w:space="0" w:color="auto"/>
            </w:tcBorders>
          </w:tcPr>
          <w:p w14:paraId="33F0BAEA"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Задача 2. Обеспечение технической и нормативной документацией автомо</w:t>
            </w:r>
            <w:r w:rsidRPr="00E47A98">
              <w:rPr>
                <w:rFonts w:ascii="Times New Roman" w:hAnsi="Times New Roman" w:cs="Times New Roman"/>
                <w:sz w:val="24"/>
                <w:szCs w:val="24"/>
              </w:rPr>
              <w:softHyphen/>
              <w:t>бильных дорог общего пользования местного значения муниципального рай</w:t>
            </w:r>
            <w:r w:rsidRPr="00E47A98">
              <w:rPr>
                <w:rFonts w:ascii="Times New Roman" w:hAnsi="Times New Roman" w:cs="Times New Roman"/>
                <w:sz w:val="24"/>
                <w:szCs w:val="24"/>
              </w:rPr>
              <w:softHyphen/>
              <w:t xml:space="preserve">она  и искусственных сооружений на них                                                          </w:t>
            </w:r>
          </w:p>
        </w:tc>
      </w:tr>
      <w:tr w:rsidR="00D245B1" w:rsidRPr="00E47A98" w14:paraId="209EC504" w14:textId="77777777" w:rsidTr="00D14FE6">
        <w:trPr>
          <w:tblCellSpacing w:w="5" w:type="nil"/>
        </w:trPr>
        <w:tc>
          <w:tcPr>
            <w:tcW w:w="347" w:type="pct"/>
            <w:tcBorders>
              <w:top w:val="single" w:sz="4" w:space="0" w:color="auto"/>
              <w:left w:val="single" w:sz="4" w:space="0" w:color="auto"/>
              <w:bottom w:val="single" w:sz="4" w:space="0" w:color="auto"/>
              <w:right w:val="single" w:sz="4" w:space="0" w:color="auto"/>
            </w:tcBorders>
          </w:tcPr>
          <w:p w14:paraId="5B8671F7"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3.2.1.</w:t>
            </w:r>
          </w:p>
        </w:tc>
        <w:tc>
          <w:tcPr>
            <w:tcW w:w="1042" w:type="pct"/>
            <w:tcBorders>
              <w:top w:val="single" w:sz="4" w:space="0" w:color="auto"/>
              <w:left w:val="single" w:sz="4" w:space="0" w:color="auto"/>
              <w:bottom w:val="single" w:sz="4" w:space="0" w:color="auto"/>
              <w:right w:val="single" w:sz="4" w:space="0" w:color="auto"/>
            </w:tcBorders>
          </w:tcPr>
          <w:p w14:paraId="4FCEFA61"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Количество дорог в отношении которых прове</w:t>
            </w:r>
            <w:r>
              <w:rPr>
                <w:rFonts w:ascii="Times New Roman" w:hAnsi="Times New Roman" w:cs="Times New Roman"/>
                <w:sz w:val="24"/>
                <w:szCs w:val="24"/>
              </w:rPr>
              <w:t>-</w:t>
            </w:r>
            <w:r w:rsidRPr="00E47A98">
              <w:rPr>
                <w:rFonts w:ascii="Times New Roman" w:hAnsi="Times New Roman" w:cs="Times New Roman"/>
                <w:sz w:val="24"/>
                <w:szCs w:val="24"/>
              </w:rPr>
              <w:t>дены кадастро</w:t>
            </w:r>
            <w:r w:rsidRPr="00E47A98">
              <w:rPr>
                <w:rFonts w:ascii="Times New Roman" w:hAnsi="Times New Roman" w:cs="Times New Roman"/>
                <w:sz w:val="24"/>
                <w:szCs w:val="24"/>
              </w:rPr>
              <w:softHyphen/>
              <w:t>вые работы (шт.)</w:t>
            </w:r>
          </w:p>
        </w:tc>
        <w:tc>
          <w:tcPr>
            <w:tcW w:w="464" w:type="pct"/>
            <w:tcBorders>
              <w:top w:val="single" w:sz="4" w:space="0" w:color="auto"/>
              <w:left w:val="single" w:sz="4" w:space="0" w:color="auto"/>
              <w:bottom w:val="single" w:sz="4" w:space="0" w:color="auto"/>
              <w:right w:val="single" w:sz="4" w:space="0" w:color="auto"/>
            </w:tcBorders>
          </w:tcPr>
          <w:p w14:paraId="5268396C"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w:t>
            </w:r>
          </w:p>
        </w:tc>
        <w:tc>
          <w:tcPr>
            <w:tcW w:w="464" w:type="pct"/>
            <w:tcBorders>
              <w:top w:val="single" w:sz="4" w:space="0" w:color="auto"/>
              <w:left w:val="single" w:sz="4" w:space="0" w:color="auto"/>
              <w:bottom w:val="single" w:sz="4" w:space="0" w:color="auto"/>
              <w:right w:val="single" w:sz="4" w:space="0" w:color="auto"/>
            </w:tcBorders>
          </w:tcPr>
          <w:p w14:paraId="036FCA71"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15</w:t>
            </w:r>
          </w:p>
        </w:tc>
        <w:tc>
          <w:tcPr>
            <w:tcW w:w="464" w:type="pct"/>
            <w:tcBorders>
              <w:top w:val="single" w:sz="4" w:space="0" w:color="auto"/>
              <w:left w:val="single" w:sz="4" w:space="0" w:color="auto"/>
              <w:bottom w:val="single" w:sz="4" w:space="0" w:color="auto"/>
              <w:right w:val="single" w:sz="4" w:space="0" w:color="auto"/>
            </w:tcBorders>
          </w:tcPr>
          <w:p w14:paraId="72B5FB3C"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3</w:t>
            </w:r>
          </w:p>
        </w:tc>
        <w:tc>
          <w:tcPr>
            <w:tcW w:w="464" w:type="pct"/>
            <w:tcBorders>
              <w:top w:val="single" w:sz="4" w:space="0" w:color="auto"/>
              <w:left w:val="single" w:sz="4" w:space="0" w:color="auto"/>
              <w:bottom w:val="single" w:sz="4" w:space="0" w:color="auto"/>
              <w:right w:val="single" w:sz="4" w:space="0" w:color="auto"/>
            </w:tcBorders>
          </w:tcPr>
          <w:p w14:paraId="4A7410C0"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4</w:t>
            </w:r>
          </w:p>
        </w:tc>
        <w:tc>
          <w:tcPr>
            <w:tcW w:w="464" w:type="pct"/>
            <w:tcBorders>
              <w:top w:val="single" w:sz="4" w:space="0" w:color="auto"/>
              <w:left w:val="single" w:sz="4" w:space="0" w:color="auto"/>
              <w:bottom w:val="single" w:sz="4" w:space="0" w:color="auto"/>
              <w:right w:val="single" w:sz="4" w:space="0" w:color="auto"/>
            </w:tcBorders>
          </w:tcPr>
          <w:p w14:paraId="61B37B93"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5</w:t>
            </w:r>
          </w:p>
        </w:tc>
        <w:tc>
          <w:tcPr>
            <w:tcW w:w="464" w:type="pct"/>
            <w:tcBorders>
              <w:top w:val="single" w:sz="4" w:space="0" w:color="auto"/>
              <w:left w:val="single" w:sz="4" w:space="0" w:color="auto"/>
              <w:bottom w:val="single" w:sz="4" w:space="0" w:color="auto"/>
              <w:right w:val="single" w:sz="4" w:space="0" w:color="auto"/>
            </w:tcBorders>
          </w:tcPr>
          <w:p w14:paraId="3D98B0D6"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4</w:t>
            </w:r>
          </w:p>
        </w:tc>
        <w:tc>
          <w:tcPr>
            <w:tcW w:w="467" w:type="pct"/>
            <w:tcBorders>
              <w:top w:val="single" w:sz="4" w:space="0" w:color="auto"/>
              <w:left w:val="single" w:sz="4" w:space="0" w:color="auto"/>
              <w:bottom w:val="single" w:sz="4" w:space="0" w:color="auto"/>
              <w:right w:val="single" w:sz="4" w:space="0" w:color="auto"/>
            </w:tcBorders>
          </w:tcPr>
          <w:p w14:paraId="25C4D3F1"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4</w:t>
            </w:r>
          </w:p>
        </w:tc>
        <w:tc>
          <w:tcPr>
            <w:tcW w:w="359" w:type="pct"/>
            <w:tcBorders>
              <w:top w:val="single" w:sz="4" w:space="0" w:color="auto"/>
              <w:left w:val="single" w:sz="4" w:space="0" w:color="auto"/>
              <w:bottom w:val="single" w:sz="4" w:space="0" w:color="auto"/>
              <w:right w:val="single" w:sz="4" w:space="0" w:color="auto"/>
            </w:tcBorders>
          </w:tcPr>
          <w:p w14:paraId="0B0381FF"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4</w:t>
            </w:r>
          </w:p>
        </w:tc>
      </w:tr>
      <w:tr w:rsidR="00D245B1" w:rsidRPr="00E47A98" w14:paraId="2164017E" w14:textId="77777777" w:rsidTr="00D14FE6">
        <w:trPr>
          <w:tblCellSpacing w:w="5" w:type="nil"/>
        </w:trPr>
        <w:tc>
          <w:tcPr>
            <w:tcW w:w="347" w:type="pct"/>
            <w:tcBorders>
              <w:top w:val="single" w:sz="4" w:space="0" w:color="auto"/>
              <w:left w:val="single" w:sz="4" w:space="0" w:color="auto"/>
              <w:bottom w:val="single" w:sz="4" w:space="0" w:color="auto"/>
              <w:right w:val="single" w:sz="4" w:space="0" w:color="auto"/>
            </w:tcBorders>
          </w:tcPr>
          <w:p w14:paraId="05F8F8D5"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4.</w:t>
            </w:r>
          </w:p>
        </w:tc>
        <w:tc>
          <w:tcPr>
            <w:tcW w:w="4653" w:type="pct"/>
            <w:gridSpan w:val="9"/>
            <w:tcBorders>
              <w:top w:val="single" w:sz="4" w:space="0" w:color="auto"/>
              <w:left w:val="single" w:sz="4" w:space="0" w:color="auto"/>
              <w:bottom w:val="single" w:sz="4" w:space="0" w:color="auto"/>
              <w:right w:val="single" w:sz="4" w:space="0" w:color="auto"/>
            </w:tcBorders>
          </w:tcPr>
          <w:p w14:paraId="3B6EB6B5"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Цель 4. Сохранение и улучшение транспортно-эксплуатационного состояния автомо</w:t>
            </w:r>
            <w:r w:rsidRPr="00E47A98">
              <w:rPr>
                <w:rFonts w:ascii="Times New Roman" w:hAnsi="Times New Roman" w:cs="Times New Roman"/>
                <w:sz w:val="24"/>
                <w:szCs w:val="24"/>
              </w:rPr>
              <w:softHyphen/>
              <w:t>бильных дорог общего пользования местного значения поселений</w:t>
            </w:r>
          </w:p>
        </w:tc>
      </w:tr>
      <w:tr w:rsidR="00D245B1" w:rsidRPr="00E47A98" w14:paraId="74E805C0" w14:textId="77777777" w:rsidTr="00D14FE6">
        <w:trPr>
          <w:tblCellSpacing w:w="5" w:type="nil"/>
        </w:trPr>
        <w:tc>
          <w:tcPr>
            <w:tcW w:w="347" w:type="pct"/>
            <w:tcBorders>
              <w:top w:val="single" w:sz="4" w:space="0" w:color="auto"/>
              <w:left w:val="single" w:sz="4" w:space="0" w:color="auto"/>
              <w:bottom w:val="single" w:sz="4" w:space="0" w:color="auto"/>
              <w:right w:val="single" w:sz="4" w:space="0" w:color="auto"/>
            </w:tcBorders>
          </w:tcPr>
          <w:p w14:paraId="1499FA0B"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4.1.</w:t>
            </w:r>
          </w:p>
        </w:tc>
        <w:tc>
          <w:tcPr>
            <w:tcW w:w="4653" w:type="pct"/>
            <w:gridSpan w:val="9"/>
            <w:tcBorders>
              <w:top w:val="single" w:sz="4" w:space="0" w:color="auto"/>
              <w:left w:val="single" w:sz="4" w:space="0" w:color="auto"/>
              <w:bottom w:val="single" w:sz="4" w:space="0" w:color="auto"/>
              <w:right w:val="single" w:sz="4" w:space="0" w:color="auto"/>
            </w:tcBorders>
          </w:tcPr>
          <w:p w14:paraId="721A4578"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sz w:val="24"/>
                <w:szCs w:val="24"/>
              </w:rPr>
              <w:t>Задача 1. Обеспечение безопасного и бесперебойного движения автомобильного транс</w:t>
            </w:r>
            <w:r w:rsidRPr="00E47A98">
              <w:rPr>
                <w:rFonts w:ascii="Times New Roman" w:hAnsi="Times New Roman" w:cs="Times New Roman"/>
                <w:sz w:val="24"/>
                <w:szCs w:val="24"/>
              </w:rPr>
              <w:softHyphen/>
              <w:t>порта по автомобильным дорогам общего пользования местного значения поселений</w:t>
            </w:r>
          </w:p>
        </w:tc>
      </w:tr>
      <w:tr w:rsidR="00D245B1" w:rsidRPr="00E47A98" w14:paraId="06A40212" w14:textId="77777777" w:rsidTr="00D14FE6">
        <w:trPr>
          <w:tblCellSpacing w:w="5" w:type="nil"/>
        </w:trPr>
        <w:tc>
          <w:tcPr>
            <w:tcW w:w="347" w:type="pct"/>
            <w:tcBorders>
              <w:top w:val="single" w:sz="4" w:space="0" w:color="auto"/>
              <w:left w:val="single" w:sz="4" w:space="0" w:color="auto"/>
              <w:bottom w:val="single" w:sz="4" w:space="0" w:color="auto"/>
              <w:right w:val="single" w:sz="4" w:space="0" w:color="auto"/>
            </w:tcBorders>
          </w:tcPr>
          <w:p w14:paraId="04318C04"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4.1.1.</w:t>
            </w:r>
          </w:p>
        </w:tc>
        <w:tc>
          <w:tcPr>
            <w:tcW w:w="1042" w:type="pct"/>
            <w:tcBorders>
              <w:top w:val="single" w:sz="4" w:space="0" w:color="auto"/>
              <w:left w:val="single" w:sz="4" w:space="0" w:color="auto"/>
              <w:bottom w:val="single" w:sz="4" w:space="0" w:color="auto"/>
              <w:right w:val="single" w:sz="4" w:space="0" w:color="auto"/>
            </w:tcBorders>
          </w:tcPr>
          <w:p w14:paraId="7BD53344" w14:textId="77777777" w:rsidR="00D245B1" w:rsidRPr="00E47A98" w:rsidRDefault="00D245B1" w:rsidP="00D14FE6">
            <w:pPr>
              <w:pStyle w:val="ConsPlusCell"/>
              <w:spacing w:before="120" w:line="240" w:lineRule="exact"/>
              <w:jc w:val="both"/>
              <w:rPr>
                <w:rFonts w:ascii="Times New Roman" w:hAnsi="Times New Roman" w:cs="Times New Roman"/>
                <w:sz w:val="24"/>
                <w:szCs w:val="24"/>
              </w:rPr>
            </w:pPr>
            <w:r w:rsidRPr="00E47A98">
              <w:rPr>
                <w:rFonts w:ascii="Times New Roman" w:hAnsi="Times New Roman" w:cs="Times New Roman"/>
                <w:color w:val="000000"/>
                <w:sz w:val="24"/>
                <w:szCs w:val="24"/>
              </w:rPr>
              <w:t>Количество разра-ботанной  про</w:t>
            </w:r>
            <w:r>
              <w:rPr>
                <w:rFonts w:ascii="Times New Roman" w:hAnsi="Times New Roman" w:cs="Times New Roman"/>
                <w:color w:val="000000"/>
                <w:sz w:val="24"/>
                <w:szCs w:val="24"/>
              </w:rPr>
              <w:t>-</w:t>
            </w:r>
            <w:r w:rsidRPr="00E47A98">
              <w:rPr>
                <w:rFonts w:ascii="Times New Roman" w:hAnsi="Times New Roman" w:cs="Times New Roman"/>
                <w:color w:val="000000"/>
                <w:sz w:val="24"/>
                <w:szCs w:val="24"/>
              </w:rPr>
              <w:t>ектно-сметной документа</w:t>
            </w:r>
            <w:r w:rsidRPr="00E47A98">
              <w:rPr>
                <w:rFonts w:ascii="Times New Roman" w:hAnsi="Times New Roman" w:cs="Times New Roman"/>
                <w:color w:val="000000"/>
                <w:sz w:val="24"/>
                <w:szCs w:val="24"/>
              </w:rPr>
              <w:softHyphen/>
              <w:t>ции на строительство автомо</w:t>
            </w:r>
            <w:r w:rsidRPr="00E47A98">
              <w:rPr>
                <w:rFonts w:ascii="Times New Roman" w:hAnsi="Times New Roman" w:cs="Times New Roman"/>
                <w:color w:val="000000"/>
                <w:sz w:val="24"/>
                <w:szCs w:val="24"/>
              </w:rPr>
              <w:softHyphen/>
              <w:t>бильных дорог общего пользо</w:t>
            </w:r>
            <w:r w:rsidRPr="00E47A98">
              <w:rPr>
                <w:rFonts w:ascii="Times New Roman" w:hAnsi="Times New Roman" w:cs="Times New Roman"/>
                <w:color w:val="000000"/>
                <w:sz w:val="24"/>
                <w:szCs w:val="24"/>
              </w:rPr>
              <w:softHyphen/>
              <w:t>вания местного значения  посе</w:t>
            </w:r>
            <w:r w:rsidRPr="00E47A98">
              <w:rPr>
                <w:rFonts w:ascii="Times New Roman" w:hAnsi="Times New Roman" w:cs="Times New Roman"/>
                <w:color w:val="000000"/>
                <w:sz w:val="24"/>
                <w:szCs w:val="24"/>
              </w:rPr>
              <w:softHyphen/>
              <w:t>лений и искусственных соору</w:t>
            </w:r>
            <w:r w:rsidRPr="00E47A98">
              <w:rPr>
                <w:rFonts w:ascii="Times New Roman" w:hAnsi="Times New Roman" w:cs="Times New Roman"/>
                <w:color w:val="000000"/>
                <w:sz w:val="24"/>
                <w:szCs w:val="24"/>
              </w:rPr>
              <w:softHyphen/>
              <w:t xml:space="preserve">жений на них </w:t>
            </w:r>
            <w:r w:rsidRPr="00E47A98">
              <w:rPr>
                <w:rFonts w:ascii="Times New Roman" w:hAnsi="Times New Roman" w:cs="Times New Roman"/>
                <w:sz w:val="24"/>
                <w:szCs w:val="24"/>
              </w:rPr>
              <w:t>(ед.)</w:t>
            </w:r>
          </w:p>
        </w:tc>
        <w:tc>
          <w:tcPr>
            <w:tcW w:w="464" w:type="pct"/>
            <w:tcBorders>
              <w:top w:val="single" w:sz="4" w:space="0" w:color="auto"/>
              <w:left w:val="single" w:sz="4" w:space="0" w:color="auto"/>
              <w:bottom w:val="single" w:sz="4" w:space="0" w:color="auto"/>
              <w:right w:val="single" w:sz="4" w:space="0" w:color="auto"/>
            </w:tcBorders>
          </w:tcPr>
          <w:p w14:paraId="3D1CB249"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top w:val="single" w:sz="4" w:space="0" w:color="auto"/>
              <w:left w:val="single" w:sz="4" w:space="0" w:color="auto"/>
              <w:bottom w:val="single" w:sz="4" w:space="0" w:color="auto"/>
              <w:right w:val="single" w:sz="4" w:space="0" w:color="auto"/>
            </w:tcBorders>
          </w:tcPr>
          <w:p w14:paraId="10F07AA8"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w:t>
            </w:r>
          </w:p>
        </w:tc>
        <w:tc>
          <w:tcPr>
            <w:tcW w:w="464" w:type="pct"/>
            <w:tcBorders>
              <w:top w:val="single" w:sz="4" w:space="0" w:color="auto"/>
              <w:left w:val="single" w:sz="4" w:space="0" w:color="auto"/>
              <w:bottom w:val="single" w:sz="4" w:space="0" w:color="auto"/>
              <w:right w:val="single" w:sz="4" w:space="0" w:color="auto"/>
            </w:tcBorders>
          </w:tcPr>
          <w:p w14:paraId="749E343A"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top w:val="single" w:sz="4" w:space="0" w:color="auto"/>
              <w:left w:val="single" w:sz="4" w:space="0" w:color="auto"/>
              <w:bottom w:val="single" w:sz="4" w:space="0" w:color="auto"/>
              <w:right w:val="single" w:sz="4" w:space="0" w:color="auto"/>
            </w:tcBorders>
          </w:tcPr>
          <w:p w14:paraId="744693EC"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w:t>
            </w:r>
          </w:p>
        </w:tc>
        <w:tc>
          <w:tcPr>
            <w:tcW w:w="464" w:type="pct"/>
            <w:tcBorders>
              <w:top w:val="single" w:sz="4" w:space="0" w:color="auto"/>
              <w:left w:val="single" w:sz="4" w:space="0" w:color="auto"/>
              <w:bottom w:val="single" w:sz="4" w:space="0" w:color="auto"/>
              <w:right w:val="single" w:sz="4" w:space="0" w:color="auto"/>
            </w:tcBorders>
          </w:tcPr>
          <w:p w14:paraId="52A5B281"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top w:val="single" w:sz="4" w:space="0" w:color="auto"/>
              <w:left w:val="single" w:sz="4" w:space="0" w:color="auto"/>
              <w:bottom w:val="single" w:sz="4" w:space="0" w:color="auto"/>
              <w:right w:val="single" w:sz="4" w:space="0" w:color="auto"/>
            </w:tcBorders>
          </w:tcPr>
          <w:p w14:paraId="39BDDCC0"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w:t>
            </w:r>
          </w:p>
        </w:tc>
        <w:tc>
          <w:tcPr>
            <w:tcW w:w="467" w:type="pct"/>
            <w:tcBorders>
              <w:top w:val="single" w:sz="4" w:space="0" w:color="auto"/>
              <w:left w:val="single" w:sz="4" w:space="0" w:color="auto"/>
              <w:bottom w:val="single" w:sz="4" w:space="0" w:color="auto"/>
              <w:right w:val="single" w:sz="4" w:space="0" w:color="auto"/>
            </w:tcBorders>
          </w:tcPr>
          <w:p w14:paraId="43CA7C14"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359" w:type="pct"/>
            <w:tcBorders>
              <w:top w:val="single" w:sz="4" w:space="0" w:color="auto"/>
              <w:left w:val="single" w:sz="4" w:space="0" w:color="auto"/>
              <w:bottom w:val="single" w:sz="4" w:space="0" w:color="auto"/>
              <w:right w:val="single" w:sz="4" w:space="0" w:color="auto"/>
            </w:tcBorders>
          </w:tcPr>
          <w:p w14:paraId="4A06EC4C"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p>
        </w:tc>
      </w:tr>
      <w:tr w:rsidR="00D245B1" w:rsidRPr="00E47A98" w14:paraId="60ACEE1C" w14:textId="77777777" w:rsidTr="00D14FE6">
        <w:trPr>
          <w:tblCellSpacing w:w="5" w:type="nil"/>
        </w:trPr>
        <w:tc>
          <w:tcPr>
            <w:tcW w:w="347" w:type="pct"/>
            <w:tcBorders>
              <w:top w:val="single" w:sz="4" w:space="0" w:color="auto"/>
              <w:left w:val="single" w:sz="4" w:space="0" w:color="auto"/>
              <w:bottom w:val="single" w:sz="4" w:space="0" w:color="auto"/>
              <w:right w:val="single" w:sz="4" w:space="0" w:color="auto"/>
            </w:tcBorders>
          </w:tcPr>
          <w:p w14:paraId="5CF01393"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4.1.2.</w:t>
            </w:r>
          </w:p>
        </w:tc>
        <w:tc>
          <w:tcPr>
            <w:tcW w:w="1042" w:type="pct"/>
            <w:tcBorders>
              <w:top w:val="single" w:sz="4" w:space="0" w:color="auto"/>
              <w:left w:val="single" w:sz="4" w:space="0" w:color="auto"/>
              <w:bottom w:val="single" w:sz="4" w:space="0" w:color="auto"/>
              <w:right w:val="single" w:sz="4" w:space="0" w:color="auto"/>
            </w:tcBorders>
          </w:tcPr>
          <w:p w14:paraId="012BE099" w14:textId="77777777" w:rsidR="00D245B1" w:rsidRPr="00E47A98" w:rsidRDefault="00D245B1" w:rsidP="00D14FE6">
            <w:pPr>
              <w:pStyle w:val="ConsPlusCell"/>
              <w:spacing w:before="120" w:line="240" w:lineRule="exact"/>
              <w:jc w:val="both"/>
              <w:rPr>
                <w:rFonts w:ascii="Times New Roman" w:hAnsi="Times New Roman" w:cs="Times New Roman"/>
                <w:b/>
                <w:sz w:val="24"/>
                <w:szCs w:val="24"/>
              </w:rPr>
            </w:pPr>
            <w:r w:rsidRPr="00E47A98">
              <w:rPr>
                <w:rFonts w:ascii="Times New Roman" w:hAnsi="Times New Roman" w:cs="Times New Roman"/>
                <w:color w:val="000000"/>
                <w:sz w:val="24"/>
                <w:szCs w:val="24"/>
              </w:rPr>
              <w:t>Количество и про-тяженность пос</w:t>
            </w:r>
            <w:r>
              <w:rPr>
                <w:rFonts w:ascii="Times New Roman" w:hAnsi="Times New Roman" w:cs="Times New Roman"/>
                <w:color w:val="000000"/>
                <w:sz w:val="24"/>
                <w:szCs w:val="24"/>
              </w:rPr>
              <w:t>-</w:t>
            </w:r>
            <w:r w:rsidRPr="00E47A98">
              <w:rPr>
                <w:rFonts w:ascii="Times New Roman" w:hAnsi="Times New Roman" w:cs="Times New Roman"/>
                <w:color w:val="000000"/>
                <w:sz w:val="24"/>
                <w:szCs w:val="24"/>
              </w:rPr>
              <w:t>троенных, рекон</w:t>
            </w:r>
            <w:r>
              <w:rPr>
                <w:rFonts w:ascii="Times New Roman" w:hAnsi="Times New Roman" w:cs="Times New Roman"/>
                <w:color w:val="000000"/>
                <w:sz w:val="24"/>
                <w:szCs w:val="24"/>
              </w:rPr>
              <w:t>-</w:t>
            </w:r>
            <w:r w:rsidRPr="00E47A98">
              <w:rPr>
                <w:rFonts w:ascii="Times New Roman" w:hAnsi="Times New Roman" w:cs="Times New Roman"/>
                <w:color w:val="000000"/>
                <w:sz w:val="24"/>
                <w:szCs w:val="24"/>
              </w:rPr>
              <w:t>струиро</w:t>
            </w:r>
            <w:r w:rsidRPr="00E47A98">
              <w:rPr>
                <w:rFonts w:ascii="Times New Roman" w:hAnsi="Times New Roman" w:cs="Times New Roman"/>
                <w:color w:val="000000"/>
                <w:sz w:val="24"/>
                <w:szCs w:val="24"/>
              </w:rPr>
              <w:softHyphen/>
              <w:t>ванных, капитально отре</w:t>
            </w:r>
            <w:r>
              <w:rPr>
                <w:rFonts w:ascii="Times New Roman" w:hAnsi="Times New Roman" w:cs="Times New Roman"/>
                <w:color w:val="000000"/>
                <w:sz w:val="24"/>
                <w:szCs w:val="24"/>
              </w:rPr>
              <w:t>-</w:t>
            </w:r>
            <w:r w:rsidRPr="00E47A98">
              <w:rPr>
                <w:rFonts w:ascii="Times New Roman" w:hAnsi="Times New Roman" w:cs="Times New Roman"/>
                <w:color w:val="000000"/>
                <w:sz w:val="24"/>
                <w:szCs w:val="24"/>
              </w:rPr>
              <w:t>монти</w:t>
            </w:r>
            <w:r w:rsidRPr="00E47A98">
              <w:rPr>
                <w:rFonts w:ascii="Times New Roman" w:hAnsi="Times New Roman" w:cs="Times New Roman"/>
                <w:color w:val="000000"/>
                <w:sz w:val="24"/>
                <w:szCs w:val="24"/>
              </w:rPr>
              <w:softHyphen/>
              <w:t>рованных автомобильных дорог общего пользования местного значения поселения и искусст</w:t>
            </w:r>
            <w:r w:rsidRPr="00E47A98">
              <w:rPr>
                <w:rFonts w:ascii="Times New Roman" w:hAnsi="Times New Roman" w:cs="Times New Roman"/>
                <w:color w:val="000000"/>
                <w:sz w:val="24"/>
                <w:szCs w:val="24"/>
              </w:rPr>
              <w:softHyphen/>
              <w:t>венных сооружений на них</w:t>
            </w:r>
            <w:r w:rsidRPr="00E47A98">
              <w:rPr>
                <w:rFonts w:ascii="Times New Roman" w:hAnsi="Times New Roman" w:cs="Times New Roman"/>
                <w:sz w:val="24"/>
                <w:szCs w:val="24"/>
              </w:rPr>
              <w:t xml:space="preserve"> (ед./км-кв.м)</w:t>
            </w:r>
          </w:p>
        </w:tc>
        <w:tc>
          <w:tcPr>
            <w:tcW w:w="464" w:type="pct"/>
            <w:tcBorders>
              <w:top w:val="single" w:sz="4" w:space="0" w:color="auto"/>
              <w:left w:val="single" w:sz="4" w:space="0" w:color="auto"/>
              <w:bottom w:val="single" w:sz="4" w:space="0" w:color="auto"/>
              <w:right w:val="single" w:sz="4" w:space="0" w:color="auto"/>
            </w:tcBorders>
          </w:tcPr>
          <w:p w14:paraId="0B53FA2B"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top w:val="single" w:sz="4" w:space="0" w:color="auto"/>
              <w:left w:val="single" w:sz="4" w:space="0" w:color="auto"/>
              <w:bottom w:val="single" w:sz="4" w:space="0" w:color="auto"/>
              <w:right w:val="single" w:sz="4" w:space="0" w:color="auto"/>
            </w:tcBorders>
          </w:tcPr>
          <w:p w14:paraId="2FB0FA06"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top w:val="single" w:sz="4" w:space="0" w:color="auto"/>
              <w:left w:val="single" w:sz="4" w:space="0" w:color="auto"/>
              <w:bottom w:val="single" w:sz="4" w:space="0" w:color="auto"/>
              <w:right w:val="single" w:sz="4" w:space="0" w:color="auto"/>
            </w:tcBorders>
          </w:tcPr>
          <w:p w14:paraId="33747236"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1/0/482</w:t>
            </w:r>
          </w:p>
        </w:tc>
        <w:tc>
          <w:tcPr>
            <w:tcW w:w="464" w:type="pct"/>
            <w:tcBorders>
              <w:top w:val="single" w:sz="4" w:space="0" w:color="auto"/>
              <w:left w:val="single" w:sz="4" w:space="0" w:color="auto"/>
              <w:bottom w:val="single" w:sz="4" w:space="0" w:color="auto"/>
              <w:right w:val="single" w:sz="4" w:space="0" w:color="auto"/>
            </w:tcBorders>
          </w:tcPr>
          <w:p w14:paraId="154E6264"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1/0,365/5650</w:t>
            </w:r>
          </w:p>
        </w:tc>
        <w:tc>
          <w:tcPr>
            <w:tcW w:w="464" w:type="pct"/>
            <w:tcBorders>
              <w:top w:val="single" w:sz="4" w:space="0" w:color="auto"/>
              <w:left w:val="single" w:sz="4" w:space="0" w:color="auto"/>
              <w:bottom w:val="single" w:sz="4" w:space="0" w:color="auto"/>
              <w:right w:val="single" w:sz="4" w:space="0" w:color="auto"/>
            </w:tcBorders>
          </w:tcPr>
          <w:p w14:paraId="7B214D36"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top w:val="single" w:sz="4" w:space="0" w:color="auto"/>
              <w:left w:val="single" w:sz="4" w:space="0" w:color="auto"/>
              <w:bottom w:val="single" w:sz="4" w:space="0" w:color="auto"/>
              <w:right w:val="single" w:sz="4" w:space="0" w:color="auto"/>
            </w:tcBorders>
          </w:tcPr>
          <w:p w14:paraId="479BFFA0"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7" w:type="pct"/>
            <w:tcBorders>
              <w:top w:val="single" w:sz="4" w:space="0" w:color="auto"/>
              <w:left w:val="single" w:sz="4" w:space="0" w:color="auto"/>
              <w:bottom w:val="single" w:sz="4" w:space="0" w:color="auto"/>
              <w:right w:val="single" w:sz="4" w:space="0" w:color="auto"/>
            </w:tcBorders>
          </w:tcPr>
          <w:p w14:paraId="46AA67AE"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359" w:type="pct"/>
            <w:tcBorders>
              <w:top w:val="single" w:sz="4" w:space="0" w:color="auto"/>
              <w:left w:val="single" w:sz="4" w:space="0" w:color="auto"/>
              <w:bottom w:val="single" w:sz="4" w:space="0" w:color="auto"/>
              <w:right w:val="single" w:sz="4" w:space="0" w:color="auto"/>
            </w:tcBorders>
          </w:tcPr>
          <w:p w14:paraId="12584DCA"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p>
        </w:tc>
      </w:tr>
      <w:tr w:rsidR="00D245B1" w:rsidRPr="00E47A98" w14:paraId="35A1D1A7" w14:textId="77777777" w:rsidTr="00D14FE6">
        <w:trPr>
          <w:tblCellSpacing w:w="5" w:type="nil"/>
        </w:trPr>
        <w:tc>
          <w:tcPr>
            <w:tcW w:w="347" w:type="pct"/>
            <w:tcBorders>
              <w:top w:val="single" w:sz="4" w:space="0" w:color="auto"/>
              <w:left w:val="single" w:sz="4" w:space="0" w:color="auto"/>
              <w:bottom w:val="single" w:sz="4" w:space="0" w:color="auto"/>
              <w:right w:val="single" w:sz="4" w:space="0" w:color="auto"/>
            </w:tcBorders>
          </w:tcPr>
          <w:p w14:paraId="65379D0F" w14:textId="77777777" w:rsidR="00D245B1" w:rsidRPr="00E47A98" w:rsidRDefault="00D245B1" w:rsidP="00D14FE6">
            <w:pPr>
              <w:pStyle w:val="ConsPlusCell"/>
              <w:spacing w:before="120" w:line="240" w:lineRule="exact"/>
              <w:rPr>
                <w:rFonts w:ascii="Times New Roman" w:hAnsi="Times New Roman" w:cs="Times New Roman"/>
                <w:sz w:val="24"/>
                <w:szCs w:val="24"/>
              </w:rPr>
            </w:pPr>
            <w:r w:rsidRPr="00E47A98">
              <w:rPr>
                <w:rFonts w:ascii="Times New Roman" w:hAnsi="Times New Roman" w:cs="Times New Roman"/>
                <w:sz w:val="24"/>
                <w:szCs w:val="24"/>
              </w:rPr>
              <w:t>4.1.3.</w:t>
            </w:r>
          </w:p>
        </w:tc>
        <w:tc>
          <w:tcPr>
            <w:tcW w:w="1042" w:type="pct"/>
            <w:tcBorders>
              <w:top w:val="single" w:sz="4" w:space="0" w:color="auto"/>
              <w:left w:val="single" w:sz="4" w:space="0" w:color="auto"/>
              <w:bottom w:val="single" w:sz="4" w:space="0" w:color="auto"/>
              <w:right w:val="single" w:sz="4" w:space="0" w:color="auto"/>
            </w:tcBorders>
          </w:tcPr>
          <w:p w14:paraId="21913014" w14:textId="77777777" w:rsidR="00D245B1" w:rsidRPr="00E47A98" w:rsidRDefault="00D245B1" w:rsidP="00D14FE6">
            <w:pPr>
              <w:autoSpaceDE w:val="0"/>
              <w:autoSpaceDN w:val="0"/>
              <w:adjustRightInd w:val="0"/>
              <w:spacing w:before="120" w:line="240" w:lineRule="exact"/>
              <w:jc w:val="both"/>
            </w:pPr>
            <w:r w:rsidRPr="00E47A98">
              <w:rPr>
                <w:color w:val="000000"/>
              </w:rPr>
              <w:t>Количество и про</w:t>
            </w:r>
            <w:r w:rsidRPr="00E47A98">
              <w:rPr>
                <w:color w:val="000000"/>
              </w:rPr>
              <w:softHyphen/>
              <w:t>тя</w:t>
            </w:r>
            <w:r w:rsidRPr="00E47A98">
              <w:rPr>
                <w:color w:val="000000"/>
              </w:rPr>
              <w:softHyphen/>
              <w:t>женность отре</w:t>
            </w:r>
            <w:r w:rsidRPr="00E47A98">
              <w:rPr>
                <w:color w:val="000000"/>
              </w:rPr>
              <w:softHyphen/>
              <w:t>монтиро</w:t>
            </w:r>
            <w:r w:rsidRPr="00E47A98">
              <w:rPr>
                <w:color w:val="000000"/>
              </w:rPr>
              <w:softHyphen/>
              <w:t>ванных ав</w:t>
            </w:r>
            <w:r w:rsidRPr="00E47A98">
              <w:rPr>
                <w:color w:val="000000"/>
              </w:rPr>
              <w:softHyphen/>
              <w:t>томо</w:t>
            </w:r>
            <w:r w:rsidRPr="00E47A98">
              <w:rPr>
                <w:color w:val="000000"/>
              </w:rPr>
              <w:softHyphen/>
              <w:t>бильных дорог общего пользо</w:t>
            </w:r>
            <w:r w:rsidRPr="00E47A98">
              <w:rPr>
                <w:color w:val="000000"/>
              </w:rPr>
              <w:softHyphen/>
              <w:t>ва</w:t>
            </w:r>
            <w:r w:rsidRPr="00E47A98">
              <w:rPr>
                <w:color w:val="000000"/>
              </w:rPr>
              <w:softHyphen/>
              <w:t>ния ме</w:t>
            </w:r>
            <w:r>
              <w:rPr>
                <w:color w:val="000000"/>
              </w:rPr>
              <w:softHyphen/>
            </w:r>
            <w:r w:rsidRPr="00E47A98">
              <w:rPr>
                <w:color w:val="000000"/>
              </w:rPr>
              <w:t>стного зна</w:t>
            </w:r>
            <w:r w:rsidRPr="00E47A98">
              <w:rPr>
                <w:color w:val="000000"/>
              </w:rPr>
              <w:softHyphen/>
              <w:t>чения посе</w:t>
            </w:r>
            <w:r w:rsidRPr="00E47A98">
              <w:rPr>
                <w:color w:val="000000"/>
              </w:rPr>
              <w:softHyphen/>
              <w:t>ления и ис</w:t>
            </w:r>
            <w:r>
              <w:rPr>
                <w:color w:val="000000"/>
              </w:rPr>
              <w:softHyphen/>
            </w:r>
            <w:r w:rsidRPr="00E47A98">
              <w:rPr>
                <w:color w:val="000000"/>
              </w:rPr>
              <w:t>кусст</w:t>
            </w:r>
            <w:r w:rsidRPr="00E47A98">
              <w:rPr>
                <w:color w:val="000000"/>
              </w:rPr>
              <w:softHyphen/>
              <w:t>венных со</w:t>
            </w:r>
            <w:r w:rsidRPr="00E47A98">
              <w:rPr>
                <w:color w:val="000000"/>
              </w:rPr>
              <w:softHyphen/>
              <w:t>ору</w:t>
            </w:r>
            <w:r w:rsidRPr="00E47A98">
              <w:rPr>
                <w:color w:val="000000"/>
              </w:rPr>
              <w:softHyphen/>
              <w:t>жений на них</w:t>
            </w:r>
            <w:r w:rsidRPr="00E47A98">
              <w:t xml:space="preserve"> (ед./км/кв.м.)</w:t>
            </w:r>
          </w:p>
        </w:tc>
        <w:tc>
          <w:tcPr>
            <w:tcW w:w="464" w:type="pct"/>
            <w:tcBorders>
              <w:top w:val="single" w:sz="4" w:space="0" w:color="auto"/>
              <w:left w:val="single" w:sz="4" w:space="0" w:color="auto"/>
              <w:bottom w:val="single" w:sz="4" w:space="0" w:color="auto"/>
              <w:right w:val="single" w:sz="4" w:space="0" w:color="auto"/>
            </w:tcBorders>
          </w:tcPr>
          <w:p w14:paraId="59EE2AC2"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2/1,2/4800</w:t>
            </w:r>
          </w:p>
        </w:tc>
        <w:tc>
          <w:tcPr>
            <w:tcW w:w="464" w:type="pct"/>
            <w:tcBorders>
              <w:top w:val="single" w:sz="4" w:space="0" w:color="auto"/>
              <w:left w:val="single" w:sz="4" w:space="0" w:color="auto"/>
              <w:bottom w:val="single" w:sz="4" w:space="0" w:color="auto"/>
              <w:right w:val="single" w:sz="4" w:space="0" w:color="auto"/>
            </w:tcBorders>
          </w:tcPr>
          <w:p w14:paraId="20EB36DC"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top w:val="single" w:sz="4" w:space="0" w:color="auto"/>
              <w:left w:val="single" w:sz="4" w:space="0" w:color="auto"/>
              <w:bottom w:val="single" w:sz="4" w:space="0" w:color="auto"/>
              <w:right w:val="single" w:sz="4" w:space="0" w:color="auto"/>
            </w:tcBorders>
          </w:tcPr>
          <w:p w14:paraId="7AA45C5A"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top w:val="single" w:sz="4" w:space="0" w:color="auto"/>
              <w:left w:val="single" w:sz="4" w:space="0" w:color="auto"/>
              <w:bottom w:val="single" w:sz="4" w:space="0" w:color="auto"/>
              <w:right w:val="single" w:sz="4" w:space="0" w:color="auto"/>
            </w:tcBorders>
          </w:tcPr>
          <w:p w14:paraId="0E77DF03"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464" w:type="pct"/>
            <w:tcBorders>
              <w:top w:val="single" w:sz="4" w:space="0" w:color="auto"/>
              <w:left w:val="single" w:sz="4" w:space="0" w:color="auto"/>
              <w:bottom w:val="single" w:sz="4" w:space="0" w:color="auto"/>
              <w:right w:val="single" w:sz="4" w:space="0" w:color="auto"/>
            </w:tcBorders>
          </w:tcPr>
          <w:p w14:paraId="27B32260"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6/3,6/18339</w:t>
            </w:r>
          </w:p>
        </w:tc>
        <w:tc>
          <w:tcPr>
            <w:tcW w:w="464" w:type="pct"/>
            <w:tcBorders>
              <w:top w:val="single" w:sz="4" w:space="0" w:color="auto"/>
              <w:left w:val="single" w:sz="4" w:space="0" w:color="auto"/>
              <w:bottom w:val="single" w:sz="4" w:space="0" w:color="auto"/>
              <w:right w:val="single" w:sz="4" w:space="0" w:color="auto"/>
            </w:tcBorders>
          </w:tcPr>
          <w:p w14:paraId="1E3A7DC4"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B602DD">
              <w:rPr>
                <w:rFonts w:ascii="Times New Roman" w:hAnsi="Times New Roman"/>
                <w:sz w:val="28"/>
                <w:szCs w:val="28"/>
              </w:rPr>
              <w:t>1/</w:t>
            </w:r>
            <w:r>
              <w:rPr>
                <w:rFonts w:ascii="Times New Roman" w:hAnsi="Times New Roman"/>
                <w:sz w:val="28"/>
                <w:szCs w:val="28"/>
              </w:rPr>
              <w:t>0,234/819</w:t>
            </w:r>
          </w:p>
        </w:tc>
        <w:tc>
          <w:tcPr>
            <w:tcW w:w="467" w:type="pct"/>
            <w:tcBorders>
              <w:top w:val="single" w:sz="4" w:space="0" w:color="auto"/>
              <w:left w:val="single" w:sz="4" w:space="0" w:color="auto"/>
              <w:bottom w:val="single" w:sz="4" w:space="0" w:color="auto"/>
              <w:right w:val="single" w:sz="4" w:space="0" w:color="auto"/>
            </w:tcBorders>
          </w:tcPr>
          <w:p w14:paraId="44F78738"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r w:rsidRPr="00E47A98">
              <w:rPr>
                <w:rFonts w:ascii="Times New Roman" w:hAnsi="Times New Roman" w:cs="Times New Roman"/>
                <w:sz w:val="24"/>
                <w:szCs w:val="24"/>
              </w:rPr>
              <w:t>-</w:t>
            </w:r>
          </w:p>
        </w:tc>
        <w:tc>
          <w:tcPr>
            <w:tcW w:w="359" w:type="pct"/>
            <w:tcBorders>
              <w:top w:val="single" w:sz="4" w:space="0" w:color="auto"/>
              <w:left w:val="single" w:sz="4" w:space="0" w:color="auto"/>
              <w:bottom w:val="single" w:sz="4" w:space="0" w:color="auto"/>
              <w:right w:val="single" w:sz="4" w:space="0" w:color="auto"/>
            </w:tcBorders>
          </w:tcPr>
          <w:p w14:paraId="670B3FF7" w14:textId="77777777" w:rsidR="00D245B1" w:rsidRPr="00E47A98" w:rsidRDefault="00D245B1" w:rsidP="00D14FE6">
            <w:pPr>
              <w:pStyle w:val="ConsPlusCell"/>
              <w:spacing w:before="120" w:line="240" w:lineRule="exact"/>
              <w:jc w:val="center"/>
              <w:rPr>
                <w:rFonts w:ascii="Times New Roman" w:hAnsi="Times New Roman" w:cs="Times New Roman"/>
                <w:sz w:val="24"/>
                <w:szCs w:val="24"/>
              </w:rPr>
            </w:pPr>
          </w:p>
        </w:tc>
      </w:tr>
    </w:tbl>
    <w:p w14:paraId="1BF4D53A" w14:textId="77777777" w:rsidR="00D245B1" w:rsidRDefault="00D245B1" w:rsidP="00D245B1">
      <w:pPr>
        <w:widowControl w:val="0"/>
        <w:autoSpaceDE w:val="0"/>
        <w:autoSpaceDN w:val="0"/>
        <w:adjustRightInd w:val="0"/>
        <w:spacing w:line="360" w:lineRule="auto"/>
        <w:ind w:left="900"/>
        <w:jc w:val="both"/>
      </w:pPr>
      <w:r w:rsidRPr="00D245B1">
        <w:t xml:space="preserve">                                                                                               </w:t>
      </w:r>
    </w:p>
    <w:p w14:paraId="1AA4D895" w14:textId="77777777" w:rsidR="00B61015" w:rsidRPr="00D14FE6" w:rsidRDefault="00B61015" w:rsidP="00B61015">
      <w:pPr>
        <w:widowControl w:val="0"/>
        <w:autoSpaceDE w:val="0"/>
        <w:autoSpaceDN w:val="0"/>
        <w:adjustRightInd w:val="0"/>
        <w:spacing w:line="360" w:lineRule="auto"/>
        <w:ind w:firstLine="540"/>
        <w:jc w:val="both"/>
      </w:pPr>
      <w:r w:rsidRPr="00D14FE6">
        <w:t xml:space="preserve">В таблице </w:t>
      </w:r>
      <w:r w:rsidR="00E467FD">
        <w:t>19</w:t>
      </w:r>
      <w:r w:rsidRPr="00D14FE6">
        <w:t xml:space="preserve"> представлена система программных мероприятий по объектам муниципальной про</w:t>
      </w:r>
      <w:r w:rsidR="00D14FE6" w:rsidRPr="00D14FE6">
        <w:t xml:space="preserve">граммы. </w:t>
      </w:r>
    </w:p>
    <w:p w14:paraId="41157CAF" w14:textId="77777777" w:rsidR="00D14FE6" w:rsidRDefault="00D14FE6" w:rsidP="00B61015">
      <w:pPr>
        <w:widowControl w:val="0"/>
        <w:autoSpaceDE w:val="0"/>
        <w:autoSpaceDN w:val="0"/>
        <w:adjustRightInd w:val="0"/>
        <w:spacing w:line="360" w:lineRule="auto"/>
        <w:ind w:firstLine="540"/>
        <w:jc w:val="both"/>
        <w:rPr>
          <w:highlight w:val="yellow"/>
        </w:rPr>
      </w:pPr>
    </w:p>
    <w:p w14:paraId="705D1406" w14:textId="77777777" w:rsidR="00D14FE6" w:rsidRDefault="00D14FE6" w:rsidP="00B61015">
      <w:pPr>
        <w:widowControl w:val="0"/>
        <w:autoSpaceDE w:val="0"/>
        <w:autoSpaceDN w:val="0"/>
        <w:adjustRightInd w:val="0"/>
        <w:spacing w:line="360" w:lineRule="auto"/>
        <w:ind w:firstLine="540"/>
        <w:jc w:val="both"/>
        <w:rPr>
          <w:highlight w:val="yellow"/>
        </w:rPr>
      </w:pPr>
    </w:p>
    <w:p w14:paraId="3DD60AD6" w14:textId="77777777" w:rsidR="00D14FE6" w:rsidRDefault="00D14FE6" w:rsidP="00B61015">
      <w:pPr>
        <w:widowControl w:val="0"/>
        <w:autoSpaceDE w:val="0"/>
        <w:autoSpaceDN w:val="0"/>
        <w:adjustRightInd w:val="0"/>
        <w:spacing w:line="360" w:lineRule="auto"/>
        <w:ind w:firstLine="540"/>
        <w:jc w:val="both"/>
        <w:rPr>
          <w:highlight w:val="yellow"/>
        </w:rPr>
      </w:pPr>
    </w:p>
    <w:p w14:paraId="576A99DE" w14:textId="77777777" w:rsidR="00D14FE6" w:rsidRDefault="00D14FE6" w:rsidP="00B61015">
      <w:pPr>
        <w:widowControl w:val="0"/>
        <w:autoSpaceDE w:val="0"/>
        <w:autoSpaceDN w:val="0"/>
        <w:adjustRightInd w:val="0"/>
        <w:spacing w:line="360" w:lineRule="auto"/>
        <w:ind w:firstLine="540"/>
        <w:jc w:val="both"/>
        <w:rPr>
          <w:highlight w:val="yellow"/>
        </w:rPr>
      </w:pPr>
    </w:p>
    <w:p w14:paraId="2F9DC998" w14:textId="77777777" w:rsidR="00D14FE6" w:rsidRDefault="00D14FE6" w:rsidP="00B61015">
      <w:pPr>
        <w:widowControl w:val="0"/>
        <w:autoSpaceDE w:val="0"/>
        <w:autoSpaceDN w:val="0"/>
        <w:adjustRightInd w:val="0"/>
        <w:spacing w:line="360" w:lineRule="auto"/>
        <w:ind w:firstLine="540"/>
        <w:jc w:val="both"/>
        <w:rPr>
          <w:highlight w:val="yellow"/>
        </w:rPr>
      </w:pPr>
    </w:p>
    <w:p w14:paraId="534B8DEE" w14:textId="77777777" w:rsidR="00D14FE6" w:rsidRDefault="00D14FE6" w:rsidP="00B61015">
      <w:pPr>
        <w:widowControl w:val="0"/>
        <w:autoSpaceDE w:val="0"/>
        <w:autoSpaceDN w:val="0"/>
        <w:adjustRightInd w:val="0"/>
        <w:spacing w:line="360" w:lineRule="auto"/>
        <w:ind w:firstLine="540"/>
        <w:jc w:val="both"/>
        <w:rPr>
          <w:highlight w:val="yellow"/>
        </w:rPr>
        <w:sectPr w:rsidR="00D14FE6" w:rsidSect="00D961F0">
          <w:pgSz w:w="11906" w:h="16838"/>
          <w:pgMar w:top="1134" w:right="709" w:bottom="1134" w:left="1134" w:header="708" w:footer="708" w:gutter="0"/>
          <w:cols w:space="708"/>
          <w:docGrid w:linePitch="381"/>
        </w:sectPr>
      </w:pPr>
    </w:p>
    <w:p w14:paraId="1490C8C4" w14:textId="77777777" w:rsidR="00D14FE6" w:rsidRPr="00A9771B" w:rsidRDefault="00A9771B" w:rsidP="00D14FE6">
      <w:pPr>
        <w:rPr>
          <w:szCs w:val="2"/>
        </w:rPr>
      </w:pPr>
      <w:r>
        <w:rPr>
          <w:szCs w:val="2"/>
        </w:rPr>
        <w:t>Т</w:t>
      </w:r>
      <w:r w:rsidRPr="00A9771B">
        <w:rPr>
          <w:szCs w:val="2"/>
        </w:rPr>
        <w:t>аблиц</w:t>
      </w:r>
      <w:r>
        <w:rPr>
          <w:szCs w:val="2"/>
        </w:rPr>
        <w:t>а</w:t>
      </w:r>
      <w:r w:rsidRPr="00A9771B">
        <w:rPr>
          <w:szCs w:val="2"/>
        </w:rPr>
        <w:t xml:space="preserve"> </w:t>
      </w:r>
      <w:r w:rsidR="00E467FD">
        <w:rPr>
          <w:szCs w:val="2"/>
        </w:rPr>
        <w:t>19</w:t>
      </w:r>
      <w:r w:rsidRPr="00A9771B">
        <w:rPr>
          <w:szCs w:val="2"/>
        </w:rPr>
        <w:t xml:space="preserve"> </w:t>
      </w:r>
      <w:r>
        <w:rPr>
          <w:szCs w:val="2"/>
        </w:rPr>
        <w:t>- С</w:t>
      </w:r>
      <w:r w:rsidRPr="00A9771B">
        <w:rPr>
          <w:szCs w:val="2"/>
        </w:rPr>
        <w:t>истема программных мероприятий по объектам муниципальной программы.</w:t>
      </w:r>
    </w:p>
    <w:tbl>
      <w:tblPr>
        <w:tblW w:w="4995" w:type="pct"/>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646"/>
        <w:gridCol w:w="2452"/>
        <w:gridCol w:w="1516"/>
        <w:gridCol w:w="905"/>
        <w:gridCol w:w="1286"/>
        <w:gridCol w:w="1367"/>
        <w:gridCol w:w="797"/>
        <w:gridCol w:w="797"/>
        <w:gridCol w:w="797"/>
        <w:gridCol w:w="797"/>
        <w:gridCol w:w="797"/>
        <w:gridCol w:w="797"/>
        <w:gridCol w:w="797"/>
        <w:gridCol w:w="794"/>
      </w:tblGrid>
      <w:tr w:rsidR="00A9771B" w:rsidRPr="00D14FE6" w14:paraId="3FDD852E" w14:textId="77777777" w:rsidTr="00A9771B">
        <w:trPr>
          <w:trHeight w:val="1465"/>
          <w:tblHeader/>
          <w:tblCellSpacing w:w="5" w:type="nil"/>
        </w:trPr>
        <w:tc>
          <w:tcPr>
            <w:tcW w:w="222" w:type="pct"/>
            <w:vMerge w:val="restart"/>
          </w:tcPr>
          <w:p w14:paraId="1172D0D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  </w:t>
            </w:r>
            <w:r w:rsidRPr="00D14FE6">
              <w:rPr>
                <w:lang w:eastAsia="ar-SA"/>
              </w:rPr>
              <w:br/>
              <w:t>п/п</w:t>
            </w:r>
          </w:p>
        </w:tc>
        <w:tc>
          <w:tcPr>
            <w:tcW w:w="843" w:type="pct"/>
            <w:vMerge w:val="restart"/>
          </w:tcPr>
          <w:p w14:paraId="7CC3509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Наименование   </w:t>
            </w:r>
            <w:r w:rsidRPr="00D14FE6">
              <w:rPr>
                <w:lang w:eastAsia="ar-SA"/>
              </w:rPr>
              <w:br/>
              <w:t xml:space="preserve">   мероприятия</w:t>
            </w:r>
          </w:p>
        </w:tc>
        <w:tc>
          <w:tcPr>
            <w:tcW w:w="521" w:type="pct"/>
            <w:vMerge w:val="restart"/>
          </w:tcPr>
          <w:p w14:paraId="6BF8052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Исполнитель (соисполни-тель)</w:t>
            </w:r>
          </w:p>
        </w:tc>
        <w:tc>
          <w:tcPr>
            <w:tcW w:w="311" w:type="pct"/>
            <w:vMerge w:val="restart"/>
          </w:tcPr>
          <w:p w14:paraId="24E98D1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Срок </w:t>
            </w:r>
            <w:r w:rsidRPr="00D14FE6">
              <w:rPr>
                <w:lang w:eastAsia="ar-SA"/>
              </w:rPr>
              <w:br/>
              <w:t>реали-зации</w:t>
            </w:r>
          </w:p>
        </w:tc>
        <w:tc>
          <w:tcPr>
            <w:tcW w:w="442" w:type="pct"/>
            <w:vMerge w:val="restart"/>
          </w:tcPr>
          <w:p w14:paraId="2ED69DE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Целевой   показатель   </w:t>
            </w:r>
            <w:r w:rsidRPr="00D14FE6">
              <w:rPr>
                <w:lang w:eastAsia="ar-SA"/>
              </w:rPr>
              <w:br/>
              <w:t>(номер целевого</w:t>
            </w:r>
            <w:r w:rsidRPr="00D14FE6">
              <w:rPr>
                <w:lang w:eastAsia="ar-SA"/>
              </w:rPr>
              <w:br/>
              <w:t xml:space="preserve"> показателя из паспор-та муници-пальной програм-мы)</w:t>
            </w:r>
          </w:p>
        </w:tc>
        <w:tc>
          <w:tcPr>
            <w:tcW w:w="470" w:type="pct"/>
            <w:vMerge w:val="restart"/>
          </w:tcPr>
          <w:p w14:paraId="7A75362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Источник</w:t>
            </w:r>
            <w:r w:rsidRPr="00D14FE6">
              <w:rPr>
                <w:lang w:eastAsia="ar-SA"/>
              </w:rPr>
              <w:br/>
              <w:t>финансиро-вания</w:t>
            </w:r>
          </w:p>
        </w:tc>
        <w:tc>
          <w:tcPr>
            <w:tcW w:w="2191" w:type="pct"/>
            <w:gridSpan w:val="8"/>
          </w:tcPr>
          <w:p w14:paraId="7DAB8B0C" w14:textId="77777777" w:rsidR="00A9771B" w:rsidRDefault="00A9771B" w:rsidP="00D14FE6">
            <w:pPr>
              <w:widowControl w:val="0"/>
              <w:suppressAutoHyphens/>
              <w:autoSpaceDE w:val="0"/>
              <w:spacing w:before="120" w:line="240" w:lineRule="exact"/>
              <w:jc w:val="center"/>
              <w:rPr>
                <w:lang w:eastAsia="ar-SA"/>
              </w:rPr>
            </w:pPr>
            <w:r w:rsidRPr="00D14FE6">
              <w:rPr>
                <w:lang w:eastAsia="ar-SA"/>
              </w:rPr>
              <w:t>Объем финансирования по годам (тыс. руб.)</w:t>
            </w:r>
          </w:p>
          <w:p w14:paraId="39024891" w14:textId="77777777" w:rsidR="00A9771B" w:rsidRDefault="00A9771B" w:rsidP="00A9771B">
            <w:pPr>
              <w:rPr>
                <w:lang w:eastAsia="ar-SA"/>
              </w:rPr>
            </w:pPr>
          </w:p>
          <w:p w14:paraId="27A6AA3C" w14:textId="77777777" w:rsidR="00A9771B" w:rsidRPr="00D14FE6" w:rsidRDefault="00A9771B" w:rsidP="00D14FE6">
            <w:pPr>
              <w:widowControl w:val="0"/>
              <w:suppressAutoHyphens/>
              <w:autoSpaceDE w:val="0"/>
              <w:spacing w:before="120" w:line="240" w:lineRule="exact"/>
              <w:jc w:val="center"/>
              <w:rPr>
                <w:lang w:eastAsia="ar-SA"/>
              </w:rPr>
            </w:pPr>
          </w:p>
        </w:tc>
      </w:tr>
      <w:tr w:rsidR="00A9771B" w:rsidRPr="00D14FE6" w14:paraId="61E86020" w14:textId="77777777" w:rsidTr="00D14FE6">
        <w:trPr>
          <w:trHeight w:val="1282"/>
          <w:tblHeader/>
          <w:tblCellSpacing w:w="5" w:type="nil"/>
        </w:trPr>
        <w:tc>
          <w:tcPr>
            <w:tcW w:w="222" w:type="pct"/>
            <w:vMerge/>
          </w:tcPr>
          <w:p w14:paraId="304B1732" w14:textId="77777777" w:rsidR="00A9771B" w:rsidRPr="00D14FE6" w:rsidRDefault="00A9771B" w:rsidP="00D14FE6">
            <w:pPr>
              <w:widowControl w:val="0"/>
              <w:suppressAutoHyphens/>
              <w:autoSpaceDE w:val="0"/>
              <w:spacing w:before="120" w:line="240" w:lineRule="exact"/>
              <w:jc w:val="center"/>
              <w:rPr>
                <w:lang w:eastAsia="ar-SA"/>
              </w:rPr>
            </w:pPr>
          </w:p>
        </w:tc>
        <w:tc>
          <w:tcPr>
            <w:tcW w:w="843" w:type="pct"/>
            <w:vMerge/>
          </w:tcPr>
          <w:p w14:paraId="4BC598B4" w14:textId="77777777" w:rsidR="00A9771B" w:rsidRPr="00D14FE6" w:rsidRDefault="00A9771B" w:rsidP="00D14FE6">
            <w:pPr>
              <w:widowControl w:val="0"/>
              <w:suppressAutoHyphens/>
              <w:autoSpaceDE w:val="0"/>
              <w:spacing w:before="120" w:line="240" w:lineRule="exact"/>
              <w:jc w:val="center"/>
              <w:rPr>
                <w:lang w:eastAsia="ar-SA"/>
              </w:rPr>
            </w:pPr>
          </w:p>
        </w:tc>
        <w:tc>
          <w:tcPr>
            <w:tcW w:w="521" w:type="pct"/>
            <w:vMerge/>
          </w:tcPr>
          <w:p w14:paraId="76800C6D"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2969A60A"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55138B99"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vMerge/>
          </w:tcPr>
          <w:p w14:paraId="69DF4EBC" w14:textId="77777777" w:rsidR="00A9771B" w:rsidRPr="00D14FE6" w:rsidRDefault="00A9771B" w:rsidP="00D14FE6">
            <w:pPr>
              <w:widowControl w:val="0"/>
              <w:suppressAutoHyphens/>
              <w:autoSpaceDE w:val="0"/>
              <w:spacing w:before="120" w:line="240" w:lineRule="exact"/>
              <w:jc w:val="center"/>
              <w:rPr>
                <w:lang w:eastAsia="ar-SA"/>
              </w:rPr>
            </w:pPr>
          </w:p>
        </w:tc>
        <w:tc>
          <w:tcPr>
            <w:tcW w:w="274" w:type="pct"/>
          </w:tcPr>
          <w:p w14:paraId="36DC808D" w14:textId="77777777" w:rsidR="00A9771B" w:rsidRPr="00D14FE6" w:rsidRDefault="00A9771B" w:rsidP="003B315F">
            <w:pPr>
              <w:widowControl w:val="0"/>
              <w:suppressAutoHyphens/>
              <w:autoSpaceDE w:val="0"/>
              <w:spacing w:before="120" w:line="240" w:lineRule="exact"/>
              <w:rPr>
                <w:lang w:eastAsia="ar-SA"/>
              </w:rPr>
            </w:pPr>
            <w:r w:rsidRPr="00D14FE6">
              <w:rPr>
                <w:lang w:eastAsia="ar-SA"/>
              </w:rPr>
              <w:t>2014</w:t>
            </w:r>
          </w:p>
        </w:tc>
        <w:tc>
          <w:tcPr>
            <w:tcW w:w="274" w:type="pct"/>
          </w:tcPr>
          <w:p w14:paraId="443C7D89" w14:textId="77777777" w:rsidR="00A9771B" w:rsidRPr="00D14FE6" w:rsidRDefault="00A9771B" w:rsidP="003B315F">
            <w:pPr>
              <w:widowControl w:val="0"/>
              <w:suppressAutoHyphens/>
              <w:autoSpaceDE w:val="0"/>
              <w:spacing w:before="120" w:line="240" w:lineRule="exact"/>
              <w:rPr>
                <w:lang w:eastAsia="ar-SA"/>
              </w:rPr>
            </w:pPr>
            <w:r w:rsidRPr="00D14FE6">
              <w:rPr>
                <w:lang w:eastAsia="ar-SA"/>
              </w:rPr>
              <w:t>2015</w:t>
            </w:r>
          </w:p>
        </w:tc>
        <w:tc>
          <w:tcPr>
            <w:tcW w:w="274" w:type="pct"/>
          </w:tcPr>
          <w:p w14:paraId="5FA8C237" w14:textId="77777777" w:rsidR="00A9771B" w:rsidRPr="00D14FE6" w:rsidRDefault="00A9771B" w:rsidP="003B315F">
            <w:pPr>
              <w:widowControl w:val="0"/>
              <w:suppressAutoHyphens/>
              <w:autoSpaceDE w:val="0"/>
              <w:spacing w:before="120" w:line="240" w:lineRule="exact"/>
              <w:rPr>
                <w:lang w:eastAsia="ar-SA"/>
              </w:rPr>
            </w:pPr>
            <w:r w:rsidRPr="00D14FE6">
              <w:rPr>
                <w:lang w:eastAsia="ar-SA"/>
              </w:rPr>
              <w:t>2016</w:t>
            </w:r>
          </w:p>
        </w:tc>
        <w:tc>
          <w:tcPr>
            <w:tcW w:w="274" w:type="pct"/>
          </w:tcPr>
          <w:p w14:paraId="682FA2D3" w14:textId="77777777" w:rsidR="00A9771B" w:rsidRPr="00D14FE6" w:rsidRDefault="00A9771B" w:rsidP="003B315F">
            <w:pPr>
              <w:widowControl w:val="0"/>
              <w:suppressAutoHyphens/>
              <w:autoSpaceDE w:val="0"/>
              <w:spacing w:before="120" w:line="240" w:lineRule="exact"/>
              <w:rPr>
                <w:lang w:eastAsia="ar-SA"/>
              </w:rPr>
            </w:pPr>
            <w:r w:rsidRPr="00D14FE6">
              <w:rPr>
                <w:lang w:eastAsia="ar-SA"/>
              </w:rPr>
              <w:t>2017</w:t>
            </w:r>
          </w:p>
        </w:tc>
        <w:tc>
          <w:tcPr>
            <w:tcW w:w="274" w:type="pct"/>
          </w:tcPr>
          <w:p w14:paraId="0686799C" w14:textId="77777777" w:rsidR="00A9771B" w:rsidRPr="00D14FE6" w:rsidRDefault="00A9771B" w:rsidP="003B315F">
            <w:pPr>
              <w:widowControl w:val="0"/>
              <w:suppressAutoHyphens/>
              <w:autoSpaceDE w:val="0"/>
              <w:spacing w:before="120" w:line="240" w:lineRule="exact"/>
              <w:rPr>
                <w:lang w:eastAsia="ar-SA"/>
              </w:rPr>
            </w:pPr>
            <w:r w:rsidRPr="00D14FE6">
              <w:rPr>
                <w:lang w:eastAsia="ar-SA"/>
              </w:rPr>
              <w:t>2018</w:t>
            </w:r>
          </w:p>
        </w:tc>
        <w:tc>
          <w:tcPr>
            <w:tcW w:w="274" w:type="pct"/>
          </w:tcPr>
          <w:p w14:paraId="6FF3F9EF" w14:textId="77777777" w:rsidR="00A9771B" w:rsidRPr="00D14FE6" w:rsidRDefault="00A9771B" w:rsidP="003B315F">
            <w:pPr>
              <w:widowControl w:val="0"/>
              <w:suppressAutoHyphens/>
              <w:autoSpaceDE w:val="0"/>
              <w:spacing w:before="120" w:line="240" w:lineRule="exact"/>
              <w:rPr>
                <w:lang w:eastAsia="ar-SA"/>
              </w:rPr>
            </w:pPr>
            <w:r w:rsidRPr="00D14FE6">
              <w:rPr>
                <w:lang w:eastAsia="ar-SA"/>
              </w:rPr>
              <w:t>2019</w:t>
            </w:r>
          </w:p>
        </w:tc>
        <w:tc>
          <w:tcPr>
            <w:tcW w:w="274" w:type="pct"/>
          </w:tcPr>
          <w:p w14:paraId="7DC842BA" w14:textId="77777777" w:rsidR="00A9771B" w:rsidRPr="00D14FE6" w:rsidRDefault="00A9771B" w:rsidP="003B315F">
            <w:pPr>
              <w:widowControl w:val="0"/>
              <w:suppressAutoHyphens/>
              <w:autoSpaceDE w:val="0"/>
              <w:spacing w:before="120" w:line="240" w:lineRule="exact"/>
              <w:rPr>
                <w:lang w:eastAsia="ar-SA"/>
              </w:rPr>
            </w:pPr>
            <w:r w:rsidRPr="00D14FE6">
              <w:rPr>
                <w:lang w:eastAsia="ar-SA"/>
              </w:rPr>
              <w:t>2020</w:t>
            </w:r>
          </w:p>
        </w:tc>
        <w:tc>
          <w:tcPr>
            <w:tcW w:w="273" w:type="pct"/>
          </w:tcPr>
          <w:p w14:paraId="06B4D1FC" w14:textId="77777777" w:rsidR="00A9771B" w:rsidRPr="00D14FE6" w:rsidRDefault="00A9771B" w:rsidP="003B315F">
            <w:pPr>
              <w:widowControl w:val="0"/>
              <w:suppressAutoHyphens/>
              <w:autoSpaceDE w:val="0"/>
              <w:spacing w:before="120" w:line="240" w:lineRule="exact"/>
              <w:rPr>
                <w:lang w:eastAsia="ar-SA"/>
              </w:rPr>
            </w:pPr>
            <w:r w:rsidRPr="00D14FE6">
              <w:rPr>
                <w:lang w:eastAsia="ar-SA"/>
              </w:rPr>
              <w:t>2021</w:t>
            </w:r>
          </w:p>
        </w:tc>
      </w:tr>
      <w:tr w:rsidR="00A9771B" w:rsidRPr="00D14FE6" w14:paraId="16417CA4" w14:textId="77777777" w:rsidTr="00D14FE6">
        <w:trPr>
          <w:trHeight w:val="245"/>
          <w:tblHeader/>
          <w:tblCellSpacing w:w="5" w:type="nil"/>
        </w:trPr>
        <w:tc>
          <w:tcPr>
            <w:tcW w:w="222" w:type="pct"/>
          </w:tcPr>
          <w:p w14:paraId="2ABC929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w:t>
            </w:r>
          </w:p>
        </w:tc>
        <w:tc>
          <w:tcPr>
            <w:tcW w:w="843" w:type="pct"/>
          </w:tcPr>
          <w:p w14:paraId="1F50014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w:t>
            </w:r>
          </w:p>
        </w:tc>
        <w:tc>
          <w:tcPr>
            <w:tcW w:w="521" w:type="pct"/>
          </w:tcPr>
          <w:p w14:paraId="5B4D952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w:t>
            </w:r>
          </w:p>
        </w:tc>
        <w:tc>
          <w:tcPr>
            <w:tcW w:w="311" w:type="pct"/>
          </w:tcPr>
          <w:p w14:paraId="4A60A26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4</w:t>
            </w:r>
          </w:p>
        </w:tc>
        <w:tc>
          <w:tcPr>
            <w:tcW w:w="442" w:type="pct"/>
          </w:tcPr>
          <w:p w14:paraId="78435F6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5</w:t>
            </w:r>
          </w:p>
        </w:tc>
        <w:tc>
          <w:tcPr>
            <w:tcW w:w="470" w:type="pct"/>
          </w:tcPr>
          <w:p w14:paraId="4BB0A4C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6</w:t>
            </w:r>
          </w:p>
        </w:tc>
        <w:tc>
          <w:tcPr>
            <w:tcW w:w="274" w:type="pct"/>
          </w:tcPr>
          <w:p w14:paraId="52AF1BF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7</w:t>
            </w:r>
          </w:p>
        </w:tc>
        <w:tc>
          <w:tcPr>
            <w:tcW w:w="274" w:type="pct"/>
          </w:tcPr>
          <w:p w14:paraId="22D0EE9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8</w:t>
            </w:r>
          </w:p>
        </w:tc>
        <w:tc>
          <w:tcPr>
            <w:tcW w:w="274" w:type="pct"/>
          </w:tcPr>
          <w:p w14:paraId="445D9CC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9</w:t>
            </w:r>
          </w:p>
        </w:tc>
        <w:tc>
          <w:tcPr>
            <w:tcW w:w="274" w:type="pct"/>
          </w:tcPr>
          <w:p w14:paraId="56543F2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10</w:t>
            </w:r>
          </w:p>
        </w:tc>
        <w:tc>
          <w:tcPr>
            <w:tcW w:w="274" w:type="pct"/>
          </w:tcPr>
          <w:p w14:paraId="7908AD1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w:t>
            </w:r>
          </w:p>
        </w:tc>
        <w:tc>
          <w:tcPr>
            <w:tcW w:w="274" w:type="pct"/>
          </w:tcPr>
          <w:p w14:paraId="5CE51BF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12</w:t>
            </w:r>
          </w:p>
        </w:tc>
        <w:tc>
          <w:tcPr>
            <w:tcW w:w="274" w:type="pct"/>
          </w:tcPr>
          <w:p w14:paraId="5C6F30B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13</w:t>
            </w:r>
          </w:p>
        </w:tc>
        <w:tc>
          <w:tcPr>
            <w:tcW w:w="273" w:type="pct"/>
          </w:tcPr>
          <w:p w14:paraId="30ADCA9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14</w:t>
            </w:r>
          </w:p>
        </w:tc>
      </w:tr>
      <w:tr w:rsidR="00A9771B" w:rsidRPr="00D14FE6" w14:paraId="746DF721" w14:textId="77777777" w:rsidTr="00D14FE6">
        <w:trPr>
          <w:tblCellSpacing w:w="5" w:type="nil"/>
        </w:trPr>
        <w:tc>
          <w:tcPr>
            <w:tcW w:w="222" w:type="pct"/>
          </w:tcPr>
          <w:p w14:paraId="69575021"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 xml:space="preserve">1. </w:t>
            </w:r>
          </w:p>
        </w:tc>
        <w:tc>
          <w:tcPr>
            <w:tcW w:w="4778" w:type="pct"/>
            <w:gridSpan w:val="13"/>
          </w:tcPr>
          <w:p w14:paraId="55A9F6CD"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 xml:space="preserve">Задача 1.  Ремонт автомобильных дорог общего пользования местного значения муниципального района и искусственных сооружений на них:                                                                                                                                    </w:t>
            </w:r>
          </w:p>
        </w:tc>
      </w:tr>
      <w:tr w:rsidR="00A9771B" w:rsidRPr="00D14FE6" w14:paraId="5DF22FEA" w14:textId="77777777" w:rsidTr="00D14FE6">
        <w:trPr>
          <w:trHeight w:val="906"/>
          <w:tblCellSpacing w:w="5" w:type="nil"/>
        </w:trPr>
        <w:tc>
          <w:tcPr>
            <w:tcW w:w="222" w:type="pct"/>
          </w:tcPr>
          <w:p w14:paraId="39AE92F7"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1.1.</w:t>
            </w:r>
          </w:p>
        </w:tc>
        <w:tc>
          <w:tcPr>
            <w:tcW w:w="843" w:type="pct"/>
          </w:tcPr>
          <w:p w14:paraId="7948EFCF" w14:textId="77777777" w:rsidR="00A9771B" w:rsidRPr="00D14FE6" w:rsidRDefault="00A9771B" w:rsidP="00D14FE6">
            <w:pPr>
              <w:spacing w:before="120" w:line="240" w:lineRule="exact"/>
            </w:pPr>
            <w:r w:rsidRPr="00D14FE6">
              <w:t>Ремонт автомобильной дороги «Кривое Колено – Корчажиха»</w:t>
            </w:r>
          </w:p>
        </w:tc>
        <w:tc>
          <w:tcPr>
            <w:tcW w:w="521" w:type="pct"/>
          </w:tcPr>
          <w:p w14:paraId="7E24CF7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6538A87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2014 год </w:t>
            </w:r>
          </w:p>
        </w:tc>
        <w:tc>
          <w:tcPr>
            <w:tcW w:w="442" w:type="pct"/>
          </w:tcPr>
          <w:p w14:paraId="49A447D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3E64855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315CB8C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99,75</w:t>
            </w:r>
          </w:p>
          <w:p w14:paraId="4D2926B2" w14:textId="77777777" w:rsidR="00A9771B" w:rsidRPr="00D14FE6" w:rsidRDefault="00A9771B" w:rsidP="00D14FE6">
            <w:pPr>
              <w:widowControl w:val="0"/>
              <w:suppressAutoHyphens/>
              <w:autoSpaceDE w:val="0"/>
              <w:spacing w:before="120" w:line="240" w:lineRule="exact"/>
              <w:jc w:val="center"/>
              <w:rPr>
                <w:lang w:eastAsia="ar-SA"/>
              </w:rPr>
            </w:pPr>
          </w:p>
        </w:tc>
        <w:tc>
          <w:tcPr>
            <w:tcW w:w="274" w:type="pct"/>
          </w:tcPr>
          <w:p w14:paraId="3EBE5F4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85A97E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682B36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F29C75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0D0582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3D28EF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5FC32F1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547B4BE9" w14:textId="77777777" w:rsidTr="00D14FE6">
        <w:trPr>
          <w:trHeight w:val="1062"/>
          <w:tblCellSpacing w:w="5" w:type="nil"/>
        </w:trPr>
        <w:tc>
          <w:tcPr>
            <w:tcW w:w="222" w:type="pct"/>
          </w:tcPr>
          <w:p w14:paraId="2F250471"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1.2.</w:t>
            </w:r>
          </w:p>
        </w:tc>
        <w:tc>
          <w:tcPr>
            <w:tcW w:w="843" w:type="pct"/>
          </w:tcPr>
          <w:p w14:paraId="3A283420" w14:textId="77777777" w:rsidR="00A9771B" w:rsidRPr="00D14FE6" w:rsidRDefault="00A9771B" w:rsidP="00D14FE6">
            <w:pPr>
              <w:spacing w:before="120" w:line="240" w:lineRule="exact"/>
              <w:jc w:val="both"/>
            </w:pPr>
            <w:r w:rsidRPr="00D14FE6">
              <w:t>Ремонт моста на автомо</w:t>
            </w:r>
            <w:r w:rsidRPr="00D14FE6">
              <w:softHyphen/>
              <w:t>биль</w:t>
            </w:r>
            <w:r w:rsidRPr="00D14FE6">
              <w:softHyphen/>
              <w:t>ной дороге «Кривое Колено – Кор</w:t>
            </w:r>
            <w:r w:rsidRPr="00D14FE6">
              <w:softHyphen/>
              <w:t>чажиха»</w:t>
            </w:r>
          </w:p>
        </w:tc>
        <w:tc>
          <w:tcPr>
            <w:tcW w:w="521" w:type="pct"/>
          </w:tcPr>
          <w:p w14:paraId="336477A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304E4AA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2014 год </w:t>
            </w:r>
          </w:p>
        </w:tc>
        <w:tc>
          <w:tcPr>
            <w:tcW w:w="442" w:type="pct"/>
          </w:tcPr>
          <w:p w14:paraId="4693E45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1.1.2</w:t>
            </w:r>
          </w:p>
        </w:tc>
        <w:tc>
          <w:tcPr>
            <w:tcW w:w="470" w:type="pct"/>
          </w:tcPr>
          <w:p w14:paraId="32AB52A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718F3007" w14:textId="77777777" w:rsidR="00A9771B" w:rsidRPr="00D14FE6" w:rsidRDefault="00A9771B" w:rsidP="00D14FE6">
            <w:pPr>
              <w:widowControl w:val="0"/>
              <w:suppressAutoHyphens/>
              <w:autoSpaceDE w:val="0"/>
              <w:spacing w:before="120" w:line="240" w:lineRule="exact"/>
              <w:ind w:left="-75"/>
              <w:jc w:val="center"/>
              <w:rPr>
                <w:lang w:eastAsia="ar-SA"/>
              </w:rPr>
            </w:pPr>
            <w:r w:rsidRPr="00D14FE6">
              <w:rPr>
                <w:lang w:eastAsia="ar-SA"/>
              </w:rPr>
              <w:t>157,271</w:t>
            </w:r>
          </w:p>
        </w:tc>
        <w:tc>
          <w:tcPr>
            <w:tcW w:w="274" w:type="pct"/>
          </w:tcPr>
          <w:p w14:paraId="1D32687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1DD801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988697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142FC6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1D902A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D46E23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435FFD0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1C087147" w14:textId="77777777" w:rsidTr="00D14FE6">
        <w:trPr>
          <w:trHeight w:val="871"/>
          <w:tblCellSpacing w:w="5" w:type="nil"/>
        </w:trPr>
        <w:tc>
          <w:tcPr>
            <w:tcW w:w="222" w:type="pct"/>
          </w:tcPr>
          <w:p w14:paraId="191C1D56" w14:textId="77777777" w:rsidR="00A9771B" w:rsidRPr="00D14FE6" w:rsidRDefault="00A9771B" w:rsidP="00D14FE6">
            <w:pPr>
              <w:widowControl w:val="0"/>
              <w:suppressAutoHyphens/>
              <w:autoSpaceDE w:val="0"/>
              <w:spacing w:before="120" w:line="240" w:lineRule="exact"/>
              <w:ind w:left="-16" w:right="-159"/>
              <w:rPr>
                <w:lang w:eastAsia="ar-SA"/>
              </w:rPr>
            </w:pPr>
            <w:r w:rsidRPr="00D14FE6">
              <w:rPr>
                <w:lang w:eastAsia="ar-SA"/>
              </w:rPr>
              <w:t>1.3.</w:t>
            </w:r>
          </w:p>
        </w:tc>
        <w:tc>
          <w:tcPr>
            <w:tcW w:w="843" w:type="pct"/>
          </w:tcPr>
          <w:p w14:paraId="669E3119" w14:textId="77777777" w:rsidR="00A9771B" w:rsidRPr="00D14FE6" w:rsidRDefault="00A9771B" w:rsidP="00D14FE6">
            <w:pPr>
              <w:spacing w:before="120" w:line="240" w:lineRule="exact"/>
              <w:jc w:val="both"/>
            </w:pPr>
            <w:r w:rsidRPr="00D14FE6">
              <w:t>Ремонт автомо</w:t>
            </w:r>
            <w:r w:rsidRPr="00D14FE6">
              <w:softHyphen/>
              <w:t>бильной дороги «Шеляиха-Бо</w:t>
            </w:r>
            <w:r w:rsidRPr="00D14FE6">
              <w:softHyphen/>
              <w:t>ровки»</w:t>
            </w:r>
          </w:p>
        </w:tc>
        <w:tc>
          <w:tcPr>
            <w:tcW w:w="521" w:type="pct"/>
          </w:tcPr>
          <w:p w14:paraId="5DCE898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577E42F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2014, 2018 годы</w:t>
            </w:r>
          </w:p>
        </w:tc>
        <w:tc>
          <w:tcPr>
            <w:tcW w:w="442" w:type="pct"/>
          </w:tcPr>
          <w:p w14:paraId="21DC493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1AF2698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w:t>
            </w:r>
            <w:r w:rsidRPr="00D14FE6">
              <w:rPr>
                <w:lang w:eastAsia="ar-SA"/>
              </w:rPr>
              <w:softHyphen/>
              <w:t>ни</w:t>
            </w:r>
            <w:r w:rsidRPr="00D14FE6">
              <w:rPr>
                <w:lang w:eastAsia="ar-SA"/>
              </w:rPr>
              <w:softHyphen/>
              <w:t>ципаль</w:t>
            </w:r>
            <w:r w:rsidRPr="00D14FE6">
              <w:rPr>
                <w:lang w:eastAsia="ar-SA"/>
              </w:rPr>
              <w:softHyphen/>
              <w:t>ного района</w:t>
            </w:r>
          </w:p>
        </w:tc>
        <w:tc>
          <w:tcPr>
            <w:tcW w:w="274" w:type="pct"/>
          </w:tcPr>
          <w:p w14:paraId="60C714A4"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379,988</w:t>
            </w:r>
          </w:p>
        </w:tc>
        <w:tc>
          <w:tcPr>
            <w:tcW w:w="274" w:type="pct"/>
          </w:tcPr>
          <w:p w14:paraId="506FC50C"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6AE745A8"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4568383D"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4A425FE4"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216,7983</w:t>
            </w:r>
          </w:p>
        </w:tc>
        <w:tc>
          <w:tcPr>
            <w:tcW w:w="274" w:type="pct"/>
          </w:tcPr>
          <w:p w14:paraId="6F657E99"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23B6AC72"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3" w:type="pct"/>
          </w:tcPr>
          <w:p w14:paraId="32024471"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r>
      <w:tr w:rsidR="00A9771B" w:rsidRPr="00D14FE6" w14:paraId="6181B44A" w14:textId="77777777" w:rsidTr="00D14FE6">
        <w:trPr>
          <w:trHeight w:val="888"/>
          <w:tblCellSpacing w:w="5" w:type="nil"/>
        </w:trPr>
        <w:tc>
          <w:tcPr>
            <w:tcW w:w="222" w:type="pct"/>
          </w:tcPr>
          <w:p w14:paraId="0AEE7C8D"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1.4.</w:t>
            </w:r>
          </w:p>
        </w:tc>
        <w:tc>
          <w:tcPr>
            <w:tcW w:w="843" w:type="pct"/>
          </w:tcPr>
          <w:p w14:paraId="7A2CD2D5" w14:textId="77777777" w:rsidR="00A9771B" w:rsidRPr="00D14FE6" w:rsidRDefault="00A9771B" w:rsidP="00D14FE6">
            <w:pPr>
              <w:spacing w:before="120" w:line="240" w:lineRule="exact"/>
              <w:jc w:val="both"/>
            </w:pPr>
            <w:r w:rsidRPr="00D14FE6">
              <w:t>Ремонт моста на автомо</w:t>
            </w:r>
            <w:r w:rsidRPr="00D14FE6">
              <w:softHyphen/>
              <w:t>биль</w:t>
            </w:r>
            <w:r w:rsidRPr="00D14FE6">
              <w:softHyphen/>
              <w:t>ной дороге «Ше</w:t>
            </w:r>
            <w:r w:rsidRPr="00D14FE6">
              <w:softHyphen/>
              <w:t>ляиха-Бо</w:t>
            </w:r>
            <w:r w:rsidRPr="00D14FE6">
              <w:softHyphen/>
              <w:t>ровки»</w:t>
            </w:r>
          </w:p>
        </w:tc>
        <w:tc>
          <w:tcPr>
            <w:tcW w:w="521" w:type="pct"/>
          </w:tcPr>
          <w:p w14:paraId="24A13CA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589F9AB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2014, 2018 годы </w:t>
            </w:r>
          </w:p>
        </w:tc>
        <w:tc>
          <w:tcPr>
            <w:tcW w:w="442" w:type="pct"/>
          </w:tcPr>
          <w:p w14:paraId="7DFF617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1.1.2</w:t>
            </w:r>
          </w:p>
        </w:tc>
        <w:tc>
          <w:tcPr>
            <w:tcW w:w="470" w:type="pct"/>
          </w:tcPr>
          <w:p w14:paraId="494A8C7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4BFB654E" w14:textId="77777777" w:rsidR="00A9771B" w:rsidRPr="00D14FE6" w:rsidRDefault="00A9771B" w:rsidP="00D14FE6">
            <w:pPr>
              <w:widowControl w:val="0"/>
              <w:suppressAutoHyphens/>
              <w:autoSpaceDE w:val="0"/>
              <w:spacing w:before="120" w:line="240" w:lineRule="exact"/>
              <w:ind w:left="-75"/>
              <w:jc w:val="center"/>
              <w:rPr>
                <w:lang w:eastAsia="ar-SA"/>
              </w:rPr>
            </w:pPr>
            <w:r w:rsidRPr="00D14FE6">
              <w:rPr>
                <w:lang w:eastAsia="ar-SA"/>
              </w:rPr>
              <w:t>248,864</w:t>
            </w:r>
          </w:p>
        </w:tc>
        <w:tc>
          <w:tcPr>
            <w:tcW w:w="274" w:type="pct"/>
          </w:tcPr>
          <w:p w14:paraId="066A446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5CE8F1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0551CC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C3D146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32,915</w:t>
            </w:r>
          </w:p>
        </w:tc>
        <w:tc>
          <w:tcPr>
            <w:tcW w:w="274" w:type="pct"/>
          </w:tcPr>
          <w:p w14:paraId="7E4533D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FE1EF4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59A6727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04FD2260" w14:textId="77777777" w:rsidTr="00D14FE6">
        <w:trPr>
          <w:trHeight w:val="893"/>
          <w:tblCellSpacing w:w="5" w:type="nil"/>
        </w:trPr>
        <w:tc>
          <w:tcPr>
            <w:tcW w:w="222" w:type="pct"/>
            <w:vMerge w:val="restart"/>
          </w:tcPr>
          <w:p w14:paraId="47EE6727"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1.5.</w:t>
            </w:r>
          </w:p>
        </w:tc>
        <w:tc>
          <w:tcPr>
            <w:tcW w:w="843" w:type="pct"/>
            <w:vMerge w:val="restart"/>
          </w:tcPr>
          <w:p w14:paraId="1FF82F11"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Ремонт автомобильной дороги «Комель - Большое Кленово»</w:t>
            </w:r>
          </w:p>
        </w:tc>
        <w:tc>
          <w:tcPr>
            <w:tcW w:w="521" w:type="pct"/>
            <w:vMerge w:val="restart"/>
          </w:tcPr>
          <w:p w14:paraId="0F32683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vMerge w:val="restart"/>
          </w:tcPr>
          <w:p w14:paraId="1BD57D1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2014, 2015 годы </w:t>
            </w:r>
          </w:p>
        </w:tc>
        <w:tc>
          <w:tcPr>
            <w:tcW w:w="442" w:type="pct"/>
            <w:vMerge w:val="restart"/>
          </w:tcPr>
          <w:p w14:paraId="682CDD8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1C3A8B4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0CFD4450" w14:textId="77777777" w:rsidR="00A9771B" w:rsidRPr="00D14FE6" w:rsidRDefault="00A9771B" w:rsidP="00D14FE6">
            <w:pPr>
              <w:widowControl w:val="0"/>
              <w:suppressAutoHyphens/>
              <w:autoSpaceDE w:val="0"/>
              <w:spacing w:before="120" w:line="240" w:lineRule="exact"/>
              <w:ind w:left="-75"/>
              <w:jc w:val="center"/>
              <w:rPr>
                <w:lang w:eastAsia="ar-SA"/>
              </w:rPr>
            </w:pPr>
            <w:r w:rsidRPr="00D14FE6">
              <w:rPr>
                <w:lang w:eastAsia="ar-SA"/>
              </w:rPr>
              <w:t>595,343</w:t>
            </w:r>
          </w:p>
        </w:tc>
        <w:tc>
          <w:tcPr>
            <w:tcW w:w="274" w:type="pct"/>
          </w:tcPr>
          <w:p w14:paraId="6B3262A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23,346</w:t>
            </w:r>
          </w:p>
        </w:tc>
        <w:tc>
          <w:tcPr>
            <w:tcW w:w="274" w:type="pct"/>
          </w:tcPr>
          <w:p w14:paraId="06FFF70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4B5080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0020D1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9BD4B0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DF4284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4ABB0D6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175A7048" w14:textId="77777777" w:rsidTr="00D14FE6">
        <w:trPr>
          <w:trHeight w:val="564"/>
          <w:tblCellSpacing w:w="5" w:type="nil"/>
        </w:trPr>
        <w:tc>
          <w:tcPr>
            <w:tcW w:w="222" w:type="pct"/>
            <w:vMerge/>
          </w:tcPr>
          <w:p w14:paraId="7E1C7212"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24511B65" w14:textId="77777777" w:rsidR="00A9771B" w:rsidRPr="00D14FE6" w:rsidRDefault="00A9771B" w:rsidP="00D14FE6">
            <w:pPr>
              <w:widowControl w:val="0"/>
              <w:suppressAutoHyphens/>
              <w:autoSpaceDE w:val="0"/>
              <w:spacing w:before="120" w:line="240" w:lineRule="exact"/>
              <w:rPr>
                <w:lang w:eastAsia="ar-SA"/>
              </w:rPr>
            </w:pPr>
          </w:p>
        </w:tc>
        <w:tc>
          <w:tcPr>
            <w:tcW w:w="521" w:type="pct"/>
            <w:vMerge/>
          </w:tcPr>
          <w:p w14:paraId="5694B919"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228DD1E5"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35BA018E"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3BDA636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44233BF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6BFF6EE" w14:textId="77777777" w:rsidR="00A9771B" w:rsidRPr="00D14FE6" w:rsidRDefault="00A9771B" w:rsidP="00D14FE6">
            <w:pPr>
              <w:widowControl w:val="0"/>
              <w:suppressAutoHyphens/>
              <w:autoSpaceDE w:val="0"/>
              <w:spacing w:before="120" w:line="240" w:lineRule="exact"/>
              <w:ind w:left="-50" w:right="-125"/>
              <w:jc w:val="center"/>
              <w:rPr>
                <w:lang w:eastAsia="ar-SA"/>
              </w:rPr>
            </w:pPr>
            <w:r w:rsidRPr="00D14FE6">
              <w:rPr>
                <w:lang w:eastAsia="ar-SA"/>
              </w:rPr>
              <w:t>443,574</w:t>
            </w:r>
          </w:p>
        </w:tc>
        <w:tc>
          <w:tcPr>
            <w:tcW w:w="274" w:type="pct"/>
          </w:tcPr>
          <w:p w14:paraId="5D70C28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9E3AC7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E5CB2B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53FF92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245561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390531F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5477D2F6" w14:textId="77777777" w:rsidTr="00D14FE6">
        <w:trPr>
          <w:trHeight w:val="893"/>
          <w:tblCellSpacing w:w="5" w:type="nil"/>
        </w:trPr>
        <w:tc>
          <w:tcPr>
            <w:tcW w:w="222" w:type="pct"/>
          </w:tcPr>
          <w:p w14:paraId="03923055"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1.6.</w:t>
            </w:r>
          </w:p>
        </w:tc>
        <w:tc>
          <w:tcPr>
            <w:tcW w:w="843" w:type="pct"/>
          </w:tcPr>
          <w:p w14:paraId="1A54ECDF"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Ремонт автомобильной дороги «Заручевье – Вязовка»</w:t>
            </w:r>
          </w:p>
        </w:tc>
        <w:tc>
          <w:tcPr>
            <w:tcW w:w="521" w:type="pct"/>
          </w:tcPr>
          <w:p w14:paraId="470FDF2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46EFF71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2014, 2017 годы </w:t>
            </w:r>
          </w:p>
        </w:tc>
        <w:tc>
          <w:tcPr>
            <w:tcW w:w="442" w:type="pct"/>
          </w:tcPr>
          <w:p w14:paraId="7EE6073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59B0949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664222C6" w14:textId="77777777" w:rsidR="00A9771B" w:rsidRPr="00D14FE6" w:rsidRDefault="00A9771B" w:rsidP="00D14FE6">
            <w:pPr>
              <w:widowControl w:val="0"/>
              <w:suppressAutoHyphens/>
              <w:autoSpaceDE w:val="0"/>
              <w:spacing w:before="120" w:line="240" w:lineRule="exact"/>
              <w:ind w:left="-75"/>
              <w:jc w:val="center"/>
              <w:rPr>
                <w:lang w:eastAsia="ar-SA"/>
              </w:rPr>
            </w:pPr>
            <w:r w:rsidRPr="00D14FE6">
              <w:rPr>
                <w:lang w:eastAsia="ar-SA"/>
              </w:rPr>
              <w:t>198,987</w:t>
            </w:r>
          </w:p>
        </w:tc>
        <w:tc>
          <w:tcPr>
            <w:tcW w:w="274" w:type="pct"/>
          </w:tcPr>
          <w:p w14:paraId="123CFAA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8694BC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A8E2E4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87,675</w:t>
            </w:r>
          </w:p>
        </w:tc>
        <w:tc>
          <w:tcPr>
            <w:tcW w:w="274" w:type="pct"/>
          </w:tcPr>
          <w:p w14:paraId="0B92FB3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0BD470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8599DC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410769E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643893C6" w14:textId="77777777" w:rsidTr="00D14FE6">
        <w:trPr>
          <w:trHeight w:val="893"/>
          <w:tblCellSpacing w:w="5" w:type="nil"/>
        </w:trPr>
        <w:tc>
          <w:tcPr>
            <w:tcW w:w="222" w:type="pct"/>
          </w:tcPr>
          <w:p w14:paraId="13E4F8BE"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1.7.</w:t>
            </w:r>
          </w:p>
        </w:tc>
        <w:tc>
          <w:tcPr>
            <w:tcW w:w="843" w:type="pct"/>
          </w:tcPr>
          <w:p w14:paraId="52274E8A" w14:textId="77777777" w:rsidR="00A9771B" w:rsidRPr="00D14FE6" w:rsidRDefault="00A9771B" w:rsidP="00D14FE6">
            <w:pPr>
              <w:widowControl w:val="0"/>
              <w:suppressAutoHyphens/>
              <w:autoSpaceDE w:val="0"/>
              <w:spacing w:before="100" w:line="240" w:lineRule="exact"/>
              <w:jc w:val="both"/>
              <w:rPr>
                <w:lang w:eastAsia="ar-SA"/>
              </w:rPr>
            </w:pPr>
            <w:r w:rsidRPr="00D14FE6">
              <w:rPr>
                <w:lang w:eastAsia="ar-SA"/>
              </w:rPr>
              <w:t>Ремонт автомобильной дороги «Коньково – Малое Пехово»</w:t>
            </w:r>
          </w:p>
        </w:tc>
        <w:tc>
          <w:tcPr>
            <w:tcW w:w="521" w:type="pct"/>
          </w:tcPr>
          <w:p w14:paraId="48FCE2D8"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 xml:space="preserve">МКУ «Служба заказчика» </w:t>
            </w:r>
          </w:p>
        </w:tc>
        <w:tc>
          <w:tcPr>
            <w:tcW w:w="311" w:type="pct"/>
          </w:tcPr>
          <w:p w14:paraId="289742B9"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 xml:space="preserve">2014, 2018, 2019  </w:t>
            </w:r>
          </w:p>
        </w:tc>
        <w:tc>
          <w:tcPr>
            <w:tcW w:w="442" w:type="pct"/>
          </w:tcPr>
          <w:p w14:paraId="4DE78D45"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1.1.1</w:t>
            </w:r>
          </w:p>
        </w:tc>
        <w:tc>
          <w:tcPr>
            <w:tcW w:w="470" w:type="pct"/>
          </w:tcPr>
          <w:p w14:paraId="472376A5" w14:textId="77777777" w:rsidR="00A9771B" w:rsidRPr="00D14FE6" w:rsidRDefault="00A9771B" w:rsidP="00D14FE6">
            <w:pPr>
              <w:widowControl w:val="0"/>
              <w:suppressAutoHyphens/>
              <w:autoSpaceDE w:val="0"/>
              <w:spacing w:before="100" w:line="240" w:lineRule="exact"/>
              <w:ind w:left="-75"/>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368B64F8"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347</w:t>
            </w:r>
          </w:p>
        </w:tc>
        <w:tc>
          <w:tcPr>
            <w:tcW w:w="274" w:type="pct"/>
          </w:tcPr>
          <w:p w14:paraId="1CAD4D72"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3F80CF9A"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4BA921D5"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3283CEE2"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39,874</w:t>
            </w:r>
          </w:p>
        </w:tc>
        <w:tc>
          <w:tcPr>
            <w:tcW w:w="274" w:type="pct"/>
          </w:tcPr>
          <w:p w14:paraId="05A47A2A"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1892,737</w:t>
            </w:r>
          </w:p>
        </w:tc>
        <w:tc>
          <w:tcPr>
            <w:tcW w:w="274" w:type="pct"/>
          </w:tcPr>
          <w:p w14:paraId="11EF4A5E"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3" w:type="pct"/>
          </w:tcPr>
          <w:p w14:paraId="2404B8F7"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r>
      <w:tr w:rsidR="00A9771B" w:rsidRPr="00D14FE6" w14:paraId="0E057A95" w14:textId="77777777" w:rsidTr="00D14FE6">
        <w:trPr>
          <w:trHeight w:val="420"/>
          <w:tblCellSpacing w:w="5" w:type="nil"/>
        </w:trPr>
        <w:tc>
          <w:tcPr>
            <w:tcW w:w="222" w:type="pct"/>
            <w:vMerge w:val="restart"/>
          </w:tcPr>
          <w:p w14:paraId="698A0E09" w14:textId="77777777" w:rsidR="00A9771B" w:rsidRPr="00D14FE6" w:rsidRDefault="00A9771B" w:rsidP="00D14FE6">
            <w:pPr>
              <w:widowControl w:val="0"/>
              <w:suppressAutoHyphens/>
              <w:autoSpaceDE w:val="0"/>
              <w:spacing w:before="120" w:line="240" w:lineRule="exact"/>
              <w:ind w:left="-16" w:right="-159"/>
              <w:rPr>
                <w:lang w:eastAsia="ar-SA"/>
              </w:rPr>
            </w:pPr>
            <w:r w:rsidRPr="00D14FE6">
              <w:rPr>
                <w:lang w:eastAsia="ar-SA"/>
              </w:rPr>
              <w:t>1.8.</w:t>
            </w:r>
          </w:p>
        </w:tc>
        <w:tc>
          <w:tcPr>
            <w:tcW w:w="843" w:type="pct"/>
            <w:vMerge w:val="restart"/>
          </w:tcPr>
          <w:p w14:paraId="704959D1" w14:textId="77777777" w:rsidR="00A9771B" w:rsidRPr="00D14FE6" w:rsidRDefault="00A9771B" w:rsidP="00D14FE6">
            <w:pPr>
              <w:spacing w:before="100" w:line="240" w:lineRule="exact"/>
              <w:jc w:val="both"/>
            </w:pPr>
            <w:r w:rsidRPr="00D14FE6">
              <w:t>Ремонт автомо</w:t>
            </w:r>
            <w:r w:rsidRPr="00D14FE6">
              <w:softHyphen/>
              <w:t>бильной дороги «Захарово-Вы</w:t>
            </w:r>
            <w:r w:rsidRPr="00D14FE6">
              <w:softHyphen/>
              <w:t>ставка»</w:t>
            </w:r>
          </w:p>
        </w:tc>
        <w:tc>
          <w:tcPr>
            <w:tcW w:w="521" w:type="pct"/>
            <w:vMerge w:val="restart"/>
          </w:tcPr>
          <w:p w14:paraId="49078C01"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МКУ «Служба заказчика»</w:t>
            </w:r>
          </w:p>
        </w:tc>
        <w:tc>
          <w:tcPr>
            <w:tcW w:w="311" w:type="pct"/>
            <w:vMerge w:val="restart"/>
          </w:tcPr>
          <w:p w14:paraId="4192DD8D"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2015, 2018</w:t>
            </w:r>
          </w:p>
        </w:tc>
        <w:tc>
          <w:tcPr>
            <w:tcW w:w="442" w:type="pct"/>
            <w:vMerge w:val="restart"/>
          </w:tcPr>
          <w:p w14:paraId="3A4A463C"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1.1.1</w:t>
            </w:r>
          </w:p>
        </w:tc>
        <w:tc>
          <w:tcPr>
            <w:tcW w:w="470" w:type="pct"/>
          </w:tcPr>
          <w:p w14:paraId="4E7547BC" w14:textId="77777777" w:rsidR="00A9771B" w:rsidRPr="00D14FE6" w:rsidRDefault="00A9771B" w:rsidP="00D14FE6">
            <w:pPr>
              <w:widowControl w:val="0"/>
              <w:suppressAutoHyphens/>
              <w:autoSpaceDE w:val="0"/>
              <w:spacing w:before="100" w:line="240" w:lineRule="exact"/>
              <w:ind w:left="-75"/>
              <w:jc w:val="center"/>
              <w:rPr>
                <w:lang w:eastAsia="ar-SA"/>
              </w:rPr>
            </w:pPr>
            <w:r w:rsidRPr="00D14FE6">
              <w:rPr>
                <w:lang w:eastAsia="ar-SA"/>
              </w:rPr>
              <w:t>бюджет му</w:t>
            </w:r>
            <w:r w:rsidRPr="00D14FE6">
              <w:rPr>
                <w:lang w:eastAsia="ar-SA"/>
              </w:rPr>
              <w:softHyphen/>
              <w:t>ни</w:t>
            </w:r>
            <w:r w:rsidRPr="00D14FE6">
              <w:rPr>
                <w:lang w:eastAsia="ar-SA"/>
              </w:rPr>
              <w:softHyphen/>
              <w:t>ципаль</w:t>
            </w:r>
            <w:r w:rsidRPr="00D14FE6">
              <w:rPr>
                <w:lang w:eastAsia="ar-SA"/>
              </w:rPr>
              <w:softHyphen/>
              <w:t>ного района</w:t>
            </w:r>
          </w:p>
        </w:tc>
        <w:tc>
          <w:tcPr>
            <w:tcW w:w="274" w:type="pct"/>
          </w:tcPr>
          <w:p w14:paraId="044DCC45"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w:t>
            </w:r>
          </w:p>
        </w:tc>
        <w:tc>
          <w:tcPr>
            <w:tcW w:w="274" w:type="pct"/>
          </w:tcPr>
          <w:p w14:paraId="37A225CB"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25,1134</w:t>
            </w:r>
          </w:p>
        </w:tc>
        <w:tc>
          <w:tcPr>
            <w:tcW w:w="274" w:type="pct"/>
          </w:tcPr>
          <w:p w14:paraId="6290B576"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w:t>
            </w:r>
          </w:p>
        </w:tc>
        <w:tc>
          <w:tcPr>
            <w:tcW w:w="274" w:type="pct"/>
          </w:tcPr>
          <w:p w14:paraId="648E4C1A"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w:t>
            </w:r>
          </w:p>
        </w:tc>
        <w:tc>
          <w:tcPr>
            <w:tcW w:w="274" w:type="pct"/>
          </w:tcPr>
          <w:p w14:paraId="420A724A"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176,9634</w:t>
            </w:r>
          </w:p>
        </w:tc>
        <w:tc>
          <w:tcPr>
            <w:tcW w:w="274" w:type="pct"/>
          </w:tcPr>
          <w:p w14:paraId="25CF497E"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w:t>
            </w:r>
          </w:p>
        </w:tc>
        <w:tc>
          <w:tcPr>
            <w:tcW w:w="274" w:type="pct"/>
          </w:tcPr>
          <w:p w14:paraId="1C431AA0"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w:t>
            </w:r>
          </w:p>
        </w:tc>
        <w:tc>
          <w:tcPr>
            <w:tcW w:w="273" w:type="pct"/>
          </w:tcPr>
          <w:p w14:paraId="55613A46"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w:t>
            </w:r>
          </w:p>
        </w:tc>
      </w:tr>
      <w:tr w:rsidR="00A9771B" w:rsidRPr="00D14FE6" w14:paraId="0E03DDE1" w14:textId="77777777" w:rsidTr="00D14FE6">
        <w:trPr>
          <w:trHeight w:val="420"/>
          <w:tblCellSpacing w:w="5" w:type="nil"/>
        </w:trPr>
        <w:tc>
          <w:tcPr>
            <w:tcW w:w="222" w:type="pct"/>
            <w:vMerge/>
          </w:tcPr>
          <w:p w14:paraId="033C4FDE"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3BD0B1CB" w14:textId="77777777" w:rsidR="00A9771B" w:rsidRPr="00D14FE6" w:rsidRDefault="00A9771B" w:rsidP="00D14FE6">
            <w:pPr>
              <w:spacing w:before="120" w:line="240" w:lineRule="exact"/>
            </w:pPr>
          </w:p>
        </w:tc>
        <w:tc>
          <w:tcPr>
            <w:tcW w:w="521" w:type="pct"/>
            <w:vMerge/>
          </w:tcPr>
          <w:p w14:paraId="504190CA"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7E5C7044"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3B4BED92"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6AE5C01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0B07528E"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32F6D28D" w14:textId="77777777" w:rsidR="00A9771B" w:rsidRPr="00D14FE6" w:rsidRDefault="00A9771B" w:rsidP="00D14FE6">
            <w:pPr>
              <w:widowControl w:val="0"/>
              <w:suppressAutoHyphens/>
              <w:autoSpaceDE w:val="0"/>
              <w:spacing w:before="120" w:line="240" w:lineRule="exact"/>
              <w:ind w:left="-50" w:right="-125"/>
              <w:jc w:val="center"/>
              <w:rPr>
                <w:lang w:eastAsia="ar-SA"/>
              </w:rPr>
            </w:pPr>
            <w:r w:rsidRPr="00D14FE6">
              <w:rPr>
                <w:sz w:val="22"/>
                <w:szCs w:val="22"/>
                <w:lang w:eastAsia="ar-SA"/>
              </w:rPr>
              <w:t>477,1546</w:t>
            </w:r>
          </w:p>
        </w:tc>
        <w:tc>
          <w:tcPr>
            <w:tcW w:w="274" w:type="pct"/>
          </w:tcPr>
          <w:p w14:paraId="41F83135"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69848AC1"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1CCBF96A"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582C0F2E"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2D4F2FFA"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3" w:type="pct"/>
          </w:tcPr>
          <w:p w14:paraId="51F0629C"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r>
      <w:tr w:rsidR="00A9771B" w:rsidRPr="00D14FE6" w14:paraId="7B96CA54" w14:textId="77777777" w:rsidTr="00D14FE6">
        <w:trPr>
          <w:trHeight w:val="591"/>
          <w:tblCellSpacing w:w="5" w:type="nil"/>
        </w:trPr>
        <w:tc>
          <w:tcPr>
            <w:tcW w:w="222" w:type="pct"/>
            <w:vMerge w:val="restart"/>
          </w:tcPr>
          <w:p w14:paraId="4563C719"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1.9.</w:t>
            </w:r>
          </w:p>
        </w:tc>
        <w:tc>
          <w:tcPr>
            <w:tcW w:w="843" w:type="pct"/>
            <w:vMerge w:val="restart"/>
          </w:tcPr>
          <w:p w14:paraId="1FD9D311"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Ремонт автомобильной дороги «Гарь – Захожка»</w:t>
            </w:r>
          </w:p>
        </w:tc>
        <w:tc>
          <w:tcPr>
            <w:tcW w:w="521" w:type="pct"/>
            <w:vMerge w:val="restart"/>
          </w:tcPr>
          <w:p w14:paraId="0282E38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vMerge w:val="restart"/>
          </w:tcPr>
          <w:p w14:paraId="725EABC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2015 год</w:t>
            </w:r>
          </w:p>
        </w:tc>
        <w:tc>
          <w:tcPr>
            <w:tcW w:w="442" w:type="pct"/>
            <w:vMerge w:val="restart"/>
          </w:tcPr>
          <w:p w14:paraId="34F0919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0C0E235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156EF0D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C1A23F9" w14:textId="77777777" w:rsidR="00A9771B" w:rsidRPr="00D14FE6" w:rsidRDefault="00A9771B" w:rsidP="00D14FE6">
            <w:pPr>
              <w:widowControl w:val="0"/>
              <w:suppressAutoHyphens/>
              <w:autoSpaceDE w:val="0"/>
              <w:spacing w:before="120" w:line="240" w:lineRule="exact"/>
              <w:ind w:left="-50"/>
              <w:jc w:val="center"/>
              <w:rPr>
                <w:lang w:eastAsia="ar-SA"/>
              </w:rPr>
            </w:pPr>
            <w:r w:rsidRPr="00D14FE6">
              <w:rPr>
                <w:sz w:val="22"/>
                <w:szCs w:val="22"/>
                <w:lang w:eastAsia="ar-SA"/>
              </w:rPr>
              <w:t>23,5406</w:t>
            </w:r>
          </w:p>
        </w:tc>
        <w:tc>
          <w:tcPr>
            <w:tcW w:w="274" w:type="pct"/>
          </w:tcPr>
          <w:p w14:paraId="71E2E65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8AA899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16E444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E3EDF8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D12995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4D922B5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6BAC2EDE" w14:textId="77777777" w:rsidTr="00D14FE6">
        <w:trPr>
          <w:trHeight w:val="591"/>
          <w:tblCellSpacing w:w="5" w:type="nil"/>
        </w:trPr>
        <w:tc>
          <w:tcPr>
            <w:tcW w:w="222" w:type="pct"/>
            <w:vMerge/>
          </w:tcPr>
          <w:p w14:paraId="62DCEB27"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50363413" w14:textId="77777777" w:rsidR="00A9771B" w:rsidRPr="00D14FE6" w:rsidRDefault="00A9771B" w:rsidP="00D14FE6">
            <w:pPr>
              <w:widowControl w:val="0"/>
              <w:suppressAutoHyphens/>
              <w:autoSpaceDE w:val="0"/>
              <w:spacing w:before="120" w:line="240" w:lineRule="exact"/>
              <w:rPr>
                <w:lang w:eastAsia="ar-SA"/>
              </w:rPr>
            </w:pPr>
          </w:p>
        </w:tc>
        <w:tc>
          <w:tcPr>
            <w:tcW w:w="521" w:type="pct"/>
            <w:vMerge/>
          </w:tcPr>
          <w:p w14:paraId="4A788EE0"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0E0DF647"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48ADBF89"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4C99B80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40357C1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EE599BA" w14:textId="77777777" w:rsidR="00A9771B" w:rsidRPr="00D14FE6" w:rsidRDefault="00A9771B" w:rsidP="00D14FE6">
            <w:pPr>
              <w:widowControl w:val="0"/>
              <w:suppressAutoHyphens/>
              <w:autoSpaceDE w:val="0"/>
              <w:spacing w:before="120" w:line="240" w:lineRule="exact"/>
              <w:ind w:left="-50" w:right="-125"/>
              <w:rPr>
                <w:lang w:eastAsia="ar-SA"/>
              </w:rPr>
            </w:pPr>
            <w:r w:rsidRPr="00D14FE6">
              <w:rPr>
                <w:sz w:val="22"/>
                <w:szCs w:val="22"/>
                <w:lang w:eastAsia="ar-SA"/>
              </w:rPr>
              <w:t>446,2714</w:t>
            </w:r>
          </w:p>
        </w:tc>
        <w:tc>
          <w:tcPr>
            <w:tcW w:w="274" w:type="pct"/>
          </w:tcPr>
          <w:p w14:paraId="2947509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FEB401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F05A12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603E18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DEFF73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19EB1C5F" w14:textId="77777777" w:rsidR="00A9771B" w:rsidRPr="00D14FE6" w:rsidRDefault="00A9771B" w:rsidP="00D14FE6">
            <w:pPr>
              <w:widowControl w:val="0"/>
              <w:suppressAutoHyphens/>
              <w:autoSpaceDE w:val="0"/>
              <w:spacing w:before="120" w:line="240" w:lineRule="exact"/>
              <w:jc w:val="center"/>
              <w:rPr>
                <w:lang w:eastAsia="ar-SA"/>
              </w:rPr>
            </w:pPr>
          </w:p>
        </w:tc>
      </w:tr>
      <w:tr w:rsidR="00A9771B" w:rsidRPr="00D14FE6" w14:paraId="230C917B" w14:textId="77777777" w:rsidTr="00D14FE6">
        <w:trPr>
          <w:trHeight w:val="495"/>
          <w:tblCellSpacing w:w="5" w:type="nil"/>
        </w:trPr>
        <w:tc>
          <w:tcPr>
            <w:tcW w:w="222" w:type="pct"/>
          </w:tcPr>
          <w:p w14:paraId="478EE9FE" w14:textId="77777777" w:rsidR="00A9771B" w:rsidRPr="00D14FE6" w:rsidRDefault="00A9771B" w:rsidP="00D14FE6">
            <w:pPr>
              <w:widowControl w:val="0"/>
              <w:suppressAutoHyphens/>
              <w:autoSpaceDE w:val="0"/>
              <w:spacing w:before="120" w:line="240" w:lineRule="exact"/>
              <w:ind w:left="-16" w:right="-159"/>
              <w:rPr>
                <w:lang w:eastAsia="ar-SA"/>
              </w:rPr>
            </w:pPr>
            <w:r w:rsidRPr="00D14FE6">
              <w:rPr>
                <w:lang w:eastAsia="ar-SA"/>
              </w:rPr>
              <w:t>1.10.</w:t>
            </w:r>
          </w:p>
        </w:tc>
        <w:tc>
          <w:tcPr>
            <w:tcW w:w="843" w:type="pct"/>
          </w:tcPr>
          <w:p w14:paraId="50B38C1D"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автомо</w:t>
            </w:r>
            <w:r w:rsidRPr="00D14FE6">
              <w:rPr>
                <w:lang w:eastAsia="ar-SA"/>
              </w:rPr>
              <w:softHyphen/>
              <w:t>бильной дороги «Съезд с дороги Малая Вишера - Любытино до д.Дора»</w:t>
            </w:r>
          </w:p>
        </w:tc>
        <w:tc>
          <w:tcPr>
            <w:tcW w:w="521" w:type="pct"/>
          </w:tcPr>
          <w:p w14:paraId="1313226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601AC80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2015, 2018 годы</w:t>
            </w:r>
          </w:p>
          <w:p w14:paraId="7E78270D"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tcPr>
          <w:p w14:paraId="627F299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436C4AA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w:t>
            </w:r>
            <w:r w:rsidRPr="00D14FE6">
              <w:rPr>
                <w:lang w:eastAsia="ar-SA"/>
              </w:rPr>
              <w:softHyphen/>
              <w:t>ни</w:t>
            </w:r>
            <w:r w:rsidRPr="00D14FE6">
              <w:rPr>
                <w:lang w:eastAsia="ar-SA"/>
              </w:rPr>
              <w:softHyphen/>
              <w:t>ципаль</w:t>
            </w:r>
            <w:r w:rsidRPr="00D14FE6">
              <w:rPr>
                <w:lang w:eastAsia="ar-SA"/>
              </w:rPr>
              <w:softHyphen/>
              <w:t>ного района</w:t>
            </w:r>
          </w:p>
        </w:tc>
        <w:tc>
          <w:tcPr>
            <w:tcW w:w="274" w:type="pct"/>
          </w:tcPr>
          <w:p w14:paraId="2C796BC6"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492842C0"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198,879</w:t>
            </w:r>
          </w:p>
        </w:tc>
        <w:tc>
          <w:tcPr>
            <w:tcW w:w="274" w:type="pct"/>
          </w:tcPr>
          <w:p w14:paraId="2895A5F4"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100C5231"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43B9DF64"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141,7383</w:t>
            </w:r>
          </w:p>
        </w:tc>
        <w:tc>
          <w:tcPr>
            <w:tcW w:w="274" w:type="pct"/>
          </w:tcPr>
          <w:p w14:paraId="4CBBE501"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5F4D43DC"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3" w:type="pct"/>
          </w:tcPr>
          <w:p w14:paraId="3231295D"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r>
      <w:tr w:rsidR="00A9771B" w:rsidRPr="00D14FE6" w14:paraId="074AB1AE" w14:textId="77777777" w:rsidTr="00D14FE6">
        <w:trPr>
          <w:trHeight w:val="693"/>
          <w:tblCellSpacing w:w="5" w:type="nil"/>
        </w:trPr>
        <w:tc>
          <w:tcPr>
            <w:tcW w:w="222" w:type="pct"/>
            <w:vMerge w:val="restart"/>
          </w:tcPr>
          <w:p w14:paraId="3435D41B"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1.11.</w:t>
            </w:r>
          </w:p>
        </w:tc>
        <w:tc>
          <w:tcPr>
            <w:tcW w:w="843" w:type="pct"/>
            <w:vMerge w:val="restart"/>
          </w:tcPr>
          <w:p w14:paraId="1016E109" w14:textId="77777777" w:rsidR="00A9771B" w:rsidRPr="00D14FE6" w:rsidRDefault="00A9771B" w:rsidP="00D14FE6">
            <w:pPr>
              <w:widowControl w:val="0"/>
              <w:suppressAutoHyphens/>
              <w:autoSpaceDE w:val="0"/>
              <w:spacing w:before="120" w:line="240" w:lineRule="exact"/>
              <w:rPr>
                <w:rFonts w:cs="Arial"/>
                <w:lang w:eastAsia="ar-SA"/>
              </w:rPr>
            </w:pPr>
            <w:r w:rsidRPr="00D14FE6">
              <w:rPr>
                <w:lang w:eastAsia="ar-SA"/>
              </w:rPr>
              <w:t>Выполнение работ по ремонту автомобиль-ных дорог Маловишерского муниципаль</w:t>
            </w:r>
            <w:r w:rsidRPr="00D14FE6">
              <w:rPr>
                <w:lang w:eastAsia="ar-SA"/>
              </w:rPr>
              <w:softHyphen/>
              <w:t>ного района («Дубровка – Елемка», «подъезд к д. Дуб</w:t>
            </w:r>
            <w:r w:rsidRPr="00D14FE6">
              <w:rPr>
                <w:lang w:eastAsia="ar-SA"/>
              </w:rPr>
              <w:softHyphen/>
              <w:t>ровка», «Гарь – Захожка»)</w:t>
            </w:r>
          </w:p>
        </w:tc>
        <w:tc>
          <w:tcPr>
            <w:tcW w:w="521" w:type="pct"/>
            <w:vMerge w:val="restart"/>
          </w:tcPr>
          <w:p w14:paraId="58C3C5D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vMerge w:val="restart"/>
          </w:tcPr>
          <w:p w14:paraId="6989FCC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2016 год</w:t>
            </w:r>
          </w:p>
        </w:tc>
        <w:tc>
          <w:tcPr>
            <w:tcW w:w="442" w:type="pct"/>
            <w:vMerge w:val="restart"/>
          </w:tcPr>
          <w:p w14:paraId="6DB3748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188A19C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050C1D7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CD267B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EE0E3DD" w14:textId="77777777" w:rsidR="00A9771B" w:rsidRPr="00D14FE6" w:rsidRDefault="00A9771B" w:rsidP="00D14FE6">
            <w:pPr>
              <w:autoSpaceDE w:val="0"/>
              <w:autoSpaceDN w:val="0"/>
              <w:adjustRightInd w:val="0"/>
              <w:spacing w:after="200" w:line="240" w:lineRule="exact"/>
              <w:contextualSpacing/>
              <w:jc w:val="center"/>
            </w:pPr>
            <w:r w:rsidRPr="00D14FE6">
              <w:t>49,04505</w:t>
            </w:r>
          </w:p>
        </w:tc>
        <w:tc>
          <w:tcPr>
            <w:tcW w:w="274" w:type="pct"/>
          </w:tcPr>
          <w:p w14:paraId="44928B1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4EE200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E50B63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96B42D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22F0B48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79872E4E" w14:textId="77777777" w:rsidTr="00D14FE6">
        <w:trPr>
          <w:trHeight w:val="693"/>
          <w:tblCellSpacing w:w="5" w:type="nil"/>
        </w:trPr>
        <w:tc>
          <w:tcPr>
            <w:tcW w:w="222" w:type="pct"/>
            <w:vMerge/>
          </w:tcPr>
          <w:p w14:paraId="578F25BE"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29A7D972" w14:textId="77777777" w:rsidR="00A9771B" w:rsidRPr="00D14FE6" w:rsidRDefault="00A9771B" w:rsidP="00D14FE6">
            <w:pPr>
              <w:widowControl w:val="0"/>
              <w:suppressAutoHyphens/>
              <w:autoSpaceDE w:val="0"/>
              <w:spacing w:before="120" w:line="240" w:lineRule="exact"/>
              <w:rPr>
                <w:lang w:eastAsia="ar-SA"/>
              </w:rPr>
            </w:pPr>
          </w:p>
        </w:tc>
        <w:tc>
          <w:tcPr>
            <w:tcW w:w="521" w:type="pct"/>
            <w:vMerge/>
          </w:tcPr>
          <w:p w14:paraId="274DA1B7"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68419EE7"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3879F150"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392B6B6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51C3D9A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181E54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F46FB63" w14:textId="77777777" w:rsidR="00A9771B" w:rsidRPr="00D14FE6" w:rsidRDefault="00A9771B" w:rsidP="00D14FE6">
            <w:pPr>
              <w:autoSpaceDE w:val="0"/>
              <w:autoSpaceDN w:val="0"/>
              <w:adjustRightInd w:val="0"/>
              <w:spacing w:after="200" w:line="240" w:lineRule="exact"/>
              <w:contextualSpacing/>
              <w:jc w:val="center"/>
            </w:pPr>
            <w:r w:rsidRPr="00D14FE6">
              <w:t>931,85595</w:t>
            </w:r>
          </w:p>
        </w:tc>
        <w:tc>
          <w:tcPr>
            <w:tcW w:w="274" w:type="pct"/>
          </w:tcPr>
          <w:p w14:paraId="7126F02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DD9388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159896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2F8F47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13C7F82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5CDC65E8" w14:textId="77777777" w:rsidTr="00D14FE6">
        <w:trPr>
          <w:trHeight w:val="644"/>
          <w:tblCellSpacing w:w="5" w:type="nil"/>
        </w:trPr>
        <w:tc>
          <w:tcPr>
            <w:tcW w:w="222" w:type="pct"/>
            <w:vMerge w:val="restart"/>
          </w:tcPr>
          <w:p w14:paraId="52084D23"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1.12.</w:t>
            </w:r>
          </w:p>
        </w:tc>
        <w:tc>
          <w:tcPr>
            <w:tcW w:w="843" w:type="pct"/>
            <w:vMerge w:val="restart"/>
          </w:tcPr>
          <w:p w14:paraId="238419A6" w14:textId="77777777" w:rsidR="00A9771B" w:rsidRPr="00D14FE6" w:rsidRDefault="00A9771B" w:rsidP="00D14FE6">
            <w:pPr>
              <w:autoSpaceDE w:val="0"/>
              <w:autoSpaceDN w:val="0"/>
              <w:adjustRightInd w:val="0"/>
              <w:spacing w:before="120" w:line="240" w:lineRule="exact"/>
              <w:contextualSpacing/>
            </w:pPr>
            <w:r w:rsidRPr="00D14FE6">
              <w:t>Выполнение работ по ре</w:t>
            </w:r>
            <w:r w:rsidRPr="00D14FE6">
              <w:softHyphen/>
              <w:t>монту автомобиль</w:t>
            </w:r>
            <w:r w:rsidRPr="00D14FE6">
              <w:softHyphen/>
              <w:t>ной до</w:t>
            </w:r>
            <w:r w:rsidRPr="00D14FE6">
              <w:softHyphen/>
              <w:t>роги «Подъезд к д. Замо</w:t>
            </w:r>
            <w:r w:rsidRPr="00D14FE6">
              <w:softHyphen/>
              <w:t>шье»</w:t>
            </w:r>
          </w:p>
        </w:tc>
        <w:tc>
          <w:tcPr>
            <w:tcW w:w="521" w:type="pct"/>
            <w:vMerge w:val="restart"/>
          </w:tcPr>
          <w:p w14:paraId="1DD8B84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vMerge w:val="restart"/>
          </w:tcPr>
          <w:p w14:paraId="1E22D78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2015- 2017 годы </w:t>
            </w:r>
          </w:p>
        </w:tc>
        <w:tc>
          <w:tcPr>
            <w:tcW w:w="442" w:type="pct"/>
            <w:vMerge w:val="restart"/>
          </w:tcPr>
          <w:p w14:paraId="39B4594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56D1A17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432CB75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5832FCC" w14:textId="77777777" w:rsidR="00A9771B" w:rsidRPr="00D14FE6" w:rsidRDefault="00A9771B" w:rsidP="00D14FE6">
            <w:pPr>
              <w:widowControl w:val="0"/>
              <w:suppressAutoHyphens/>
              <w:autoSpaceDE w:val="0"/>
              <w:spacing w:before="120" w:line="240" w:lineRule="exact"/>
              <w:ind w:left="-50" w:right="-125"/>
              <w:jc w:val="center"/>
              <w:rPr>
                <w:lang w:eastAsia="ar-SA"/>
              </w:rPr>
            </w:pPr>
            <w:r w:rsidRPr="00D14FE6">
              <w:rPr>
                <w:lang w:eastAsia="ar-SA"/>
              </w:rPr>
              <w:t>112,121</w:t>
            </w:r>
          </w:p>
        </w:tc>
        <w:tc>
          <w:tcPr>
            <w:tcW w:w="274" w:type="pct"/>
          </w:tcPr>
          <w:p w14:paraId="34CD63C0" w14:textId="77777777" w:rsidR="00A9771B" w:rsidRPr="00D14FE6" w:rsidRDefault="00A9771B" w:rsidP="00D14FE6">
            <w:pPr>
              <w:autoSpaceDE w:val="0"/>
              <w:autoSpaceDN w:val="0"/>
              <w:adjustRightInd w:val="0"/>
              <w:spacing w:before="120" w:line="240" w:lineRule="exact"/>
              <w:contextualSpacing/>
              <w:jc w:val="center"/>
            </w:pPr>
            <w:r w:rsidRPr="00D14FE6">
              <w:t>13,02935</w:t>
            </w:r>
          </w:p>
        </w:tc>
        <w:tc>
          <w:tcPr>
            <w:tcW w:w="274" w:type="pct"/>
          </w:tcPr>
          <w:p w14:paraId="467890E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50,831</w:t>
            </w:r>
          </w:p>
        </w:tc>
        <w:tc>
          <w:tcPr>
            <w:tcW w:w="274" w:type="pct"/>
          </w:tcPr>
          <w:p w14:paraId="1A5B7A5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271D4B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3FB552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7BFE10E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08C73D6E" w14:textId="77777777" w:rsidTr="00D14FE6">
        <w:trPr>
          <w:trHeight w:val="495"/>
          <w:tblCellSpacing w:w="5" w:type="nil"/>
        </w:trPr>
        <w:tc>
          <w:tcPr>
            <w:tcW w:w="222" w:type="pct"/>
            <w:vMerge/>
          </w:tcPr>
          <w:p w14:paraId="0E3E6168"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0A2B8A62" w14:textId="77777777" w:rsidR="00A9771B" w:rsidRPr="00D14FE6" w:rsidRDefault="00A9771B" w:rsidP="00D14FE6">
            <w:pPr>
              <w:widowControl w:val="0"/>
              <w:suppressAutoHyphens/>
              <w:autoSpaceDE w:val="0"/>
              <w:spacing w:before="120" w:line="240" w:lineRule="exact"/>
              <w:rPr>
                <w:lang w:eastAsia="ar-SA"/>
              </w:rPr>
            </w:pPr>
          </w:p>
        </w:tc>
        <w:tc>
          <w:tcPr>
            <w:tcW w:w="521" w:type="pct"/>
            <w:vMerge/>
          </w:tcPr>
          <w:p w14:paraId="43687C89"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1A7E70AF"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7FB5A60A"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76AFBDD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4F14181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0EDCD0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DDE693E" w14:textId="77777777" w:rsidR="00A9771B" w:rsidRPr="00D14FE6" w:rsidRDefault="00A9771B" w:rsidP="00D14FE6">
            <w:pPr>
              <w:widowControl w:val="0"/>
              <w:suppressAutoHyphens/>
              <w:autoSpaceDE w:val="0"/>
              <w:spacing w:before="120" w:line="240" w:lineRule="exact"/>
              <w:jc w:val="center"/>
              <w:rPr>
                <w:lang w:eastAsia="ar-SA"/>
              </w:rPr>
            </w:pPr>
            <w:r w:rsidRPr="00D14FE6">
              <w:rPr>
                <w:rFonts w:cs="Arial"/>
                <w:lang w:eastAsia="ar-SA"/>
              </w:rPr>
              <w:t>86,56265</w:t>
            </w:r>
          </w:p>
        </w:tc>
        <w:tc>
          <w:tcPr>
            <w:tcW w:w="274" w:type="pct"/>
          </w:tcPr>
          <w:p w14:paraId="68784D1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A32FFF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1937E6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265FC8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2D96AF1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421960F6" w14:textId="77777777" w:rsidTr="00D14FE6">
        <w:trPr>
          <w:trHeight w:val="294"/>
          <w:tblCellSpacing w:w="5" w:type="nil"/>
        </w:trPr>
        <w:tc>
          <w:tcPr>
            <w:tcW w:w="222" w:type="pct"/>
          </w:tcPr>
          <w:p w14:paraId="5E8C4A0D"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1.13.</w:t>
            </w:r>
          </w:p>
        </w:tc>
        <w:tc>
          <w:tcPr>
            <w:tcW w:w="843" w:type="pct"/>
          </w:tcPr>
          <w:p w14:paraId="4701AB31"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автомобильной  дороги «Парни -Красная Горки»</w:t>
            </w:r>
          </w:p>
        </w:tc>
        <w:tc>
          <w:tcPr>
            <w:tcW w:w="521" w:type="pct"/>
          </w:tcPr>
          <w:p w14:paraId="261141C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7F164ED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2017 год </w:t>
            </w:r>
          </w:p>
        </w:tc>
        <w:tc>
          <w:tcPr>
            <w:tcW w:w="442" w:type="pct"/>
          </w:tcPr>
          <w:p w14:paraId="15DC0B4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35A9E6B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муниципаль-ного района</w:t>
            </w:r>
          </w:p>
        </w:tc>
        <w:tc>
          <w:tcPr>
            <w:tcW w:w="274" w:type="pct"/>
          </w:tcPr>
          <w:p w14:paraId="52056D6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542B74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B7CD9E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FBF7F7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386,90847</w:t>
            </w:r>
          </w:p>
        </w:tc>
        <w:tc>
          <w:tcPr>
            <w:tcW w:w="274" w:type="pct"/>
          </w:tcPr>
          <w:p w14:paraId="5089628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194AEC7"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c>
          <w:tcPr>
            <w:tcW w:w="274" w:type="pct"/>
          </w:tcPr>
          <w:p w14:paraId="0001DFD0"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c>
          <w:tcPr>
            <w:tcW w:w="273" w:type="pct"/>
          </w:tcPr>
          <w:p w14:paraId="62F3E808"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r>
      <w:tr w:rsidR="00A9771B" w:rsidRPr="00D14FE6" w14:paraId="3B9D1FE9" w14:textId="77777777" w:rsidTr="00D14FE6">
        <w:trPr>
          <w:trHeight w:val="495"/>
          <w:tblCellSpacing w:w="5" w:type="nil"/>
        </w:trPr>
        <w:tc>
          <w:tcPr>
            <w:tcW w:w="222" w:type="pct"/>
          </w:tcPr>
          <w:p w14:paraId="62A98DD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1.14.</w:t>
            </w:r>
          </w:p>
        </w:tc>
        <w:tc>
          <w:tcPr>
            <w:tcW w:w="843" w:type="pct"/>
          </w:tcPr>
          <w:p w14:paraId="1DB34E18"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моста на автомобильной дороге «Дубровка - Елемка»</w:t>
            </w:r>
          </w:p>
        </w:tc>
        <w:tc>
          <w:tcPr>
            <w:tcW w:w="521" w:type="pct"/>
            <w:vAlign w:val="center"/>
          </w:tcPr>
          <w:p w14:paraId="02C7B22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420A6E4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2017 год </w:t>
            </w:r>
          </w:p>
        </w:tc>
        <w:tc>
          <w:tcPr>
            <w:tcW w:w="442" w:type="pct"/>
            <w:vAlign w:val="center"/>
          </w:tcPr>
          <w:p w14:paraId="2535EAD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1.1.2</w:t>
            </w:r>
          </w:p>
        </w:tc>
        <w:tc>
          <w:tcPr>
            <w:tcW w:w="470" w:type="pct"/>
          </w:tcPr>
          <w:p w14:paraId="207F48C5"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бюджет муниципального района</w:t>
            </w:r>
          </w:p>
        </w:tc>
        <w:tc>
          <w:tcPr>
            <w:tcW w:w="274" w:type="pct"/>
          </w:tcPr>
          <w:p w14:paraId="4E178169"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w:t>
            </w:r>
          </w:p>
        </w:tc>
        <w:tc>
          <w:tcPr>
            <w:tcW w:w="274" w:type="pct"/>
          </w:tcPr>
          <w:p w14:paraId="76CC7CCC"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w:t>
            </w:r>
          </w:p>
        </w:tc>
        <w:tc>
          <w:tcPr>
            <w:tcW w:w="274" w:type="pct"/>
          </w:tcPr>
          <w:p w14:paraId="1DDC8E48"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w:t>
            </w:r>
          </w:p>
        </w:tc>
        <w:tc>
          <w:tcPr>
            <w:tcW w:w="274" w:type="pct"/>
          </w:tcPr>
          <w:p w14:paraId="314B107C"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99,936</w:t>
            </w:r>
          </w:p>
        </w:tc>
        <w:tc>
          <w:tcPr>
            <w:tcW w:w="274" w:type="pct"/>
          </w:tcPr>
          <w:p w14:paraId="27C444F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F9631A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FFC054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72622E7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1C81100E" w14:textId="77777777" w:rsidTr="00D14FE6">
        <w:trPr>
          <w:trHeight w:val="157"/>
          <w:tblCellSpacing w:w="5" w:type="nil"/>
        </w:trPr>
        <w:tc>
          <w:tcPr>
            <w:tcW w:w="222" w:type="pct"/>
          </w:tcPr>
          <w:p w14:paraId="15DE0C9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1.15.</w:t>
            </w:r>
          </w:p>
        </w:tc>
        <w:tc>
          <w:tcPr>
            <w:tcW w:w="843" w:type="pct"/>
            <w:vAlign w:val="center"/>
          </w:tcPr>
          <w:p w14:paraId="029568EE"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моста на автомобильной дороге «подъезд к                        д. Заборовье»</w:t>
            </w:r>
          </w:p>
        </w:tc>
        <w:tc>
          <w:tcPr>
            <w:tcW w:w="521" w:type="pct"/>
            <w:vAlign w:val="center"/>
          </w:tcPr>
          <w:p w14:paraId="38E719C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14D58ED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2017 год </w:t>
            </w:r>
          </w:p>
        </w:tc>
        <w:tc>
          <w:tcPr>
            <w:tcW w:w="442" w:type="pct"/>
            <w:vAlign w:val="center"/>
          </w:tcPr>
          <w:p w14:paraId="5FD49B0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1.1.2</w:t>
            </w:r>
          </w:p>
        </w:tc>
        <w:tc>
          <w:tcPr>
            <w:tcW w:w="470" w:type="pct"/>
          </w:tcPr>
          <w:p w14:paraId="7A4C30BC"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бюджет муниципального района</w:t>
            </w:r>
          </w:p>
        </w:tc>
        <w:tc>
          <w:tcPr>
            <w:tcW w:w="274" w:type="pct"/>
          </w:tcPr>
          <w:p w14:paraId="57F68A4A"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w:t>
            </w:r>
          </w:p>
        </w:tc>
        <w:tc>
          <w:tcPr>
            <w:tcW w:w="274" w:type="pct"/>
          </w:tcPr>
          <w:p w14:paraId="28242B9A"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w:t>
            </w:r>
          </w:p>
        </w:tc>
        <w:tc>
          <w:tcPr>
            <w:tcW w:w="274" w:type="pct"/>
          </w:tcPr>
          <w:p w14:paraId="0EA969F2"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w:t>
            </w:r>
          </w:p>
        </w:tc>
        <w:tc>
          <w:tcPr>
            <w:tcW w:w="274" w:type="pct"/>
          </w:tcPr>
          <w:p w14:paraId="145228D5" w14:textId="77777777" w:rsidR="00A9771B" w:rsidRPr="00D14FE6" w:rsidRDefault="00A9771B" w:rsidP="00D14FE6">
            <w:pPr>
              <w:widowControl w:val="0"/>
              <w:autoSpaceDE w:val="0"/>
              <w:autoSpaceDN w:val="0"/>
              <w:adjustRightInd w:val="0"/>
              <w:spacing w:before="120" w:line="240" w:lineRule="exact"/>
              <w:ind w:left="-180" w:right="-172"/>
              <w:jc w:val="center"/>
            </w:pPr>
            <w:r w:rsidRPr="00D14FE6">
              <w:t>554,429</w:t>
            </w:r>
          </w:p>
        </w:tc>
        <w:tc>
          <w:tcPr>
            <w:tcW w:w="274" w:type="pct"/>
          </w:tcPr>
          <w:p w14:paraId="2EF52489" w14:textId="77777777" w:rsidR="00A9771B" w:rsidRPr="00D14FE6" w:rsidRDefault="00A9771B" w:rsidP="00D14FE6">
            <w:pPr>
              <w:widowControl w:val="0"/>
              <w:autoSpaceDE w:val="0"/>
              <w:autoSpaceDN w:val="0"/>
              <w:adjustRightInd w:val="0"/>
              <w:spacing w:before="120" w:line="240" w:lineRule="exact"/>
              <w:jc w:val="center"/>
            </w:pPr>
            <w:r w:rsidRPr="00D14FE6">
              <w:t>-</w:t>
            </w:r>
          </w:p>
        </w:tc>
        <w:tc>
          <w:tcPr>
            <w:tcW w:w="274" w:type="pct"/>
          </w:tcPr>
          <w:p w14:paraId="0D87553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BDDEB3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2B955F9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2FC9A3B6" w14:textId="77777777" w:rsidTr="00D14FE6">
        <w:trPr>
          <w:trHeight w:val="398"/>
          <w:tblCellSpacing w:w="5" w:type="nil"/>
        </w:trPr>
        <w:tc>
          <w:tcPr>
            <w:tcW w:w="222" w:type="pct"/>
          </w:tcPr>
          <w:p w14:paraId="1E51A7A7"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1.16.</w:t>
            </w:r>
          </w:p>
        </w:tc>
        <w:tc>
          <w:tcPr>
            <w:tcW w:w="843" w:type="pct"/>
          </w:tcPr>
          <w:p w14:paraId="3D997ED8"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Ремонт автомо</w:t>
            </w:r>
            <w:r w:rsidRPr="00D14FE6">
              <w:rPr>
                <w:lang w:eastAsia="ar-SA"/>
              </w:rPr>
              <w:softHyphen/>
              <w:t>бильной дороги «Подъезд к       д. Нижние Гоголицы»</w:t>
            </w:r>
          </w:p>
        </w:tc>
        <w:tc>
          <w:tcPr>
            <w:tcW w:w="521" w:type="pct"/>
          </w:tcPr>
          <w:p w14:paraId="44A401C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62E4286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2018 год </w:t>
            </w:r>
          </w:p>
          <w:p w14:paraId="65EF92DF"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tcPr>
          <w:p w14:paraId="32E2547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2FCF692B" w14:textId="77777777" w:rsidR="00A9771B" w:rsidRPr="00D14FE6" w:rsidRDefault="009B67E6" w:rsidP="00D14FE6">
            <w:pPr>
              <w:widowControl w:val="0"/>
              <w:suppressAutoHyphens/>
              <w:autoSpaceDE w:val="0"/>
              <w:spacing w:before="120" w:line="240" w:lineRule="exact"/>
              <w:jc w:val="center"/>
              <w:rPr>
                <w:lang w:eastAsia="ar-SA"/>
              </w:rPr>
            </w:pPr>
            <w:r>
              <w:rPr>
                <w:lang w:eastAsia="ar-SA"/>
              </w:rPr>
              <w:t>бюджет муниципаль</w:t>
            </w:r>
            <w:r w:rsidR="00A9771B" w:rsidRPr="00D14FE6">
              <w:rPr>
                <w:lang w:eastAsia="ar-SA"/>
              </w:rPr>
              <w:t>ного района</w:t>
            </w:r>
          </w:p>
        </w:tc>
        <w:tc>
          <w:tcPr>
            <w:tcW w:w="274" w:type="pct"/>
          </w:tcPr>
          <w:p w14:paraId="43026DD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F3C951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22F7D5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2E8A6C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254271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23,544</w:t>
            </w:r>
          </w:p>
        </w:tc>
        <w:tc>
          <w:tcPr>
            <w:tcW w:w="274" w:type="pct"/>
          </w:tcPr>
          <w:p w14:paraId="316D948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3E79E5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77B32CC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1004666C" w14:textId="77777777" w:rsidTr="00D14FE6">
        <w:trPr>
          <w:trHeight w:val="840"/>
          <w:tblCellSpacing w:w="5" w:type="nil"/>
        </w:trPr>
        <w:tc>
          <w:tcPr>
            <w:tcW w:w="222" w:type="pct"/>
            <w:vMerge w:val="restart"/>
          </w:tcPr>
          <w:p w14:paraId="659A59A7" w14:textId="77777777" w:rsidR="00A9771B" w:rsidRPr="00D14FE6" w:rsidRDefault="00A9771B" w:rsidP="00D14FE6">
            <w:pPr>
              <w:widowControl w:val="0"/>
              <w:suppressAutoHyphens/>
              <w:autoSpaceDE w:val="0"/>
              <w:spacing w:before="120" w:line="240" w:lineRule="exact"/>
              <w:ind w:left="-16" w:right="-159"/>
              <w:rPr>
                <w:lang w:eastAsia="ar-SA"/>
              </w:rPr>
            </w:pPr>
            <w:r w:rsidRPr="00D14FE6">
              <w:rPr>
                <w:lang w:eastAsia="ar-SA"/>
              </w:rPr>
              <w:t>1.17.</w:t>
            </w:r>
          </w:p>
        </w:tc>
        <w:tc>
          <w:tcPr>
            <w:tcW w:w="843" w:type="pct"/>
            <w:vMerge w:val="restart"/>
          </w:tcPr>
          <w:p w14:paraId="6D6E4204"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автомо</w:t>
            </w:r>
            <w:r w:rsidRPr="00D14FE6">
              <w:rPr>
                <w:lang w:eastAsia="ar-SA"/>
              </w:rPr>
              <w:softHyphen/>
              <w:t>бильной дороги «Подъезд к       д. Иль</w:t>
            </w:r>
            <w:r w:rsidRPr="00D14FE6">
              <w:rPr>
                <w:lang w:eastAsia="ar-SA"/>
              </w:rPr>
              <w:softHyphen/>
              <w:t>ичево»</w:t>
            </w:r>
          </w:p>
        </w:tc>
        <w:tc>
          <w:tcPr>
            <w:tcW w:w="521" w:type="pct"/>
            <w:vMerge w:val="restart"/>
          </w:tcPr>
          <w:p w14:paraId="39E7984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vMerge w:val="restart"/>
          </w:tcPr>
          <w:p w14:paraId="04CA9DC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2017-2019 годы </w:t>
            </w:r>
          </w:p>
        </w:tc>
        <w:tc>
          <w:tcPr>
            <w:tcW w:w="442" w:type="pct"/>
            <w:vMerge w:val="restart"/>
          </w:tcPr>
          <w:p w14:paraId="6C1308D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3148345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w:t>
            </w:r>
            <w:r w:rsidRPr="00D14FE6">
              <w:rPr>
                <w:lang w:eastAsia="ar-SA"/>
              </w:rPr>
              <w:softHyphen/>
              <w:t>ни</w:t>
            </w:r>
            <w:r w:rsidRPr="00D14FE6">
              <w:rPr>
                <w:lang w:eastAsia="ar-SA"/>
              </w:rPr>
              <w:softHyphen/>
              <w:t>ципаль</w:t>
            </w:r>
            <w:r w:rsidRPr="00D14FE6">
              <w:rPr>
                <w:lang w:eastAsia="ar-SA"/>
              </w:rPr>
              <w:softHyphen/>
              <w:t>ного района</w:t>
            </w:r>
          </w:p>
        </w:tc>
        <w:tc>
          <w:tcPr>
            <w:tcW w:w="274" w:type="pct"/>
          </w:tcPr>
          <w:p w14:paraId="3A0CEC03"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p w14:paraId="1CC6F2FA" w14:textId="77777777" w:rsidR="00A9771B" w:rsidRPr="00D14FE6" w:rsidRDefault="00A9771B" w:rsidP="00D14FE6">
            <w:pPr>
              <w:widowControl w:val="0"/>
              <w:suppressAutoHyphens/>
              <w:autoSpaceDE w:val="0"/>
              <w:spacing w:before="120" w:line="240" w:lineRule="exact"/>
              <w:ind w:left="-70" w:right="-130"/>
              <w:jc w:val="center"/>
              <w:rPr>
                <w:lang w:eastAsia="ar-SA"/>
              </w:rPr>
            </w:pPr>
          </w:p>
        </w:tc>
        <w:tc>
          <w:tcPr>
            <w:tcW w:w="274" w:type="pct"/>
          </w:tcPr>
          <w:p w14:paraId="17642A07"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p w14:paraId="78AD13C6" w14:textId="77777777" w:rsidR="00A9771B" w:rsidRPr="00D14FE6" w:rsidRDefault="00A9771B" w:rsidP="00D14FE6">
            <w:pPr>
              <w:widowControl w:val="0"/>
              <w:suppressAutoHyphens/>
              <w:autoSpaceDE w:val="0"/>
              <w:spacing w:before="120" w:line="240" w:lineRule="exact"/>
              <w:ind w:left="-70" w:right="-130"/>
              <w:jc w:val="center"/>
              <w:rPr>
                <w:lang w:eastAsia="ar-SA"/>
              </w:rPr>
            </w:pPr>
          </w:p>
        </w:tc>
        <w:tc>
          <w:tcPr>
            <w:tcW w:w="274" w:type="pct"/>
          </w:tcPr>
          <w:p w14:paraId="22DC8CD7"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p w14:paraId="0213DBF7" w14:textId="77777777" w:rsidR="00A9771B" w:rsidRPr="00D14FE6" w:rsidRDefault="00A9771B" w:rsidP="00D14FE6">
            <w:pPr>
              <w:widowControl w:val="0"/>
              <w:suppressAutoHyphens/>
              <w:autoSpaceDE w:val="0"/>
              <w:spacing w:before="120" w:line="240" w:lineRule="exact"/>
              <w:ind w:left="-70" w:right="-130"/>
              <w:jc w:val="center"/>
              <w:rPr>
                <w:lang w:eastAsia="ar-SA"/>
              </w:rPr>
            </w:pPr>
          </w:p>
        </w:tc>
        <w:tc>
          <w:tcPr>
            <w:tcW w:w="274" w:type="pct"/>
          </w:tcPr>
          <w:p w14:paraId="4EEA4DA0"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lang w:eastAsia="ar-SA"/>
              </w:rPr>
              <w:t>53,796</w:t>
            </w:r>
          </w:p>
          <w:p w14:paraId="0DB0C421" w14:textId="77777777" w:rsidR="00A9771B" w:rsidRPr="00D14FE6" w:rsidRDefault="00A9771B" w:rsidP="00D14FE6">
            <w:pPr>
              <w:widowControl w:val="0"/>
              <w:suppressAutoHyphens/>
              <w:autoSpaceDE w:val="0"/>
              <w:spacing w:before="120" w:line="240" w:lineRule="exact"/>
              <w:ind w:left="-70" w:right="-130"/>
              <w:jc w:val="center"/>
              <w:rPr>
                <w:lang w:eastAsia="ar-SA"/>
              </w:rPr>
            </w:pPr>
          </w:p>
        </w:tc>
        <w:tc>
          <w:tcPr>
            <w:tcW w:w="274" w:type="pct"/>
          </w:tcPr>
          <w:p w14:paraId="5160D7AA"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4156,7682</w:t>
            </w:r>
          </w:p>
          <w:p w14:paraId="0B3E7F02" w14:textId="77777777" w:rsidR="00A9771B" w:rsidRPr="00D14FE6" w:rsidRDefault="00A9771B" w:rsidP="00D14FE6">
            <w:pPr>
              <w:widowControl w:val="0"/>
              <w:suppressAutoHyphens/>
              <w:autoSpaceDE w:val="0"/>
              <w:spacing w:before="120" w:line="240" w:lineRule="exact"/>
              <w:ind w:left="-70" w:right="-130"/>
              <w:jc w:val="center"/>
              <w:rPr>
                <w:lang w:eastAsia="ar-SA"/>
              </w:rPr>
            </w:pPr>
          </w:p>
        </w:tc>
        <w:tc>
          <w:tcPr>
            <w:tcW w:w="274" w:type="pct"/>
          </w:tcPr>
          <w:p w14:paraId="779B38EE"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573,795</w:t>
            </w:r>
          </w:p>
        </w:tc>
        <w:tc>
          <w:tcPr>
            <w:tcW w:w="274" w:type="pct"/>
          </w:tcPr>
          <w:p w14:paraId="18E3EE10"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3" w:type="pct"/>
          </w:tcPr>
          <w:p w14:paraId="7B3088FE"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r>
      <w:tr w:rsidR="00A9771B" w:rsidRPr="00D14FE6" w14:paraId="4CC63676" w14:textId="77777777" w:rsidTr="00D14FE6">
        <w:trPr>
          <w:trHeight w:val="840"/>
          <w:tblCellSpacing w:w="5" w:type="nil"/>
        </w:trPr>
        <w:tc>
          <w:tcPr>
            <w:tcW w:w="222" w:type="pct"/>
            <w:vMerge/>
          </w:tcPr>
          <w:p w14:paraId="13D9F150"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2B0B46C2" w14:textId="77777777" w:rsidR="00A9771B" w:rsidRPr="00D14FE6" w:rsidRDefault="00A9771B" w:rsidP="00D14FE6">
            <w:pPr>
              <w:widowControl w:val="0"/>
              <w:suppressAutoHyphens/>
              <w:autoSpaceDE w:val="0"/>
              <w:spacing w:before="120" w:line="240" w:lineRule="exact"/>
              <w:rPr>
                <w:lang w:eastAsia="ar-SA"/>
              </w:rPr>
            </w:pPr>
          </w:p>
        </w:tc>
        <w:tc>
          <w:tcPr>
            <w:tcW w:w="521" w:type="pct"/>
            <w:vMerge/>
          </w:tcPr>
          <w:p w14:paraId="6AA638E5"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05E1A0C8"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3BE1C83C"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5FCB8CB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1EE36B42"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15967DB9"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4961E545"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4BA55159"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202E8F89"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35454A32"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1583</w:t>
            </w:r>
          </w:p>
        </w:tc>
        <w:tc>
          <w:tcPr>
            <w:tcW w:w="274" w:type="pct"/>
          </w:tcPr>
          <w:p w14:paraId="3E3C2852"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3" w:type="pct"/>
          </w:tcPr>
          <w:p w14:paraId="24E3A88F"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r>
      <w:tr w:rsidR="00A9771B" w:rsidRPr="00D14FE6" w14:paraId="60FE054F" w14:textId="77777777" w:rsidTr="00D14FE6">
        <w:trPr>
          <w:trHeight w:val="591"/>
          <w:tblCellSpacing w:w="5" w:type="nil"/>
        </w:trPr>
        <w:tc>
          <w:tcPr>
            <w:tcW w:w="222" w:type="pct"/>
            <w:vMerge w:val="restart"/>
          </w:tcPr>
          <w:p w14:paraId="6B2435C4"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1.18.</w:t>
            </w:r>
          </w:p>
        </w:tc>
        <w:tc>
          <w:tcPr>
            <w:tcW w:w="843" w:type="pct"/>
            <w:vMerge w:val="restart"/>
          </w:tcPr>
          <w:p w14:paraId="672F856E" w14:textId="77777777" w:rsidR="00A9771B" w:rsidRPr="00D14FE6" w:rsidRDefault="00A9771B" w:rsidP="00D14FE6">
            <w:pPr>
              <w:widowControl w:val="0"/>
              <w:suppressAutoHyphens/>
              <w:autoSpaceDE w:val="0"/>
              <w:spacing w:before="100" w:line="240" w:lineRule="exact"/>
              <w:jc w:val="both"/>
              <w:rPr>
                <w:lang w:eastAsia="ar-SA"/>
              </w:rPr>
            </w:pPr>
            <w:r w:rsidRPr="00D14FE6">
              <w:rPr>
                <w:lang w:eastAsia="ar-SA"/>
              </w:rPr>
              <w:t>Ремонт моста на автомобиль</w:t>
            </w:r>
            <w:r w:rsidRPr="00D14FE6">
              <w:rPr>
                <w:lang w:eastAsia="ar-SA"/>
              </w:rPr>
              <w:softHyphen/>
              <w:t>ной дороге «Комель - Большое Кленово»</w:t>
            </w:r>
          </w:p>
        </w:tc>
        <w:tc>
          <w:tcPr>
            <w:tcW w:w="521" w:type="pct"/>
            <w:vMerge w:val="restart"/>
          </w:tcPr>
          <w:p w14:paraId="251EB616"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 xml:space="preserve">МКУ «Служба заказчика» </w:t>
            </w:r>
          </w:p>
        </w:tc>
        <w:tc>
          <w:tcPr>
            <w:tcW w:w="311" w:type="pct"/>
            <w:vMerge w:val="restart"/>
          </w:tcPr>
          <w:p w14:paraId="263C3DC4"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 xml:space="preserve">2016, 2017, 2019 </w:t>
            </w:r>
          </w:p>
        </w:tc>
        <w:tc>
          <w:tcPr>
            <w:tcW w:w="442" w:type="pct"/>
            <w:vMerge w:val="restart"/>
          </w:tcPr>
          <w:p w14:paraId="701A3E86"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1.1.2</w:t>
            </w:r>
          </w:p>
        </w:tc>
        <w:tc>
          <w:tcPr>
            <w:tcW w:w="470" w:type="pct"/>
          </w:tcPr>
          <w:p w14:paraId="39DD8EF8" w14:textId="77777777" w:rsidR="00A9771B" w:rsidRPr="00D14FE6" w:rsidRDefault="00A9771B" w:rsidP="00D14FE6">
            <w:pPr>
              <w:widowControl w:val="0"/>
              <w:suppressAutoHyphens/>
              <w:autoSpaceDE w:val="0"/>
              <w:spacing w:before="100" w:line="240" w:lineRule="exact"/>
              <w:ind w:left="-75"/>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03C29657"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5B0E3DB4"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4C6201C6"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298</w:t>
            </w:r>
          </w:p>
        </w:tc>
        <w:tc>
          <w:tcPr>
            <w:tcW w:w="274" w:type="pct"/>
          </w:tcPr>
          <w:p w14:paraId="66EAEB89"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455,06136</w:t>
            </w:r>
          </w:p>
        </w:tc>
        <w:tc>
          <w:tcPr>
            <w:tcW w:w="274" w:type="pct"/>
          </w:tcPr>
          <w:p w14:paraId="5D5AC21B"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7DD56FC1"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12,315</w:t>
            </w:r>
          </w:p>
        </w:tc>
        <w:tc>
          <w:tcPr>
            <w:tcW w:w="274" w:type="pct"/>
          </w:tcPr>
          <w:p w14:paraId="002D392D"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3" w:type="pct"/>
          </w:tcPr>
          <w:p w14:paraId="61F722C7"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r>
      <w:tr w:rsidR="00A9771B" w:rsidRPr="00D14FE6" w14:paraId="6CB91D1E" w14:textId="77777777" w:rsidTr="00D14FE6">
        <w:trPr>
          <w:trHeight w:val="591"/>
          <w:tblCellSpacing w:w="5" w:type="nil"/>
        </w:trPr>
        <w:tc>
          <w:tcPr>
            <w:tcW w:w="222" w:type="pct"/>
            <w:vMerge/>
          </w:tcPr>
          <w:p w14:paraId="0C1E87D6"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0A4DD1F2" w14:textId="77777777" w:rsidR="00A9771B" w:rsidRPr="00D14FE6" w:rsidRDefault="00A9771B" w:rsidP="00D14FE6">
            <w:pPr>
              <w:widowControl w:val="0"/>
              <w:suppressAutoHyphens/>
              <w:autoSpaceDE w:val="0"/>
              <w:spacing w:before="100" w:line="240" w:lineRule="exact"/>
              <w:jc w:val="both"/>
              <w:rPr>
                <w:lang w:eastAsia="ar-SA"/>
              </w:rPr>
            </w:pPr>
          </w:p>
        </w:tc>
        <w:tc>
          <w:tcPr>
            <w:tcW w:w="521" w:type="pct"/>
            <w:vMerge/>
          </w:tcPr>
          <w:p w14:paraId="667BE30A" w14:textId="77777777" w:rsidR="00A9771B" w:rsidRPr="00D14FE6" w:rsidRDefault="00A9771B" w:rsidP="00D14FE6">
            <w:pPr>
              <w:widowControl w:val="0"/>
              <w:suppressAutoHyphens/>
              <w:autoSpaceDE w:val="0"/>
              <w:spacing w:before="100" w:line="240" w:lineRule="exact"/>
              <w:jc w:val="center"/>
              <w:rPr>
                <w:lang w:eastAsia="ar-SA"/>
              </w:rPr>
            </w:pPr>
          </w:p>
        </w:tc>
        <w:tc>
          <w:tcPr>
            <w:tcW w:w="311" w:type="pct"/>
            <w:vMerge/>
          </w:tcPr>
          <w:p w14:paraId="39C1E454" w14:textId="77777777" w:rsidR="00A9771B" w:rsidRPr="00D14FE6" w:rsidRDefault="00A9771B" w:rsidP="00D14FE6">
            <w:pPr>
              <w:widowControl w:val="0"/>
              <w:suppressAutoHyphens/>
              <w:autoSpaceDE w:val="0"/>
              <w:spacing w:before="100" w:line="240" w:lineRule="exact"/>
              <w:jc w:val="center"/>
              <w:rPr>
                <w:lang w:eastAsia="ar-SA"/>
              </w:rPr>
            </w:pPr>
          </w:p>
        </w:tc>
        <w:tc>
          <w:tcPr>
            <w:tcW w:w="442" w:type="pct"/>
            <w:vMerge/>
          </w:tcPr>
          <w:p w14:paraId="5E61415B" w14:textId="77777777" w:rsidR="00A9771B" w:rsidRPr="00D14FE6" w:rsidRDefault="00A9771B" w:rsidP="00D14FE6">
            <w:pPr>
              <w:widowControl w:val="0"/>
              <w:suppressAutoHyphens/>
              <w:autoSpaceDE w:val="0"/>
              <w:spacing w:before="100" w:line="240" w:lineRule="exact"/>
              <w:jc w:val="center"/>
              <w:rPr>
                <w:lang w:eastAsia="ar-SA"/>
              </w:rPr>
            </w:pPr>
          </w:p>
        </w:tc>
        <w:tc>
          <w:tcPr>
            <w:tcW w:w="470" w:type="pct"/>
          </w:tcPr>
          <w:p w14:paraId="54152DE7" w14:textId="77777777" w:rsidR="00A9771B" w:rsidRPr="00D14FE6" w:rsidRDefault="00A9771B" w:rsidP="00D14FE6">
            <w:pPr>
              <w:widowControl w:val="0"/>
              <w:suppressAutoHyphens/>
              <w:autoSpaceDE w:val="0"/>
              <w:spacing w:before="100" w:line="240" w:lineRule="exact"/>
              <w:ind w:left="-75"/>
              <w:jc w:val="center"/>
              <w:rPr>
                <w:lang w:eastAsia="ar-SA"/>
              </w:rPr>
            </w:pPr>
            <w:r w:rsidRPr="00D14FE6">
              <w:rPr>
                <w:lang w:eastAsia="ar-SA"/>
              </w:rPr>
              <w:t>областной бюджет</w:t>
            </w:r>
          </w:p>
        </w:tc>
        <w:tc>
          <w:tcPr>
            <w:tcW w:w="274" w:type="pct"/>
          </w:tcPr>
          <w:p w14:paraId="4B8EDBB2"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428F2144"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07FC133C"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6C7A9CFE"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36E59EF4"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220FD906"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1219,149</w:t>
            </w:r>
          </w:p>
        </w:tc>
        <w:tc>
          <w:tcPr>
            <w:tcW w:w="274" w:type="pct"/>
          </w:tcPr>
          <w:p w14:paraId="5505819C"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3" w:type="pct"/>
          </w:tcPr>
          <w:p w14:paraId="4F4A33FC"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r>
      <w:tr w:rsidR="00A9771B" w:rsidRPr="00D14FE6" w14:paraId="57675DB7" w14:textId="77777777" w:rsidTr="00D14FE6">
        <w:trPr>
          <w:trHeight w:val="591"/>
          <w:tblCellSpacing w:w="5" w:type="nil"/>
        </w:trPr>
        <w:tc>
          <w:tcPr>
            <w:tcW w:w="222" w:type="pct"/>
          </w:tcPr>
          <w:p w14:paraId="149EE82F"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1.19.</w:t>
            </w:r>
          </w:p>
        </w:tc>
        <w:tc>
          <w:tcPr>
            <w:tcW w:w="843" w:type="pct"/>
          </w:tcPr>
          <w:p w14:paraId="2F3E1649"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автомобильной дороги «Заречье - 204 км. Октябрьской ж/д»</w:t>
            </w:r>
          </w:p>
        </w:tc>
        <w:tc>
          <w:tcPr>
            <w:tcW w:w="521" w:type="pct"/>
          </w:tcPr>
          <w:p w14:paraId="7BE9C5B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5253A79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2017 год </w:t>
            </w:r>
          </w:p>
        </w:tc>
        <w:tc>
          <w:tcPr>
            <w:tcW w:w="442" w:type="pct"/>
          </w:tcPr>
          <w:p w14:paraId="6E524F0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66ADEE2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муниципаль-ного района</w:t>
            </w:r>
          </w:p>
        </w:tc>
        <w:tc>
          <w:tcPr>
            <w:tcW w:w="274" w:type="pct"/>
          </w:tcPr>
          <w:p w14:paraId="3996DDE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BCCEC6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F95BEF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ECC400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262,19624</w:t>
            </w:r>
          </w:p>
        </w:tc>
        <w:tc>
          <w:tcPr>
            <w:tcW w:w="274" w:type="pct"/>
          </w:tcPr>
          <w:p w14:paraId="1CC14A2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E45719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92357A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2BE6FC3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6542229D" w14:textId="77777777" w:rsidTr="00D14FE6">
        <w:trPr>
          <w:trHeight w:val="155"/>
          <w:tblCellSpacing w:w="5" w:type="nil"/>
        </w:trPr>
        <w:tc>
          <w:tcPr>
            <w:tcW w:w="222" w:type="pct"/>
            <w:vMerge w:val="restart"/>
          </w:tcPr>
          <w:p w14:paraId="3383201B" w14:textId="77777777" w:rsidR="00A9771B" w:rsidRPr="00D14FE6" w:rsidRDefault="00A9771B" w:rsidP="00D14FE6">
            <w:pPr>
              <w:widowControl w:val="0"/>
              <w:suppressAutoHyphens/>
              <w:autoSpaceDE w:val="0"/>
              <w:spacing w:before="120" w:line="240" w:lineRule="exact"/>
              <w:ind w:left="-16" w:right="-159"/>
              <w:rPr>
                <w:lang w:eastAsia="ar-SA"/>
              </w:rPr>
            </w:pPr>
            <w:r w:rsidRPr="00D14FE6">
              <w:rPr>
                <w:lang w:eastAsia="ar-SA"/>
              </w:rPr>
              <w:t>1.20.</w:t>
            </w:r>
          </w:p>
        </w:tc>
        <w:tc>
          <w:tcPr>
            <w:tcW w:w="843" w:type="pct"/>
            <w:vMerge w:val="restart"/>
          </w:tcPr>
          <w:p w14:paraId="4873717E"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автомо</w:t>
            </w:r>
            <w:r w:rsidRPr="00D14FE6">
              <w:rPr>
                <w:lang w:eastAsia="ar-SA"/>
              </w:rPr>
              <w:softHyphen/>
              <w:t>бильной дороги «Подъезд к       д. Большое Лано</w:t>
            </w:r>
            <w:r w:rsidRPr="00D14FE6">
              <w:rPr>
                <w:lang w:eastAsia="ar-SA"/>
              </w:rPr>
              <w:softHyphen/>
              <w:t>щино»</w:t>
            </w:r>
          </w:p>
        </w:tc>
        <w:tc>
          <w:tcPr>
            <w:tcW w:w="521" w:type="pct"/>
            <w:vMerge w:val="restart"/>
          </w:tcPr>
          <w:p w14:paraId="0FD5C5C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vMerge w:val="restart"/>
          </w:tcPr>
          <w:p w14:paraId="1710C5A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2017, 2018 годы</w:t>
            </w:r>
          </w:p>
        </w:tc>
        <w:tc>
          <w:tcPr>
            <w:tcW w:w="442" w:type="pct"/>
            <w:vMerge w:val="restart"/>
          </w:tcPr>
          <w:p w14:paraId="797A414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6227E6F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w:t>
            </w:r>
            <w:r w:rsidRPr="00D14FE6">
              <w:rPr>
                <w:lang w:eastAsia="ar-SA"/>
              </w:rPr>
              <w:softHyphen/>
              <w:t>ниципаль</w:t>
            </w:r>
            <w:r w:rsidRPr="00D14FE6">
              <w:rPr>
                <w:lang w:eastAsia="ar-SA"/>
              </w:rPr>
              <w:softHyphen/>
              <w:t>ного района</w:t>
            </w:r>
          </w:p>
        </w:tc>
        <w:tc>
          <w:tcPr>
            <w:tcW w:w="274" w:type="pct"/>
          </w:tcPr>
          <w:p w14:paraId="2FD44A01"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7E27CBA5"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57BC7D7D"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75270AAF"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959,78</w:t>
            </w:r>
          </w:p>
        </w:tc>
        <w:tc>
          <w:tcPr>
            <w:tcW w:w="274" w:type="pct"/>
          </w:tcPr>
          <w:p w14:paraId="75D1D973"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1213,3062</w:t>
            </w:r>
          </w:p>
        </w:tc>
        <w:tc>
          <w:tcPr>
            <w:tcW w:w="274" w:type="pct"/>
          </w:tcPr>
          <w:p w14:paraId="0E9016FA"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48CE3496"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3" w:type="pct"/>
          </w:tcPr>
          <w:p w14:paraId="29C42813"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r>
      <w:tr w:rsidR="00A9771B" w:rsidRPr="00D14FE6" w14:paraId="0847ABE1" w14:textId="77777777" w:rsidTr="00D14FE6">
        <w:trPr>
          <w:trHeight w:val="759"/>
          <w:tblCellSpacing w:w="5" w:type="nil"/>
        </w:trPr>
        <w:tc>
          <w:tcPr>
            <w:tcW w:w="222" w:type="pct"/>
            <w:vMerge/>
          </w:tcPr>
          <w:p w14:paraId="3536C657"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1163C143" w14:textId="77777777" w:rsidR="00A9771B" w:rsidRPr="00D14FE6" w:rsidRDefault="00A9771B" w:rsidP="00D14FE6">
            <w:pPr>
              <w:widowControl w:val="0"/>
              <w:suppressAutoHyphens/>
              <w:autoSpaceDE w:val="0"/>
              <w:spacing w:before="120" w:line="240" w:lineRule="exact"/>
              <w:jc w:val="both"/>
              <w:rPr>
                <w:lang w:eastAsia="ar-SA"/>
              </w:rPr>
            </w:pPr>
          </w:p>
        </w:tc>
        <w:tc>
          <w:tcPr>
            <w:tcW w:w="521" w:type="pct"/>
            <w:vMerge/>
          </w:tcPr>
          <w:p w14:paraId="3AF9F005" w14:textId="77777777" w:rsidR="00A9771B" w:rsidRPr="00D14FE6" w:rsidRDefault="00A9771B" w:rsidP="00D14FE6">
            <w:pPr>
              <w:widowControl w:val="0"/>
              <w:suppressAutoHyphens/>
              <w:autoSpaceDE w:val="0"/>
              <w:spacing w:before="120" w:line="240" w:lineRule="exact"/>
              <w:jc w:val="both"/>
              <w:rPr>
                <w:lang w:eastAsia="ar-SA"/>
              </w:rPr>
            </w:pPr>
          </w:p>
        </w:tc>
        <w:tc>
          <w:tcPr>
            <w:tcW w:w="311" w:type="pct"/>
            <w:vMerge/>
          </w:tcPr>
          <w:p w14:paraId="2179D100" w14:textId="77777777" w:rsidR="00A9771B" w:rsidRPr="00D14FE6" w:rsidRDefault="00A9771B" w:rsidP="00D14FE6">
            <w:pPr>
              <w:widowControl w:val="0"/>
              <w:suppressAutoHyphens/>
              <w:autoSpaceDE w:val="0"/>
              <w:spacing w:before="120" w:line="240" w:lineRule="exact"/>
              <w:jc w:val="both"/>
              <w:rPr>
                <w:lang w:eastAsia="ar-SA"/>
              </w:rPr>
            </w:pPr>
          </w:p>
        </w:tc>
        <w:tc>
          <w:tcPr>
            <w:tcW w:w="442" w:type="pct"/>
            <w:vMerge/>
          </w:tcPr>
          <w:p w14:paraId="5953B707" w14:textId="77777777" w:rsidR="00A9771B" w:rsidRPr="00D14FE6" w:rsidRDefault="00A9771B" w:rsidP="00D14FE6">
            <w:pPr>
              <w:widowControl w:val="0"/>
              <w:suppressAutoHyphens/>
              <w:autoSpaceDE w:val="0"/>
              <w:spacing w:before="120" w:line="240" w:lineRule="exact"/>
              <w:jc w:val="both"/>
              <w:rPr>
                <w:lang w:eastAsia="ar-SA"/>
              </w:rPr>
            </w:pPr>
          </w:p>
        </w:tc>
        <w:tc>
          <w:tcPr>
            <w:tcW w:w="470" w:type="pct"/>
          </w:tcPr>
          <w:p w14:paraId="7BA1731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w:t>
            </w:r>
            <w:r w:rsidRPr="00D14FE6">
              <w:rPr>
                <w:lang w:eastAsia="ar-SA"/>
              </w:rPr>
              <w:softHyphen/>
              <w:t>ниципаль</w:t>
            </w:r>
            <w:r w:rsidRPr="00D14FE6">
              <w:rPr>
                <w:lang w:eastAsia="ar-SA"/>
              </w:rPr>
              <w:softHyphen/>
              <w:t>ного района (софинан</w:t>
            </w:r>
            <w:r w:rsidRPr="00D14FE6">
              <w:rPr>
                <w:lang w:eastAsia="ar-SA"/>
              </w:rPr>
              <w:softHyphen/>
              <w:t>сирование)</w:t>
            </w:r>
          </w:p>
        </w:tc>
        <w:tc>
          <w:tcPr>
            <w:tcW w:w="274" w:type="pct"/>
          </w:tcPr>
          <w:p w14:paraId="7BC81FC0"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4776FB2A"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3A8E622F"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03597C72"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1B07CCF3"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81</w:t>
            </w:r>
          </w:p>
        </w:tc>
        <w:tc>
          <w:tcPr>
            <w:tcW w:w="274" w:type="pct"/>
          </w:tcPr>
          <w:p w14:paraId="154E4E36"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781B2F7A"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3" w:type="pct"/>
          </w:tcPr>
          <w:p w14:paraId="45F94E8F"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r>
      <w:tr w:rsidR="00A9771B" w:rsidRPr="00D14FE6" w14:paraId="77DC9569" w14:textId="77777777" w:rsidTr="00D14FE6">
        <w:trPr>
          <w:trHeight w:val="591"/>
          <w:tblCellSpacing w:w="5" w:type="nil"/>
        </w:trPr>
        <w:tc>
          <w:tcPr>
            <w:tcW w:w="222" w:type="pct"/>
            <w:vMerge/>
          </w:tcPr>
          <w:p w14:paraId="409987BE"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5CF955EB" w14:textId="77777777" w:rsidR="00A9771B" w:rsidRPr="00D14FE6" w:rsidRDefault="00A9771B" w:rsidP="00D14FE6">
            <w:pPr>
              <w:widowControl w:val="0"/>
              <w:suppressAutoHyphens/>
              <w:autoSpaceDE w:val="0"/>
              <w:spacing w:before="120" w:line="240" w:lineRule="exact"/>
              <w:jc w:val="both"/>
              <w:rPr>
                <w:lang w:eastAsia="ar-SA"/>
              </w:rPr>
            </w:pPr>
          </w:p>
        </w:tc>
        <w:tc>
          <w:tcPr>
            <w:tcW w:w="521" w:type="pct"/>
            <w:vMerge/>
          </w:tcPr>
          <w:p w14:paraId="646206AA" w14:textId="77777777" w:rsidR="00A9771B" w:rsidRPr="00D14FE6" w:rsidRDefault="00A9771B" w:rsidP="00D14FE6">
            <w:pPr>
              <w:widowControl w:val="0"/>
              <w:suppressAutoHyphens/>
              <w:autoSpaceDE w:val="0"/>
              <w:spacing w:before="120" w:line="240" w:lineRule="exact"/>
              <w:jc w:val="both"/>
              <w:rPr>
                <w:lang w:eastAsia="ar-SA"/>
              </w:rPr>
            </w:pPr>
          </w:p>
        </w:tc>
        <w:tc>
          <w:tcPr>
            <w:tcW w:w="311" w:type="pct"/>
            <w:vMerge/>
          </w:tcPr>
          <w:p w14:paraId="1FA68FFC" w14:textId="77777777" w:rsidR="00A9771B" w:rsidRPr="00D14FE6" w:rsidRDefault="00A9771B" w:rsidP="00D14FE6">
            <w:pPr>
              <w:widowControl w:val="0"/>
              <w:suppressAutoHyphens/>
              <w:autoSpaceDE w:val="0"/>
              <w:spacing w:before="120" w:line="240" w:lineRule="exact"/>
              <w:jc w:val="both"/>
              <w:rPr>
                <w:lang w:eastAsia="ar-SA"/>
              </w:rPr>
            </w:pPr>
          </w:p>
        </w:tc>
        <w:tc>
          <w:tcPr>
            <w:tcW w:w="442" w:type="pct"/>
            <w:vMerge/>
          </w:tcPr>
          <w:p w14:paraId="53EE836C" w14:textId="77777777" w:rsidR="00A9771B" w:rsidRPr="00D14FE6" w:rsidRDefault="00A9771B" w:rsidP="00D14FE6">
            <w:pPr>
              <w:widowControl w:val="0"/>
              <w:suppressAutoHyphens/>
              <w:autoSpaceDE w:val="0"/>
              <w:spacing w:before="120" w:line="240" w:lineRule="exact"/>
              <w:jc w:val="both"/>
              <w:rPr>
                <w:lang w:eastAsia="ar-SA"/>
              </w:rPr>
            </w:pPr>
          </w:p>
        </w:tc>
        <w:tc>
          <w:tcPr>
            <w:tcW w:w="470" w:type="pct"/>
          </w:tcPr>
          <w:p w14:paraId="0034AE0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00047286"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45AA3275"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2D5E8810"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1E968BC8"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1688,1</w:t>
            </w:r>
          </w:p>
        </w:tc>
        <w:tc>
          <w:tcPr>
            <w:tcW w:w="274" w:type="pct"/>
          </w:tcPr>
          <w:p w14:paraId="107D3374"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1521</w:t>
            </w:r>
          </w:p>
        </w:tc>
        <w:tc>
          <w:tcPr>
            <w:tcW w:w="274" w:type="pct"/>
          </w:tcPr>
          <w:p w14:paraId="2E2B9AAB"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4" w:type="pct"/>
          </w:tcPr>
          <w:p w14:paraId="59D96E6E"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c>
          <w:tcPr>
            <w:tcW w:w="273" w:type="pct"/>
          </w:tcPr>
          <w:p w14:paraId="056E69C6" w14:textId="77777777" w:rsidR="00A9771B" w:rsidRPr="00D14FE6" w:rsidRDefault="00A9771B" w:rsidP="00D14FE6">
            <w:pPr>
              <w:widowControl w:val="0"/>
              <w:suppressAutoHyphens/>
              <w:autoSpaceDE w:val="0"/>
              <w:spacing w:before="120" w:line="240" w:lineRule="exact"/>
              <w:jc w:val="center"/>
              <w:rPr>
                <w:lang w:eastAsia="ar-SA"/>
              </w:rPr>
            </w:pPr>
            <w:r w:rsidRPr="00D14FE6">
              <w:rPr>
                <w:sz w:val="22"/>
                <w:szCs w:val="22"/>
                <w:lang w:eastAsia="ar-SA"/>
              </w:rPr>
              <w:t>-</w:t>
            </w:r>
          </w:p>
        </w:tc>
      </w:tr>
      <w:tr w:rsidR="00A9771B" w:rsidRPr="00D14FE6" w14:paraId="7089ACD8" w14:textId="77777777" w:rsidTr="00D14FE6">
        <w:trPr>
          <w:trHeight w:val="591"/>
          <w:tblCellSpacing w:w="5" w:type="nil"/>
        </w:trPr>
        <w:tc>
          <w:tcPr>
            <w:tcW w:w="222" w:type="pct"/>
          </w:tcPr>
          <w:p w14:paraId="645CDE18" w14:textId="77777777" w:rsidR="00A9771B" w:rsidRPr="00D14FE6" w:rsidRDefault="00A9771B" w:rsidP="00D14FE6">
            <w:pPr>
              <w:widowControl w:val="0"/>
              <w:suppressAutoHyphens/>
              <w:autoSpaceDE w:val="0"/>
              <w:spacing w:before="120" w:line="240" w:lineRule="exact"/>
              <w:ind w:left="-16" w:right="-159"/>
              <w:rPr>
                <w:lang w:eastAsia="ar-SA"/>
              </w:rPr>
            </w:pPr>
            <w:r w:rsidRPr="00D14FE6">
              <w:rPr>
                <w:lang w:eastAsia="ar-SA"/>
              </w:rPr>
              <w:t>1.21.</w:t>
            </w:r>
          </w:p>
        </w:tc>
        <w:tc>
          <w:tcPr>
            <w:tcW w:w="843" w:type="pct"/>
          </w:tcPr>
          <w:p w14:paraId="59C12FC9"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автодороги «Заборовье - Гу</w:t>
            </w:r>
            <w:r w:rsidRPr="00D14FE6">
              <w:rPr>
                <w:lang w:eastAsia="ar-SA"/>
              </w:rPr>
              <w:softHyphen/>
              <w:t>сево»</w:t>
            </w:r>
          </w:p>
        </w:tc>
        <w:tc>
          <w:tcPr>
            <w:tcW w:w="521" w:type="pct"/>
          </w:tcPr>
          <w:p w14:paraId="63530F8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0487A24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2017, 2018 годы</w:t>
            </w:r>
          </w:p>
        </w:tc>
        <w:tc>
          <w:tcPr>
            <w:tcW w:w="442" w:type="pct"/>
          </w:tcPr>
          <w:p w14:paraId="62688D4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5FFFB0D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w:t>
            </w:r>
            <w:r w:rsidRPr="00D14FE6">
              <w:rPr>
                <w:lang w:eastAsia="ar-SA"/>
              </w:rPr>
              <w:softHyphen/>
              <w:t>ниципаль</w:t>
            </w:r>
            <w:r w:rsidRPr="00D14FE6">
              <w:rPr>
                <w:lang w:eastAsia="ar-SA"/>
              </w:rPr>
              <w:softHyphen/>
              <w:t>ного района</w:t>
            </w:r>
          </w:p>
        </w:tc>
        <w:tc>
          <w:tcPr>
            <w:tcW w:w="274" w:type="pct"/>
          </w:tcPr>
          <w:p w14:paraId="6F2FBA63"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150E4E18"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60D6B85F"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286C038F"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98,315</w:t>
            </w:r>
          </w:p>
        </w:tc>
        <w:tc>
          <w:tcPr>
            <w:tcW w:w="274" w:type="pct"/>
          </w:tcPr>
          <w:p w14:paraId="52D13FC4"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93,944</w:t>
            </w:r>
          </w:p>
        </w:tc>
        <w:tc>
          <w:tcPr>
            <w:tcW w:w="274" w:type="pct"/>
          </w:tcPr>
          <w:p w14:paraId="40883299" w14:textId="77777777" w:rsidR="00A9771B" w:rsidRPr="00D14FE6" w:rsidRDefault="00A9771B" w:rsidP="00D14FE6">
            <w:pPr>
              <w:widowControl w:val="0"/>
              <w:suppressAutoHyphens/>
              <w:autoSpaceDE w:val="0"/>
              <w:spacing w:before="120" w:line="240" w:lineRule="exact"/>
              <w:ind w:left="-70" w:right="-130"/>
              <w:jc w:val="center"/>
              <w:rPr>
                <w:b/>
                <w:lang w:eastAsia="ar-SA"/>
              </w:rPr>
            </w:pPr>
            <w:r w:rsidRPr="00D14FE6">
              <w:rPr>
                <w:b/>
                <w:sz w:val="22"/>
                <w:szCs w:val="22"/>
                <w:lang w:eastAsia="ar-SA"/>
              </w:rPr>
              <w:t>-</w:t>
            </w:r>
          </w:p>
        </w:tc>
        <w:tc>
          <w:tcPr>
            <w:tcW w:w="274" w:type="pct"/>
          </w:tcPr>
          <w:p w14:paraId="4409DCBE" w14:textId="77777777" w:rsidR="00A9771B" w:rsidRPr="00D14FE6" w:rsidRDefault="00A9771B" w:rsidP="00D14FE6">
            <w:pPr>
              <w:widowControl w:val="0"/>
              <w:suppressAutoHyphens/>
              <w:autoSpaceDE w:val="0"/>
              <w:spacing w:before="120" w:line="240" w:lineRule="exact"/>
              <w:ind w:left="-70" w:right="-130"/>
              <w:jc w:val="center"/>
              <w:rPr>
                <w:b/>
                <w:lang w:eastAsia="ar-SA"/>
              </w:rPr>
            </w:pPr>
            <w:r w:rsidRPr="00D14FE6">
              <w:rPr>
                <w:b/>
                <w:sz w:val="22"/>
                <w:szCs w:val="22"/>
                <w:lang w:eastAsia="ar-SA"/>
              </w:rPr>
              <w:t>-</w:t>
            </w:r>
          </w:p>
        </w:tc>
        <w:tc>
          <w:tcPr>
            <w:tcW w:w="273" w:type="pct"/>
          </w:tcPr>
          <w:p w14:paraId="4966319A" w14:textId="77777777" w:rsidR="00A9771B" w:rsidRPr="00D14FE6" w:rsidRDefault="00A9771B" w:rsidP="00D14FE6">
            <w:pPr>
              <w:widowControl w:val="0"/>
              <w:suppressAutoHyphens/>
              <w:autoSpaceDE w:val="0"/>
              <w:spacing w:before="120" w:line="240" w:lineRule="exact"/>
              <w:ind w:left="-70" w:right="-130"/>
              <w:jc w:val="center"/>
              <w:rPr>
                <w:b/>
                <w:lang w:eastAsia="ar-SA"/>
              </w:rPr>
            </w:pPr>
            <w:r w:rsidRPr="00D14FE6">
              <w:rPr>
                <w:b/>
                <w:sz w:val="22"/>
                <w:szCs w:val="22"/>
                <w:lang w:eastAsia="ar-SA"/>
              </w:rPr>
              <w:t>-</w:t>
            </w:r>
          </w:p>
        </w:tc>
      </w:tr>
      <w:tr w:rsidR="00A9771B" w:rsidRPr="00D14FE6" w14:paraId="11132A32" w14:textId="77777777" w:rsidTr="00D14FE6">
        <w:trPr>
          <w:trHeight w:val="591"/>
          <w:tblCellSpacing w:w="5" w:type="nil"/>
        </w:trPr>
        <w:tc>
          <w:tcPr>
            <w:tcW w:w="222" w:type="pct"/>
          </w:tcPr>
          <w:p w14:paraId="6CB8DABE" w14:textId="77777777" w:rsidR="00A9771B" w:rsidRPr="00D14FE6" w:rsidRDefault="00A9771B" w:rsidP="00D14FE6">
            <w:pPr>
              <w:widowControl w:val="0"/>
              <w:suppressAutoHyphens/>
              <w:autoSpaceDE w:val="0"/>
              <w:spacing w:before="120" w:line="240" w:lineRule="exact"/>
              <w:ind w:left="-16" w:right="-159"/>
              <w:rPr>
                <w:lang w:eastAsia="ar-SA"/>
              </w:rPr>
            </w:pPr>
            <w:r w:rsidRPr="00D14FE6">
              <w:rPr>
                <w:lang w:eastAsia="ar-SA"/>
              </w:rPr>
              <w:t>1.22.</w:t>
            </w:r>
          </w:p>
        </w:tc>
        <w:tc>
          <w:tcPr>
            <w:tcW w:w="843" w:type="pct"/>
          </w:tcPr>
          <w:p w14:paraId="0AACAA08"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Проверка достовер</w:t>
            </w:r>
            <w:r w:rsidRPr="00D14FE6">
              <w:rPr>
                <w:lang w:eastAsia="ar-SA"/>
              </w:rPr>
              <w:softHyphen/>
              <w:t>ности сметной стоимости на ре</w:t>
            </w:r>
            <w:r w:rsidRPr="00D14FE6">
              <w:rPr>
                <w:lang w:eastAsia="ar-SA"/>
              </w:rPr>
              <w:softHyphen/>
              <w:t>монт автомобиль</w:t>
            </w:r>
            <w:r w:rsidRPr="00D14FE6">
              <w:rPr>
                <w:lang w:eastAsia="ar-SA"/>
              </w:rPr>
              <w:softHyphen/>
              <w:t xml:space="preserve">ных дорог </w:t>
            </w:r>
          </w:p>
        </w:tc>
        <w:tc>
          <w:tcPr>
            <w:tcW w:w="521" w:type="pct"/>
          </w:tcPr>
          <w:p w14:paraId="1D03A3E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2FB3110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2017, 2018 годы</w:t>
            </w:r>
          </w:p>
        </w:tc>
        <w:tc>
          <w:tcPr>
            <w:tcW w:w="442" w:type="pct"/>
          </w:tcPr>
          <w:p w14:paraId="03A14A6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5DAF495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w:t>
            </w:r>
            <w:r w:rsidRPr="00D14FE6">
              <w:rPr>
                <w:lang w:eastAsia="ar-SA"/>
              </w:rPr>
              <w:softHyphen/>
              <w:t>ниципаль</w:t>
            </w:r>
            <w:r w:rsidRPr="00D14FE6">
              <w:rPr>
                <w:lang w:eastAsia="ar-SA"/>
              </w:rPr>
              <w:softHyphen/>
              <w:t>ного района</w:t>
            </w:r>
          </w:p>
        </w:tc>
        <w:tc>
          <w:tcPr>
            <w:tcW w:w="274" w:type="pct"/>
          </w:tcPr>
          <w:p w14:paraId="289DBA91"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460B2158"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340B108D"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2786B40F"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63,8</w:t>
            </w:r>
          </w:p>
        </w:tc>
        <w:tc>
          <w:tcPr>
            <w:tcW w:w="274" w:type="pct"/>
          </w:tcPr>
          <w:p w14:paraId="75B67E2F"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70,975</w:t>
            </w:r>
          </w:p>
        </w:tc>
        <w:tc>
          <w:tcPr>
            <w:tcW w:w="274" w:type="pct"/>
          </w:tcPr>
          <w:p w14:paraId="7513D000" w14:textId="77777777" w:rsidR="00A9771B" w:rsidRPr="00D14FE6" w:rsidRDefault="00A9771B" w:rsidP="00D14FE6">
            <w:pPr>
              <w:widowControl w:val="0"/>
              <w:suppressAutoHyphens/>
              <w:autoSpaceDE w:val="0"/>
              <w:spacing w:before="120" w:line="240" w:lineRule="exact"/>
              <w:ind w:left="-70" w:right="-130"/>
              <w:jc w:val="center"/>
              <w:rPr>
                <w:b/>
                <w:lang w:eastAsia="ar-SA"/>
              </w:rPr>
            </w:pPr>
            <w:r w:rsidRPr="00D14FE6">
              <w:rPr>
                <w:b/>
                <w:sz w:val="22"/>
                <w:szCs w:val="22"/>
                <w:lang w:eastAsia="ar-SA"/>
              </w:rPr>
              <w:t>-</w:t>
            </w:r>
          </w:p>
        </w:tc>
        <w:tc>
          <w:tcPr>
            <w:tcW w:w="274" w:type="pct"/>
          </w:tcPr>
          <w:p w14:paraId="141F84D1" w14:textId="77777777" w:rsidR="00A9771B" w:rsidRPr="00D14FE6" w:rsidRDefault="00A9771B" w:rsidP="00D14FE6">
            <w:pPr>
              <w:widowControl w:val="0"/>
              <w:suppressAutoHyphens/>
              <w:autoSpaceDE w:val="0"/>
              <w:spacing w:before="120" w:line="240" w:lineRule="exact"/>
              <w:ind w:left="-70" w:right="-130"/>
              <w:jc w:val="center"/>
              <w:rPr>
                <w:b/>
                <w:lang w:eastAsia="ar-SA"/>
              </w:rPr>
            </w:pPr>
            <w:r w:rsidRPr="00D14FE6">
              <w:rPr>
                <w:b/>
                <w:sz w:val="22"/>
                <w:szCs w:val="22"/>
                <w:lang w:eastAsia="ar-SA"/>
              </w:rPr>
              <w:t>-</w:t>
            </w:r>
          </w:p>
        </w:tc>
        <w:tc>
          <w:tcPr>
            <w:tcW w:w="273" w:type="pct"/>
          </w:tcPr>
          <w:p w14:paraId="1837004C" w14:textId="77777777" w:rsidR="00A9771B" w:rsidRPr="00D14FE6" w:rsidRDefault="00A9771B" w:rsidP="00D14FE6">
            <w:pPr>
              <w:widowControl w:val="0"/>
              <w:suppressAutoHyphens/>
              <w:autoSpaceDE w:val="0"/>
              <w:spacing w:before="120" w:line="240" w:lineRule="exact"/>
              <w:ind w:left="-70" w:right="-130"/>
              <w:jc w:val="center"/>
              <w:rPr>
                <w:b/>
                <w:lang w:eastAsia="ar-SA"/>
              </w:rPr>
            </w:pPr>
            <w:r w:rsidRPr="00D14FE6">
              <w:rPr>
                <w:b/>
                <w:sz w:val="22"/>
                <w:szCs w:val="22"/>
                <w:lang w:eastAsia="ar-SA"/>
              </w:rPr>
              <w:t>-</w:t>
            </w:r>
          </w:p>
        </w:tc>
      </w:tr>
      <w:tr w:rsidR="00A9771B" w:rsidRPr="00D14FE6" w14:paraId="68565212" w14:textId="77777777" w:rsidTr="00D14FE6">
        <w:trPr>
          <w:trHeight w:val="591"/>
          <w:tblCellSpacing w:w="5" w:type="nil"/>
        </w:trPr>
        <w:tc>
          <w:tcPr>
            <w:tcW w:w="222" w:type="pct"/>
          </w:tcPr>
          <w:p w14:paraId="274677B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1.23.</w:t>
            </w:r>
          </w:p>
        </w:tc>
        <w:tc>
          <w:tcPr>
            <w:tcW w:w="843" w:type="pct"/>
            <w:vAlign w:val="center"/>
          </w:tcPr>
          <w:p w14:paraId="556A6544"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Выполнение работ по укладке трубочек на автомобильной дороге «Съезд с центральной трассы до д. Нижний Перелесок»</w:t>
            </w:r>
          </w:p>
        </w:tc>
        <w:tc>
          <w:tcPr>
            <w:tcW w:w="521" w:type="pct"/>
          </w:tcPr>
          <w:p w14:paraId="6DBBC2B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572A88C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2017 год </w:t>
            </w:r>
          </w:p>
        </w:tc>
        <w:tc>
          <w:tcPr>
            <w:tcW w:w="442" w:type="pct"/>
            <w:vAlign w:val="center"/>
          </w:tcPr>
          <w:p w14:paraId="15CD21A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7991508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муниципального района</w:t>
            </w:r>
          </w:p>
        </w:tc>
        <w:tc>
          <w:tcPr>
            <w:tcW w:w="274" w:type="pct"/>
          </w:tcPr>
          <w:p w14:paraId="56CAEF6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24E603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3CCE64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6AA3D2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97,002</w:t>
            </w:r>
          </w:p>
        </w:tc>
        <w:tc>
          <w:tcPr>
            <w:tcW w:w="274" w:type="pct"/>
          </w:tcPr>
          <w:p w14:paraId="7BF7FBF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3894E8C"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c>
          <w:tcPr>
            <w:tcW w:w="274" w:type="pct"/>
          </w:tcPr>
          <w:p w14:paraId="759756C1"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c>
          <w:tcPr>
            <w:tcW w:w="273" w:type="pct"/>
          </w:tcPr>
          <w:p w14:paraId="49E81ABB" w14:textId="77777777" w:rsidR="00A9771B" w:rsidRPr="00D14FE6" w:rsidRDefault="00A9771B" w:rsidP="00D14FE6">
            <w:pPr>
              <w:widowControl w:val="0"/>
              <w:suppressAutoHyphens/>
              <w:autoSpaceDE w:val="0"/>
              <w:spacing w:before="120" w:line="240" w:lineRule="exact"/>
              <w:jc w:val="center"/>
              <w:rPr>
                <w:b/>
                <w:lang w:eastAsia="ar-SA"/>
              </w:rPr>
            </w:pPr>
          </w:p>
        </w:tc>
      </w:tr>
      <w:tr w:rsidR="00A9771B" w:rsidRPr="00D14FE6" w14:paraId="01B509EB" w14:textId="77777777" w:rsidTr="00D14FE6">
        <w:trPr>
          <w:trHeight w:val="591"/>
          <w:tblCellSpacing w:w="5" w:type="nil"/>
        </w:trPr>
        <w:tc>
          <w:tcPr>
            <w:tcW w:w="222" w:type="pct"/>
            <w:vMerge w:val="restart"/>
          </w:tcPr>
          <w:p w14:paraId="52976A15"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1.24.</w:t>
            </w:r>
          </w:p>
        </w:tc>
        <w:tc>
          <w:tcPr>
            <w:tcW w:w="843" w:type="pct"/>
            <w:vMerge w:val="restart"/>
          </w:tcPr>
          <w:p w14:paraId="15CD96E6"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автодороги «Голышино - Большое Пехово»</w:t>
            </w:r>
          </w:p>
        </w:tc>
        <w:tc>
          <w:tcPr>
            <w:tcW w:w="521" w:type="pct"/>
            <w:vMerge w:val="restart"/>
          </w:tcPr>
          <w:p w14:paraId="0B22C54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vMerge w:val="restart"/>
          </w:tcPr>
          <w:p w14:paraId="4FF718D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2018, 2020 годы</w:t>
            </w:r>
          </w:p>
        </w:tc>
        <w:tc>
          <w:tcPr>
            <w:tcW w:w="442" w:type="pct"/>
            <w:vMerge w:val="restart"/>
          </w:tcPr>
          <w:p w14:paraId="55801CE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2EE2E53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муници</w:t>
            </w:r>
            <w:r w:rsidRPr="00D14FE6">
              <w:rPr>
                <w:lang w:eastAsia="ar-SA"/>
              </w:rPr>
              <w:softHyphen/>
              <w:t>пального района</w:t>
            </w:r>
          </w:p>
        </w:tc>
        <w:tc>
          <w:tcPr>
            <w:tcW w:w="274" w:type="pct"/>
          </w:tcPr>
          <w:p w14:paraId="517FB05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A9CD92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E43044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C072B1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A0C3C3D" w14:textId="77777777" w:rsidR="00A9771B" w:rsidRPr="00D14FE6" w:rsidRDefault="00A9771B" w:rsidP="00D14FE6">
            <w:pPr>
              <w:widowControl w:val="0"/>
              <w:suppressAutoHyphens/>
              <w:autoSpaceDE w:val="0"/>
              <w:spacing w:before="120" w:line="240" w:lineRule="exact"/>
              <w:ind w:left="-75" w:right="-77"/>
              <w:jc w:val="center"/>
              <w:rPr>
                <w:lang w:eastAsia="ar-SA"/>
              </w:rPr>
            </w:pPr>
            <w:r w:rsidRPr="00D14FE6">
              <w:rPr>
                <w:lang w:eastAsia="ar-SA"/>
              </w:rPr>
              <w:t>794,3736</w:t>
            </w:r>
          </w:p>
        </w:tc>
        <w:tc>
          <w:tcPr>
            <w:tcW w:w="274" w:type="pct"/>
          </w:tcPr>
          <w:p w14:paraId="526FBCD0"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c>
          <w:tcPr>
            <w:tcW w:w="274" w:type="pct"/>
          </w:tcPr>
          <w:p w14:paraId="23AB4A6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6726,8</w:t>
            </w:r>
          </w:p>
        </w:tc>
        <w:tc>
          <w:tcPr>
            <w:tcW w:w="273" w:type="pct"/>
          </w:tcPr>
          <w:p w14:paraId="7D535A1D"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r>
      <w:tr w:rsidR="00A9771B" w:rsidRPr="00D14FE6" w14:paraId="00AAEB7C" w14:textId="77777777" w:rsidTr="00D14FE6">
        <w:trPr>
          <w:trHeight w:val="591"/>
          <w:tblCellSpacing w:w="5" w:type="nil"/>
        </w:trPr>
        <w:tc>
          <w:tcPr>
            <w:tcW w:w="222" w:type="pct"/>
            <w:vMerge/>
          </w:tcPr>
          <w:p w14:paraId="194A27C2"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4CE3F779" w14:textId="77777777" w:rsidR="00A9771B" w:rsidRPr="00D14FE6" w:rsidRDefault="00A9771B" w:rsidP="00D14FE6">
            <w:pPr>
              <w:widowControl w:val="0"/>
              <w:suppressAutoHyphens/>
              <w:autoSpaceDE w:val="0"/>
              <w:spacing w:before="120" w:line="240" w:lineRule="exact"/>
              <w:jc w:val="both"/>
              <w:rPr>
                <w:lang w:eastAsia="ar-SA"/>
              </w:rPr>
            </w:pPr>
          </w:p>
        </w:tc>
        <w:tc>
          <w:tcPr>
            <w:tcW w:w="521" w:type="pct"/>
            <w:vMerge/>
          </w:tcPr>
          <w:p w14:paraId="6099BE10"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051D553E"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515BCE70"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4A0B914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38D03A0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74F59C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A34712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8E5A5A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D11ED1C" w14:textId="77777777" w:rsidR="00A9771B" w:rsidRPr="00D14FE6" w:rsidRDefault="00A9771B" w:rsidP="00D14FE6">
            <w:pPr>
              <w:widowControl w:val="0"/>
              <w:suppressAutoHyphens/>
              <w:autoSpaceDE w:val="0"/>
              <w:spacing w:before="120" w:line="240" w:lineRule="exact"/>
              <w:ind w:left="-75" w:right="-77"/>
              <w:jc w:val="center"/>
              <w:rPr>
                <w:lang w:eastAsia="ar-SA"/>
              </w:rPr>
            </w:pPr>
            <w:r w:rsidRPr="00D14FE6">
              <w:rPr>
                <w:lang w:eastAsia="ar-SA"/>
              </w:rPr>
              <w:t>-</w:t>
            </w:r>
          </w:p>
        </w:tc>
        <w:tc>
          <w:tcPr>
            <w:tcW w:w="274" w:type="pct"/>
          </w:tcPr>
          <w:p w14:paraId="13C23067"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c>
          <w:tcPr>
            <w:tcW w:w="274" w:type="pct"/>
          </w:tcPr>
          <w:p w14:paraId="1BC7A21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1591,0</w:t>
            </w:r>
          </w:p>
        </w:tc>
        <w:tc>
          <w:tcPr>
            <w:tcW w:w="273" w:type="pct"/>
          </w:tcPr>
          <w:p w14:paraId="54A2B29C"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r>
      <w:tr w:rsidR="00A9771B" w:rsidRPr="00D14FE6" w14:paraId="3B85579E" w14:textId="77777777" w:rsidTr="00D14FE6">
        <w:trPr>
          <w:trHeight w:val="591"/>
          <w:tblCellSpacing w:w="5" w:type="nil"/>
        </w:trPr>
        <w:tc>
          <w:tcPr>
            <w:tcW w:w="222" w:type="pct"/>
            <w:vMerge w:val="restart"/>
          </w:tcPr>
          <w:p w14:paraId="38189B3C"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1.25.</w:t>
            </w:r>
          </w:p>
        </w:tc>
        <w:tc>
          <w:tcPr>
            <w:tcW w:w="843" w:type="pct"/>
            <w:vMerge w:val="restart"/>
          </w:tcPr>
          <w:p w14:paraId="23082690" w14:textId="77777777" w:rsidR="00A9771B" w:rsidRPr="00D14FE6" w:rsidRDefault="00A9771B" w:rsidP="00D14FE6">
            <w:pPr>
              <w:widowControl w:val="0"/>
              <w:suppressAutoHyphens/>
              <w:autoSpaceDE w:val="0"/>
              <w:spacing w:before="100" w:line="240" w:lineRule="exact"/>
              <w:jc w:val="both"/>
              <w:rPr>
                <w:lang w:eastAsia="ar-SA"/>
              </w:rPr>
            </w:pPr>
            <w:r w:rsidRPr="00D14FE6">
              <w:rPr>
                <w:lang w:eastAsia="ar-SA"/>
              </w:rPr>
              <w:t>Ремонт автодороги «Городищи - Золотое Колено»</w:t>
            </w:r>
          </w:p>
        </w:tc>
        <w:tc>
          <w:tcPr>
            <w:tcW w:w="521" w:type="pct"/>
            <w:vMerge w:val="restart"/>
          </w:tcPr>
          <w:p w14:paraId="0ABC387C"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МКУ «Служба заказчика»</w:t>
            </w:r>
          </w:p>
        </w:tc>
        <w:tc>
          <w:tcPr>
            <w:tcW w:w="311" w:type="pct"/>
            <w:vMerge w:val="restart"/>
          </w:tcPr>
          <w:p w14:paraId="71CF9C2D"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2019</w:t>
            </w:r>
          </w:p>
        </w:tc>
        <w:tc>
          <w:tcPr>
            <w:tcW w:w="442" w:type="pct"/>
            <w:vMerge w:val="restart"/>
          </w:tcPr>
          <w:p w14:paraId="44A74DDA"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1.1.1</w:t>
            </w:r>
          </w:p>
        </w:tc>
        <w:tc>
          <w:tcPr>
            <w:tcW w:w="470" w:type="pct"/>
          </w:tcPr>
          <w:p w14:paraId="6162866D" w14:textId="77777777" w:rsidR="00A9771B" w:rsidRPr="00D14FE6" w:rsidRDefault="00A9771B" w:rsidP="00D14FE6">
            <w:pPr>
              <w:widowControl w:val="0"/>
              <w:suppressAutoHyphens/>
              <w:autoSpaceDE w:val="0"/>
              <w:spacing w:before="100" w:line="240" w:lineRule="exact"/>
              <w:ind w:left="-75" w:right="-62"/>
              <w:jc w:val="center"/>
              <w:rPr>
                <w:lang w:eastAsia="ar-SA"/>
              </w:rPr>
            </w:pPr>
            <w:r w:rsidRPr="00D14FE6">
              <w:rPr>
                <w:lang w:eastAsia="ar-SA"/>
              </w:rPr>
              <w:t>бюджет муниципального района</w:t>
            </w:r>
          </w:p>
        </w:tc>
        <w:tc>
          <w:tcPr>
            <w:tcW w:w="274" w:type="pct"/>
          </w:tcPr>
          <w:p w14:paraId="1BCBE276"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77BB7AB1"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6E5ED07C"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46710C5F"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79F484EE"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349C984C"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84,268</w:t>
            </w:r>
          </w:p>
        </w:tc>
        <w:tc>
          <w:tcPr>
            <w:tcW w:w="274" w:type="pct"/>
          </w:tcPr>
          <w:p w14:paraId="768B5C92"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3" w:type="pct"/>
          </w:tcPr>
          <w:p w14:paraId="5B6B3962" w14:textId="77777777" w:rsidR="00A9771B" w:rsidRPr="00D14FE6" w:rsidRDefault="00A9771B" w:rsidP="00D14FE6">
            <w:pPr>
              <w:widowControl w:val="0"/>
              <w:suppressAutoHyphens/>
              <w:autoSpaceDE w:val="0"/>
              <w:spacing w:before="100" w:line="240" w:lineRule="exact"/>
              <w:ind w:left="-88" w:right="-16"/>
              <w:jc w:val="center"/>
              <w:rPr>
                <w:b/>
                <w:lang w:eastAsia="ar-SA"/>
              </w:rPr>
            </w:pPr>
            <w:r w:rsidRPr="00D14FE6">
              <w:rPr>
                <w:b/>
                <w:lang w:eastAsia="ar-SA"/>
              </w:rPr>
              <w:t>-</w:t>
            </w:r>
          </w:p>
        </w:tc>
      </w:tr>
      <w:tr w:rsidR="00A9771B" w:rsidRPr="00D14FE6" w14:paraId="413A24D7" w14:textId="77777777" w:rsidTr="00D14FE6">
        <w:trPr>
          <w:trHeight w:val="591"/>
          <w:tblCellSpacing w:w="5" w:type="nil"/>
        </w:trPr>
        <w:tc>
          <w:tcPr>
            <w:tcW w:w="222" w:type="pct"/>
            <w:vMerge/>
          </w:tcPr>
          <w:p w14:paraId="057F1B46"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7845FBDB" w14:textId="77777777" w:rsidR="00A9771B" w:rsidRPr="00D14FE6" w:rsidRDefault="00A9771B" w:rsidP="00D14FE6">
            <w:pPr>
              <w:widowControl w:val="0"/>
              <w:suppressAutoHyphens/>
              <w:autoSpaceDE w:val="0"/>
              <w:spacing w:before="120" w:line="240" w:lineRule="exact"/>
              <w:jc w:val="both"/>
              <w:rPr>
                <w:lang w:eastAsia="ar-SA"/>
              </w:rPr>
            </w:pPr>
          </w:p>
        </w:tc>
        <w:tc>
          <w:tcPr>
            <w:tcW w:w="521" w:type="pct"/>
            <w:vMerge/>
          </w:tcPr>
          <w:p w14:paraId="2FDBFFF0"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25F66BF0"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7997902E"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4683252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303621E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7BFDD6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69EB37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1584C7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379BEA8" w14:textId="77777777" w:rsidR="00A9771B" w:rsidRPr="00D14FE6" w:rsidRDefault="00A9771B" w:rsidP="00D14FE6">
            <w:pPr>
              <w:widowControl w:val="0"/>
              <w:suppressAutoHyphens/>
              <w:autoSpaceDE w:val="0"/>
              <w:spacing w:before="120" w:line="240" w:lineRule="exact"/>
              <w:ind w:left="-75" w:right="-77"/>
              <w:jc w:val="center"/>
              <w:rPr>
                <w:lang w:eastAsia="ar-SA"/>
              </w:rPr>
            </w:pPr>
            <w:r w:rsidRPr="00D14FE6">
              <w:rPr>
                <w:lang w:eastAsia="ar-SA"/>
              </w:rPr>
              <w:t>-</w:t>
            </w:r>
          </w:p>
        </w:tc>
        <w:tc>
          <w:tcPr>
            <w:tcW w:w="274" w:type="pct"/>
          </w:tcPr>
          <w:p w14:paraId="7093F59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1600</w:t>
            </w:r>
          </w:p>
        </w:tc>
        <w:tc>
          <w:tcPr>
            <w:tcW w:w="274" w:type="pct"/>
          </w:tcPr>
          <w:p w14:paraId="7740A0E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0569A70C"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r>
      <w:tr w:rsidR="00A9771B" w:rsidRPr="00D14FE6" w14:paraId="7B90CA74" w14:textId="77777777" w:rsidTr="00D14FE6">
        <w:trPr>
          <w:trHeight w:val="591"/>
          <w:tblCellSpacing w:w="5" w:type="nil"/>
        </w:trPr>
        <w:tc>
          <w:tcPr>
            <w:tcW w:w="222" w:type="pct"/>
            <w:vMerge w:val="restart"/>
          </w:tcPr>
          <w:p w14:paraId="6EA42FC2"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1.26</w:t>
            </w:r>
          </w:p>
        </w:tc>
        <w:tc>
          <w:tcPr>
            <w:tcW w:w="843" w:type="pct"/>
            <w:vMerge w:val="restart"/>
          </w:tcPr>
          <w:p w14:paraId="2BC915A5"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автодороги «Заполек - Лескуново»</w:t>
            </w:r>
          </w:p>
        </w:tc>
        <w:tc>
          <w:tcPr>
            <w:tcW w:w="521" w:type="pct"/>
            <w:vMerge w:val="restart"/>
          </w:tcPr>
          <w:p w14:paraId="5C5031A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vMerge w:val="restart"/>
          </w:tcPr>
          <w:p w14:paraId="0B8CF3C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2021 год</w:t>
            </w:r>
          </w:p>
        </w:tc>
        <w:tc>
          <w:tcPr>
            <w:tcW w:w="442" w:type="pct"/>
            <w:vMerge w:val="restart"/>
          </w:tcPr>
          <w:p w14:paraId="3970467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1.1.1</w:t>
            </w:r>
          </w:p>
        </w:tc>
        <w:tc>
          <w:tcPr>
            <w:tcW w:w="470" w:type="pct"/>
          </w:tcPr>
          <w:p w14:paraId="234D5AF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муници</w:t>
            </w:r>
            <w:r w:rsidRPr="00D14FE6">
              <w:rPr>
                <w:lang w:eastAsia="ar-SA"/>
              </w:rPr>
              <w:softHyphen/>
              <w:t>пального района</w:t>
            </w:r>
          </w:p>
        </w:tc>
        <w:tc>
          <w:tcPr>
            <w:tcW w:w="274" w:type="pct"/>
          </w:tcPr>
          <w:p w14:paraId="69A8887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188B81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50B294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83BDB0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B4F0E3C" w14:textId="77777777" w:rsidR="00A9771B" w:rsidRPr="00D14FE6" w:rsidRDefault="00A9771B" w:rsidP="00D14FE6">
            <w:pPr>
              <w:widowControl w:val="0"/>
              <w:suppressAutoHyphens/>
              <w:autoSpaceDE w:val="0"/>
              <w:spacing w:before="120" w:line="240" w:lineRule="exact"/>
              <w:ind w:left="-75" w:right="-77"/>
              <w:jc w:val="center"/>
              <w:rPr>
                <w:lang w:eastAsia="ar-SA"/>
              </w:rPr>
            </w:pPr>
            <w:r w:rsidRPr="00D14FE6">
              <w:rPr>
                <w:lang w:eastAsia="ar-SA"/>
              </w:rPr>
              <w:t>-</w:t>
            </w:r>
          </w:p>
        </w:tc>
        <w:tc>
          <w:tcPr>
            <w:tcW w:w="274" w:type="pct"/>
          </w:tcPr>
          <w:p w14:paraId="62E1FA7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251E1C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6A4F342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9553,6</w:t>
            </w:r>
          </w:p>
        </w:tc>
      </w:tr>
      <w:tr w:rsidR="00A9771B" w:rsidRPr="00D14FE6" w14:paraId="7E55D6D6" w14:textId="77777777" w:rsidTr="00D14FE6">
        <w:trPr>
          <w:trHeight w:val="591"/>
          <w:tblCellSpacing w:w="5" w:type="nil"/>
        </w:trPr>
        <w:tc>
          <w:tcPr>
            <w:tcW w:w="222" w:type="pct"/>
            <w:vMerge/>
          </w:tcPr>
          <w:p w14:paraId="7CB3C1DE"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17215A10" w14:textId="77777777" w:rsidR="00A9771B" w:rsidRPr="00D14FE6" w:rsidRDefault="00A9771B" w:rsidP="00D14FE6">
            <w:pPr>
              <w:widowControl w:val="0"/>
              <w:suppressAutoHyphens/>
              <w:autoSpaceDE w:val="0"/>
              <w:spacing w:before="120" w:line="240" w:lineRule="exact"/>
              <w:jc w:val="both"/>
              <w:rPr>
                <w:lang w:eastAsia="ar-SA"/>
              </w:rPr>
            </w:pPr>
          </w:p>
        </w:tc>
        <w:tc>
          <w:tcPr>
            <w:tcW w:w="521" w:type="pct"/>
            <w:vMerge/>
          </w:tcPr>
          <w:p w14:paraId="7588C764"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1B562E48"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543A49CF"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5B2E793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20EE20B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A6989C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DD7A92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582164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A9DE0EF" w14:textId="77777777" w:rsidR="00A9771B" w:rsidRPr="00D14FE6" w:rsidRDefault="00A9771B" w:rsidP="00D14FE6">
            <w:pPr>
              <w:widowControl w:val="0"/>
              <w:suppressAutoHyphens/>
              <w:autoSpaceDE w:val="0"/>
              <w:spacing w:before="120" w:line="240" w:lineRule="exact"/>
              <w:ind w:left="-75" w:right="-77"/>
              <w:jc w:val="center"/>
              <w:rPr>
                <w:lang w:eastAsia="ar-SA"/>
              </w:rPr>
            </w:pPr>
            <w:r w:rsidRPr="00D14FE6">
              <w:rPr>
                <w:lang w:eastAsia="ar-SA"/>
              </w:rPr>
              <w:t>-</w:t>
            </w:r>
          </w:p>
        </w:tc>
        <w:tc>
          <w:tcPr>
            <w:tcW w:w="274" w:type="pct"/>
          </w:tcPr>
          <w:p w14:paraId="45CB18A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B7E754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5D64C7E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1591</w:t>
            </w:r>
          </w:p>
        </w:tc>
      </w:tr>
      <w:tr w:rsidR="00A9771B" w:rsidRPr="00D14FE6" w14:paraId="5FD14F78" w14:textId="77777777" w:rsidTr="00D14FE6">
        <w:trPr>
          <w:trHeight w:val="591"/>
          <w:tblCellSpacing w:w="5" w:type="nil"/>
        </w:trPr>
        <w:tc>
          <w:tcPr>
            <w:tcW w:w="222" w:type="pct"/>
          </w:tcPr>
          <w:p w14:paraId="3E1FBB7D"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2.</w:t>
            </w:r>
          </w:p>
        </w:tc>
        <w:tc>
          <w:tcPr>
            <w:tcW w:w="4778" w:type="pct"/>
            <w:gridSpan w:val="13"/>
          </w:tcPr>
          <w:p w14:paraId="62688C0A"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Задача 2. Капитальный ремонт автомобильных дорог общего пользования местного значения муни</w:t>
            </w:r>
            <w:r w:rsidRPr="00D14FE6">
              <w:rPr>
                <w:lang w:eastAsia="ar-SA"/>
              </w:rPr>
              <w:softHyphen/>
              <w:t>ципального района и искусственных сооружений на них</w:t>
            </w:r>
          </w:p>
        </w:tc>
      </w:tr>
      <w:tr w:rsidR="00A9771B" w:rsidRPr="00D14FE6" w14:paraId="44FF521E" w14:textId="77777777" w:rsidTr="00D14FE6">
        <w:trPr>
          <w:trHeight w:val="591"/>
          <w:tblCellSpacing w:w="5" w:type="nil"/>
        </w:trPr>
        <w:tc>
          <w:tcPr>
            <w:tcW w:w="222" w:type="pct"/>
            <w:vMerge w:val="restart"/>
          </w:tcPr>
          <w:p w14:paraId="7BE2A7C0"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2.1.</w:t>
            </w:r>
          </w:p>
        </w:tc>
        <w:tc>
          <w:tcPr>
            <w:tcW w:w="843" w:type="pct"/>
            <w:vMerge w:val="restart"/>
          </w:tcPr>
          <w:p w14:paraId="414A65F0"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Капитальный ремонт автомобильной дороги «Комель - Большое Кленово» на участке км 1+200 - км 2+750</w:t>
            </w:r>
          </w:p>
        </w:tc>
        <w:tc>
          <w:tcPr>
            <w:tcW w:w="521" w:type="pct"/>
            <w:vMerge w:val="restart"/>
          </w:tcPr>
          <w:p w14:paraId="5E35855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vMerge w:val="restart"/>
          </w:tcPr>
          <w:p w14:paraId="4648928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2019 </w:t>
            </w:r>
          </w:p>
        </w:tc>
        <w:tc>
          <w:tcPr>
            <w:tcW w:w="442" w:type="pct"/>
            <w:vMerge w:val="restart"/>
          </w:tcPr>
          <w:p w14:paraId="692A028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1.2.1</w:t>
            </w:r>
          </w:p>
        </w:tc>
        <w:tc>
          <w:tcPr>
            <w:tcW w:w="470" w:type="pct"/>
          </w:tcPr>
          <w:p w14:paraId="0BB106A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муници</w:t>
            </w:r>
            <w:r w:rsidRPr="00D14FE6">
              <w:rPr>
                <w:lang w:eastAsia="ar-SA"/>
              </w:rPr>
              <w:softHyphen/>
              <w:t>пального района</w:t>
            </w:r>
          </w:p>
        </w:tc>
        <w:tc>
          <w:tcPr>
            <w:tcW w:w="274" w:type="pct"/>
          </w:tcPr>
          <w:p w14:paraId="21594BA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9B7F95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1E671B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0A5B9A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0D0D1CE" w14:textId="77777777" w:rsidR="00A9771B" w:rsidRPr="00D14FE6" w:rsidRDefault="00A9771B" w:rsidP="00D14FE6">
            <w:pPr>
              <w:widowControl w:val="0"/>
              <w:suppressAutoHyphens/>
              <w:autoSpaceDE w:val="0"/>
              <w:spacing w:before="120" w:line="240" w:lineRule="exact"/>
              <w:ind w:left="-75" w:right="-77"/>
              <w:jc w:val="center"/>
              <w:rPr>
                <w:lang w:eastAsia="ar-SA"/>
              </w:rPr>
            </w:pPr>
            <w:r w:rsidRPr="00D14FE6">
              <w:rPr>
                <w:lang w:eastAsia="ar-SA"/>
              </w:rPr>
              <w:t>-</w:t>
            </w:r>
          </w:p>
        </w:tc>
        <w:tc>
          <w:tcPr>
            <w:tcW w:w="274" w:type="pct"/>
          </w:tcPr>
          <w:p w14:paraId="360D88E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133,185</w:t>
            </w:r>
          </w:p>
        </w:tc>
        <w:tc>
          <w:tcPr>
            <w:tcW w:w="274" w:type="pct"/>
          </w:tcPr>
          <w:p w14:paraId="4049E12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6D5084B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6BE4515C" w14:textId="77777777" w:rsidTr="00D14FE6">
        <w:trPr>
          <w:trHeight w:val="591"/>
          <w:tblCellSpacing w:w="5" w:type="nil"/>
        </w:trPr>
        <w:tc>
          <w:tcPr>
            <w:tcW w:w="222" w:type="pct"/>
            <w:vMerge/>
          </w:tcPr>
          <w:p w14:paraId="11FE1E3F"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5CDB0617" w14:textId="77777777" w:rsidR="00A9771B" w:rsidRPr="00D14FE6" w:rsidRDefault="00A9771B" w:rsidP="00D14FE6">
            <w:pPr>
              <w:widowControl w:val="0"/>
              <w:suppressAutoHyphens/>
              <w:autoSpaceDE w:val="0"/>
              <w:spacing w:before="120" w:line="240" w:lineRule="exact"/>
              <w:jc w:val="both"/>
              <w:rPr>
                <w:lang w:eastAsia="ar-SA"/>
              </w:rPr>
            </w:pPr>
          </w:p>
        </w:tc>
        <w:tc>
          <w:tcPr>
            <w:tcW w:w="521" w:type="pct"/>
            <w:vMerge/>
          </w:tcPr>
          <w:p w14:paraId="59858AD4"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732BC51F"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71363BDB"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48A33BA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3934D36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A9E1C4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EAFF38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F1DBE0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30F2F43" w14:textId="77777777" w:rsidR="00A9771B" w:rsidRPr="00D14FE6" w:rsidRDefault="00A9771B" w:rsidP="00D14FE6">
            <w:pPr>
              <w:widowControl w:val="0"/>
              <w:suppressAutoHyphens/>
              <w:autoSpaceDE w:val="0"/>
              <w:spacing w:before="120" w:line="240" w:lineRule="exact"/>
              <w:ind w:left="-75" w:right="-77"/>
              <w:jc w:val="center"/>
              <w:rPr>
                <w:lang w:eastAsia="ar-SA"/>
              </w:rPr>
            </w:pPr>
            <w:r w:rsidRPr="00D14FE6">
              <w:rPr>
                <w:lang w:eastAsia="ar-SA"/>
              </w:rPr>
              <w:t>-</w:t>
            </w:r>
          </w:p>
        </w:tc>
        <w:tc>
          <w:tcPr>
            <w:tcW w:w="274" w:type="pct"/>
          </w:tcPr>
          <w:p w14:paraId="089503B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13180,851</w:t>
            </w:r>
          </w:p>
        </w:tc>
        <w:tc>
          <w:tcPr>
            <w:tcW w:w="274" w:type="pct"/>
          </w:tcPr>
          <w:p w14:paraId="57BB7BC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4E88A9B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39F0B0CC" w14:textId="77777777" w:rsidTr="00D14FE6">
        <w:trPr>
          <w:trHeight w:val="591"/>
          <w:tblCellSpacing w:w="5" w:type="nil"/>
        </w:trPr>
        <w:tc>
          <w:tcPr>
            <w:tcW w:w="222" w:type="pct"/>
          </w:tcPr>
          <w:p w14:paraId="31121BE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2.2</w:t>
            </w:r>
          </w:p>
        </w:tc>
        <w:tc>
          <w:tcPr>
            <w:tcW w:w="843" w:type="pct"/>
          </w:tcPr>
          <w:p w14:paraId="1EC4381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Капитальный ремонт автомобильной дороги «Городищи - Золотое Колено»</w:t>
            </w:r>
          </w:p>
        </w:tc>
        <w:tc>
          <w:tcPr>
            <w:tcW w:w="521" w:type="pct"/>
          </w:tcPr>
          <w:p w14:paraId="68A9A54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МКУ «Служба заказчика» </w:t>
            </w:r>
          </w:p>
        </w:tc>
        <w:tc>
          <w:tcPr>
            <w:tcW w:w="311" w:type="pct"/>
          </w:tcPr>
          <w:p w14:paraId="4F36481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2019  </w:t>
            </w:r>
          </w:p>
        </w:tc>
        <w:tc>
          <w:tcPr>
            <w:tcW w:w="442" w:type="pct"/>
          </w:tcPr>
          <w:p w14:paraId="707990F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1.2.1</w:t>
            </w:r>
          </w:p>
        </w:tc>
        <w:tc>
          <w:tcPr>
            <w:tcW w:w="470" w:type="pct"/>
          </w:tcPr>
          <w:p w14:paraId="02BC684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10F8EC9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89A432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10F83F8" w14:textId="77777777" w:rsidR="00A9771B" w:rsidRPr="00D14FE6" w:rsidRDefault="00A9771B" w:rsidP="00D14FE6">
            <w:pPr>
              <w:widowControl w:val="0"/>
              <w:suppressAutoHyphens/>
              <w:autoSpaceDE w:val="0"/>
              <w:spacing w:before="120" w:line="240" w:lineRule="exact"/>
              <w:ind w:left="-25"/>
              <w:jc w:val="center"/>
              <w:rPr>
                <w:lang w:eastAsia="ar-SA"/>
              </w:rPr>
            </w:pPr>
            <w:r w:rsidRPr="00D14FE6">
              <w:rPr>
                <w:lang w:eastAsia="ar-SA"/>
              </w:rPr>
              <w:t>-</w:t>
            </w:r>
          </w:p>
        </w:tc>
        <w:tc>
          <w:tcPr>
            <w:tcW w:w="274" w:type="pct"/>
          </w:tcPr>
          <w:p w14:paraId="1B466F2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823E00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3561562" w14:textId="77777777" w:rsidR="00A9771B" w:rsidRPr="00D14FE6" w:rsidRDefault="00A9771B" w:rsidP="00D14FE6">
            <w:pPr>
              <w:widowControl w:val="0"/>
              <w:suppressAutoHyphens/>
              <w:autoSpaceDE w:val="0"/>
              <w:spacing w:before="120" w:line="240" w:lineRule="exact"/>
              <w:ind w:right="-76"/>
              <w:jc w:val="center"/>
              <w:rPr>
                <w:lang w:eastAsia="ar-SA"/>
              </w:rPr>
            </w:pPr>
            <w:r w:rsidRPr="00D14FE6">
              <w:rPr>
                <w:lang w:eastAsia="ar-SA"/>
              </w:rPr>
              <w:t>1100,853</w:t>
            </w:r>
          </w:p>
        </w:tc>
        <w:tc>
          <w:tcPr>
            <w:tcW w:w="274" w:type="pct"/>
          </w:tcPr>
          <w:p w14:paraId="687F03E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6BC6853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2FDA3FD3" w14:textId="77777777" w:rsidTr="00D14FE6">
        <w:trPr>
          <w:trHeight w:val="591"/>
          <w:tblCellSpacing w:w="5" w:type="nil"/>
        </w:trPr>
        <w:tc>
          <w:tcPr>
            <w:tcW w:w="222" w:type="pct"/>
          </w:tcPr>
          <w:p w14:paraId="61BB4FA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2.3</w:t>
            </w:r>
          </w:p>
        </w:tc>
        <w:tc>
          <w:tcPr>
            <w:tcW w:w="843" w:type="pct"/>
          </w:tcPr>
          <w:p w14:paraId="69EBE02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Капитальный ремонт автомобильной дороги «Захарово-Выставка»</w:t>
            </w:r>
          </w:p>
        </w:tc>
        <w:tc>
          <w:tcPr>
            <w:tcW w:w="521" w:type="pct"/>
          </w:tcPr>
          <w:p w14:paraId="19034F9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МКУ «Служба заказчика» </w:t>
            </w:r>
          </w:p>
        </w:tc>
        <w:tc>
          <w:tcPr>
            <w:tcW w:w="311" w:type="pct"/>
          </w:tcPr>
          <w:p w14:paraId="2F117E1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2019  </w:t>
            </w:r>
          </w:p>
        </w:tc>
        <w:tc>
          <w:tcPr>
            <w:tcW w:w="442" w:type="pct"/>
          </w:tcPr>
          <w:p w14:paraId="4D1F2C9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1.2.1</w:t>
            </w:r>
          </w:p>
        </w:tc>
        <w:tc>
          <w:tcPr>
            <w:tcW w:w="470" w:type="pct"/>
          </w:tcPr>
          <w:p w14:paraId="3FFDAC5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01C859A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E23EDF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36C6968" w14:textId="77777777" w:rsidR="00A9771B" w:rsidRPr="00D14FE6" w:rsidRDefault="00A9771B" w:rsidP="00D14FE6">
            <w:pPr>
              <w:widowControl w:val="0"/>
              <w:suppressAutoHyphens/>
              <w:autoSpaceDE w:val="0"/>
              <w:spacing w:before="120" w:line="240" w:lineRule="exact"/>
              <w:ind w:left="-25"/>
              <w:jc w:val="center"/>
              <w:rPr>
                <w:lang w:eastAsia="ar-SA"/>
              </w:rPr>
            </w:pPr>
            <w:r w:rsidRPr="00D14FE6">
              <w:rPr>
                <w:lang w:eastAsia="ar-SA"/>
              </w:rPr>
              <w:t>-</w:t>
            </w:r>
          </w:p>
        </w:tc>
        <w:tc>
          <w:tcPr>
            <w:tcW w:w="274" w:type="pct"/>
          </w:tcPr>
          <w:p w14:paraId="31149B5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E991DC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318DAD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406,447</w:t>
            </w:r>
          </w:p>
        </w:tc>
        <w:tc>
          <w:tcPr>
            <w:tcW w:w="274" w:type="pct"/>
          </w:tcPr>
          <w:p w14:paraId="7B918D0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19DC349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75511189" w14:textId="77777777" w:rsidTr="00D14FE6">
        <w:trPr>
          <w:tblCellSpacing w:w="5" w:type="nil"/>
        </w:trPr>
        <w:tc>
          <w:tcPr>
            <w:tcW w:w="222" w:type="pct"/>
          </w:tcPr>
          <w:p w14:paraId="62CF599E"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 xml:space="preserve">3.  </w:t>
            </w:r>
          </w:p>
        </w:tc>
        <w:tc>
          <w:tcPr>
            <w:tcW w:w="4778" w:type="pct"/>
            <w:gridSpan w:val="13"/>
          </w:tcPr>
          <w:p w14:paraId="47ADE5AE"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Задача 3. Содержание автомобильных дорог общего пользования местного значения муниципального района  и искусственных соору</w:t>
            </w:r>
            <w:r w:rsidRPr="00D14FE6">
              <w:rPr>
                <w:lang w:eastAsia="ar-SA"/>
              </w:rPr>
              <w:softHyphen/>
              <w:t xml:space="preserve">жений на них                                                          </w:t>
            </w:r>
          </w:p>
        </w:tc>
      </w:tr>
      <w:tr w:rsidR="00A9771B" w:rsidRPr="00D14FE6" w14:paraId="4AD544F9" w14:textId="77777777" w:rsidTr="00D14FE6">
        <w:trPr>
          <w:tblCellSpacing w:w="5" w:type="nil"/>
        </w:trPr>
        <w:tc>
          <w:tcPr>
            <w:tcW w:w="222" w:type="pct"/>
          </w:tcPr>
          <w:p w14:paraId="421A9FFE"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3.1.</w:t>
            </w:r>
          </w:p>
        </w:tc>
        <w:tc>
          <w:tcPr>
            <w:tcW w:w="843" w:type="pct"/>
          </w:tcPr>
          <w:p w14:paraId="1278AA6B"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Восстановление перильного ограждения моста на автомо</w:t>
            </w:r>
            <w:r w:rsidRPr="00D14FE6">
              <w:rPr>
                <w:lang w:eastAsia="ar-SA"/>
              </w:rPr>
              <w:softHyphen/>
              <w:t>бильной дороге «Подъезд к д. Большое Лановщино»</w:t>
            </w:r>
          </w:p>
        </w:tc>
        <w:tc>
          <w:tcPr>
            <w:tcW w:w="521" w:type="pct"/>
          </w:tcPr>
          <w:p w14:paraId="3A2E87D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261EFD9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2014 год</w:t>
            </w:r>
          </w:p>
        </w:tc>
        <w:tc>
          <w:tcPr>
            <w:tcW w:w="442" w:type="pct"/>
          </w:tcPr>
          <w:p w14:paraId="0DF2FDD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2.1.1</w:t>
            </w:r>
          </w:p>
        </w:tc>
        <w:tc>
          <w:tcPr>
            <w:tcW w:w="470" w:type="pct"/>
          </w:tcPr>
          <w:p w14:paraId="3E02051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6E8A1C3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59,174</w:t>
            </w:r>
          </w:p>
        </w:tc>
        <w:tc>
          <w:tcPr>
            <w:tcW w:w="274" w:type="pct"/>
          </w:tcPr>
          <w:p w14:paraId="43697A8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08E02A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307AAD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830BC9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0C09EB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89597A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1DE73B2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3C1CCF1E" w14:textId="77777777" w:rsidTr="00D14FE6">
        <w:trPr>
          <w:tblCellSpacing w:w="5" w:type="nil"/>
        </w:trPr>
        <w:tc>
          <w:tcPr>
            <w:tcW w:w="222" w:type="pct"/>
          </w:tcPr>
          <w:p w14:paraId="72C3DD52" w14:textId="77777777" w:rsidR="00A9771B" w:rsidRPr="00D14FE6" w:rsidRDefault="00A9771B" w:rsidP="00D14FE6">
            <w:pPr>
              <w:widowControl w:val="0"/>
              <w:suppressAutoHyphens/>
              <w:autoSpaceDE w:val="0"/>
              <w:spacing w:before="100" w:line="240" w:lineRule="exact"/>
              <w:ind w:left="-16" w:right="-159"/>
              <w:rPr>
                <w:lang w:eastAsia="ar-SA"/>
              </w:rPr>
            </w:pPr>
            <w:r w:rsidRPr="00D14FE6">
              <w:rPr>
                <w:lang w:eastAsia="ar-SA"/>
              </w:rPr>
              <w:t>3.2.</w:t>
            </w:r>
          </w:p>
        </w:tc>
        <w:tc>
          <w:tcPr>
            <w:tcW w:w="843" w:type="pct"/>
          </w:tcPr>
          <w:p w14:paraId="5F0E7CF6" w14:textId="77777777" w:rsidR="00A9771B" w:rsidRPr="00D14FE6" w:rsidRDefault="00A9771B" w:rsidP="00D14FE6">
            <w:pPr>
              <w:widowControl w:val="0"/>
              <w:suppressAutoHyphens/>
              <w:autoSpaceDE w:val="0"/>
              <w:spacing w:before="100" w:line="240" w:lineRule="exact"/>
              <w:jc w:val="both"/>
              <w:rPr>
                <w:lang w:eastAsia="ar-SA"/>
              </w:rPr>
            </w:pPr>
            <w:r w:rsidRPr="00D14FE6">
              <w:rPr>
                <w:lang w:eastAsia="ar-SA"/>
              </w:rPr>
              <w:t>Содержание авто</w:t>
            </w:r>
            <w:r w:rsidRPr="00D14FE6">
              <w:rPr>
                <w:lang w:eastAsia="ar-SA"/>
              </w:rPr>
              <w:softHyphen/>
              <w:t>мо-бильных дорог, рас-положенных на тер</w:t>
            </w:r>
            <w:r w:rsidRPr="00D14FE6">
              <w:rPr>
                <w:lang w:eastAsia="ar-SA"/>
              </w:rPr>
              <w:softHyphen/>
              <w:t>рито-рии Бургин</w:t>
            </w:r>
            <w:r w:rsidRPr="00D14FE6">
              <w:rPr>
                <w:lang w:eastAsia="ar-SA"/>
              </w:rPr>
              <w:softHyphen/>
              <w:t>ского поселе</w:t>
            </w:r>
            <w:r w:rsidRPr="00D14FE6">
              <w:rPr>
                <w:lang w:eastAsia="ar-SA"/>
              </w:rPr>
              <w:softHyphen/>
              <w:t>ния, в зимний период</w:t>
            </w:r>
          </w:p>
        </w:tc>
        <w:tc>
          <w:tcPr>
            <w:tcW w:w="521" w:type="pct"/>
          </w:tcPr>
          <w:p w14:paraId="49DCD20B"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Администра</w:t>
            </w:r>
            <w:r w:rsidRPr="00D14FE6">
              <w:rPr>
                <w:lang w:eastAsia="ar-SA"/>
              </w:rPr>
              <w:softHyphen/>
              <w:t>ция Бургин</w:t>
            </w:r>
            <w:r w:rsidRPr="00D14FE6">
              <w:rPr>
                <w:lang w:eastAsia="ar-SA"/>
              </w:rPr>
              <w:softHyphen/>
              <w:t>ского сель</w:t>
            </w:r>
            <w:r w:rsidRPr="00D14FE6">
              <w:rPr>
                <w:lang w:eastAsia="ar-SA"/>
              </w:rPr>
              <w:softHyphen/>
              <w:t>ского посе</w:t>
            </w:r>
            <w:r w:rsidRPr="00D14FE6">
              <w:rPr>
                <w:lang w:eastAsia="ar-SA"/>
              </w:rPr>
              <w:softHyphen/>
              <w:t>ле</w:t>
            </w:r>
            <w:r w:rsidRPr="00D14FE6">
              <w:rPr>
                <w:lang w:eastAsia="ar-SA"/>
              </w:rPr>
              <w:softHyphen/>
              <w:t>ния</w:t>
            </w:r>
          </w:p>
        </w:tc>
        <w:tc>
          <w:tcPr>
            <w:tcW w:w="311" w:type="pct"/>
          </w:tcPr>
          <w:p w14:paraId="3772C052"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 xml:space="preserve">2014-2019 </w:t>
            </w:r>
          </w:p>
        </w:tc>
        <w:tc>
          <w:tcPr>
            <w:tcW w:w="442" w:type="pct"/>
          </w:tcPr>
          <w:p w14:paraId="4848D8D7"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2.1.1</w:t>
            </w:r>
          </w:p>
        </w:tc>
        <w:tc>
          <w:tcPr>
            <w:tcW w:w="470" w:type="pct"/>
          </w:tcPr>
          <w:p w14:paraId="2DB37BC9" w14:textId="77777777" w:rsidR="00A9771B" w:rsidRPr="00D14FE6" w:rsidRDefault="00A9771B" w:rsidP="00D14FE6">
            <w:pPr>
              <w:widowControl w:val="0"/>
              <w:suppressAutoHyphens/>
              <w:autoSpaceDE w:val="0"/>
              <w:spacing w:before="100" w:line="240" w:lineRule="exact"/>
              <w:ind w:right="-62"/>
              <w:jc w:val="center"/>
              <w:rPr>
                <w:lang w:eastAsia="ar-SA"/>
              </w:rPr>
            </w:pPr>
            <w:r w:rsidRPr="00D14FE6">
              <w:rPr>
                <w:lang w:eastAsia="ar-SA"/>
              </w:rPr>
              <w:t>бюджет му</w:t>
            </w:r>
            <w:r w:rsidRPr="00D14FE6">
              <w:rPr>
                <w:lang w:eastAsia="ar-SA"/>
              </w:rPr>
              <w:softHyphen/>
              <w:t>ни</w:t>
            </w:r>
            <w:r w:rsidRPr="00D14FE6">
              <w:rPr>
                <w:lang w:eastAsia="ar-SA"/>
              </w:rPr>
              <w:softHyphen/>
              <w:t>ципаль</w:t>
            </w:r>
            <w:r w:rsidRPr="00D14FE6">
              <w:rPr>
                <w:lang w:eastAsia="ar-SA"/>
              </w:rPr>
              <w:softHyphen/>
              <w:t>ного района</w:t>
            </w:r>
          </w:p>
        </w:tc>
        <w:tc>
          <w:tcPr>
            <w:tcW w:w="274" w:type="pct"/>
          </w:tcPr>
          <w:p w14:paraId="59A09307"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200</w:t>
            </w:r>
          </w:p>
        </w:tc>
        <w:tc>
          <w:tcPr>
            <w:tcW w:w="274" w:type="pct"/>
          </w:tcPr>
          <w:p w14:paraId="0035588D"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200</w:t>
            </w:r>
          </w:p>
        </w:tc>
        <w:tc>
          <w:tcPr>
            <w:tcW w:w="274" w:type="pct"/>
          </w:tcPr>
          <w:p w14:paraId="1992C702"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200</w:t>
            </w:r>
          </w:p>
        </w:tc>
        <w:tc>
          <w:tcPr>
            <w:tcW w:w="274" w:type="pct"/>
          </w:tcPr>
          <w:p w14:paraId="2EE94A88"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250</w:t>
            </w:r>
          </w:p>
        </w:tc>
        <w:tc>
          <w:tcPr>
            <w:tcW w:w="274" w:type="pct"/>
          </w:tcPr>
          <w:p w14:paraId="46DD0B18"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450</w:t>
            </w:r>
          </w:p>
        </w:tc>
        <w:tc>
          <w:tcPr>
            <w:tcW w:w="274" w:type="pct"/>
          </w:tcPr>
          <w:p w14:paraId="28FF72E9"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450</w:t>
            </w:r>
          </w:p>
        </w:tc>
        <w:tc>
          <w:tcPr>
            <w:tcW w:w="274" w:type="pct"/>
          </w:tcPr>
          <w:p w14:paraId="6AE80A4A"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w:t>
            </w:r>
          </w:p>
        </w:tc>
        <w:tc>
          <w:tcPr>
            <w:tcW w:w="273" w:type="pct"/>
          </w:tcPr>
          <w:p w14:paraId="62DFBB2E"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sz w:val="22"/>
                <w:szCs w:val="22"/>
                <w:lang w:eastAsia="ar-SA"/>
              </w:rPr>
              <w:t>-</w:t>
            </w:r>
          </w:p>
        </w:tc>
      </w:tr>
      <w:tr w:rsidR="00A9771B" w:rsidRPr="00D14FE6" w14:paraId="5A200A5B" w14:textId="77777777" w:rsidTr="00D14FE6">
        <w:trPr>
          <w:tblCellSpacing w:w="5" w:type="nil"/>
        </w:trPr>
        <w:tc>
          <w:tcPr>
            <w:tcW w:w="222" w:type="pct"/>
          </w:tcPr>
          <w:p w14:paraId="384291F5"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3.3.</w:t>
            </w:r>
          </w:p>
        </w:tc>
        <w:tc>
          <w:tcPr>
            <w:tcW w:w="843" w:type="pct"/>
          </w:tcPr>
          <w:p w14:paraId="6CE63898"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Содержание автомо-бильных дорог, расположенных на тер</w:t>
            </w:r>
            <w:r w:rsidRPr="00D14FE6">
              <w:rPr>
                <w:lang w:eastAsia="ar-SA"/>
              </w:rPr>
              <w:softHyphen/>
              <w:t>ритории Веребьинского посе</w:t>
            </w:r>
            <w:r w:rsidRPr="00D14FE6">
              <w:rPr>
                <w:lang w:eastAsia="ar-SA"/>
              </w:rPr>
              <w:softHyphen/>
              <w:t>ления, в зимний период</w:t>
            </w:r>
          </w:p>
        </w:tc>
        <w:tc>
          <w:tcPr>
            <w:tcW w:w="521" w:type="pct"/>
          </w:tcPr>
          <w:p w14:paraId="5716223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Администра</w:t>
            </w:r>
            <w:r w:rsidRPr="00D14FE6">
              <w:rPr>
                <w:lang w:eastAsia="ar-SA"/>
              </w:rPr>
              <w:softHyphen/>
              <w:t>ция Веребьин</w:t>
            </w:r>
            <w:r w:rsidRPr="00D14FE6">
              <w:rPr>
                <w:lang w:eastAsia="ar-SA"/>
              </w:rPr>
              <w:softHyphen/>
              <w:t>ского сель</w:t>
            </w:r>
            <w:r w:rsidRPr="00D14FE6">
              <w:rPr>
                <w:lang w:eastAsia="ar-SA"/>
              </w:rPr>
              <w:softHyphen/>
              <w:t>ского поселе</w:t>
            </w:r>
            <w:r w:rsidRPr="00D14FE6">
              <w:rPr>
                <w:lang w:eastAsia="ar-SA"/>
              </w:rPr>
              <w:softHyphen/>
              <w:t>ния (по согла</w:t>
            </w:r>
            <w:r w:rsidRPr="00D14FE6">
              <w:rPr>
                <w:lang w:eastAsia="ar-SA"/>
              </w:rPr>
              <w:softHyphen/>
              <w:t>сованию)</w:t>
            </w:r>
          </w:p>
        </w:tc>
        <w:tc>
          <w:tcPr>
            <w:tcW w:w="311" w:type="pct"/>
          </w:tcPr>
          <w:p w14:paraId="072A9F2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2014-2019 годы</w:t>
            </w:r>
          </w:p>
        </w:tc>
        <w:tc>
          <w:tcPr>
            <w:tcW w:w="442" w:type="pct"/>
          </w:tcPr>
          <w:p w14:paraId="092742A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2.1.1</w:t>
            </w:r>
          </w:p>
        </w:tc>
        <w:tc>
          <w:tcPr>
            <w:tcW w:w="470" w:type="pct"/>
          </w:tcPr>
          <w:p w14:paraId="4233D03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58C78A8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200</w:t>
            </w:r>
          </w:p>
        </w:tc>
        <w:tc>
          <w:tcPr>
            <w:tcW w:w="274" w:type="pct"/>
          </w:tcPr>
          <w:p w14:paraId="7A1A078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200</w:t>
            </w:r>
          </w:p>
        </w:tc>
        <w:tc>
          <w:tcPr>
            <w:tcW w:w="274" w:type="pct"/>
          </w:tcPr>
          <w:p w14:paraId="539F9F8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200</w:t>
            </w:r>
          </w:p>
        </w:tc>
        <w:tc>
          <w:tcPr>
            <w:tcW w:w="274" w:type="pct"/>
          </w:tcPr>
          <w:p w14:paraId="2DB7139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250</w:t>
            </w:r>
          </w:p>
        </w:tc>
        <w:tc>
          <w:tcPr>
            <w:tcW w:w="274" w:type="pct"/>
          </w:tcPr>
          <w:p w14:paraId="63769D9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250</w:t>
            </w:r>
          </w:p>
        </w:tc>
        <w:tc>
          <w:tcPr>
            <w:tcW w:w="274" w:type="pct"/>
          </w:tcPr>
          <w:p w14:paraId="58892DC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250</w:t>
            </w:r>
          </w:p>
        </w:tc>
        <w:tc>
          <w:tcPr>
            <w:tcW w:w="274" w:type="pct"/>
          </w:tcPr>
          <w:p w14:paraId="21AE2FC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326B517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66355F21" w14:textId="77777777" w:rsidTr="00D14FE6">
        <w:trPr>
          <w:tblCellSpacing w:w="5" w:type="nil"/>
        </w:trPr>
        <w:tc>
          <w:tcPr>
            <w:tcW w:w="222" w:type="pct"/>
          </w:tcPr>
          <w:p w14:paraId="1A3A28A4" w14:textId="77777777" w:rsidR="00A9771B" w:rsidRPr="00D14FE6" w:rsidRDefault="00A9771B" w:rsidP="00D14FE6">
            <w:pPr>
              <w:widowControl w:val="0"/>
              <w:suppressAutoHyphens/>
              <w:autoSpaceDE w:val="0"/>
              <w:spacing w:before="120" w:line="240" w:lineRule="exact"/>
              <w:ind w:left="-16" w:right="-159"/>
              <w:rPr>
                <w:lang w:eastAsia="ar-SA"/>
              </w:rPr>
            </w:pPr>
            <w:r w:rsidRPr="00D14FE6">
              <w:rPr>
                <w:lang w:eastAsia="ar-SA"/>
              </w:rPr>
              <w:t>3.4.</w:t>
            </w:r>
          </w:p>
        </w:tc>
        <w:tc>
          <w:tcPr>
            <w:tcW w:w="843" w:type="pct"/>
          </w:tcPr>
          <w:p w14:paraId="4435DE6A"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Содержание авто</w:t>
            </w:r>
            <w:r w:rsidRPr="00D14FE6">
              <w:rPr>
                <w:lang w:eastAsia="ar-SA"/>
              </w:rPr>
              <w:softHyphen/>
              <w:t>мобильных дорог в летний период</w:t>
            </w:r>
          </w:p>
        </w:tc>
        <w:tc>
          <w:tcPr>
            <w:tcW w:w="521" w:type="pct"/>
          </w:tcPr>
          <w:p w14:paraId="61A2633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 (по согласова-нию)</w:t>
            </w:r>
          </w:p>
        </w:tc>
        <w:tc>
          <w:tcPr>
            <w:tcW w:w="311" w:type="pct"/>
          </w:tcPr>
          <w:p w14:paraId="2DC6407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2014-2017 годы</w:t>
            </w:r>
          </w:p>
        </w:tc>
        <w:tc>
          <w:tcPr>
            <w:tcW w:w="442" w:type="pct"/>
          </w:tcPr>
          <w:p w14:paraId="29A3707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2.1.1</w:t>
            </w:r>
          </w:p>
        </w:tc>
        <w:tc>
          <w:tcPr>
            <w:tcW w:w="470" w:type="pct"/>
          </w:tcPr>
          <w:p w14:paraId="7E1D71C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w:t>
            </w:r>
            <w:r w:rsidRPr="00D14FE6">
              <w:rPr>
                <w:lang w:eastAsia="ar-SA"/>
              </w:rPr>
              <w:softHyphen/>
              <w:t>ни</w:t>
            </w:r>
            <w:r w:rsidRPr="00D14FE6">
              <w:rPr>
                <w:lang w:eastAsia="ar-SA"/>
              </w:rPr>
              <w:softHyphen/>
              <w:t>ципаль</w:t>
            </w:r>
            <w:r w:rsidRPr="00D14FE6">
              <w:rPr>
                <w:lang w:eastAsia="ar-SA"/>
              </w:rPr>
              <w:softHyphen/>
              <w:t>ного района</w:t>
            </w:r>
          </w:p>
        </w:tc>
        <w:tc>
          <w:tcPr>
            <w:tcW w:w="274" w:type="pct"/>
          </w:tcPr>
          <w:p w14:paraId="4AA280C9"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643,893</w:t>
            </w:r>
          </w:p>
        </w:tc>
        <w:tc>
          <w:tcPr>
            <w:tcW w:w="274" w:type="pct"/>
          </w:tcPr>
          <w:p w14:paraId="5733805A"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1812,514 39</w:t>
            </w:r>
          </w:p>
        </w:tc>
        <w:tc>
          <w:tcPr>
            <w:tcW w:w="274" w:type="pct"/>
          </w:tcPr>
          <w:p w14:paraId="6DCFD4A9"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1378,2</w:t>
            </w:r>
          </w:p>
        </w:tc>
        <w:tc>
          <w:tcPr>
            <w:tcW w:w="274" w:type="pct"/>
          </w:tcPr>
          <w:p w14:paraId="591E3AAC"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1000,0</w:t>
            </w:r>
          </w:p>
        </w:tc>
        <w:tc>
          <w:tcPr>
            <w:tcW w:w="274" w:type="pct"/>
          </w:tcPr>
          <w:p w14:paraId="77BDCC3F"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47517F14"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4" w:type="pct"/>
          </w:tcPr>
          <w:p w14:paraId="1C84F537"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c>
          <w:tcPr>
            <w:tcW w:w="273" w:type="pct"/>
          </w:tcPr>
          <w:p w14:paraId="33BFF561" w14:textId="77777777" w:rsidR="00A9771B" w:rsidRPr="00D14FE6" w:rsidRDefault="00A9771B" w:rsidP="00D14FE6">
            <w:pPr>
              <w:widowControl w:val="0"/>
              <w:suppressAutoHyphens/>
              <w:autoSpaceDE w:val="0"/>
              <w:spacing w:before="120" w:line="240" w:lineRule="exact"/>
              <w:ind w:left="-70" w:right="-130"/>
              <w:jc w:val="center"/>
              <w:rPr>
                <w:lang w:eastAsia="ar-SA"/>
              </w:rPr>
            </w:pPr>
            <w:r w:rsidRPr="00D14FE6">
              <w:rPr>
                <w:sz w:val="22"/>
                <w:szCs w:val="22"/>
                <w:lang w:eastAsia="ar-SA"/>
              </w:rPr>
              <w:t>-</w:t>
            </w:r>
          </w:p>
        </w:tc>
      </w:tr>
      <w:tr w:rsidR="00A9771B" w:rsidRPr="00D14FE6" w14:paraId="61ACD936" w14:textId="77777777" w:rsidTr="00D14FE6">
        <w:trPr>
          <w:tblCellSpacing w:w="5" w:type="nil"/>
        </w:trPr>
        <w:tc>
          <w:tcPr>
            <w:tcW w:w="222" w:type="pct"/>
            <w:vMerge w:val="restart"/>
          </w:tcPr>
          <w:p w14:paraId="288F6D7A" w14:textId="77777777" w:rsidR="00A9771B" w:rsidRPr="00D14FE6" w:rsidRDefault="00A9771B" w:rsidP="00D14FE6">
            <w:pPr>
              <w:widowControl w:val="0"/>
              <w:suppressAutoHyphens/>
              <w:autoSpaceDE w:val="0"/>
              <w:spacing w:before="100" w:line="240" w:lineRule="exact"/>
              <w:jc w:val="both"/>
              <w:rPr>
                <w:lang w:eastAsia="ar-SA"/>
              </w:rPr>
            </w:pPr>
            <w:r w:rsidRPr="00D14FE6">
              <w:rPr>
                <w:lang w:eastAsia="ar-SA"/>
              </w:rPr>
              <w:t>3.5.</w:t>
            </w:r>
          </w:p>
          <w:p w14:paraId="216797CC" w14:textId="77777777" w:rsidR="00A9771B" w:rsidRPr="00D14FE6" w:rsidRDefault="00A9771B" w:rsidP="00D14FE6">
            <w:pPr>
              <w:widowControl w:val="0"/>
              <w:suppressAutoHyphens/>
              <w:autoSpaceDE w:val="0"/>
              <w:spacing w:before="100" w:line="240" w:lineRule="exact"/>
              <w:jc w:val="both"/>
              <w:rPr>
                <w:lang w:eastAsia="ar-SA"/>
              </w:rPr>
            </w:pPr>
          </w:p>
        </w:tc>
        <w:tc>
          <w:tcPr>
            <w:tcW w:w="843" w:type="pct"/>
            <w:vMerge w:val="restart"/>
          </w:tcPr>
          <w:p w14:paraId="1E37229C" w14:textId="77777777" w:rsidR="00A9771B" w:rsidRPr="00D14FE6" w:rsidRDefault="00A9771B" w:rsidP="00D14FE6">
            <w:pPr>
              <w:widowControl w:val="0"/>
              <w:suppressAutoHyphens/>
              <w:autoSpaceDE w:val="0"/>
              <w:spacing w:before="100" w:line="240" w:lineRule="exact"/>
              <w:jc w:val="both"/>
              <w:rPr>
                <w:lang w:eastAsia="ar-SA"/>
              </w:rPr>
            </w:pPr>
            <w:r w:rsidRPr="00D14FE6">
              <w:rPr>
                <w:lang w:eastAsia="ar-SA"/>
              </w:rPr>
              <w:t>Выполнение работ по содержа</w:t>
            </w:r>
            <w:r w:rsidRPr="00D14FE6">
              <w:rPr>
                <w:lang w:eastAsia="ar-SA"/>
              </w:rPr>
              <w:softHyphen/>
              <w:t>нию автомо-бильной дороги «Горо-дищи – Золотое Колено»</w:t>
            </w:r>
          </w:p>
        </w:tc>
        <w:tc>
          <w:tcPr>
            <w:tcW w:w="521" w:type="pct"/>
            <w:vMerge w:val="restart"/>
          </w:tcPr>
          <w:p w14:paraId="443788AC"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МКУ «Служба заказчика»</w:t>
            </w:r>
          </w:p>
        </w:tc>
        <w:tc>
          <w:tcPr>
            <w:tcW w:w="311" w:type="pct"/>
            <w:vMerge w:val="restart"/>
          </w:tcPr>
          <w:p w14:paraId="21830BB3"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 xml:space="preserve">2016, 2019  </w:t>
            </w:r>
          </w:p>
          <w:p w14:paraId="3B648401" w14:textId="77777777" w:rsidR="00A9771B" w:rsidRPr="00D14FE6" w:rsidRDefault="00A9771B" w:rsidP="00D14FE6">
            <w:pPr>
              <w:widowControl w:val="0"/>
              <w:suppressAutoHyphens/>
              <w:autoSpaceDE w:val="0"/>
              <w:spacing w:before="100" w:line="240" w:lineRule="exact"/>
              <w:jc w:val="center"/>
              <w:rPr>
                <w:lang w:eastAsia="ar-SA"/>
              </w:rPr>
            </w:pPr>
          </w:p>
        </w:tc>
        <w:tc>
          <w:tcPr>
            <w:tcW w:w="442" w:type="pct"/>
            <w:vMerge w:val="restart"/>
          </w:tcPr>
          <w:p w14:paraId="1A28FA20"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2.1.1</w:t>
            </w:r>
          </w:p>
          <w:p w14:paraId="31105659" w14:textId="77777777" w:rsidR="00A9771B" w:rsidRPr="00D14FE6" w:rsidRDefault="00A9771B" w:rsidP="00D14FE6">
            <w:pPr>
              <w:widowControl w:val="0"/>
              <w:suppressAutoHyphens/>
              <w:autoSpaceDE w:val="0"/>
              <w:spacing w:before="100" w:line="240" w:lineRule="exact"/>
              <w:jc w:val="center"/>
              <w:rPr>
                <w:lang w:eastAsia="ar-SA"/>
              </w:rPr>
            </w:pPr>
          </w:p>
        </w:tc>
        <w:tc>
          <w:tcPr>
            <w:tcW w:w="470" w:type="pct"/>
          </w:tcPr>
          <w:p w14:paraId="5ACD5B10" w14:textId="77777777" w:rsidR="00A9771B" w:rsidRPr="00D14FE6" w:rsidRDefault="00A9771B" w:rsidP="00D14FE6">
            <w:pPr>
              <w:widowControl w:val="0"/>
              <w:suppressAutoHyphens/>
              <w:autoSpaceDE w:val="0"/>
              <w:spacing w:before="100" w:line="240" w:lineRule="exact"/>
              <w:ind w:right="-62"/>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132B60A3"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02270F4E"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2F82DEC1"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29,0 306</w:t>
            </w:r>
          </w:p>
        </w:tc>
        <w:tc>
          <w:tcPr>
            <w:tcW w:w="274" w:type="pct"/>
          </w:tcPr>
          <w:p w14:paraId="4AA86D87"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3A7EB59A"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2A099B74"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72,123</w:t>
            </w:r>
          </w:p>
        </w:tc>
        <w:tc>
          <w:tcPr>
            <w:tcW w:w="274" w:type="pct"/>
          </w:tcPr>
          <w:p w14:paraId="4D9D880F"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3" w:type="pct"/>
          </w:tcPr>
          <w:p w14:paraId="2F7975E7" w14:textId="77777777" w:rsidR="00A9771B" w:rsidRPr="00D14FE6" w:rsidRDefault="00A9771B" w:rsidP="00D14FE6">
            <w:pPr>
              <w:widowControl w:val="0"/>
              <w:suppressAutoHyphens/>
              <w:autoSpaceDE w:val="0"/>
              <w:spacing w:before="100" w:line="240" w:lineRule="exact"/>
              <w:ind w:left="-88" w:right="-16"/>
              <w:jc w:val="center"/>
              <w:rPr>
                <w:lang w:eastAsia="ar-SA"/>
              </w:rPr>
            </w:pPr>
          </w:p>
        </w:tc>
      </w:tr>
      <w:tr w:rsidR="00A9771B" w:rsidRPr="00D14FE6" w14:paraId="1D2A7172" w14:textId="77777777" w:rsidTr="00D14FE6">
        <w:trPr>
          <w:tblCellSpacing w:w="5" w:type="nil"/>
        </w:trPr>
        <w:tc>
          <w:tcPr>
            <w:tcW w:w="222" w:type="pct"/>
            <w:vMerge/>
          </w:tcPr>
          <w:p w14:paraId="3F15D298" w14:textId="77777777" w:rsidR="00A9771B" w:rsidRPr="00D14FE6" w:rsidRDefault="00A9771B" w:rsidP="00D14FE6">
            <w:pPr>
              <w:widowControl w:val="0"/>
              <w:suppressAutoHyphens/>
              <w:autoSpaceDE w:val="0"/>
              <w:spacing w:before="120" w:line="240" w:lineRule="exact"/>
              <w:jc w:val="both"/>
              <w:rPr>
                <w:lang w:eastAsia="ar-SA"/>
              </w:rPr>
            </w:pPr>
          </w:p>
        </w:tc>
        <w:tc>
          <w:tcPr>
            <w:tcW w:w="843" w:type="pct"/>
            <w:vMerge/>
          </w:tcPr>
          <w:p w14:paraId="433CF33A" w14:textId="77777777" w:rsidR="00A9771B" w:rsidRPr="00D14FE6" w:rsidRDefault="00A9771B" w:rsidP="00D14FE6">
            <w:pPr>
              <w:widowControl w:val="0"/>
              <w:suppressAutoHyphens/>
              <w:autoSpaceDE w:val="0"/>
              <w:spacing w:before="120" w:line="240" w:lineRule="exact"/>
              <w:jc w:val="both"/>
              <w:rPr>
                <w:lang w:eastAsia="ar-SA"/>
              </w:rPr>
            </w:pPr>
          </w:p>
        </w:tc>
        <w:tc>
          <w:tcPr>
            <w:tcW w:w="521" w:type="pct"/>
            <w:vMerge/>
          </w:tcPr>
          <w:p w14:paraId="144BC207" w14:textId="77777777" w:rsidR="00A9771B" w:rsidRPr="00D14FE6" w:rsidRDefault="00A9771B" w:rsidP="00D14FE6">
            <w:pPr>
              <w:widowControl w:val="0"/>
              <w:suppressAutoHyphens/>
              <w:autoSpaceDE w:val="0"/>
              <w:spacing w:before="120" w:line="240" w:lineRule="exact"/>
              <w:jc w:val="both"/>
              <w:rPr>
                <w:lang w:eastAsia="ar-SA"/>
              </w:rPr>
            </w:pPr>
          </w:p>
        </w:tc>
        <w:tc>
          <w:tcPr>
            <w:tcW w:w="311" w:type="pct"/>
            <w:vMerge/>
          </w:tcPr>
          <w:p w14:paraId="395F44BC" w14:textId="77777777" w:rsidR="00A9771B" w:rsidRPr="00D14FE6" w:rsidRDefault="00A9771B" w:rsidP="00D14FE6">
            <w:pPr>
              <w:widowControl w:val="0"/>
              <w:suppressAutoHyphens/>
              <w:autoSpaceDE w:val="0"/>
              <w:spacing w:before="120" w:line="240" w:lineRule="exact"/>
              <w:jc w:val="both"/>
              <w:rPr>
                <w:lang w:eastAsia="ar-SA"/>
              </w:rPr>
            </w:pPr>
          </w:p>
        </w:tc>
        <w:tc>
          <w:tcPr>
            <w:tcW w:w="442" w:type="pct"/>
            <w:vMerge/>
          </w:tcPr>
          <w:p w14:paraId="16DCB0FF" w14:textId="77777777" w:rsidR="00A9771B" w:rsidRPr="00D14FE6" w:rsidRDefault="00A9771B" w:rsidP="00D14FE6">
            <w:pPr>
              <w:widowControl w:val="0"/>
              <w:suppressAutoHyphens/>
              <w:autoSpaceDE w:val="0"/>
              <w:spacing w:before="120" w:line="240" w:lineRule="exact"/>
              <w:jc w:val="both"/>
              <w:rPr>
                <w:lang w:eastAsia="ar-SA"/>
              </w:rPr>
            </w:pPr>
          </w:p>
        </w:tc>
        <w:tc>
          <w:tcPr>
            <w:tcW w:w="470" w:type="pct"/>
          </w:tcPr>
          <w:p w14:paraId="2B7EF22B" w14:textId="77777777" w:rsidR="00A9771B" w:rsidRPr="00D14FE6" w:rsidRDefault="00A9771B" w:rsidP="00D14FE6">
            <w:pPr>
              <w:autoSpaceDE w:val="0"/>
              <w:autoSpaceDN w:val="0"/>
              <w:adjustRightInd w:val="0"/>
              <w:spacing w:after="200" w:line="240" w:lineRule="exact"/>
              <w:contextualSpacing/>
              <w:jc w:val="center"/>
              <w:rPr>
                <w:lang w:eastAsia="ar-SA"/>
              </w:rPr>
            </w:pPr>
            <w:r w:rsidRPr="00D14FE6">
              <w:t>област</w:t>
            </w:r>
            <w:r w:rsidRPr="00D14FE6">
              <w:softHyphen/>
              <w:t>ной бюджет</w:t>
            </w:r>
          </w:p>
        </w:tc>
        <w:tc>
          <w:tcPr>
            <w:tcW w:w="274" w:type="pct"/>
          </w:tcPr>
          <w:p w14:paraId="401D12B2" w14:textId="77777777" w:rsidR="00A9771B" w:rsidRPr="00D14FE6" w:rsidRDefault="00A9771B" w:rsidP="00D14FE6">
            <w:pPr>
              <w:autoSpaceDE w:val="0"/>
              <w:autoSpaceDN w:val="0"/>
              <w:adjustRightInd w:val="0"/>
              <w:spacing w:after="200" w:line="240" w:lineRule="exact"/>
              <w:contextualSpacing/>
              <w:rPr>
                <w:lang w:eastAsia="ar-SA"/>
              </w:rPr>
            </w:pPr>
            <w:r w:rsidRPr="00D14FE6">
              <w:t>-</w:t>
            </w:r>
          </w:p>
        </w:tc>
        <w:tc>
          <w:tcPr>
            <w:tcW w:w="274" w:type="pct"/>
          </w:tcPr>
          <w:p w14:paraId="3662FD8C" w14:textId="77777777" w:rsidR="00A9771B" w:rsidRPr="00D14FE6" w:rsidRDefault="00A9771B" w:rsidP="00D14FE6">
            <w:pPr>
              <w:autoSpaceDE w:val="0"/>
              <w:autoSpaceDN w:val="0"/>
              <w:adjustRightInd w:val="0"/>
              <w:spacing w:after="200" w:line="240" w:lineRule="exact"/>
              <w:contextualSpacing/>
              <w:rPr>
                <w:lang w:eastAsia="ar-SA"/>
              </w:rPr>
            </w:pPr>
            <w:r w:rsidRPr="00D14FE6">
              <w:t>-</w:t>
            </w:r>
          </w:p>
        </w:tc>
        <w:tc>
          <w:tcPr>
            <w:tcW w:w="274" w:type="pct"/>
          </w:tcPr>
          <w:p w14:paraId="0EA5B742" w14:textId="77777777" w:rsidR="00A9771B" w:rsidRPr="00D14FE6" w:rsidRDefault="00A9771B" w:rsidP="00D14FE6">
            <w:pPr>
              <w:autoSpaceDE w:val="0"/>
              <w:autoSpaceDN w:val="0"/>
              <w:adjustRightInd w:val="0"/>
              <w:spacing w:after="200" w:line="240" w:lineRule="exact"/>
              <w:contextualSpacing/>
              <w:rPr>
                <w:lang w:eastAsia="ar-SA"/>
              </w:rPr>
            </w:pPr>
            <w:r w:rsidRPr="00D14FE6">
              <w:t>5551, 5814</w:t>
            </w:r>
          </w:p>
        </w:tc>
        <w:tc>
          <w:tcPr>
            <w:tcW w:w="274" w:type="pct"/>
          </w:tcPr>
          <w:p w14:paraId="067418D3" w14:textId="77777777" w:rsidR="00A9771B" w:rsidRPr="00D14FE6" w:rsidRDefault="00A9771B" w:rsidP="00D14FE6">
            <w:pPr>
              <w:autoSpaceDE w:val="0"/>
              <w:autoSpaceDN w:val="0"/>
              <w:adjustRightInd w:val="0"/>
              <w:spacing w:after="200" w:line="240" w:lineRule="exact"/>
              <w:contextualSpacing/>
              <w:rPr>
                <w:lang w:eastAsia="ar-SA"/>
              </w:rPr>
            </w:pPr>
            <w:r w:rsidRPr="00D14FE6">
              <w:t>-</w:t>
            </w:r>
          </w:p>
        </w:tc>
        <w:tc>
          <w:tcPr>
            <w:tcW w:w="274" w:type="pct"/>
          </w:tcPr>
          <w:p w14:paraId="2EE912D2" w14:textId="77777777" w:rsidR="00A9771B" w:rsidRPr="00D14FE6" w:rsidRDefault="00A9771B" w:rsidP="00D14FE6">
            <w:pPr>
              <w:autoSpaceDE w:val="0"/>
              <w:autoSpaceDN w:val="0"/>
              <w:adjustRightInd w:val="0"/>
              <w:spacing w:after="200" w:line="240" w:lineRule="exact"/>
              <w:contextualSpacing/>
              <w:jc w:val="center"/>
              <w:rPr>
                <w:lang w:eastAsia="ar-SA"/>
              </w:rPr>
            </w:pPr>
            <w:r w:rsidRPr="00D14FE6">
              <w:t>-</w:t>
            </w:r>
          </w:p>
        </w:tc>
        <w:tc>
          <w:tcPr>
            <w:tcW w:w="274" w:type="pct"/>
          </w:tcPr>
          <w:p w14:paraId="3E83D6A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2CED91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346B8DC4" w14:textId="77777777" w:rsidR="00A9771B" w:rsidRPr="00D14FE6" w:rsidRDefault="00A9771B" w:rsidP="00D14FE6">
            <w:pPr>
              <w:widowControl w:val="0"/>
              <w:suppressAutoHyphens/>
              <w:autoSpaceDE w:val="0"/>
              <w:spacing w:before="120" w:line="240" w:lineRule="exact"/>
              <w:jc w:val="center"/>
              <w:rPr>
                <w:lang w:eastAsia="ar-SA"/>
              </w:rPr>
            </w:pPr>
          </w:p>
        </w:tc>
      </w:tr>
      <w:tr w:rsidR="00A9771B" w:rsidRPr="00D14FE6" w14:paraId="4437C59F" w14:textId="77777777" w:rsidTr="00D14FE6">
        <w:trPr>
          <w:tblCellSpacing w:w="5" w:type="nil"/>
        </w:trPr>
        <w:tc>
          <w:tcPr>
            <w:tcW w:w="222" w:type="pct"/>
          </w:tcPr>
          <w:p w14:paraId="004EE2B5"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3.6</w:t>
            </w:r>
          </w:p>
        </w:tc>
        <w:tc>
          <w:tcPr>
            <w:tcW w:w="843" w:type="pct"/>
          </w:tcPr>
          <w:p w14:paraId="6D5BE762"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Выполнение работ по содержа</w:t>
            </w:r>
            <w:r w:rsidRPr="00D14FE6">
              <w:rPr>
                <w:lang w:eastAsia="ar-SA"/>
              </w:rPr>
              <w:softHyphen/>
              <w:t>нию автомобильной дороги «Захарово-Выставка»</w:t>
            </w:r>
          </w:p>
        </w:tc>
        <w:tc>
          <w:tcPr>
            <w:tcW w:w="521" w:type="pct"/>
          </w:tcPr>
          <w:p w14:paraId="79C88C3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МКУ «Служба заказчика»)</w:t>
            </w:r>
          </w:p>
        </w:tc>
        <w:tc>
          <w:tcPr>
            <w:tcW w:w="311" w:type="pct"/>
          </w:tcPr>
          <w:p w14:paraId="1DB72A1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2019  </w:t>
            </w:r>
          </w:p>
        </w:tc>
        <w:tc>
          <w:tcPr>
            <w:tcW w:w="442" w:type="pct"/>
          </w:tcPr>
          <w:p w14:paraId="16D76D2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2.1.1</w:t>
            </w:r>
          </w:p>
        </w:tc>
        <w:tc>
          <w:tcPr>
            <w:tcW w:w="470" w:type="pct"/>
          </w:tcPr>
          <w:p w14:paraId="618464F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2F2216B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9CF6E0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5BC2DA6" w14:textId="77777777" w:rsidR="00A9771B" w:rsidRPr="00D14FE6" w:rsidRDefault="00A9771B" w:rsidP="00D14FE6">
            <w:pPr>
              <w:widowControl w:val="0"/>
              <w:suppressAutoHyphens/>
              <w:autoSpaceDE w:val="0"/>
              <w:spacing w:before="120" w:line="240" w:lineRule="exact"/>
              <w:ind w:left="-25"/>
              <w:jc w:val="center"/>
              <w:rPr>
                <w:lang w:eastAsia="ar-SA"/>
              </w:rPr>
            </w:pPr>
            <w:r w:rsidRPr="00D14FE6">
              <w:rPr>
                <w:lang w:eastAsia="ar-SA"/>
              </w:rPr>
              <w:t>-</w:t>
            </w:r>
          </w:p>
        </w:tc>
        <w:tc>
          <w:tcPr>
            <w:tcW w:w="274" w:type="pct"/>
          </w:tcPr>
          <w:p w14:paraId="0F301AD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38356C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0A580A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636,691</w:t>
            </w:r>
          </w:p>
        </w:tc>
        <w:tc>
          <w:tcPr>
            <w:tcW w:w="274" w:type="pct"/>
          </w:tcPr>
          <w:p w14:paraId="0845C83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781E79E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69F1E5C2" w14:textId="77777777" w:rsidTr="00D14FE6">
        <w:trPr>
          <w:tblCellSpacing w:w="5" w:type="nil"/>
        </w:trPr>
        <w:tc>
          <w:tcPr>
            <w:tcW w:w="222" w:type="pct"/>
          </w:tcPr>
          <w:p w14:paraId="2AA546D8"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 xml:space="preserve">4.  </w:t>
            </w:r>
          </w:p>
        </w:tc>
        <w:tc>
          <w:tcPr>
            <w:tcW w:w="4778" w:type="pct"/>
            <w:gridSpan w:val="13"/>
          </w:tcPr>
          <w:p w14:paraId="219B9D65"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 xml:space="preserve">Задача 4.   Разработка проектной и (или) сметной документации в сфере дорожной деятельности                                                          </w:t>
            </w:r>
          </w:p>
        </w:tc>
      </w:tr>
      <w:tr w:rsidR="00A9771B" w:rsidRPr="00D14FE6" w14:paraId="605840FB" w14:textId="77777777" w:rsidTr="00D14FE6">
        <w:trPr>
          <w:tblCellSpacing w:w="5" w:type="nil"/>
        </w:trPr>
        <w:tc>
          <w:tcPr>
            <w:tcW w:w="222" w:type="pct"/>
            <w:vMerge w:val="restart"/>
          </w:tcPr>
          <w:p w14:paraId="00083AEB"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4.1.</w:t>
            </w:r>
          </w:p>
        </w:tc>
        <w:tc>
          <w:tcPr>
            <w:tcW w:w="843" w:type="pct"/>
            <w:vMerge w:val="restart"/>
          </w:tcPr>
          <w:p w14:paraId="56C8EB03"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Разработка проектно-сметной документации в сфере дорож</w:t>
            </w:r>
            <w:r w:rsidRPr="00D14FE6">
              <w:rPr>
                <w:lang w:eastAsia="ar-SA"/>
              </w:rPr>
              <w:softHyphen/>
              <w:t>ной деятельности</w:t>
            </w:r>
          </w:p>
        </w:tc>
        <w:tc>
          <w:tcPr>
            <w:tcW w:w="521" w:type="pct"/>
            <w:vMerge w:val="restart"/>
          </w:tcPr>
          <w:p w14:paraId="74ECC14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отдел, МКУ «Служба за</w:t>
            </w:r>
            <w:r w:rsidRPr="00D14FE6">
              <w:rPr>
                <w:lang w:eastAsia="ar-SA"/>
              </w:rPr>
              <w:softHyphen/>
              <w:t>казчика» (по согласова-нию)</w:t>
            </w:r>
          </w:p>
        </w:tc>
        <w:tc>
          <w:tcPr>
            <w:tcW w:w="311" w:type="pct"/>
            <w:vMerge w:val="restart"/>
          </w:tcPr>
          <w:p w14:paraId="39BFE3E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2014-2021 годы</w:t>
            </w:r>
          </w:p>
        </w:tc>
        <w:tc>
          <w:tcPr>
            <w:tcW w:w="442" w:type="pct"/>
            <w:vMerge w:val="restart"/>
          </w:tcPr>
          <w:p w14:paraId="11974C1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3.1.1</w:t>
            </w:r>
          </w:p>
        </w:tc>
        <w:tc>
          <w:tcPr>
            <w:tcW w:w="470" w:type="pct"/>
          </w:tcPr>
          <w:p w14:paraId="744FF90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3B10A0F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730,3</w:t>
            </w:r>
          </w:p>
        </w:tc>
        <w:tc>
          <w:tcPr>
            <w:tcW w:w="274" w:type="pct"/>
          </w:tcPr>
          <w:p w14:paraId="07FBD21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300</w:t>
            </w:r>
          </w:p>
        </w:tc>
        <w:tc>
          <w:tcPr>
            <w:tcW w:w="274" w:type="pct"/>
          </w:tcPr>
          <w:p w14:paraId="62B866B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1772,5</w:t>
            </w:r>
          </w:p>
        </w:tc>
        <w:tc>
          <w:tcPr>
            <w:tcW w:w="274" w:type="pct"/>
          </w:tcPr>
          <w:p w14:paraId="574985E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1639,1</w:t>
            </w:r>
          </w:p>
        </w:tc>
        <w:tc>
          <w:tcPr>
            <w:tcW w:w="274" w:type="pct"/>
          </w:tcPr>
          <w:p w14:paraId="3AA389D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396</w:t>
            </w:r>
          </w:p>
        </w:tc>
        <w:tc>
          <w:tcPr>
            <w:tcW w:w="274" w:type="pct"/>
          </w:tcPr>
          <w:p w14:paraId="2EEC1EE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300</w:t>
            </w:r>
          </w:p>
        </w:tc>
        <w:tc>
          <w:tcPr>
            <w:tcW w:w="274" w:type="pct"/>
          </w:tcPr>
          <w:p w14:paraId="3369576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300</w:t>
            </w:r>
          </w:p>
        </w:tc>
        <w:tc>
          <w:tcPr>
            <w:tcW w:w="273" w:type="pct"/>
          </w:tcPr>
          <w:p w14:paraId="6B4C11E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300</w:t>
            </w:r>
          </w:p>
        </w:tc>
      </w:tr>
      <w:tr w:rsidR="00A9771B" w:rsidRPr="00D14FE6" w14:paraId="2FCC2C65" w14:textId="77777777" w:rsidTr="00D14FE6">
        <w:trPr>
          <w:tblCellSpacing w:w="5" w:type="nil"/>
        </w:trPr>
        <w:tc>
          <w:tcPr>
            <w:tcW w:w="222" w:type="pct"/>
            <w:vMerge/>
          </w:tcPr>
          <w:p w14:paraId="34C1CA81"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0982913B" w14:textId="77777777" w:rsidR="00A9771B" w:rsidRPr="00D14FE6" w:rsidRDefault="00A9771B" w:rsidP="00D14FE6">
            <w:pPr>
              <w:widowControl w:val="0"/>
              <w:suppressAutoHyphens/>
              <w:autoSpaceDE w:val="0"/>
              <w:spacing w:before="120" w:line="240" w:lineRule="exact"/>
              <w:rPr>
                <w:lang w:eastAsia="ar-SA"/>
              </w:rPr>
            </w:pPr>
          </w:p>
        </w:tc>
        <w:tc>
          <w:tcPr>
            <w:tcW w:w="521" w:type="pct"/>
            <w:vMerge/>
          </w:tcPr>
          <w:p w14:paraId="710A3A28" w14:textId="77777777" w:rsidR="00A9771B" w:rsidRPr="00D14FE6" w:rsidRDefault="00A9771B" w:rsidP="00D14FE6">
            <w:pPr>
              <w:widowControl w:val="0"/>
              <w:suppressAutoHyphens/>
              <w:autoSpaceDE w:val="0"/>
              <w:spacing w:before="120" w:line="240" w:lineRule="exact"/>
              <w:jc w:val="center"/>
              <w:rPr>
                <w:lang w:eastAsia="ar-SA"/>
              </w:rPr>
            </w:pPr>
          </w:p>
        </w:tc>
        <w:tc>
          <w:tcPr>
            <w:tcW w:w="311" w:type="pct"/>
            <w:vMerge/>
          </w:tcPr>
          <w:p w14:paraId="3065F370"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5238E089"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6B0AC13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бюджет</w:t>
            </w:r>
          </w:p>
        </w:tc>
        <w:tc>
          <w:tcPr>
            <w:tcW w:w="274" w:type="pct"/>
          </w:tcPr>
          <w:p w14:paraId="16A3EFF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A3AAAF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7BE328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6A4581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1483,9</w:t>
            </w:r>
          </w:p>
        </w:tc>
        <w:tc>
          <w:tcPr>
            <w:tcW w:w="274" w:type="pct"/>
          </w:tcPr>
          <w:p w14:paraId="29D4C41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273C71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EA9157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07AA6AB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65EB3F3E" w14:textId="77777777" w:rsidTr="00D14FE6">
        <w:trPr>
          <w:tblCellSpacing w:w="5" w:type="nil"/>
        </w:trPr>
        <w:tc>
          <w:tcPr>
            <w:tcW w:w="222" w:type="pct"/>
          </w:tcPr>
          <w:p w14:paraId="46CFF097"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5.</w:t>
            </w:r>
          </w:p>
        </w:tc>
        <w:tc>
          <w:tcPr>
            <w:tcW w:w="4778" w:type="pct"/>
            <w:gridSpan w:val="13"/>
          </w:tcPr>
          <w:p w14:paraId="324D98CA"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Задача 5.  Обеспечение технической и нормативной документацией автомобильных дорог общего пользования местного значения му</w:t>
            </w:r>
            <w:r w:rsidRPr="00D14FE6">
              <w:rPr>
                <w:lang w:eastAsia="ar-SA"/>
              </w:rPr>
              <w:softHyphen/>
              <w:t>ниципального района  и искусственных сооружений на них:</w:t>
            </w:r>
            <w:r w:rsidRPr="00D14FE6">
              <w:rPr>
                <w:i/>
                <w:lang w:eastAsia="ar-SA"/>
              </w:rPr>
              <w:t xml:space="preserve">    </w:t>
            </w:r>
            <w:r w:rsidRPr="00D14FE6">
              <w:rPr>
                <w:lang w:eastAsia="ar-SA"/>
              </w:rPr>
              <w:t xml:space="preserve">                                                      </w:t>
            </w:r>
          </w:p>
        </w:tc>
      </w:tr>
      <w:tr w:rsidR="00A9771B" w:rsidRPr="00D14FE6" w14:paraId="65BB7545" w14:textId="77777777" w:rsidTr="00D14FE6">
        <w:trPr>
          <w:tblCellSpacing w:w="5" w:type="nil"/>
        </w:trPr>
        <w:tc>
          <w:tcPr>
            <w:tcW w:w="222" w:type="pct"/>
          </w:tcPr>
          <w:p w14:paraId="0CE620C4" w14:textId="77777777" w:rsidR="00A9771B" w:rsidRPr="00D14FE6" w:rsidRDefault="00A9771B" w:rsidP="00D14FE6">
            <w:pPr>
              <w:widowControl w:val="0"/>
              <w:suppressAutoHyphens/>
              <w:autoSpaceDE w:val="0"/>
              <w:spacing w:before="100" w:line="240" w:lineRule="exact"/>
              <w:rPr>
                <w:lang w:eastAsia="ar-SA"/>
              </w:rPr>
            </w:pPr>
            <w:r w:rsidRPr="00D14FE6">
              <w:rPr>
                <w:lang w:eastAsia="ar-SA"/>
              </w:rPr>
              <w:t>5.1.</w:t>
            </w:r>
          </w:p>
        </w:tc>
        <w:tc>
          <w:tcPr>
            <w:tcW w:w="843" w:type="pct"/>
          </w:tcPr>
          <w:p w14:paraId="7383C09D" w14:textId="77777777" w:rsidR="00A9771B" w:rsidRPr="00D14FE6" w:rsidRDefault="00A9771B" w:rsidP="00D14FE6">
            <w:pPr>
              <w:autoSpaceDE w:val="0"/>
              <w:autoSpaceDN w:val="0"/>
              <w:adjustRightInd w:val="0"/>
              <w:spacing w:before="100" w:line="240" w:lineRule="exact"/>
              <w:jc w:val="both"/>
              <w:rPr>
                <w:lang w:eastAsia="en-US"/>
              </w:rPr>
            </w:pPr>
            <w:r w:rsidRPr="00D14FE6">
              <w:rPr>
                <w:lang w:eastAsia="en-US"/>
              </w:rPr>
              <w:t>Выполнение кадастро</w:t>
            </w:r>
            <w:r w:rsidRPr="00D14FE6">
              <w:rPr>
                <w:lang w:eastAsia="en-US"/>
              </w:rPr>
              <w:softHyphen/>
              <w:t>вых ра</w:t>
            </w:r>
            <w:r w:rsidRPr="00D14FE6">
              <w:rPr>
                <w:lang w:eastAsia="en-US"/>
              </w:rPr>
              <w:softHyphen/>
              <w:t xml:space="preserve">бот   </w:t>
            </w:r>
          </w:p>
        </w:tc>
        <w:tc>
          <w:tcPr>
            <w:tcW w:w="521" w:type="pct"/>
          </w:tcPr>
          <w:p w14:paraId="208136D5"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отдел, МКУ «Служба за</w:t>
            </w:r>
            <w:r w:rsidRPr="00D14FE6">
              <w:rPr>
                <w:lang w:eastAsia="ar-SA"/>
              </w:rPr>
              <w:softHyphen/>
              <w:t>казчика»</w:t>
            </w:r>
          </w:p>
        </w:tc>
        <w:tc>
          <w:tcPr>
            <w:tcW w:w="311" w:type="pct"/>
          </w:tcPr>
          <w:p w14:paraId="18213D28"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 xml:space="preserve">2014-2021 </w:t>
            </w:r>
          </w:p>
        </w:tc>
        <w:tc>
          <w:tcPr>
            <w:tcW w:w="442" w:type="pct"/>
          </w:tcPr>
          <w:p w14:paraId="4E33EEB6"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3.2.1</w:t>
            </w:r>
          </w:p>
        </w:tc>
        <w:tc>
          <w:tcPr>
            <w:tcW w:w="470" w:type="pct"/>
          </w:tcPr>
          <w:p w14:paraId="3959AB63" w14:textId="77777777" w:rsidR="00A9771B" w:rsidRPr="00D14FE6" w:rsidRDefault="00A9771B" w:rsidP="00D14FE6">
            <w:pPr>
              <w:widowControl w:val="0"/>
              <w:suppressAutoHyphens/>
              <w:autoSpaceDE w:val="0"/>
              <w:spacing w:before="100" w:line="240" w:lineRule="exact"/>
              <w:ind w:right="-62"/>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4010C4B0"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10</w:t>
            </w:r>
          </w:p>
        </w:tc>
        <w:tc>
          <w:tcPr>
            <w:tcW w:w="274" w:type="pct"/>
          </w:tcPr>
          <w:p w14:paraId="5E5677F7"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99</w:t>
            </w:r>
          </w:p>
        </w:tc>
        <w:tc>
          <w:tcPr>
            <w:tcW w:w="274" w:type="pct"/>
          </w:tcPr>
          <w:p w14:paraId="36452B61"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400</w:t>
            </w:r>
          </w:p>
        </w:tc>
        <w:tc>
          <w:tcPr>
            <w:tcW w:w="274" w:type="pct"/>
          </w:tcPr>
          <w:p w14:paraId="169DEA41"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250</w:t>
            </w:r>
          </w:p>
        </w:tc>
        <w:tc>
          <w:tcPr>
            <w:tcW w:w="274" w:type="pct"/>
          </w:tcPr>
          <w:p w14:paraId="43307410"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60</w:t>
            </w:r>
          </w:p>
        </w:tc>
        <w:tc>
          <w:tcPr>
            <w:tcW w:w="274" w:type="pct"/>
          </w:tcPr>
          <w:p w14:paraId="34E16959"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62,486</w:t>
            </w:r>
          </w:p>
        </w:tc>
        <w:tc>
          <w:tcPr>
            <w:tcW w:w="274" w:type="pct"/>
          </w:tcPr>
          <w:p w14:paraId="46934583"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100</w:t>
            </w:r>
          </w:p>
        </w:tc>
        <w:tc>
          <w:tcPr>
            <w:tcW w:w="273" w:type="pct"/>
          </w:tcPr>
          <w:p w14:paraId="1ADE85B0"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100</w:t>
            </w:r>
          </w:p>
        </w:tc>
      </w:tr>
      <w:tr w:rsidR="00A9771B" w:rsidRPr="00D14FE6" w14:paraId="5AB97F4B" w14:textId="77777777" w:rsidTr="00D14FE6">
        <w:trPr>
          <w:tblCellSpacing w:w="5" w:type="nil"/>
        </w:trPr>
        <w:tc>
          <w:tcPr>
            <w:tcW w:w="222" w:type="pct"/>
          </w:tcPr>
          <w:p w14:paraId="638ECB14"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6.</w:t>
            </w:r>
          </w:p>
        </w:tc>
        <w:tc>
          <w:tcPr>
            <w:tcW w:w="4778" w:type="pct"/>
            <w:gridSpan w:val="13"/>
          </w:tcPr>
          <w:p w14:paraId="7811B77F"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Задача 6. Обеспечение безопасного и бесперебойного движения автомобильного транспорта по автомобильным дорогам общего поль</w:t>
            </w:r>
            <w:r w:rsidRPr="00D14FE6">
              <w:rPr>
                <w:lang w:eastAsia="ar-SA"/>
              </w:rPr>
              <w:softHyphen/>
              <w:t>зования местного значения поселений</w:t>
            </w:r>
          </w:p>
        </w:tc>
      </w:tr>
      <w:tr w:rsidR="00A9771B" w:rsidRPr="00D14FE6" w14:paraId="1B74C971" w14:textId="77777777" w:rsidTr="00D14FE6">
        <w:trPr>
          <w:trHeight w:val="900"/>
          <w:tblCellSpacing w:w="5" w:type="nil"/>
        </w:trPr>
        <w:tc>
          <w:tcPr>
            <w:tcW w:w="222" w:type="pct"/>
            <w:vMerge w:val="restart"/>
          </w:tcPr>
          <w:p w14:paraId="19553957" w14:textId="77777777" w:rsidR="00A9771B" w:rsidRPr="00D14FE6" w:rsidRDefault="00A9771B" w:rsidP="00D14FE6">
            <w:pPr>
              <w:widowControl w:val="0"/>
              <w:suppressAutoHyphens/>
              <w:autoSpaceDE w:val="0"/>
              <w:spacing w:before="100" w:line="240" w:lineRule="exact"/>
              <w:rPr>
                <w:lang w:eastAsia="ar-SA"/>
              </w:rPr>
            </w:pPr>
            <w:r w:rsidRPr="00D14FE6">
              <w:rPr>
                <w:lang w:eastAsia="ar-SA"/>
              </w:rPr>
              <w:t>6.1.</w:t>
            </w:r>
          </w:p>
        </w:tc>
        <w:tc>
          <w:tcPr>
            <w:tcW w:w="843" w:type="pct"/>
            <w:vMerge w:val="restart"/>
          </w:tcPr>
          <w:p w14:paraId="758570F4" w14:textId="77777777" w:rsidR="00A9771B" w:rsidRPr="00D14FE6" w:rsidRDefault="00A9771B" w:rsidP="00D14FE6">
            <w:pPr>
              <w:autoSpaceDE w:val="0"/>
              <w:autoSpaceDN w:val="0"/>
              <w:adjustRightInd w:val="0"/>
              <w:spacing w:before="100" w:line="240" w:lineRule="exact"/>
              <w:jc w:val="both"/>
            </w:pPr>
            <w:r w:rsidRPr="00D14FE6">
              <w:t>Предоставление субси</w:t>
            </w:r>
            <w:r w:rsidRPr="00D14FE6">
              <w:softHyphen/>
              <w:t>дий бюд</w:t>
            </w:r>
            <w:r w:rsidRPr="00D14FE6">
              <w:softHyphen/>
              <w:t>жетам поселе</w:t>
            </w:r>
            <w:r w:rsidRPr="00D14FE6">
              <w:softHyphen/>
              <w:t>ний на проектиро</w:t>
            </w:r>
            <w:r w:rsidRPr="00D14FE6">
              <w:softHyphen/>
              <w:t>вание авто</w:t>
            </w:r>
            <w:r w:rsidRPr="00D14FE6">
              <w:softHyphen/>
              <w:t>мо</w:t>
            </w:r>
            <w:r w:rsidRPr="00D14FE6">
              <w:softHyphen/>
              <w:t>бильных дорог об</w:t>
            </w:r>
            <w:r w:rsidRPr="00D14FE6">
              <w:softHyphen/>
              <w:t>щего пользования местного зна</w:t>
            </w:r>
            <w:r w:rsidRPr="00D14FE6">
              <w:softHyphen/>
              <w:t>чения по</w:t>
            </w:r>
            <w:r w:rsidRPr="00D14FE6">
              <w:softHyphen/>
              <w:t>селения и искусст</w:t>
            </w:r>
            <w:r w:rsidRPr="00D14FE6">
              <w:softHyphen/>
              <w:t>вен</w:t>
            </w:r>
            <w:r w:rsidRPr="00D14FE6">
              <w:softHyphen/>
              <w:t>ных сооруже</w:t>
            </w:r>
            <w:r w:rsidRPr="00D14FE6">
              <w:softHyphen/>
              <w:t>ний на них</w:t>
            </w:r>
          </w:p>
        </w:tc>
        <w:tc>
          <w:tcPr>
            <w:tcW w:w="521" w:type="pct"/>
            <w:vMerge w:val="restart"/>
          </w:tcPr>
          <w:p w14:paraId="1B4B433E" w14:textId="77777777" w:rsidR="00A9771B" w:rsidRPr="00D14FE6" w:rsidRDefault="00A9771B" w:rsidP="00D14FE6">
            <w:pPr>
              <w:autoSpaceDE w:val="0"/>
              <w:autoSpaceDN w:val="0"/>
              <w:adjustRightInd w:val="0"/>
              <w:spacing w:before="100" w:line="240" w:lineRule="exact"/>
              <w:jc w:val="center"/>
            </w:pPr>
            <w:r w:rsidRPr="00D14FE6">
              <w:t>отдел, админи</w:t>
            </w:r>
            <w:r w:rsidRPr="00D14FE6">
              <w:softHyphen/>
              <w:t>стра</w:t>
            </w:r>
            <w:r w:rsidRPr="00D14FE6">
              <w:softHyphen/>
              <w:t>ции посе</w:t>
            </w:r>
            <w:r w:rsidRPr="00D14FE6">
              <w:softHyphen/>
              <w:t>ле</w:t>
            </w:r>
            <w:r w:rsidRPr="00D14FE6">
              <w:softHyphen/>
              <w:t xml:space="preserve">ний </w:t>
            </w:r>
          </w:p>
        </w:tc>
        <w:tc>
          <w:tcPr>
            <w:tcW w:w="311" w:type="pct"/>
            <w:vMerge w:val="restart"/>
          </w:tcPr>
          <w:p w14:paraId="315F6C14"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2015, 2019</w:t>
            </w:r>
          </w:p>
        </w:tc>
        <w:tc>
          <w:tcPr>
            <w:tcW w:w="442" w:type="pct"/>
            <w:vMerge w:val="restart"/>
          </w:tcPr>
          <w:p w14:paraId="34C20AD7"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4.1.1</w:t>
            </w:r>
          </w:p>
        </w:tc>
        <w:tc>
          <w:tcPr>
            <w:tcW w:w="470" w:type="pct"/>
          </w:tcPr>
          <w:p w14:paraId="1326B033" w14:textId="77777777" w:rsidR="00A9771B" w:rsidRPr="00D14FE6" w:rsidRDefault="00A9771B" w:rsidP="00D14FE6">
            <w:pPr>
              <w:widowControl w:val="0"/>
              <w:suppressAutoHyphens/>
              <w:autoSpaceDE w:val="0"/>
              <w:spacing w:before="100" w:line="240" w:lineRule="exact"/>
              <w:ind w:right="-62"/>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4E42630D"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63DED159"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1027,58561</w:t>
            </w:r>
          </w:p>
        </w:tc>
        <w:tc>
          <w:tcPr>
            <w:tcW w:w="274" w:type="pct"/>
          </w:tcPr>
          <w:p w14:paraId="7612252F"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312984D2"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20D932CC"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477E9307"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1315</w:t>
            </w:r>
          </w:p>
        </w:tc>
        <w:tc>
          <w:tcPr>
            <w:tcW w:w="274" w:type="pct"/>
          </w:tcPr>
          <w:p w14:paraId="5DDB41FE"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3" w:type="pct"/>
          </w:tcPr>
          <w:p w14:paraId="3F7F8DEE"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r>
      <w:tr w:rsidR="00A9771B" w:rsidRPr="00D14FE6" w14:paraId="4B11DD6C" w14:textId="77777777" w:rsidTr="00D14FE6">
        <w:trPr>
          <w:trHeight w:val="900"/>
          <w:tblCellSpacing w:w="5" w:type="nil"/>
        </w:trPr>
        <w:tc>
          <w:tcPr>
            <w:tcW w:w="222" w:type="pct"/>
            <w:vMerge/>
          </w:tcPr>
          <w:p w14:paraId="6A60AFB1"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1A41099F" w14:textId="77777777" w:rsidR="00A9771B" w:rsidRPr="00D14FE6" w:rsidRDefault="00A9771B" w:rsidP="00D14FE6">
            <w:pPr>
              <w:autoSpaceDE w:val="0"/>
              <w:autoSpaceDN w:val="0"/>
              <w:adjustRightInd w:val="0"/>
              <w:spacing w:before="120" w:line="240" w:lineRule="exact"/>
            </w:pPr>
          </w:p>
        </w:tc>
        <w:tc>
          <w:tcPr>
            <w:tcW w:w="521" w:type="pct"/>
            <w:vMerge/>
          </w:tcPr>
          <w:p w14:paraId="4C1AD6F4" w14:textId="77777777" w:rsidR="00A9771B" w:rsidRPr="00D14FE6" w:rsidRDefault="00A9771B" w:rsidP="00D14FE6">
            <w:pPr>
              <w:autoSpaceDE w:val="0"/>
              <w:autoSpaceDN w:val="0"/>
              <w:adjustRightInd w:val="0"/>
              <w:spacing w:before="120" w:line="240" w:lineRule="exact"/>
              <w:jc w:val="center"/>
            </w:pPr>
          </w:p>
        </w:tc>
        <w:tc>
          <w:tcPr>
            <w:tcW w:w="311" w:type="pct"/>
            <w:vMerge/>
          </w:tcPr>
          <w:p w14:paraId="3CB51F57"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0B801823"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4C2AADC9"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бюджеты по</w:t>
            </w:r>
            <w:r w:rsidRPr="00D14FE6">
              <w:rPr>
                <w:lang w:eastAsia="ar-SA"/>
              </w:rPr>
              <w:softHyphen/>
              <w:t>селений</w:t>
            </w:r>
          </w:p>
        </w:tc>
        <w:tc>
          <w:tcPr>
            <w:tcW w:w="274" w:type="pct"/>
          </w:tcPr>
          <w:p w14:paraId="1C59E54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FBD3519" w14:textId="77777777" w:rsidR="00A9771B" w:rsidRPr="00D14FE6" w:rsidRDefault="00A9771B" w:rsidP="00D14FE6">
            <w:pPr>
              <w:widowControl w:val="0"/>
              <w:suppressAutoHyphens/>
              <w:autoSpaceDE w:val="0"/>
              <w:spacing w:before="120" w:line="240" w:lineRule="exact"/>
              <w:ind w:left="-50"/>
              <w:jc w:val="center"/>
              <w:rPr>
                <w:lang w:eastAsia="ar-SA"/>
              </w:rPr>
            </w:pPr>
            <w:r w:rsidRPr="00D14FE6">
              <w:rPr>
                <w:lang w:eastAsia="ar-SA"/>
              </w:rPr>
              <w:t>10,37965</w:t>
            </w:r>
          </w:p>
        </w:tc>
        <w:tc>
          <w:tcPr>
            <w:tcW w:w="274" w:type="pct"/>
          </w:tcPr>
          <w:p w14:paraId="58AAE04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2E6B596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7520BE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19E7E7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865AEB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7FED3B8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7E93B799" w14:textId="77777777" w:rsidTr="00D14FE6">
        <w:trPr>
          <w:trHeight w:val="1230"/>
          <w:tblCellSpacing w:w="5" w:type="nil"/>
        </w:trPr>
        <w:tc>
          <w:tcPr>
            <w:tcW w:w="222" w:type="pct"/>
            <w:vMerge w:val="restart"/>
          </w:tcPr>
          <w:p w14:paraId="07684C62"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6.2.</w:t>
            </w:r>
          </w:p>
        </w:tc>
        <w:tc>
          <w:tcPr>
            <w:tcW w:w="843" w:type="pct"/>
            <w:vMerge w:val="restart"/>
          </w:tcPr>
          <w:p w14:paraId="4746FE67" w14:textId="77777777" w:rsidR="00A9771B" w:rsidRPr="00D14FE6" w:rsidRDefault="00A9771B" w:rsidP="00D14FE6">
            <w:pPr>
              <w:autoSpaceDE w:val="0"/>
              <w:autoSpaceDN w:val="0"/>
              <w:adjustRightInd w:val="0"/>
              <w:spacing w:before="120" w:line="240" w:lineRule="exact"/>
              <w:jc w:val="both"/>
              <w:rPr>
                <w:lang w:eastAsia="en-US"/>
              </w:rPr>
            </w:pPr>
            <w:r w:rsidRPr="00D14FE6">
              <w:t>Предоставление субси</w:t>
            </w:r>
            <w:r w:rsidRPr="00D14FE6">
              <w:softHyphen/>
              <w:t>дий бюд</w:t>
            </w:r>
            <w:r w:rsidRPr="00D14FE6">
              <w:softHyphen/>
              <w:t>жетам поселе</w:t>
            </w:r>
            <w:r w:rsidRPr="00D14FE6">
              <w:softHyphen/>
              <w:t>ний на строитель</w:t>
            </w:r>
            <w:r w:rsidRPr="00D14FE6">
              <w:softHyphen/>
              <w:t>ство, реконст</w:t>
            </w:r>
            <w:r w:rsidRPr="00D14FE6">
              <w:softHyphen/>
              <w:t>рукцию, капи</w:t>
            </w:r>
            <w:r w:rsidRPr="00D14FE6">
              <w:softHyphen/>
              <w:t>таль</w:t>
            </w:r>
            <w:r w:rsidRPr="00D14FE6">
              <w:softHyphen/>
              <w:t>ный ре</w:t>
            </w:r>
            <w:r w:rsidRPr="00D14FE6">
              <w:softHyphen/>
              <w:t>монт автомо</w:t>
            </w:r>
            <w:r w:rsidRPr="00D14FE6">
              <w:softHyphen/>
              <w:t>бильных до</w:t>
            </w:r>
            <w:r w:rsidRPr="00D14FE6">
              <w:softHyphen/>
              <w:t>рог общего пользо</w:t>
            </w:r>
            <w:r w:rsidRPr="00D14FE6">
              <w:softHyphen/>
              <w:t>вания мест</w:t>
            </w:r>
            <w:r w:rsidRPr="00D14FE6">
              <w:softHyphen/>
              <w:t>ного значения посе</w:t>
            </w:r>
            <w:r w:rsidRPr="00D14FE6">
              <w:softHyphen/>
              <w:t>ления и ис</w:t>
            </w:r>
            <w:r w:rsidRPr="00D14FE6">
              <w:softHyphen/>
              <w:t>кусст</w:t>
            </w:r>
            <w:r w:rsidRPr="00D14FE6">
              <w:softHyphen/>
              <w:t>венных соору</w:t>
            </w:r>
            <w:r w:rsidRPr="00D14FE6">
              <w:softHyphen/>
              <w:t>жений на них</w:t>
            </w:r>
          </w:p>
        </w:tc>
        <w:tc>
          <w:tcPr>
            <w:tcW w:w="521" w:type="pct"/>
            <w:vMerge w:val="restart"/>
          </w:tcPr>
          <w:p w14:paraId="099A951B" w14:textId="77777777" w:rsidR="00A9771B" w:rsidRPr="00D14FE6" w:rsidRDefault="00A9771B" w:rsidP="00D14FE6">
            <w:pPr>
              <w:autoSpaceDE w:val="0"/>
              <w:autoSpaceDN w:val="0"/>
              <w:adjustRightInd w:val="0"/>
              <w:spacing w:before="120" w:line="240" w:lineRule="exact"/>
              <w:jc w:val="center"/>
            </w:pPr>
            <w:r w:rsidRPr="00D14FE6">
              <w:t>отдел, адми</w:t>
            </w:r>
            <w:r w:rsidRPr="00D14FE6">
              <w:softHyphen/>
              <w:t>нистра</w:t>
            </w:r>
            <w:r w:rsidRPr="00D14FE6">
              <w:softHyphen/>
              <w:t>ции по</w:t>
            </w:r>
            <w:r w:rsidRPr="00D14FE6">
              <w:softHyphen/>
              <w:t>селений (по согласова</w:t>
            </w:r>
            <w:r w:rsidRPr="00D14FE6">
              <w:softHyphen/>
              <w:t>нию), МКУ «Служба за</w:t>
            </w:r>
            <w:r w:rsidRPr="00D14FE6">
              <w:softHyphen/>
              <w:t>казчика» (по согласова-нию)</w:t>
            </w:r>
          </w:p>
        </w:tc>
        <w:tc>
          <w:tcPr>
            <w:tcW w:w="311" w:type="pct"/>
            <w:vMerge w:val="restart"/>
          </w:tcPr>
          <w:p w14:paraId="0A56DE9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2016 год</w:t>
            </w:r>
          </w:p>
        </w:tc>
        <w:tc>
          <w:tcPr>
            <w:tcW w:w="442" w:type="pct"/>
            <w:vMerge w:val="restart"/>
          </w:tcPr>
          <w:p w14:paraId="41A5052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4.1.2</w:t>
            </w:r>
          </w:p>
        </w:tc>
        <w:tc>
          <w:tcPr>
            <w:tcW w:w="470" w:type="pct"/>
          </w:tcPr>
          <w:p w14:paraId="72C407B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6568705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2AB6FE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5F0119C"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1300</w:t>
            </w:r>
          </w:p>
        </w:tc>
        <w:tc>
          <w:tcPr>
            <w:tcW w:w="274" w:type="pct"/>
          </w:tcPr>
          <w:p w14:paraId="55E065B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3653,5</w:t>
            </w:r>
          </w:p>
        </w:tc>
        <w:tc>
          <w:tcPr>
            <w:tcW w:w="274" w:type="pct"/>
          </w:tcPr>
          <w:p w14:paraId="1CAAE15E"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2949C5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A3F144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60FA54C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076C2F64" w14:textId="77777777" w:rsidTr="00D14FE6">
        <w:trPr>
          <w:trHeight w:val="1530"/>
          <w:tblCellSpacing w:w="5" w:type="nil"/>
        </w:trPr>
        <w:tc>
          <w:tcPr>
            <w:tcW w:w="222" w:type="pct"/>
            <w:vMerge/>
          </w:tcPr>
          <w:p w14:paraId="03F77035"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46984C0A" w14:textId="77777777" w:rsidR="00A9771B" w:rsidRPr="00D14FE6" w:rsidRDefault="00A9771B" w:rsidP="00D14FE6">
            <w:pPr>
              <w:autoSpaceDE w:val="0"/>
              <w:autoSpaceDN w:val="0"/>
              <w:adjustRightInd w:val="0"/>
              <w:spacing w:before="120" w:line="240" w:lineRule="exact"/>
              <w:jc w:val="both"/>
            </w:pPr>
          </w:p>
        </w:tc>
        <w:tc>
          <w:tcPr>
            <w:tcW w:w="521" w:type="pct"/>
            <w:vMerge/>
          </w:tcPr>
          <w:p w14:paraId="5BA9EA9B" w14:textId="77777777" w:rsidR="00A9771B" w:rsidRPr="00D14FE6" w:rsidRDefault="00A9771B" w:rsidP="00D14FE6">
            <w:pPr>
              <w:autoSpaceDE w:val="0"/>
              <w:autoSpaceDN w:val="0"/>
              <w:adjustRightInd w:val="0"/>
              <w:spacing w:before="120" w:line="240" w:lineRule="exact"/>
              <w:jc w:val="center"/>
            </w:pPr>
          </w:p>
        </w:tc>
        <w:tc>
          <w:tcPr>
            <w:tcW w:w="311" w:type="pct"/>
            <w:vMerge/>
          </w:tcPr>
          <w:p w14:paraId="209A2762"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54E5A3BB"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08C7219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бюджеты поселений</w:t>
            </w:r>
          </w:p>
        </w:tc>
        <w:tc>
          <w:tcPr>
            <w:tcW w:w="274" w:type="pct"/>
          </w:tcPr>
          <w:p w14:paraId="5A5F68FA" w14:textId="77777777" w:rsidR="00A9771B" w:rsidRPr="00D14FE6" w:rsidRDefault="00A9771B" w:rsidP="00D14FE6">
            <w:pPr>
              <w:widowControl w:val="0"/>
              <w:suppressAutoHyphens/>
              <w:autoSpaceDE w:val="0"/>
              <w:spacing w:before="120" w:line="240" w:lineRule="exact"/>
              <w:jc w:val="center"/>
              <w:rPr>
                <w:lang w:eastAsia="ar-SA"/>
              </w:rPr>
            </w:pPr>
          </w:p>
        </w:tc>
        <w:tc>
          <w:tcPr>
            <w:tcW w:w="274" w:type="pct"/>
          </w:tcPr>
          <w:p w14:paraId="194B2C98" w14:textId="77777777" w:rsidR="00A9771B" w:rsidRPr="00D14FE6" w:rsidRDefault="00A9771B" w:rsidP="00D14FE6">
            <w:pPr>
              <w:widowControl w:val="0"/>
              <w:suppressAutoHyphens/>
              <w:autoSpaceDE w:val="0"/>
              <w:spacing w:before="120" w:line="240" w:lineRule="exact"/>
              <w:jc w:val="center"/>
              <w:rPr>
                <w:lang w:eastAsia="ar-SA"/>
              </w:rPr>
            </w:pPr>
          </w:p>
        </w:tc>
        <w:tc>
          <w:tcPr>
            <w:tcW w:w="274" w:type="pct"/>
          </w:tcPr>
          <w:p w14:paraId="73FA7AAA" w14:textId="77777777" w:rsidR="00A9771B" w:rsidRPr="00D14FE6" w:rsidRDefault="00A9771B" w:rsidP="00D14FE6">
            <w:pPr>
              <w:widowControl w:val="0"/>
              <w:suppressAutoHyphens/>
              <w:autoSpaceDE w:val="0"/>
              <w:spacing w:before="120" w:line="240" w:lineRule="exact"/>
              <w:jc w:val="center"/>
              <w:rPr>
                <w:lang w:eastAsia="ar-SA"/>
              </w:rPr>
            </w:pPr>
          </w:p>
        </w:tc>
        <w:tc>
          <w:tcPr>
            <w:tcW w:w="274" w:type="pct"/>
          </w:tcPr>
          <w:p w14:paraId="6B40B57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36,9</w:t>
            </w:r>
          </w:p>
        </w:tc>
        <w:tc>
          <w:tcPr>
            <w:tcW w:w="274" w:type="pct"/>
          </w:tcPr>
          <w:p w14:paraId="2C7F14EA" w14:textId="77777777" w:rsidR="00A9771B" w:rsidRPr="00D14FE6" w:rsidRDefault="00A9771B" w:rsidP="00D14FE6">
            <w:pPr>
              <w:widowControl w:val="0"/>
              <w:suppressAutoHyphens/>
              <w:autoSpaceDE w:val="0"/>
              <w:spacing w:before="120" w:line="240" w:lineRule="exact"/>
              <w:jc w:val="center"/>
              <w:rPr>
                <w:lang w:eastAsia="ar-SA"/>
              </w:rPr>
            </w:pPr>
          </w:p>
        </w:tc>
        <w:tc>
          <w:tcPr>
            <w:tcW w:w="274" w:type="pct"/>
          </w:tcPr>
          <w:p w14:paraId="225217C5" w14:textId="77777777" w:rsidR="00A9771B" w:rsidRPr="00D14FE6" w:rsidRDefault="00A9771B" w:rsidP="00D14FE6">
            <w:pPr>
              <w:widowControl w:val="0"/>
              <w:suppressAutoHyphens/>
              <w:autoSpaceDE w:val="0"/>
              <w:spacing w:before="120" w:line="240" w:lineRule="exact"/>
              <w:jc w:val="center"/>
              <w:rPr>
                <w:lang w:eastAsia="ar-SA"/>
              </w:rPr>
            </w:pPr>
          </w:p>
        </w:tc>
        <w:tc>
          <w:tcPr>
            <w:tcW w:w="274" w:type="pct"/>
          </w:tcPr>
          <w:p w14:paraId="4266B456" w14:textId="77777777" w:rsidR="00A9771B" w:rsidRPr="00D14FE6" w:rsidRDefault="00A9771B" w:rsidP="00D14FE6">
            <w:pPr>
              <w:widowControl w:val="0"/>
              <w:suppressAutoHyphens/>
              <w:autoSpaceDE w:val="0"/>
              <w:spacing w:before="120" w:line="240" w:lineRule="exact"/>
              <w:jc w:val="center"/>
              <w:rPr>
                <w:lang w:eastAsia="ar-SA"/>
              </w:rPr>
            </w:pPr>
          </w:p>
        </w:tc>
        <w:tc>
          <w:tcPr>
            <w:tcW w:w="273" w:type="pct"/>
          </w:tcPr>
          <w:p w14:paraId="792123ED" w14:textId="77777777" w:rsidR="00A9771B" w:rsidRPr="00D14FE6" w:rsidRDefault="00A9771B" w:rsidP="00D14FE6">
            <w:pPr>
              <w:widowControl w:val="0"/>
              <w:suppressAutoHyphens/>
              <w:autoSpaceDE w:val="0"/>
              <w:spacing w:before="120" w:line="240" w:lineRule="exact"/>
              <w:jc w:val="center"/>
              <w:rPr>
                <w:lang w:eastAsia="ar-SA"/>
              </w:rPr>
            </w:pPr>
          </w:p>
        </w:tc>
      </w:tr>
      <w:tr w:rsidR="00A9771B" w:rsidRPr="00D14FE6" w14:paraId="7CB4B3D5" w14:textId="77777777" w:rsidTr="00D14FE6">
        <w:trPr>
          <w:tblCellSpacing w:w="5" w:type="nil"/>
        </w:trPr>
        <w:tc>
          <w:tcPr>
            <w:tcW w:w="222" w:type="pct"/>
            <w:vMerge w:val="restart"/>
          </w:tcPr>
          <w:p w14:paraId="5C62BF35" w14:textId="77777777" w:rsidR="00A9771B" w:rsidRPr="00D14FE6" w:rsidRDefault="00A9771B" w:rsidP="00D14FE6">
            <w:pPr>
              <w:widowControl w:val="0"/>
              <w:suppressAutoHyphens/>
              <w:autoSpaceDE w:val="0"/>
              <w:spacing w:before="100" w:line="240" w:lineRule="exact"/>
              <w:rPr>
                <w:lang w:eastAsia="ar-SA"/>
              </w:rPr>
            </w:pPr>
            <w:r w:rsidRPr="00D14FE6">
              <w:rPr>
                <w:lang w:eastAsia="ar-SA"/>
              </w:rPr>
              <w:t>6.3.</w:t>
            </w:r>
          </w:p>
        </w:tc>
        <w:tc>
          <w:tcPr>
            <w:tcW w:w="843" w:type="pct"/>
            <w:vMerge w:val="restart"/>
          </w:tcPr>
          <w:p w14:paraId="534E30B7" w14:textId="77777777" w:rsidR="00A9771B" w:rsidRPr="00D14FE6" w:rsidRDefault="00A9771B" w:rsidP="00D14FE6">
            <w:pPr>
              <w:autoSpaceDE w:val="0"/>
              <w:autoSpaceDN w:val="0"/>
              <w:adjustRightInd w:val="0"/>
              <w:spacing w:before="100" w:line="240" w:lineRule="exact"/>
              <w:jc w:val="both"/>
              <w:rPr>
                <w:lang w:eastAsia="en-US"/>
              </w:rPr>
            </w:pPr>
            <w:r w:rsidRPr="00D14FE6">
              <w:t>Предоставление субси</w:t>
            </w:r>
            <w:r w:rsidRPr="00D14FE6">
              <w:softHyphen/>
              <w:t>дий бюд</w:t>
            </w:r>
            <w:r w:rsidRPr="00D14FE6">
              <w:softHyphen/>
              <w:t>жетам поселе</w:t>
            </w:r>
            <w:r w:rsidRPr="00D14FE6">
              <w:softHyphen/>
              <w:t>ний на ремонт ав</w:t>
            </w:r>
            <w:r w:rsidRPr="00D14FE6">
              <w:softHyphen/>
              <w:t>томо</w:t>
            </w:r>
            <w:r w:rsidRPr="00D14FE6">
              <w:softHyphen/>
              <w:t>биль</w:t>
            </w:r>
            <w:r w:rsidRPr="00D14FE6">
              <w:softHyphen/>
              <w:t>ных дорог общего поль</w:t>
            </w:r>
            <w:r w:rsidRPr="00D14FE6">
              <w:softHyphen/>
              <w:t>зования местного значе</w:t>
            </w:r>
            <w:r w:rsidRPr="00D14FE6">
              <w:softHyphen/>
              <w:t>ния посе</w:t>
            </w:r>
            <w:r w:rsidRPr="00D14FE6">
              <w:softHyphen/>
              <w:t>ления и искусст</w:t>
            </w:r>
            <w:r w:rsidRPr="00D14FE6">
              <w:softHyphen/>
              <w:t>венных со</w:t>
            </w:r>
            <w:r w:rsidRPr="00D14FE6">
              <w:softHyphen/>
              <w:t>ору</w:t>
            </w:r>
            <w:r w:rsidRPr="00D14FE6">
              <w:softHyphen/>
              <w:t>жений на них</w:t>
            </w:r>
          </w:p>
        </w:tc>
        <w:tc>
          <w:tcPr>
            <w:tcW w:w="521" w:type="pct"/>
            <w:vMerge w:val="restart"/>
          </w:tcPr>
          <w:p w14:paraId="79AFBBDC" w14:textId="77777777" w:rsidR="00A9771B" w:rsidRPr="00D14FE6" w:rsidRDefault="00A9771B" w:rsidP="00D14FE6">
            <w:pPr>
              <w:autoSpaceDE w:val="0"/>
              <w:autoSpaceDN w:val="0"/>
              <w:adjustRightInd w:val="0"/>
              <w:spacing w:before="100" w:line="240" w:lineRule="exact"/>
              <w:jc w:val="center"/>
            </w:pPr>
            <w:r w:rsidRPr="00D14FE6">
              <w:t>отдел, адми</w:t>
            </w:r>
            <w:r w:rsidRPr="00D14FE6">
              <w:softHyphen/>
              <w:t>нистра</w:t>
            </w:r>
            <w:r w:rsidRPr="00D14FE6">
              <w:softHyphen/>
              <w:t>ции по</w:t>
            </w:r>
            <w:r w:rsidRPr="00D14FE6">
              <w:softHyphen/>
              <w:t>селений</w:t>
            </w:r>
          </w:p>
        </w:tc>
        <w:tc>
          <w:tcPr>
            <w:tcW w:w="311" w:type="pct"/>
            <w:vMerge w:val="restart"/>
          </w:tcPr>
          <w:p w14:paraId="65C6EFE4"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2015, 2019</w:t>
            </w:r>
          </w:p>
        </w:tc>
        <w:tc>
          <w:tcPr>
            <w:tcW w:w="442" w:type="pct"/>
            <w:vMerge w:val="restart"/>
          </w:tcPr>
          <w:p w14:paraId="1BEDD92B" w14:textId="77777777" w:rsidR="00A9771B" w:rsidRPr="00D14FE6" w:rsidRDefault="00A9771B" w:rsidP="00D14FE6">
            <w:pPr>
              <w:widowControl w:val="0"/>
              <w:suppressAutoHyphens/>
              <w:autoSpaceDE w:val="0"/>
              <w:spacing w:before="100" w:line="240" w:lineRule="exact"/>
              <w:jc w:val="center"/>
              <w:rPr>
                <w:lang w:eastAsia="ar-SA"/>
              </w:rPr>
            </w:pPr>
            <w:r w:rsidRPr="00D14FE6">
              <w:rPr>
                <w:lang w:eastAsia="ar-SA"/>
              </w:rPr>
              <w:t>4.1.3</w:t>
            </w:r>
          </w:p>
        </w:tc>
        <w:tc>
          <w:tcPr>
            <w:tcW w:w="470" w:type="pct"/>
          </w:tcPr>
          <w:p w14:paraId="0EB10A36" w14:textId="77777777" w:rsidR="00A9771B" w:rsidRPr="00D14FE6" w:rsidRDefault="00A9771B" w:rsidP="00D14FE6">
            <w:pPr>
              <w:widowControl w:val="0"/>
              <w:suppressAutoHyphens/>
              <w:autoSpaceDE w:val="0"/>
              <w:spacing w:before="100" w:line="240" w:lineRule="exact"/>
              <w:ind w:right="-62"/>
              <w:jc w:val="center"/>
              <w:rPr>
                <w:lang w:eastAsia="ar-SA"/>
              </w:rPr>
            </w:pPr>
            <w:r w:rsidRPr="00D14FE6">
              <w:rPr>
                <w:lang w:eastAsia="ar-SA"/>
              </w:rPr>
              <w:t>бюджет муни</w:t>
            </w:r>
            <w:r w:rsidRPr="00D14FE6">
              <w:rPr>
                <w:lang w:eastAsia="ar-SA"/>
              </w:rPr>
              <w:softHyphen/>
              <w:t>ципального района</w:t>
            </w:r>
          </w:p>
        </w:tc>
        <w:tc>
          <w:tcPr>
            <w:tcW w:w="274" w:type="pct"/>
          </w:tcPr>
          <w:p w14:paraId="38E166F3"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887,575</w:t>
            </w:r>
          </w:p>
        </w:tc>
        <w:tc>
          <w:tcPr>
            <w:tcW w:w="274" w:type="pct"/>
          </w:tcPr>
          <w:p w14:paraId="3A374DFF"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76B801AE"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0C256C72"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12BE0B30"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4" w:type="pct"/>
          </w:tcPr>
          <w:p w14:paraId="1FBFE5A4"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95</w:t>
            </w:r>
          </w:p>
        </w:tc>
        <w:tc>
          <w:tcPr>
            <w:tcW w:w="274" w:type="pct"/>
          </w:tcPr>
          <w:p w14:paraId="1FD976B5"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c>
          <w:tcPr>
            <w:tcW w:w="273" w:type="pct"/>
          </w:tcPr>
          <w:p w14:paraId="74ABC515" w14:textId="77777777" w:rsidR="00A9771B" w:rsidRPr="00D14FE6" w:rsidRDefault="00A9771B" w:rsidP="00D14FE6">
            <w:pPr>
              <w:widowControl w:val="0"/>
              <w:suppressAutoHyphens/>
              <w:autoSpaceDE w:val="0"/>
              <w:spacing w:before="100" w:line="240" w:lineRule="exact"/>
              <w:ind w:left="-88" w:right="-16"/>
              <w:jc w:val="center"/>
              <w:rPr>
                <w:lang w:eastAsia="ar-SA"/>
              </w:rPr>
            </w:pPr>
            <w:r w:rsidRPr="00D14FE6">
              <w:rPr>
                <w:lang w:eastAsia="ar-SA"/>
              </w:rPr>
              <w:t>-</w:t>
            </w:r>
          </w:p>
        </w:tc>
      </w:tr>
      <w:tr w:rsidR="00A9771B" w:rsidRPr="00D14FE6" w14:paraId="76914C9A" w14:textId="77777777" w:rsidTr="00D14FE6">
        <w:trPr>
          <w:tblCellSpacing w:w="5" w:type="nil"/>
        </w:trPr>
        <w:tc>
          <w:tcPr>
            <w:tcW w:w="222" w:type="pct"/>
            <w:vMerge/>
          </w:tcPr>
          <w:p w14:paraId="3B63E04D"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01A0AF6F" w14:textId="77777777" w:rsidR="00A9771B" w:rsidRPr="00D14FE6" w:rsidRDefault="00A9771B" w:rsidP="00D14FE6">
            <w:pPr>
              <w:autoSpaceDE w:val="0"/>
              <w:autoSpaceDN w:val="0"/>
              <w:adjustRightInd w:val="0"/>
              <w:spacing w:before="120" w:line="240" w:lineRule="exact"/>
              <w:jc w:val="both"/>
            </w:pPr>
          </w:p>
        </w:tc>
        <w:tc>
          <w:tcPr>
            <w:tcW w:w="521" w:type="pct"/>
            <w:vMerge/>
          </w:tcPr>
          <w:p w14:paraId="0C76F76A" w14:textId="77777777" w:rsidR="00A9771B" w:rsidRPr="00D14FE6" w:rsidRDefault="00A9771B" w:rsidP="00D14FE6">
            <w:pPr>
              <w:autoSpaceDE w:val="0"/>
              <w:autoSpaceDN w:val="0"/>
              <w:adjustRightInd w:val="0"/>
              <w:spacing w:before="120" w:line="240" w:lineRule="exact"/>
              <w:jc w:val="center"/>
            </w:pPr>
          </w:p>
        </w:tc>
        <w:tc>
          <w:tcPr>
            <w:tcW w:w="311" w:type="pct"/>
            <w:vMerge/>
          </w:tcPr>
          <w:p w14:paraId="4AFE58ED" w14:textId="77777777" w:rsidR="00A9771B" w:rsidRPr="00D14FE6" w:rsidRDefault="00A9771B" w:rsidP="00D14FE6">
            <w:pPr>
              <w:widowControl w:val="0"/>
              <w:suppressAutoHyphens/>
              <w:autoSpaceDE w:val="0"/>
              <w:spacing w:before="120" w:line="240" w:lineRule="exact"/>
              <w:jc w:val="center"/>
              <w:rPr>
                <w:lang w:eastAsia="ar-SA"/>
              </w:rPr>
            </w:pPr>
          </w:p>
        </w:tc>
        <w:tc>
          <w:tcPr>
            <w:tcW w:w="442" w:type="pct"/>
            <w:vMerge/>
          </w:tcPr>
          <w:p w14:paraId="1AA66304"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7C314340"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бюджеты по</w:t>
            </w:r>
            <w:r w:rsidRPr="00D14FE6">
              <w:rPr>
                <w:lang w:eastAsia="ar-SA"/>
              </w:rPr>
              <w:softHyphen/>
              <w:t>селений</w:t>
            </w:r>
          </w:p>
        </w:tc>
        <w:tc>
          <w:tcPr>
            <w:tcW w:w="274" w:type="pct"/>
          </w:tcPr>
          <w:p w14:paraId="08EDF44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46,993</w:t>
            </w:r>
          </w:p>
        </w:tc>
        <w:tc>
          <w:tcPr>
            <w:tcW w:w="274" w:type="pct"/>
          </w:tcPr>
          <w:p w14:paraId="2BC1DFCD"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7B38D4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4E405D92"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652966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960207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77CA608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29E5F91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0756E0A4" w14:textId="77777777" w:rsidTr="00D14FE6">
        <w:trPr>
          <w:tblCellSpacing w:w="5" w:type="nil"/>
        </w:trPr>
        <w:tc>
          <w:tcPr>
            <w:tcW w:w="222" w:type="pct"/>
            <w:vMerge w:val="restart"/>
          </w:tcPr>
          <w:p w14:paraId="3F34B611" w14:textId="77777777" w:rsidR="00A9771B" w:rsidRPr="00D14FE6" w:rsidRDefault="00A9771B" w:rsidP="00D14FE6">
            <w:pPr>
              <w:widowControl w:val="0"/>
              <w:suppressAutoHyphens/>
              <w:autoSpaceDE w:val="0"/>
              <w:spacing w:before="120" w:line="240" w:lineRule="exact"/>
              <w:rPr>
                <w:lang w:eastAsia="ar-SA"/>
              </w:rPr>
            </w:pPr>
            <w:r w:rsidRPr="00D14FE6">
              <w:rPr>
                <w:lang w:eastAsia="ar-SA"/>
              </w:rPr>
              <w:t>6.4.</w:t>
            </w:r>
          </w:p>
        </w:tc>
        <w:tc>
          <w:tcPr>
            <w:tcW w:w="843" w:type="pct"/>
            <w:vMerge w:val="restart"/>
          </w:tcPr>
          <w:p w14:paraId="64398968" w14:textId="77777777" w:rsidR="00A9771B" w:rsidRPr="00D14FE6" w:rsidRDefault="00A9771B" w:rsidP="00D14FE6">
            <w:pPr>
              <w:widowControl w:val="0"/>
              <w:suppressAutoHyphens/>
              <w:autoSpaceDE w:val="0"/>
              <w:spacing w:before="120" w:line="240" w:lineRule="exact"/>
              <w:jc w:val="both"/>
              <w:rPr>
                <w:lang w:eastAsia="ar-SA"/>
              </w:rPr>
            </w:pPr>
            <w:r w:rsidRPr="00D14FE6">
              <w:rPr>
                <w:lang w:eastAsia="ar-SA"/>
              </w:rPr>
              <w:t>Ремонт автомо</w:t>
            </w:r>
            <w:r w:rsidRPr="00D14FE6">
              <w:rPr>
                <w:lang w:eastAsia="ar-SA"/>
              </w:rPr>
              <w:softHyphen/>
              <w:t xml:space="preserve">бильных дорог г. Малая Вишера </w:t>
            </w:r>
          </w:p>
        </w:tc>
        <w:tc>
          <w:tcPr>
            <w:tcW w:w="521" w:type="pct"/>
            <w:vMerge w:val="restart"/>
          </w:tcPr>
          <w:p w14:paraId="0E5955D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отдел городского хозяйства Адми</w:t>
            </w:r>
            <w:r w:rsidRPr="00D14FE6">
              <w:rPr>
                <w:lang w:eastAsia="ar-SA"/>
              </w:rPr>
              <w:softHyphen/>
              <w:t>нистрации муни</w:t>
            </w:r>
            <w:r w:rsidRPr="00D14FE6">
              <w:rPr>
                <w:lang w:eastAsia="ar-SA"/>
              </w:rPr>
              <w:softHyphen/>
              <w:t>ципального рай</w:t>
            </w:r>
            <w:r w:rsidRPr="00D14FE6">
              <w:rPr>
                <w:lang w:eastAsia="ar-SA"/>
              </w:rPr>
              <w:softHyphen/>
              <w:t>она, МКУ «Служба заказ</w:t>
            </w:r>
            <w:r w:rsidRPr="00D14FE6">
              <w:rPr>
                <w:lang w:eastAsia="ar-SA"/>
              </w:rPr>
              <w:softHyphen/>
              <w:t>чика» (по согла</w:t>
            </w:r>
            <w:r w:rsidRPr="00D14FE6">
              <w:rPr>
                <w:lang w:eastAsia="ar-SA"/>
              </w:rPr>
              <w:softHyphen/>
              <w:t>сованию)</w:t>
            </w:r>
          </w:p>
        </w:tc>
        <w:tc>
          <w:tcPr>
            <w:tcW w:w="311" w:type="pct"/>
            <w:vMerge w:val="restart"/>
          </w:tcPr>
          <w:p w14:paraId="143DF025"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 xml:space="preserve">2018 год </w:t>
            </w:r>
          </w:p>
        </w:tc>
        <w:tc>
          <w:tcPr>
            <w:tcW w:w="442" w:type="pct"/>
            <w:vMerge w:val="restart"/>
          </w:tcPr>
          <w:p w14:paraId="27327E4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4.1.3</w:t>
            </w:r>
          </w:p>
        </w:tc>
        <w:tc>
          <w:tcPr>
            <w:tcW w:w="470" w:type="pct"/>
          </w:tcPr>
          <w:p w14:paraId="5723448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областной бюд</w:t>
            </w:r>
            <w:r w:rsidRPr="00D14FE6">
              <w:rPr>
                <w:lang w:eastAsia="ar-SA"/>
              </w:rPr>
              <w:softHyphen/>
              <w:t>жет</w:t>
            </w:r>
          </w:p>
        </w:tc>
        <w:tc>
          <w:tcPr>
            <w:tcW w:w="274" w:type="pct"/>
          </w:tcPr>
          <w:p w14:paraId="7F08EDF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49E37C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14CDE046"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921AC41"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BDA16B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10000,0</w:t>
            </w:r>
          </w:p>
        </w:tc>
        <w:tc>
          <w:tcPr>
            <w:tcW w:w="274" w:type="pct"/>
          </w:tcPr>
          <w:p w14:paraId="58A7951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010AA24"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0A5C05CB"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r>
      <w:tr w:rsidR="00A9771B" w:rsidRPr="00D14FE6" w14:paraId="20A5CCED" w14:textId="77777777" w:rsidTr="00D14FE6">
        <w:trPr>
          <w:tblCellSpacing w:w="5" w:type="nil"/>
        </w:trPr>
        <w:tc>
          <w:tcPr>
            <w:tcW w:w="222" w:type="pct"/>
            <w:vMerge/>
          </w:tcPr>
          <w:p w14:paraId="2AF4A748" w14:textId="77777777" w:rsidR="00A9771B" w:rsidRPr="00D14FE6" w:rsidRDefault="00A9771B" w:rsidP="00D14FE6">
            <w:pPr>
              <w:widowControl w:val="0"/>
              <w:suppressAutoHyphens/>
              <w:autoSpaceDE w:val="0"/>
              <w:spacing w:before="120" w:line="240" w:lineRule="exact"/>
              <w:rPr>
                <w:lang w:eastAsia="ar-SA"/>
              </w:rPr>
            </w:pPr>
          </w:p>
        </w:tc>
        <w:tc>
          <w:tcPr>
            <w:tcW w:w="843" w:type="pct"/>
            <w:vMerge/>
          </w:tcPr>
          <w:p w14:paraId="06C23560" w14:textId="77777777" w:rsidR="00A9771B" w:rsidRPr="00D14FE6" w:rsidRDefault="00A9771B" w:rsidP="00D14FE6">
            <w:pPr>
              <w:widowControl w:val="0"/>
              <w:suppressAutoHyphens/>
              <w:autoSpaceDE w:val="0"/>
              <w:spacing w:before="120" w:line="240" w:lineRule="exact"/>
              <w:jc w:val="both"/>
              <w:rPr>
                <w:lang w:eastAsia="ar-SA"/>
              </w:rPr>
            </w:pPr>
          </w:p>
        </w:tc>
        <w:tc>
          <w:tcPr>
            <w:tcW w:w="521" w:type="pct"/>
            <w:vMerge/>
          </w:tcPr>
          <w:p w14:paraId="63864A89" w14:textId="77777777" w:rsidR="00A9771B" w:rsidRPr="00D14FE6" w:rsidRDefault="00A9771B" w:rsidP="00D14FE6">
            <w:pPr>
              <w:widowControl w:val="0"/>
              <w:suppressAutoHyphens/>
              <w:autoSpaceDE w:val="0"/>
              <w:spacing w:before="120" w:line="240" w:lineRule="exact"/>
              <w:jc w:val="both"/>
              <w:rPr>
                <w:lang w:eastAsia="ar-SA"/>
              </w:rPr>
            </w:pPr>
          </w:p>
        </w:tc>
        <w:tc>
          <w:tcPr>
            <w:tcW w:w="311" w:type="pct"/>
            <w:vMerge/>
          </w:tcPr>
          <w:p w14:paraId="31E65F7C" w14:textId="77777777" w:rsidR="00A9771B" w:rsidRPr="00D14FE6" w:rsidRDefault="00A9771B" w:rsidP="00D14FE6">
            <w:pPr>
              <w:widowControl w:val="0"/>
              <w:suppressAutoHyphens/>
              <w:autoSpaceDE w:val="0"/>
              <w:spacing w:before="120" w:line="240" w:lineRule="exact"/>
              <w:jc w:val="both"/>
              <w:rPr>
                <w:lang w:eastAsia="ar-SA"/>
              </w:rPr>
            </w:pPr>
          </w:p>
        </w:tc>
        <w:tc>
          <w:tcPr>
            <w:tcW w:w="442" w:type="pct"/>
            <w:vMerge/>
          </w:tcPr>
          <w:p w14:paraId="6DE9D93B" w14:textId="77777777" w:rsidR="00A9771B" w:rsidRPr="00D14FE6" w:rsidRDefault="00A9771B" w:rsidP="00D14FE6">
            <w:pPr>
              <w:widowControl w:val="0"/>
              <w:suppressAutoHyphens/>
              <w:autoSpaceDE w:val="0"/>
              <w:spacing w:before="120" w:line="240" w:lineRule="exact"/>
              <w:jc w:val="center"/>
              <w:rPr>
                <w:lang w:eastAsia="ar-SA"/>
              </w:rPr>
            </w:pPr>
          </w:p>
        </w:tc>
        <w:tc>
          <w:tcPr>
            <w:tcW w:w="470" w:type="pct"/>
          </w:tcPr>
          <w:p w14:paraId="3F3FADA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бюджет Мало</w:t>
            </w:r>
            <w:r w:rsidRPr="00D14FE6">
              <w:rPr>
                <w:lang w:eastAsia="ar-SA"/>
              </w:rPr>
              <w:softHyphen/>
              <w:t>вишерского го</w:t>
            </w:r>
            <w:r w:rsidRPr="00D14FE6">
              <w:rPr>
                <w:lang w:eastAsia="ar-SA"/>
              </w:rPr>
              <w:softHyphen/>
              <w:t>родского поселе</w:t>
            </w:r>
            <w:r w:rsidRPr="00D14FE6">
              <w:rPr>
                <w:lang w:eastAsia="ar-SA"/>
              </w:rPr>
              <w:softHyphen/>
              <w:t>ния</w:t>
            </w:r>
          </w:p>
        </w:tc>
        <w:tc>
          <w:tcPr>
            <w:tcW w:w="274" w:type="pct"/>
          </w:tcPr>
          <w:p w14:paraId="08F6F928"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05C11A3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5C16BF8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FBDEC23"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6418FBF7"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102,0</w:t>
            </w:r>
          </w:p>
        </w:tc>
        <w:tc>
          <w:tcPr>
            <w:tcW w:w="274" w:type="pct"/>
          </w:tcPr>
          <w:p w14:paraId="2D87194F"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4" w:type="pct"/>
          </w:tcPr>
          <w:p w14:paraId="32E2B8BA" w14:textId="77777777" w:rsidR="00A9771B" w:rsidRPr="00D14FE6" w:rsidRDefault="00A9771B" w:rsidP="00D14FE6">
            <w:pPr>
              <w:widowControl w:val="0"/>
              <w:suppressAutoHyphens/>
              <w:autoSpaceDE w:val="0"/>
              <w:spacing w:before="120" w:line="240" w:lineRule="exact"/>
              <w:jc w:val="center"/>
              <w:rPr>
                <w:lang w:eastAsia="ar-SA"/>
              </w:rPr>
            </w:pPr>
            <w:r w:rsidRPr="00D14FE6">
              <w:rPr>
                <w:lang w:eastAsia="ar-SA"/>
              </w:rPr>
              <w:t>-</w:t>
            </w:r>
          </w:p>
        </w:tc>
        <w:tc>
          <w:tcPr>
            <w:tcW w:w="273" w:type="pct"/>
          </w:tcPr>
          <w:p w14:paraId="3ED586EB" w14:textId="77777777" w:rsidR="00A9771B" w:rsidRPr="00D14FE6" w:rsidRDefault="00A9771B" w:rsidP="00D14FE6">
            <w:pPr>
              <w:widowControl w:val="0"/>
              <w:suppressAutoHyphens/>
              <w:autoSpaceDE w:val="0"/>
              <w:spacing w:before="120" w:line="240" w:lineRule="exact"/>
              <w:jc w:val="center"/>
              <w:rPr>
                <w:b/>
                <w:lang w:eastAsia="ar-SA"/>
              </w:rPr>
            </w:pPr>
            <w:r w:rsidRPr="00D14FE6">
              <w:rPr>
                <w:b/>
                <w:lang w:eastAsia="ar-SA"/>
              </w:rPr>
              <w:t>-</w:t>
            </w:r>
          </w:p>
        </w:tc>
      </w:tr>
    </w:tbl>
    <w:p w14:paraId="13B354A0" w14:textId="77777777" w:rsidR="00D14FE6" w:rsidRDefault="00D14FE6" w:rsidP="00B61015">
      <w:pPr>
        <w:widowControl w:val="0"/>
        <w:autoSpaceDE w:val="0"/>
        <w:autoSpaceDN w:val="0"/>
        <w:adjustRightInd w:val="0"/>
        <w:spacing w:line="360" w:lineRule="auto"/>
        <w:ind w:firstLine="540"/>
        <w:jc w:val="both"/>
        <w:rPr>
          <w:highlight w:val="yellow"/>
        </w:rPr>
      </w:pPr>
    </w:p>
    <w:p w14:paraId="61C23E43" w14:textId="77777777" w:rsidR="00D14FE6" w:rsidRDefault="00D14FE6" w:rsidP="00D14FE6">
      <w:pPr>
        <w:widowControl w:val="0"/>
        <w:autoSpaceDE w:val="0"/>
        <w:autoSpaceDN w:val="0"/>
        <w:adjustRightInd w:val="0"/>
        <w:spacing w:line="360" w:lineRule="auto"/>
        <w:jc w:val="both"/>
        <w:rPr>
          <w:highlight w:val="yellow"/>
        </w:rPr>
      </w:pPr>
    </w:p>
    <w:p w14:paraId="73DB7CC2" w14:textId="77777777" w:rsidR="00A9771B" w:rsidRDefault="00A9771B" w:rsidP="00D14FE6">
      <w:pPr>
        <w:widowControl w:val="0"/>
        <w:autoSpaceDE w:val="0"/>
        <w:autoSpaceDN w:val="0"/>
        <w:adjustRightInd w:val="0"/>
        <w:spacing w:line="360" w:lineRule="auto"/>
        <w:jc w:val="both"/>
        <w:rPr>
          <w:highlight w:val="yellow"/>
        </w:rPr>
      </w:pPr>
    </w:p>
    <w:p w14:paraId="464E184F" w14:textId="77777777" w:rsidR="00B61015" w:rsidRDefault="00B61015" w:rsidP="000970D3">
      <w:pPr>
        <w:spacing w:line="360" w:lineRule="auto"/>
        <w:contextualSpacing/>
      </w:pPr>
    </w:p>
    <w:p w14:paraId="3D077607" w14:textId="77777777" w:rsidR="000970D3" w:rsidRDefault="000970D3" w:rsidP="000970D3">
      <w:pPr>
        <w:spacing w:line="360" w:lineRule="auto"/>
        <w:contextualSpacing/>
        <w:sectPr w:rsidR="000970D3" w:rsidSect="00A26FFC">
          <w:pgSz w:w="16838" w:h="11906" w:orient="landscape"/>
          <w:pgMar w:top="1134" w:right="1134" w:bottom="709" w:left="1134" w:header="708" w:footer="708" w:gutter="0"/>
          <w:cols w:space="708"/>
          <w:docGrid w:linePitch="381"/>
        </w:sectPr>
      </w:pPr>
    </w:p>
    <w:p w14:paraId="6247B086" w14:textId="77777777" w:rsidR="00132F9A" w:rsidRDefault="005575B6" w:rsidP="009B393E">
      <w:pPr>
        <w:pStyle w:val="2"/>
        <w:spacing w:before="120" w:beforeAutospacing="0" w:after="0" w:afterAutospacing="0" w:line="360" w:lineRule="auto"/>
        <w:ind w:firstLine="567"/>
        <w:contextualSpacing/>
        <w:jc w:val="both"/>
        <w:rPr>
          <w:sz w:val="24"/>
          <w:szCs w:val="28"/>
        </w:rPr>
      </w:pPr>
      <w:bookmarkStart w:id="38" w:name="_Toc22130734"/>
      <w:r>
        <w:rPr>
          <w:sz w:val="24"/>
          <w:szCs w:val="28"/>
        </w:rPr>
        <w:t>2</w:t>
      </w:r>
      <w:r w:rsidR="00132F9A">
        <w:rPr>
          <w:sz w:val="24"/>
          <w:szCs w:val="28"/>
        </w:rPr>
        <w:t>.3</w:t>
      </w:r>
      <w:r w:rsidR="00132F9A" w:rsidRPr="000C03E8">
        <w:rPr>
          <w:sz w:val="24"/>
          <w:szCs w:val="28"/>
        </w:rPr>
        <w:t xml:space="preserve"> </w:t>
      </w:r>
      <w:r w:rsidR="00132F9A" w:rsidRPr="00132F9A">
        <w:rPr>
          <w:sz w:val="24"/>
          <w:szCs w:val="28"/>
        </w:rPr>
        <w:t>Оценка социально-экономической и градостроительной деятельности территории, включая деятельность в сфере транспорта, дорожную деятельность</w:t>
      </w:r>
      <w:r w:rsidR="00132F9A">
        <w:rPr>
          <w:sz w:val="24"/>
          <w:szCs w:val="28"/>
        </w:rPr>
        <w:t>.</w:t>
      </w:r>
      <w:bookmarkEnd w:id="38"/>
    </w:p>
    <w:p w14:paraId="734BF78B" w14:textId="77777777" w:rsidR="001D5A5A" w:rsidRPr="001D5A5A" w:rsidRDefault="001D5A5A" w:rsidP="001D5A5A">
      <w:pPr>
        <w:spacing w:line="360" w:lineRule="auto"/>
        <w:ind w:firstLine="709"/>
        <w:jc w:val="both"/>
      </w:pPr>
      <w:r>
        <w:t xml:space="preserve">На территории </w:t>
      </w:r>
      <w:r w:rsidRPr="001D5A5A">
        <w:t xml:space="preserve">муниципального района действуют следующие </w:t>
      </w:r>
      <w:r w:rsidRPr="005B7D0C">
        <w:t>план</w:t>
      </w:r>
      <w:r>
        <w:t>ы</w:t>
      </w:r>
      <w:r w:rsidRPr="005B7D0C">
        <w:t xml:space="preserve"> и программ</w:t>
      </w:r>
      <w:r>
        <w:t>ы</w:t>
      </w:r>
      <w:r w:rsidRPr="005B7D0C">
        <w:t xml:space="preserve">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r>
        <w:t xml:space="preserve"> муниципального района</w:t>
      </w:r>
      <w:r w:rsidRPr="001D5A5A">
        <w:t>:</w:t>
      </w:r>
    </w:p>
    <w:p w14:paraId="44647ACB" w14:textId="77777777" w:rsidR="001D5A5A" w:rsidRPr="00E84937" w:rsidRDefault="00DC65C5" w:rsidP="001D5A5A">
      <w:pPr>
        <w:spacing w:line="360" w:lineRule="auto"/>
        <w:ind w:firstLine="709"/>
        <w:jc w:val="both"/>
      </w:pPr>
      <w:r w:rsidRPr="000E055D">
        <w:t>Стратегия социально-экономического развития Маловишерского муниципального района до 2025 года</w:t>
      </w:r>
      <w:r w:rsidR="001D5A5A" w:rsidRPr="000E055D">
        <w:t xml:space="preserve">, утвержденная решением Думы Маловишерского муниципального района от </w:t>
      </w:r>
      <w:r w:rsidRPr="000E055D">
        <w:t>24.10.2019</w:t>
      </w:r>
      <w:r w:rsidR="001D5A5A" w:rsidRPr="000E055D">
        <w:t xml:space="preserve"> № </w:t>
      </w:r>
      <w:r w:rsidRPr="000E055D">
        <w:t>343</w:t>
      </w:r>
      <w:r w:rsidR="001D5A5A" w:rsidRPr="000E055D">
        <w:t>.</w:t>
      </w:r>
    </w:p>
    <w:p w14:paraId="5DC79BC8" w14:textId="77777777" w:rsidR="00921F25" w:rsidRDefault="00E54C29" w:rsidP="00E54C29">
      <w:pPr>
        <w:spacing w:line="360" w:lineRule="auto"/>
        <w:ind w:firstLine="709"/>
        <w:jc w:val="both"/>
      </w:pPr>
      <w:r w:rsidRPr="00E84937">
        <w:t>Основой стратегии социально-экономического развития Маловишерского</w:t>
      </w:r>
      <w:r>
        <w:t xml:space="preserve"> </w:t>
      </w:r>
      <w:r w:rsidRPr="00E54C29">
        <w:t xml:space="preserve">муниципального района является повышение уровня и качества жизни </w:t>
      </w:r>
      <w:r w:rsidR="00F21719">
        <w:t xml:space="preserve">населения муниципального района, </w:t>
      </w:r>
      <w:r w:rsidR="00F21719" w:rsidRPr="00F21719">
        <w:t>создание условий, при которых район будет способен самостоятельно компенсировать риски внешней экономической среды</w:t>
      </w:r>
      <w:r w:rsidR="00921F25">
        <w:t>.</w:t>
      </w:r>
    </w:p>
    <w:p w14:paraId="4DB01FEC" w14:textId="77777777" w:rsidR="00B1684B" w:rsidRDefault="00B1684B" w:rsidP="00E05338">
      <w:pPr>
        <w:spacing w:line="360" w:lineRule="auto"/>
        <w:ind w:firstLine="709"/>
        <w:jc w:val="both"/>
      </w:pPr>
      <w:r>
        <w:t>В</w:t>
      </w:r>
      <w:r w:rsidR="00E467FD">
        <w:t xml:space="preserve"> таблице 20</w:t>
      </w:r>
      <w:r>
        <w:t xml:space="preserve"> представлены организации с количеством работников более 30 чел.</w:t>
      </w:r>
    </w:p>
    <w:p w14:paraId="78C57985" w14:textId="77777777" w:rsidR="00B1684B" w:rsidRDefault="00B1684B" w:rsidP="00E05338">
      <w:pPr>
        <w:spacing w:line="360" w:lineRule="auto"/>
        <w:ind w:firstLine="709"/>
        <w:jc w:val="both"/>
      </w:pPr>
      <w:r>
        <w:t xml:space="preserve">Таблица </w:t>
      </w:r>
      <w:r w:rsidR="00E467FD">
        <w:t>20</w:t>
      </w:r>
      <w:r>
        <w:t xml:space="preserve"> – Организации с количеством работников более 30 чел.</w:t>
      </w:r>
    </w:p>
    <w:tbl>
      <w:tblPr>
        <w:tblpPr w:leftFromText="180" w:rightFromText="180" w:vertAnchor="text" w:tblpY="1"/>
        <w:tblOverlap w:val="never"/>
        <w:tblW w:w="5000" w:type="pct"/>
        <w:tblLook w:val="04A0" w:firstRow="1" w:lastRow="0" w:firstColumn="1" w:lastColumn="0" w:noHBand="0" w:noVBand="1"/>
      </w:tblPr>
      <w:tblGrid>
        <w:gridCol w:w="4393"/>
        <w:gridCol w:w="1653"/>
        <w:gridCol w:w="2586"/>
        <w:gridCol w:w="1280"/>
      </w:tblGrid>
      <w:tr w:rsidR="00B1684B" w:rsidRPr="00B1684B" w14:paraId="5F84BA67" w14:textId="77777777" w:rsidTr="00B1684B">
        <w:trPr>
          <w:trHeight w:val="630"/>
        </w:trPr>
        <w:tc>
          <w:tcPr>
            <w:tcW w:w="222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AD3ECE2" w14:textId="77777777" w:rsidR="00B1684B" w:rsidRPr="00B1684B" w:rsidRDefault="00B1684B" w:rsidP="00B1684B">
            <w:pPr>
              <w:jc w:val="center"/>
              <w:rPr>
                <w:b/>
                <w:color w:val="000000"/>
                <w:sz w:val="20"/>
                <w:szCs w:val="20"/>
              </w:rPr>
            </w:pPr>
            <w:r w:rsidRPr="00B1684B">
              <w:rPr>
                <w:b/>
                <w:color w:val="000000"/>
                <w:sz w:val="20"/>
                <w:szCs w:val="20"/>
              </w:rPr>
              <w:t>Предприятие</w:t>
            </w:r>
          </w:p>
        </w:tc>
        <w:tc>
          <w:tcPr>
            <w:tcW w:w="839" w:type="pct"/>
            <w:tcBorders>
              <w:top w:val="single" w:sz="4" w:space="0" w:color="auto"/>
              <w:left w:val="nil"/>
              <w:bottom w:val="single" w:sz="4" w:space="0" w:color="auto"/>
              <w:right w:val="single" w:sz="4" w:space="0" w:color="auto"/>
            </w:tcBorders>
            <w:shd w:val="clear" w:color="auto" w:fill="auto"/>
            <w:vAlign w:val="bottom"/>
            <w:hideMark/>
          </w:tcPr>
          <w:p w14:paraId="3F3386D3" w14:textId="77777777" w:rsidR="00B1684B" w:rsidRPr="00B1684B" w:rsidRDefault="00B1684B" w:rsidP="00B1684B">
            <w:pPr>
              <w:jc w:val="center"/>
              <w:rPr>
                <w:b/>
                <w:color w:val="000000"/>
                <w:sz w:val="20"/>
                <w:szCs w:val="20"/>
              </w:rPr>
            </w:pPr>
            <w:r w:rsidRPr="00B1684B">
              <w:rPr>
                <w:b/>
                <w:color w:val="000000"/>
                <w:sz w:val="20"/>
                <w:szCs w:val="20"/>
              </w:rPr>
              <w:t>Вид деятельности</w:t>
            </w:r>
          </w:p>
        </w:tc>
        <w:tc>
          <w:tcPr>
            <w:tcW w:w="1309" w:type="pct"/>
            <w:tcBorders>
              <w:top w:val="single" w:sz="4" w:space="0" w:color="auto"/>
              <w:left w:val="nil"/>
              <w:bottom w:val="single" w:sz="4" w:space="0" w:color="auto"/>
              <w:right w:val="single" w:sz="4" w:space="0" w:color="auto"/>
            </w:tcBorders>
            <w:shd w:val="clear" w:color="auto" w:fill="auto"/>
            <w:vAlign w:val="bottom"/>
            <w:hideMark/>
          </w:tcPr>
          <w:p w14:paraId="36C815A2" w14:textId="77777777" w:rsidR="00B1684B" w:rsidRPr="00B1684B" w:rsidRDefault="00B1684B" w:rsidP="00B1684B">
            <w:pPr>
              <w:jc w:val="center"/>
              <w:rPr>
                <w:b/>
                <w:color w:val="000000"/>
                <w:sz w:val="20"/>
                <w:szCs w:val="20"/>
              </w:rPr>
            </w:pPr>
            <w:r w:rsidRPr="00B1684B">
              <w:rPr>
                <w:b/>
                <w:color w:val="000000"/>
                <w:sz w:val="20"/>
                <w:szCs w:val="20"/>
              </w:rPr>
              <w:t>Адрес</w:t>
            </w:r>
          </w:p>
        </w:tc>
        <w:tc>
          <w:tcPr>
            <w:tcW w:w="631" w:type="pct"/>
            <w:tcBorders>
              <w:top w:val="single" w:sz="4" w:space="0" w:color="auto"/>
              <w:left w:val="nil"/>
              <w:bottom w:val="single" w:sz="4" w:space="0" w:color="auto"/>
              <w:right w:val="single" w:sz="4" w:space="0" w:color="auto"/>
            </w:tcBorders>
            <w:shd w:val="clear" w:color="auto" w:fill="auto"/>
            <w:vAlign w:val="bottom"/>
            <w:hideMark/>
          </w:tcPr>
          <w:p w14:paraId="34F2BE8B" w14:textId="77777777" w:rsidR="00B1684B" w:rsidRPr="00B1684B" w:rsidRDefault="00B1684B" w:rsidP="00B1684B">
            <w:pPr>
              <w:jc w:val="center"/>
              <w:rPr>
                <w:b/>
                <w:color w:val="000000"/>
                <w:sz w:val="20"/>
                <w:szCs w:val="20"/>
              </w:rPr>
            </w:pPr>
            <w:r w:rsidRPr="00B1684B">
              <w:rPr>
                <w:b/>
                <w:color w:val="000000"/>
                <w:sz w:val="20"/>
                <w:szCs w:val="20"/>
              </w:rPr>
              <w:t>Кол-во работников</w:t>
            </w:r>
          </w:p>
        </w:tc>
      </w:tr>
      <w:tr w:rsidR="00B1684B" w:rsidRPr="00B1684B" w14:paraId="13E7B458" w14:textId="77777777" w:rsidTr="00B1684B">
        <w:trPr>
          <w:trHeight w:val="315"/>
        </w:trPr>
        <w:tc>
          <w:tcPr>
            <w:tcW w:w="2221" w:type="pct"/>
            <w:tcBorders>
              <w:top w:val="nil"/>
              <w:left w:val="single" w:sz="4" w:space="0" w:color="auto"/>
              <w:bottom w:val="single" w:sz="4" w:space="0" w:color="auto"/>
              <w:right w:val="single" w:sz="4" w:space="0" w:color="auto"/>
            </w:tcBorders>
            <w:shd w:val="clear" w:color="auto" w:fill="auto"/>
            <w:vAlign w:val="center"/>
            <w:hideMark/>
          </w:tcPr>
          <w:p w14:paraId="01EFEE71" w14:textId="77777777" w:rsidR="00B1684B" w:rsidRPr="00B1684B" w:rsidRDefault="00B1684B" w:rsidP="00B1684B">
            <w:pPr>
              <w:rPr>
                <w:color w:val="000000"/>
                <w:sz w:val="20"/>
                <w:szCs w:val="20"/>
              </w:rPr>
            </w:pPr>
            <w:r w:rsidRPr="00B1684B">
              <w:rPr>
                <w:color w:val="000000"/>
                <w:sz w:val="20"/>
                <w:szCs w:val="20"/>
              </w:rPr>
              <w:t>ООО «Хасслахерлес»</w:t>
            </w:r>
          </w:p>
        </w:tc>
        <w:tc>
          <w:tcPr>
            <w:tcW w:w="839" w:type="pct"/>
            <w:tcBorders>
              <w:top w:val="nil"/>
              <w:left w:val="nil"/>
              <w:bottom w:val="single" w:sz="4" w:space="0" w:color="auto"/>
              <w:right w:val="single" w:sz="4" w:space="0" w:color="auto"/>
            </w:tcBorders>
            <w:shd w:val="clear" w:color="auto" w:fill="auto"/>
            <w:vAlign w:val="center"/>
            <w:hideMark/>
          </w:tcPr>
          <w:p w14:paraId="6C9B238A" w14:textId="77777777" w:rsidR="00B1684B" w:rsidRPr="00B1684B" w:rsidRDefault="00B1684B" w:rsidP="00B1684B">
            <w:pPr>
              <w:rPr>
                <w:color w:val="000000"/>
                <w:sz w:val="20"/>
                <w:szCs w:val="20"/>
              </w:rPr>
            </w:pPr>
            <w:r w:rsidRPr="00B1684B">
              <w:rPr>
                <w:color w:val="000000"/>
                <w:sz w:val="20"/>
                <w:szCs w:val="20"/>
              </w:rPr>
              <w:t>Производство</w:t>
            </w:r>
          </w:p>
        </w:tc>
        <w:tc>
          <w:tcPr>
            <w:tcW w:w="1309" w:type="pct"/>
            <w:tcBorders>
              <w:top w:val="nil"/>
              <w:left w:val="nil"/>
              <w:bottom w:val="single" w:sz="4" w:space="0" w:color="auto"/>
              <w:right w:val="single" w:sz="4" w:space="0" w:color="auto"/>
            </w:tcBorders>
            <w:shd w:val="clear" w:color="auto" w:fill="auto"/>
            <w:vAlign w:val="center"/>
            <w:hideMark/>
          </w:tcPr>
          <w:p w14:paraId="16AF51B6" w14:textId="77777777" w:rsidR="00B1684B" w:rsidRPr="00B1684B" w:rsidRDefault="00B1684B" w:rsidP="00B1684B">
            <w:pPr>
              <w:jc w:val="center"/>
              <w:rPr>
                <w:color w:val="000000"/>
                <w:sz w:val="20"/>
                <w:szCs w:val="20"/>
              </w:rPr>
            </w:pPr>
            <w:r w:rsidRPr="00B1684B">
              <w:rPr>
                <w:color w:val="000000"/>
                <w:sz w:val="20"/>
                <w:szCs w:val="20"/>
              </w:rPr>
              <w:t>ул. Лесозаготовителей, д. 2</w:t>
            </w:r>
          </w:p>
        </w:tc>
        <w:tc>
          <w:tcPr>
            <w:tcW w:w="631" w:type="pct"/>
            <w:tcBorders>
              <w:top w:val="nil"/>
              <w:left w:val="nil"/>
              <w:bottom w:val="single" w:sz="4" w:space="0" w:color="auto"/>
              <w:right w:val="single" w:sz="4" w:space="0" w:color="auto"/>
            </w:tcBorders>
            <w:shd w:val="clear" w:color="auto" w:fill="auto"/>
            <w:vAlign w:val="center"/>
            <w:hideMark/>
          </w:tcPr>
          <w:p w14:paraId="5EDE5ECD" w14:textId="77777777" w:rsidR="00B1684B" w:rsidRPr="00B1684B" w:rsidRDefault="00B1684B" w:rsidP="00B1684B">
            <w:pPr>
              <w:jc w:val="center"/>
              <w:rPr>
                <w:color w:val="000000"/>
                <w:sz w:val="20"/>
                <w:szCs w:val="20"/>
              </w:rPr>
            </w:pPr>
            <w:r w:rsidRPr="00B1684B">
              <w:rPr>
                <w:color w:val="000000"/>
                <w:sz w:val="20"/>
                <w:szCs w:val="20"/>
              </w:rPr>
              <w:t>274</w:t>
            </w:r>
          </w:p>
        </w:tc>
      </w:tr>
      <w:tr w:rsidR="00B1684B" w:rsidRPr="00B1684B" w14:paraId="0F707D07" w14:textId="77777777" w:rsidTr="00B1684B">
        <w:trPr>
          <w:trHeight w:val="365"/>
        </w:trPr>
        <w:tc>
          <w:tcPr>
            <w:tcW w:w="2221" w:type="pct"/>
            <w:tcBorders>
              <w:top w:val="nil"/>
              <w:left w:val="single" w:sz="4" w:space="0" w:color="auto"/>
              <w:bottom w:val="single" w:sz="4" w:space="0" w:color="auto"/>
              <w:right w:val="single" w:sz="4" w:space="0" w:color="auto"/>
            </w:tcBorders>
            <w:shd w:val="clear" w:color="auto" w:fill="auto"/>
            <w:vAlign w:val="center"/>
          </w:tcPr>
          <w:p w14:paraId="3AFE4D97" w14:textId="77777777" w:rsidR="00B1684B" w:rsidRPr="00B1684B" w:rsidRDefault="00B1684B" w:rsidP="00B1684B">
            <w:pPr>
              <w:rPr>
                <w:color w:val="000000"/>
                <w:sz w:val="20"/>
                <w:szCs w:val="20"/>
              </w:rPr>
            </w:pPr>
            <w:r w:rsidRPr="00B1684B">
              <w:rPr>
                <w:color w:val="000000"/>
                <w:sz w:val="20"/>
                <w:szCs w:val="20"/>
              </w:rPr>
              <w:t>ООО «Стоик»</w:t>
            </w:r>
          </w:p>
        </w:tc>
        <w:tc>
          <w:tcPr>
            <w:tcW w:w="839" w:type="pct"/>
            <w:tcBorders>
              <w:top w:val="nil"/>
              <w:left w:val="single" w:sz="4" w:space="0" w:color="auto"/>
              <w:bottom w:val="single" w:sz="4" w:space="0" w:color="auto"/>
              <w:right w:val="single" w:sz="4" w:space="0" w:color="auto"/>
            </w:tcBorders>
            <w:shd w:val="clear" w:color="auto" w:fill="auto"/>
          </w:tcPr>
          <w:p w14:paraId="48F3677B" w14:textId="77777777" w:rsidR="00B1684B" w:rsidRPr="00B1684B" w:rsidRDefault="00B1684B" w:rsidP="00B1684B">
            <w:pPr>
              <w:spacing w:after="60"/>
              <w:jc w:val="both"/>
            </w:pPr>
            <w:r w:rsidRPr="00B1684B">
              <w:rPr>
                <w:color w:val="000000"/>
                <w:sz w:val="20"/>
                <w:szCs w:val="20"/>
              </w:rPr>
              <w:t>Производство</w:t>
            </w:r>
          </w:p>
        </w:tc>
        <w:tc>
          <w:tcPr>
            <w:tcW w:w="1309" w:type="pct"/>
            <w:tcBorders>
              <w:top w:val="nil"/>
              <w:left w:val="single" w:sz="4" w:space="0" w:color="auto"/>
              <w:bottom w:val="single" w:sz="4" w:space="0" w:color="auto"/>
              <w:right w:val="single" w:sz="4" w:space="0" w:color="auto"/>
            </w:tcBorders>
            <w:shd w:val="clear" w:color="auto" w:fill="auto"/>
            <w:vAlign w:val="center"/>
            <w:hideMark/>
          </w:tcPr>
          <w:p w14:paraId="3CD5BA6B" w14:textId="77777777" w:rsidR="00B1684B" w:rsidRPr="00B1684B" w:rsidRDefault="00B1684B" w:rsidP="00B1684B">
            <w:pPr>
              <w:jc w:val="center"/>
              <w:rPr>
                <w:color w:val="000000"/>
                <w:sz w:val="20"/>
                <w:szCs w:val="20"/>
              </w:rPr>
            </w:pPr>
            <w:r w:rsidRPr="00B1684B">
              <w:rPr>
                <w:color w:val="000000"/>
                <w:sz w:val="20"/>
                <w:szCs w:val="20"/>
              </w:rPr>
              <w:t>ул. Герцена д.20</w:t>
            </w:r>
          </w:p>
        </w:tc>
        <w:tc>
          <w:tcPr>
            <w:tcW w:w="631" w:type="pct"/>
            <w:tcBorders>
              <w:top w:val="nil"/>
              <w:left w:val="single" w:sz="4" w:space="0" w:color="auto"/>
              <w:bottom w:val="single" w:sz="4" w:space="0" w:color="auto"/>
              <w:right w:val="single" w:sz="4" w:space="0" w:color="auto"/>
            </w:tcBorders>
            <w:shd w:val="clear" w:color="auto" w:fill="auto"/>
            <w:vAlign w:val="center"/>
            <w:hideMark/>
          </w:tcPr>
          <w:p w14:paraId="6E5D6173" w14:textId="77777777" w:rsidR="00B1684B" w:rsidRPr="00B1684B" w:rsidRDefault="00B1684B" w:rsidP="00B1684B">
            <w:pPr>
              <w:jc w:val="center"/>
              <w:rPr>
                <w:color w:val="000000"/>
                <w:sz w:val="20"/>
                <w:szCs w:val="20"/>
              </w:rPr>
            </w:pPr>
            <w:r w:rsidRPr="00B1684B">
              <w:rPr>
                <w:color w:val="000000"/>
                <w:sz w:val="20"/>
                <w:szCs w:val="20"/>
              </w:rPr>
              <w:t>64</w:t>
            </w:r>
          </w:p>
        </w:tc>
      </w:tr>
      <w:tr w:rsidR="00B1684B" w:rsidRPr="00B1684B" w14:paraId="03241D91" w14:textId="77777777" w:rsidTr="00B1684B">
        <w:trPr>
          <w:trHeight w:val="365"/>
        </w:trPr>
        <w:tc>
          <w:tcPr>
            <w:tcW w:w="2221" w:type="pct"/>
            <w:tcBorders>
              <w:top w:val="single" w:sz="4" w:space="0" w:color="auto"/>
              <w:left w:val="single" w:sz="4" w:space="0" w:color="auto"/>
              <w:bottom w:val="single" w:sz="4" w:space="0" w:color="auto"/>
              <w:right w:val="single" w:sz="4" w:space="0" w:color="auto"/>
            </w:tcBorders>
            <w:shd w:val="clear" w:color="auto" w:fill="auto"/>
            <w:vAlign w:val="center"/>
          </w:tcPr>
          <w:p w14:paraId="69793FF2" w14:textId="77777777" w:rsidR="00B1684B" w:rsidRPr="00B1684B" w:rsidRDefault="00B1684B" w:rsidP="00B1684B">
            <w:pPr>
              <w:rPr>
                <w:color w:val="000000"/>
                <w:sz w:val="20"/>
                <w:szCs w:val="20"/>
              </w:rPr>
            </w:pPr>
            <w:r w:rsidRPr="00B1684B">
              <w:rPr>
                <w:color w:val="000000"/>
                <w:sz w:val="20"/>
                <w:szCs w:val="20"/>
              </w:rPr>
              <w:t>ООО «Компания Время»</w:t>
            </w:r>
          </w:p>
        </w:tc>
        <w:tc>
          <w:tcPr>
            <w:tcW w:w="839" w:type="pct"/>
            <w:tcBorders>
              <w:top w:val="single" w:sz="4" w:space="0" w:color="auto"/>
              <w:left w:val="single" w:sz="4" w:space="0" w:color="auto"/>
              <w:bottom w:val="single" w:sz="4" w:space="0" w:color="auto"/>
              <w:right w:val="single" w:sz="4" w:space="0" w:color="auto"/>
            </w:tcBorders>
            <w:shd w:val="clear" w:color="auto" w:fill="auto"/>
          </w:tcPr>
          <w:p w14:paraId="6B970EEA" w14:textId="77777777" w:rsidR="00B1684B" w:rsidRPr="00B1684B" w:rsidRDefault="00B1684B" w:rsidP="00B1684B">
            <w:pPr>
              <w:spacing w:after="60"/>
              <w:jc w:val="both"/>
            </w:pPr>
            <w:r w:rsidRPr="00B1684B">
              <w:rPr>
                <w:color w:val="000000"/>
                <w:sz w:val="20"/>
                <w:szCs w:val="20"/>
              </w:rPr>
              <w:t>Производство</w:t>
            </w:r>
          </w:p>
        </w:tc>
        <w:tc>
          <w:tcPr>
            <w:tcW w:w="13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240558" w14:textId="77777777" w:rsidR="00B1684B" w:rsidRPr="00B1684B" w:rsidRDefault="00B1684B" w:rsidP="00B1684B">
            <w:pPr>
              <w:jc w:val="center"/>
              <w:rPr>
                <w:color w:val="000000"/>
                <w:sz w:val="20"/>
                <w:szCs w:val="20"/>
              </w:rPr>
            </w:pPr>
            <w:r w:rsidRPr="00B1684B">
              <w:rPr>
                <w:color w:val="000000"/>
                <w:sz w:val="20"/>
                <w:szCs w:val="20"/>
              </w:rPr>
              <w:t>ул. Герцена д. 20</w:t>
            </w:r>
          </w:p>
        </w:tc>
        <w:tc>
          <w:tcPr>
            <w:tcW w:w="6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DCED3" w14:textId="77777777" w:rsidR="00B1684B" w:rsidRPr="00B1684B" w:rsidRDefault="00B1684B" w:rsidP="00B1684B">
            <w:pPr>
              <w:jc w:val="center"/>
              <w:rPr>
                <w:color w:val="000000"/>
                <w:sz w:val="20"/>
                <w:szCs w:val="20"/>
              </w:rPr>
            </w:pPr>
            <w:r w:rsidRPr="00B1684B">
              <w:rPr>
                <w:color w:val="000000"/>
                <w:sz w:val="20"/>
                <w:szCs w:val="20"/>
              </w:rPr>
              <w:t>40</w:t>
            </w:r>
          </w:p>
        </w:tc>
      </w:tr>
      <w:tr w:rsidR="00B1684B" w:rsidRPr="00B1684B" w14:paraId="58D97A41" w14:textId="77777777" w:rsidTr="00B1684B">
        <w:trPr>
          <w:trHeight w:val="365"/>
        </w:trPr>
        <w:tc>
          <w:tcPr>
            <w:tcW w:w="2221" w:type="pct"/>
            <w:tcBorders>
              <w:top w:val="single" w:sz="4" w:space="0" w:color="auto"/>
              <w:left w:val="single" w:sz="4" w:space="0" w:color="auto"/>
              <w:bottom w:val="single" w:sz="4" w:space="0" w:color="auto"/>
              <w:right w:val="single" w:sz="4" w:space="0" w:color="auto"/>
            </w:tcBorders>
            <w:shd w:val="clear" w:color="auto" w:fill="auto"/>
            <w:vAlign w:val="center"/>
          </w:tcPr>
          <w:p w14:paraId="1B8EFDE6" w14:textId="77777777" w:rsidR="00B1684B" w:rsidRPr="00B1684B" w:rsidRDefault="00B1684B" w:rsidP="00B1684B">
            <w:pPr>
              <w:rPr>
                <w:color w:val="000000"/>
                <w:sz w:val="20"/>
                <w:szCs w:val="20"/>
              </w:rPr>
            </w:pPr>
            <w:r w:rsidRPr="00B1684B">
              <w:rPr>
                <w:color w:val="000000"/>
                <w:sz w:val="20"/>
                <w:szCs w:val="20"/>
              </w:rPr>
              <w:t>ООО «Маловишерский стекольный завод»</w:t>
            </w:r>
          </w:p>
        </w:tc>
        <w:tc>
          <w:tcPr>
            <w:tcW w:w="839" w:type="pct"/>
            <w:tcBorders>
              <w:top w:val="single" w:sz="4" w:space="0" w:color="auto"/>
              <w:left w:val="single" w:sz="4" w:space="0" w:color="auto"/>
              <w:bottom w:val="single" w:sz="4" w:space="0" w:color="auto"/>
              <w:right w:val="single" w:sz="4" w:space="0" w:color="auto"/>
            </w:tcBorders>
            <w:shd w:val="clear" w:color="auto" w:fill="auto"/>
          </w:tcPr>
          <w:p w14:paraId="57AF1934" w14:textId="77777777" w:rsidR="00B1684B" w:rsidRPr="00B1684B" w:rsidRDefault="00B1684B" w:rsidP="00B1684B">
            <w:pPr>
              <w:spacing w:after="60"/>
              <w:jc w:val="both"/>
            </w:pPr>
            <w:r w:rsidRPr="00B1684B">
              <w:rPr>
                <w:color w:val="000000"/>
                <w:sz w:val="20"/>
                <w:szCs w:val="20"/>
              </w:rPr>
              <w:t>Производство</w:t>
            </w:r>
          </w:p>
        </w:tc>
        <w:tc>
          <w:tcPr>
            <w:tcW w:w="13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66B6A8" w14:textId="77777777" w:rsidR="00B1684B" w:rsidRPr="00B1684B" w:rsidRDefault="00B1684B" w:rsidP="00B1684B">
            <w:pPr>
              <w:jc w:val="center"/>
              <w:rPr>
                <w:color w:val="000000"/>
                <w:sz w:val="20"/>
                <w:szCs w:val="20"/>
              </w:rPr>
            </w:pPr>
            <w:r w:rsidRPr="00B1684B">
              <w:rPr>
                <w:color w:val="000000"/>
                <w:sz w:val="20"/>
                <w:szCs w:val="20"/>
              </w:rPr>
              <w:t>ул. 3 КДО д. 1</w:t>
            </w:r>
          </w:p>
        </w:tc>
        <w:tc>
          <w:tcPr>
            <w:tcW w:w="6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7A31E8" w14:textId="77777777" w:rsidR="00B1684B" w:rsidRPr="00B1684B" w:rsidRDefault="00B1684B" w:rsidP="00B1684B">
            <w:pPr>
              <w:jc w:val="center"/>
              <w:rPr>
                <w:color w:val="000000"/>
                <w:sz w:val="20"/>
                <w:szCs w:val="20"/>
              </w:rPr>
            </w:pPr>
            <w:r w:rsidRPr="00B1684B">
              <w:rPr>
                <w:color w:val="000000"/>
                <w:sz w:val="20"/>
                <w:szCs w:val="20"/>
              </w:rPr>
              <w:t>58</w:t>
            </w:r>
          </w:p>
        </w:tc>
      </w:tr>
      <w:tr w:rsidR="00B1684B" w:rsidRPr="00B1684B" w14:paraId="1811AFCF" w14:textId="77777777" w:rsidTr="00B1684B">
        <w:trPr>
          <w:trHeight w:val="365"/>
        </w:trPr>
        <w:tc>
          <w:tcPr>
            <w:tcW w:w="2221" w:type="pct"/>
            <w:tcBorders>
              <w:top w:val="single" w:sz="4" w:space="0" w:color="auto"/>
              <w:left w:val="single" w:sz="4" w:space="0" w:color="auto"/>
              <w:bottom w:val="single" w:sz="4" w:space="0" w:color="auto"/>
              <w:right w:val="single" w:sz="4" w:space="0" w:color="auto"/>
            </w:tcBorders>
            <w:shd w:val="clear" w:color="auto" w:fill="auto"/>
            <w:vAlign w:val="center"/>
          </w:tcPr>
          <w:p w14:paraId="2A33FBD0" w14:textId="77777777" w:rsidR="00B1684B" w:rsidRPr="00B1684B" w:rsidRDefault="00B1684B" w:rsidP="00B1684B">
            <w:pPr>
              <w:rPr>
                <w:color w:val="000000"/>
                <w:sz w:val="20"/>
                <w:szCs w:val="20"/>
              </w:rPr>
            </w:pPr>
            <w:r w:rsidRPr="00B1684B">
              <w:rPr>
                <w:color w:val="000000"/>
                <w:sz w:val="20"/>
                <w:szCs w:val="20"/>
              </w:rPr>
              <w:t>ООО «Буллит»</w:t>
            </w:r>
          </w:p>
        </w:tc>
        <w:tc>
          <w:tcPr>
            <w:tcW w:w="839" w:type="pct"/>
            <w:tcBorders>
              <w:top w:val="single" w:sz="4" w:space="0" w:color="auto"/>
              <w:left w:val="single" w:sz="4" w:space="0" w:color="auto"/>
              <w:bottom w:val="single" w:sz="4" w:space="0" w:color="auto"/>
              <w:right w:val="single" w:sz="4" w:space="0" w:color="auto"/>
            </w:tcBorders>
            <w:shd w:val="clear" w:color="auto" w:fill="auto"/>
          </w:tcPr>
          <w:p w14:paraId="27501921" w14:textId="77777777" w:rsidR="00B1684B" w:rsidRPr="00B1684B" w:rsidRDefault="00B1684B" w:rsidP="00B1684B">
            <w:pPr>
              <w:spacing w:after="60"/>
              <w:jc w:val="both"/>
            </w:pPr>
            <w:r w:rsidRPr="00B1684B">
              <w:rPr>
                <w:color w:val="000000"/>
                <w:sz w:val="20"/>
                <w:szCs w:val="20"/>
              </w:rPr>
              <w:t>Производство</w:t>
            </w:r>
          </w:p>
        </w:tc>
        <w:tc>
          <w:tcPr>
            <w:tcW w:w="13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E0D42A" w14:textId="77777777" w:rsidR="00B1684B" w:rsidRPr="00B1684B" w:rsidRDefault="00B1684B" w:rsidP="00B1684B">
            <w:pPr>
              <w:jc w:val="center"/>
              <w:rPr>
                <w:color w:val="000000"/>
                <w:sz w:val="20"/>
                <w:szCs w:val="20"/>
              </w:rPr>
            </w:pPr>
            <w:r w:rsidRPr="00B1684B">
              <w:rPr>
                <w:color w:val="000000"/>
                <w:sz w:val="20"/>
                <w:szCs w:val="20"/>
              </w:rPr>
              <w:t>ул. Новгородская д. 132</w:t>
            </w:r>
          </w:p>
        </w:tc>
        <w:tc>
          <w:tcPr>
            <w:tcW w:w="6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382C8B" w14:textId="77777777" w:rsidR="00B1684B" w:rsidRPr="00B1684B" w:rsidRDefault="00B1684B" w:rsidP="00B1684B">
            <w:pPr>
              <w:jc w:val="center"/>
              <w:rPr>
                <w:color w:val="000000"/>
                <w:sz w:val="20"/>
                <w:szCs w:val="20"/>
              </w:rPr>
            </w:pPr>
            <w:r w:rsidRPr="00B1684B">
              <w:rPr>
                <w:color w:val="000000"/>
                <w:sz w:val="20"/>
                <w:szCs w:val="20"/>
              </w:rPr>
              <w:t>50</w:t>
            </w:r>
          </w:p>
        </w:tc>
      </w:tr>
      <w:tr w:rsidR="00B1684B" w:rsidRPr="00B1684B" w14:paraId="3CFA9685" w14:textId="77777777" w:rsidTr="00B1684B">
        <w:trPr>
          <w:trHeight w:val="365"/>
        </w:trPr>
        <w:tc>
          <w:tcPr>
            <w:tcW w:w="2221" w:type="pct"/>
            <w:tcBorders>
              <w:top w:val="single" w:sz="4" w:space="0" w:color="auto"/>
              <w:left w:val="single" w:sz="4" w:space="0" w:color="auto"/>
              <w:bottom w:val="single" w:sz="4" w:space="0" w:color="auto"/>
              <w:right w:val="single" w:sz="4" w:space="0" w:color="auto"/>
            </w:tcBorders>
            <w:shd w:val="clear" w:color="auto" w:fill="auto"/>
            <w:vAlign w:val="center"/>
          </w:tcPr>
          <w:p w14:paraId="79924D78" w14:textId="77777777" w:rsidR="00B1684B" w:rsidRPr="00B1684B" w:rsidRDefault="00B1684B" w:rsidP="00B1684B">
            <w:pPr>
              <w:rPr>
                <w:color w:val="000000"/>
                <w:sz w:val="20"/>
                <w:szCs w:val="20"/>
              </w:rPr>
            </w:pPr>
            <w:r w:rsidRPr="00B1684B">
              <w:rPr>
                <w:color w:val="000000"/>
                <w:sz w:val="20"/>
                <w:szCs w:val="20"/>
              </w:rPr>
              <w:t>ОАО «ТМХ-Сервис»</w:t>
            </w:r>
          </w:p>
        </w:tc>
        <w:tc>
          <w:tcPr>
            <w:tcW w:w="839" w:type="pct"/>
            <w:tcBorders>
              <w:top w:val="single" w:sz="4" w:space="0" w:color="auto"/>
              <w:left w:val="single" w:sz="4" w:space="0" w:color="auto"/>
              <w:bottom w:val="single" w:sz="4" w:space="0" w:color="auto"/>
              <w:right w:val="single" w:sz="4" w:space="0" w:color="auto"/>
            </w:tcBorders>
            <w:shd w:val="clear" w:color="auto" w:fill="auto"/>
          </w:tcPr>
          <w:p w14:paraId="7CB2FA6A" w14:textId="77777777" w:rsidR="00B1684B" w:rsidRPr="00B1684B" w:rsidRDefault="00B1684B" w:rsidP="00B1684B">
            <w:pPr>
              <w:spacing w:after="60"/>
              <w:jc w:val="both"/>
            </w:pPr>
            <w:r w:rsidRPr="00B1684B">
              <w:rPr>
                <w:color w:val="000000"/>
                <w:sz w:val="20"/>
                <w:szCs w:val="20"/>
              </w:rPr>
              <w:t>Производство</w:t>
            </w:r>
          </w:p>
        </w:tc>
        <w:tc>
          <w:tcPr>
            <w:tcW w:w="1309" w:type="pct"/>
            <w:tcBorders>
              <w:top w:val="single" w:sz="4" w:space="0" w:color="auto"/>
              <w:left w:val="single" w:sz="4" w:space="0" w:color="auto"/>
              <w:bottom w:val="single" w:sz="4" w:space="0" w:color="auto"/>
              <w:right w:val="single" w:sz="4" w:space="0" w:color="auto"/>
            </w:tcBorders>
            <w:shd w:val="clear" w:color="auto" w:fill="auto"/>
            <w:vAlign w:val="center"/>
          </w:tcPr>
          <w:p w14:paraId="793D9E3A" w14:textId="77777777" w:rsidR="00B1684B" w:rsidRPr="00B1684B" w:rsidRDefault="00B1684B" w:rsidP="00B1684B">
            <w:pPr>
              <w:jc w:val="center"/>
              <w:rPr>
                <w:color w:val="000000"/>
                <w:sz w:val="20"/>
                <w:szCs w:val="20"/>
              </w:rPr>
            </w:pPr>
            <w:r w:rsidRPr="00B1684B">
              <w:rPr>
                <w:color w:val="000000"/>
                <w:sz w:val="20"/>
                <w:szCs w:val="20"/>
              </w:rPr>
              <w:t>ул. Пушкинская д. 24</w:t>
            </w:r>
          </w:p>
        </w:tc>
        <w:tc>
          <w:tcPr>
            <w:tcW w:w="631" w:type="pct"/>
            <w:tcBorders>
              <w:top w:val="single" w:sz="4" w:space="0" w:color="auto"/>
              <w:left w:val="single" w:sz="4" w:space="0" w:color="auto"/>
              <w:bottom w:val="single" w:sz="4" w:space="0" w:color="auto"/>
              <w:right w:val="single" w:sz="4" w:space="0" w:color="auto"/>
            </w:tcBorders>
            <w:shd w:val="clear" w:color="auto" w:fill="auto"/>
            <w:vAlign w:val="center"/>
          </w:tcPr>
          <w:p w14:paraId="4BEC22A9" w14:textId="77777777" w:rsidR="00B1684B" w:rsidRPr="00B1684B" w:rsidRDefault="00B1684B" w:rsidP="00B1684B">
            <w:pPr>
              <w:jc w:val="center"/>
              <w:rPr>
                <w:color w:val="000000"/>
                <w:sz w:val="20"/>
                <w:szCs w:val="20"/>
              </w:rPr>
            </w:pPr>
            <w:r w:rsidRPr="00B1684B">
              <w:rPr>
                <w:color w:val="000000"/>
                <w:sz w:val="20"/>
                <w:szCs w:val="20"/>
              </w:rPr>
              <w:t>96</w:t>
            </w:r>
          </w:p>
        </w:tc>
      </w:tr>
      <w:tr w:rsidR="00B1684B" w:rsidRPr="00B1684B" w14:paraId="1326F25C" w14:textId="77777777" w:rsidTr="00B1684B">
        <w:trPr>
          <w:trHeight w:val="365"/>
        </w:trPr>
        <w:tc>
          <w:tcPr>
            <w:tcW w:w="2221" w:type="pct"/>
            <w:tcBorders>
              <w:top w:val="single" w:sz="4" w:space="0" w:color="auto"/>
              <w:left w:val="single" w:sz="4" w:space="0" w:color="auto"/>
              <w:bottom w:val="single" w:sz="4" w:space="0" w:color="auto"/>
              <w:right w:val="single" w:sz="4" w:space="0" w:color="auto"/>
            </w:tcBorders>
            <w:shd w:val="clear" w:color="auto" w:fill="auto"/>
            <w:vAlign w:val="center"/>
          </w:tcPr>
          <w:p w14:paraId="746D4015" w14:textId="77777777" w:rsidR="00B1684B" w:rsidRPr="00B1684B" w:rsidRDefault="00B1684B" w:rsidP="00B1684B">
            <w:pPr>
              <w:rPr>
                <w:color w:val="000000"/>
                <w:sz w:val="20"/>
                <w:szCs w:val="20"/>
              </w:rPr>
            </w:pPr>
            <w:r w:rsidRPr="00B1684B">
              <w:rPr>
                <w:color w:val="000000"/>
                <w:sz w:val="20"/>
                <w:szCs w:val="20"/>
              </w:rPr>
              <w:t>ООО «Фабрика»</w:t>
            </w:r>
          </w:p>
        </w:tc>
        <w:tc>
          <w:tcPr>
            <w:tcW w:w="839" w:type="pct"/>
            <w:tcBorders>
              <w:top w:val="single" w:sz="4" w:space="0" w:color="auto"/>
              <w:left w:val="single" w:sz="4" w:space="0" w:color="auto"/>
              <w:bottom w:val="single" w:sz="4" w:space="0" w:color="auto"/>
              <w:right w:val="single" w:sz="4" w:space="0" w:color="auto"/>
            </w:tcBorders>
            <w:shd w:val="clear" w:color="auto" w:fill="auto"/>
          </w:tcPr>
          <w:p w14:paraId="1E4068AE" w14:textId="77777777" w:rsidR="00B1684B" w:rsidRPr="00B1684B" w:rsidRDefault="00B1684B" w:rsidP="00B1684B">
            <w:pPr>
              <w:spacing w:after="60"/>
              <w:jc w:val="both"/>
            </w:pPr>
            <w:r w:rsidRPr="00B1684B">
              <w:rPr>
                <w:color w:val="000000"/>
                <w:sz w:val="20"/>
                <w:szCs w:val="20"/>
              </w:rPr>
              <w:t>Производство</w:t>
            </w:r>
          </w:p>
        </w:tc>
        <w:tc>
          <w:tcPr>
            <w:tcW w:w="1309" w:type="pct"/>
            <w:tcBorders>
              <w:top w:val="single" w:sz="4" w:space="0" w:color="auto"/>
              <w:left w:val="single" w:sz="4" w:space="0" w:color="auto"/>
              <w:bottom w:val="single" w:sz="4" w:space="0" w:color="auto"/>
              <w:right w:val="single" w:sz="4" w:space="0" w:color="auto"/>
            </w:tcBorders>
            <w:shd w:val="clear" w:color="auto" w:fill="auto"/>
            <w:vAlign w:val="center"/>
          </w:tcPr>
          <w:p w14:paraId="27FCA937" w14:textId="77777777" w:rsidR="00B1684B" w:rsidRPr="00B1684B" w:rsidRDefault="00B1684B" w:rsidP="00B1684B">
            <w:pPr>
              <w:jc w:val="center"/>
              <w:rPr>
                <w:color w:val="000000"/>
                <w:sz w:val="20"/>
                <w:szCs w:val="20"/>
              </w:rPr>
            </w:pPr>
            <w:r w:rsidRPr="00B1684B">
              <w:rPr>
                <w:color w:val="000000"/>
                <w:sz w:val="20"/>
                <w:szCs w:val="20"/>
              </w:rPr>
              <w:t>ул. Октябрьская д. 38</w:t>
            </w:r>
          </w:p>
        </w:tc>
        <w:tc>
          <w:tcPr>
            <w:tcW w:w="631" w:type="pct"/>
            <w:tcBorders>
              <w:top w:val="single" w:sz="4" w:space="0" w:color="auto"/>
              <w:left w:val="single" w:sz="4" w:space="0" w:color="auto"/>
              <w:bottom w:val="single" w:sz="4" w:space="0" w:color="auto"/>
              <w:right w:val="single" w:sz="4" w:space="0" w:color="auto"/>
            </w:tcBorders>
            <w:shd w:val="clear" w:color="auto" w:fill="auto"/>
            <w:vAlign w:val="center"/>
          </w:tcPr>
          <w:p w14:paraId="22F459D5" w14:textId="77777777" w:rsidR="00B1684B" w:rsidRPr="00B1684B" w:rsidRDefault="00B1684B" w:rsidP="00B1684B">
            <w:pPr>
              <w:jc w:val="center"/>
              <w:rPr>
                <w:color w:val="000000"/>
                <w:sz w:val="20"/>
                <w:szCs w:val="20"/>
              </w:rPr>
            </w:pPr>
            <w:r w:rsidRPr="00B1684B">
              <w:rPr>
                <w:color w:val="000000"/>
                <w:sz w:val="20"/>
                <w:szCs w:val="20"/>
              </w:rPr>
              <w:t>33</w:t>
            </w:r>
          </w:p>
        </w:tc>
      </w:tr>
      <w:tr w:rsidR="00B1684B" w:rsidRPr="00B1684B" w14:paraId="655D509F" w14:textId="77777777" w:rsidTr="00B1684B">
        <w:trPr>
          <w:trHeight w:val="365"/>
        </w:trPr>
        <w:tc>
          <w:tcPr>
            <w:tcW w:w="2221" w:type="pct"/>
            <w:tcBorders>
              <w:top w:val="single" w:sz="4" w:space="0" w:color="auto"/>
              <w:left w:val="single" w:sz="4" w:space="0" w:color="auto"/>
              <w:bottom w:val="single" w:sz="4" w:space="0" w:color="auto"/>
              <w:right w:val="single" w:sz="4" w:space="0" w:color="auto"/>
            </w:tcBorders>
            <w:shd w:val="clear" w:color="auto" w:fill="auto"/>
            <w:vAlign w:val="center"/>
          </w:tcPr>
          <w:p w14:paraId="582C6CD1" w14:textId="77777777" w:rsidR="00B1684B" w:rsidRPr="00B1684B" w:rsidRDefault="00B1684B" w:rsidP="00B1684B">
            <w:pPr>
              <w:rPr>
                <w:color w:val="000000"/>
                <w:sz w:val="20"/>
                <w:szCs w:val="20"/>
              </w:rPr>
            </w:pPr>
            <w:r w:rsidRPr="00B1684B">
              <w:rPr>
                <w:color w:val="000000"/>
                <w:sz w:val="20"/>
                <w:szCs w:val="20"/>
              </w:rPr>
              <w:t>ООО «Новгородэлектроремонт»</w:t>
            </w:r>
          </w:p>
        </w:tc>
        <w:tc>
          <w:tcPr>
            <w:tcW w:w="839" w:type="pct"/>
            <w:tcBorders>
              <w:top w:val="single" w:sz="4" w:space="0" w:color="auto"/>
              <w:left w:val="single" w:sz="4" w:space="0" w:color="auto"/>
              <w:bottom w:val="single" w:sz="4" w:space="0" w:color="auto"/>
              <w:right w:val="single" w:sz="4" w:space="0" w:color="auto"/>
            </w:tcBorders>
            <w:shd w:val="clear" w:color="auto" w:fill="auto"/>
          </w:tcPr>
          <w:p w14:paraId="3B576D03" w14:textId="77777777" w:rsidR="00B1684B" w:rsidRPr="00B1684B" w:rsidRDefault="00B1684B" w:rsidP="00B1684B">
            <w:pPr>
              <w:spacing w:after="60"/>
              <w:jc w:val="both"/>
            </w:pPr>
            <w:r w:rsidRPr="00B1684B">
              <w:rPr>
                <w:color w:val="000000"/>
                <w:sz w:val="20"/>
                <w:szCs w:val="20"/>
              </w:rPr>
              <w:t>Производство</w:t>
            </w:r>
          </w:p>
        </w:tc>
        <w:tc>
          <w:tcPr>
            <w:tcW w:w="1309" w:type="pct"/>
            <w:tcBorders>
              <w:top w:val="single" w:sz="4" w:space="0" w:color="auto"/>
              <w:left w:val="single" w:sz="4" w:space="0" w:color="auto"/>
              <w:bottom w:val="single" w:sz="4" w:space="0" w:color="auto"/>
              <w:right w:val="single" w:sz="4" w:space="0" w:color="auto"/>
            </w:tcBorders>
            <w:shd w:val="clear" w:color="auto" w:fill="auto"/>
            <w:vAlign w:val="center"/>
          </w:tcPr>
          <w:p w14:paraId="23FDD2D3" w14:textId="77777777" w:rsidR="00B1684B" w:rsidRPr="00B1684B" w:rsidRDefault="00B1684B" w:rsidP="00B1684B">
            <w:pPr>
              <w:jc w:val="center"/>
              <w:rPr>
                <w:color w:val="000000"/>
                <w:sz w:val="20"/>
                <w:szCs w:val="20"/>
              </w:rPr>
            </w:pPr>
            <w:r w:rsidRPr="00B1684B">
              <w:rPr>
                <w:color w:val="000000"/>
                <w:sz w:val="20"/>
                <w:szCs w:val="20"/>
              </w:rPr>
              <w:t>ул. Гоголя д. 34</w:t>
            </w:r>
          </w:p>
        </w:tc>
        <w:tc>
          <w:tcPr>
            <w:tcW w:w="631" w:type="pct"/>
            <w:tcBorders>
              <w:top w:val="single" w:sz="4" w:space="0" w:color="auto"/>
              <w:left w:val="single" w:sz="4" w:space="0" w:color="auto"/>
              <w:bottom w:val="single" w:sz="4" w:space="0" w:color="auto"/>
              <w:right w:val="single" w:sz="4" w:space="0" w:color="auto"/>
            </w:tcBorders>
            <w:shd w:val="clear" w:color="auto" w:fill="auto"/>
            <w:vAlign w:val="center"/>
          </w:tcPr>
          <w:p w14:paraId="5B8DAE1C" w14:textId="77777777" w:rsidR="00B1684B" w:rsidRPr="00B1684B" w:rsidRDefault="00B1684B" w:rsidP="00B1684B">
            <w:pPr>
              <w:jc w:val="center"/>
              <w:rPr>
                <w:color w:val="000000"/>
                <w:sz w:val="20"/>
                <w:szCs w:val="20"/>
              </w:rPr>
            </w:pPr>
            <w:r w:rsidRPr="00B1684B">
              <w:rPr>
                <w:color w:val="000000"/>
                <w:sz w:val="20"/>
                <w:szCs w:val="20"/>
              </w:rPr>
              <w:t>55</w:t>
            </w:r>
          </w:p>
        </w:tc>
      </w:tr>
    </w:tbl>
    <w:p w14:paraId="47EAC58B" w14:textId="77777777" w:rsidR="00A37737" w:rsidRDefault="00A37737" w:rsidP="00E05338">
      <w:pPr>
        <w:spacing w:line="360" w:lineRule="auto"/>
        <w:ind w:firstLine="709"/>
        <w:jc w:val="both"/>
      </w:pPr>
      <w:r>
        <w:t xml:space="preserve">Сеть образовательных учреждений в муниципальном районе представлена – </w:t>
      </w:r>
      <w:r w:rsidR="003C4EB4">
        <w:t>7 детскими дошкольными учреждениями</w:t>
      </w:r>
      <w:r>
        <w:t xml:space="preserve">, </w:t>
      </w:r>
      <w:r w:rsidR="003C4EB4">
        <w:t>6 школами</w:t>
      </w:r>
      <w:r>
        <w:t xml:space="preserve">, </w:t>
      </w:r>
      <w:r w:rsidR="003C4EB4">
        <w:t>1</w:t>
      </w:r>
      <w:r>
        <w:t xml:space="preserve"> учреждени</w:t>
      </w:r>
      <w:r w:rsidR="003C4EB4">
        <w:t>ем</w:t>
      </w:r>
      <w:r>
        <w:t xml:space="preserve"> дополнительного образования</w:t>
      </w:r>
      <w:r w:rsidR="00E467FD">
        <w:t xml:space="preserve"> (таблица 21</w:t>
      </w:r>
      <w:r w:rsidR="003C4EB4">
        <w:t>).</w:t>
      </w:r>
    </w:p>
    <w:p w14:paraId="14A940E9" w14:textId="77777777" w:rsidR="003C4EB4" w:rsidRDefault="003C4EB4" w:rsidP="00E05338">
      <w:pPr>
        <w:spacing w:line="360" w:lineRule="auto"/>
        <w:ind w:firstLine="709"/>
        <w:jc w:val="both"/>
      </w:pPr>
    </w:p>
    <w:p w14:paraId="3C2BF533" w14:textId="77777777" w:rsidR="003C4EB4" w:rsidRDefault="003C4EB4" w:rsidP="00E05338">
      <w:pPr>
        <w:spacing w:line="360" w:lineRule="auto"/>
        <w:ind w:firstLine="709"/>
        <w:jc w:val="both"/>
        <w:sectPr w:rsidR="003C4EB4" w:rsidSect="008F6CAB">
          <w:footerReference w:type="default" r:id="rId33"/>
          <w:footerReference w:type="first" r:id="rId34"/>
          <w:pgSz w:w="11906" w:h="16838"/>
          <w:pgMar w:top="1134" w:right="850" w:bottom="1134" w:left="1134" w:header="708" w:footer="708" w:gutter="0"/>
          <w:cols w:space="708"/>
          <w:docGrid w:linePitch="360"/>
        </w:sectPr>
      </w:pPr>
    </w:p>
    <w:p w14:paraId="7D6A7519" w14:textId="77777777" w:rsidR="003C4EB4" w:rsidRDefault="003C4EB4" w:rsidP="00E05338">
      <w:pPr>
        <w:spacing w:line="360" w:lineRule="auto"/>
        <w:ind w:firstLine="709"/>
        <w:jc w:val="both"/>
      </w:pPr>
      <w:r>
        <w:t xml:space="preserve">Таблица </w:t>
      </w:r>
      <w:r w:rsidR="00E467FD">
        <w:t>21</w:t>
      </w:r>
      <w:r>
        <w:t xml:space="preserve"> – Объекты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4068"/>
        <w:gridCol w:w="2746"/>
        <w:gridCol w:w="2816"/>
        <w:gridCol w:w="1267"/>
        <w:gridCol w:w="1642"/>
        <w:gridCol w:w="1441"/>
      </w:tblGrid>
      <w:tr w:rsidR="003C4EB4" w:rsidRPr="002335DB" w14:paraId="0CEE374E" w14:textId="77777777" w:rsidTr="003C4EB4">
        <w:trPr>
          <w:trHeight w:val="780"/>
        </w:trPr>
        <w:tc>
          <w:tcPr>
            <w:tcW w:w="199" w:type="pct"/>
            <w:shd w:val="clear" w:color="auto" w:fill="auto"/>
            <w:noWrap/>
            <w:vAlign w:val="bottom"/>
            <w:hideMark/>
          </w:tcPr>
          <w:p w14:paraId="781B3C89" w14:textId="77777777" w:rsidR="003C4EB4" w:rsidRPr="002335DB" w:rsidRDefault="003C4EB4" w:rsidP="003C4EB4">
            <w:pPr>
              <w:rPr>
                <w:b/>
                <w:color w:val="000000"/>
              </w:rPr>
            </w:pPr>
            <w:r w:rsidRPr="002335DB">
              <w:rPr>
                <w:b/>
                <w:color w:val="000000"/>
              </w:rPr>
              <w:t> </w:t>
            </w:r>
          </w:p>
        </w:tc>
        <w:tc>
          <w:tcPr>
            <w:tcW w:w="1397" w:type="pct"/>
            <w:shd w:val="clear" w:color="auto" w:fill="auto"/>
            <w:vAlign w:val="center"/>
            <w:hideMark/>
          </w:tcPr>
          <w:p w14:paraId="47EE48BC" w14:textId="77777777" w:rsidR="003C4EB4" w:rsidRPr="002335DB" w:rsidRDefault="003C4EB4" w:rsidP="003C4EB4">
            <w:pPr>
              <w:rPr>
                <w:b/>
                <w:color w:val="000000"/>
                <w:sz w:val="20"/>
                <w:szCs w:val="20"/>
              </w:rPr>
            </w:pPr>
            <w:r w:rsidRPr="002335DB">
              <w:rPr>
                <w:b/>
                <w:color w:val="000000"/>
                <w:sz w:val="20"/>
                <w:szCs w:val="20"/>
              </w:rPr>
              <w:t>Образовательное учреждение</w:t>
            </w:r>
          </w:p>
        </w:tc>
        <w:tc>
          <w:tcPr>
            <w:tcW w:w="943" w:type="pct"/>
            <w:shd w:val="clear" w:color="auto" w:fill="auto"/>
            <w:vAlign w:val="center"/>
            <w:hideMark/>
          </w:tcPr>
          <w:p w14:paraId="1B691C9B" w14:textId="77777777" w:rsidR="003C4EB4" w:rsidRPr="002335DB" w:rsidRDefault="003C4EB4" w:rsidP="003C4EB4">
            <w:pPr>
              <w:jc w:val="center"/>
              <w:rPr>
                <w:b/>
                <w:color w:val="000000"/>
                <w:sz w:val="20"/>
                <w:szCs w:val="20"/>
              </w:rPr>
            </w:pPr>
            <w:r w:rsidRPr="002335DB">
              <w:rPr>
                <w:b/>
                <w:color w:val="000000"/>
                <w:sz w:val="20"/>
                <w:szCs w:val="20"/>
              </w:rPr>
              <w:t>Населенный пункт</w:t>
            </w:r>
          </w:p>
        </w:tc>
        <w:tc>
          <w:tcPr>
            <w:tcW w:w="967" w:type="pct"/>
            <w:shd w:val="clear" w:color="auto" w:fill="auto"/>
            <w:vAlign w:val="center"/>
            <w:hideMark/>
          </w:tcPr>
          <w:p w14:paraId="2A7B24A7" w14:textId="77777777" w:rsidR="003C4EB4" w:rsidRPr="002335DB" w:rsidRDefault="003C4EB4" w:rsidP="003C4EB4">
            <w:pPr>
              <w:jc w:val="center"/>
              <w:rPr>
                <w:b/>
                <w:color w:val="000000"/>
                <w:sz w:val="20"/>
                <w:szCs w:val="20"/>
              </w:rPr>
            </w:pPr>
            <w:r w:rsidRPr="002335DB">
              <w:rPr>
                <w:b/>
                <w:color w:val="000000"/>
                <w:sz w:val="20"/>
                <w:szCs w:val="20"/>
              </w:rPr>
              <w:t>Адрес</w:t>
            </w:r>
          </w:p>
        </w:tc>
        <w:tc>
          <w:tcPr>
            <w:tcW w:w="435" w:type="pct"/>
            <w:shd w:val="clear" w:color="auto" w:fill="auto"/>
            <w:vAlign w:val="center"/>
            <w:hideMark/>
          </w:tcPr>
          <w:p w14:paraId="5139D2F0" w14:textId="77777777" w:rsidR="003C4EB4" w:rsidRPr="002335DB" w:rsidRDefault="003C4EB4" w:rsidP="003C4EB4">
            <w:pPr>
              <w:jc w:val="center"/>
              <w:rPr>
                <w:b/>
                <w:color w:val="000000"/>
                <w:sz w:val="20"/>
                <w:szCs w:val="20"/>
              </w:rPr>
            </w:pPr>
            <w:r w:rsidRPr="002335DB">
              <w:rPr>
                <w:b/>
                <w:color w:val="000000"/>
                <w:sz w:val="20"/>
                <w:szCs w:val="20"/>
              </w:rPr>
              <w:t>Плановая мощность (мест)</w:t>
            </w:r>
          </w:p>
        </w:tc>
        <w:tc>
          <w:tcPr>
            <w:tcW w:w="563" w:type="pct"/>
            <w:shd w:val="clear" w:color="auto" w:fill="auto"/>
            <w:vAlign w:val="center"/>
            <w:hideMark/>
          </w:tcPr>
          <w:p w14:paraId="325E2AD6" w14:textId="77777777" w:rsidR="003C4EB4" w:rsidRPr="002335DB" w:rsidRDefault="003C4EB4" w:rsidP="003C4EB4">
            <w:pPr>
              <w:jc w:val="center"/>
              <w:rPr>
                <w:b/>
                <w:color w:val="000000"/>
                <w:sz w:val="20"/>
                <w:szCs w:val="20"/>
              </w:rPr>
            </w:pPr>
            <w:r>
              <w:rPr>
                <w:b/>
                <w:color w:val="000000"/>
                <w:sz w:val="20"/>
                <w:szCs w:val="20"/>
              </w:rPr>
              <w:t xml:space="preserve">Количество обучающихся </w:t>
            </w:r>
            <w:r w:rsidRPr="002335DB">
              <w:rPr>
                <w:b/>
                <w:color w:val="000000"/>
                <w:sz w:val="20"/>
                <w:szCs w:val="20"/>
              </w:rPr>
              <w:t>(чел.)</w:t>
            </w:r>
          </w:p>
        </w:tc>
        <w:tc>
          <w:tcPr>
            <w:tcW w:w="495" w:type="pct"/>
          </w:tcPr>
          <w:p w14:paraId="619E31ED" w14:textId="77777777" w:rsidR="003C4EB4" w:rsidRPr="002335DB" w:rsidRDefault="003C4EB4" w:rsidP="003C4EB4">
            <w:pPr>
              <w:jc w:val="center"/>
              <w:rPr>
                <w:b/>
                <w:color w:val="000000"/>
                <w:sz w:val="20"/>
                <w:szCs w:val="20"/>
              </w:rPr>
            </w:pPr>
            <w:r w:rsidRPr="002335DB">
              <w:rPr>
                <w:b/>
                <w:color w:val="000000"/>
                <w:sz w:val="20"/>
                <w:szCs w:val="20"/>
              </w:rPr>
              <w:t xml:space="preserve">Количество </w:t>
            </w:r>
            <w:r>
              <w:rPr>
                <w:b/>
                <w:color w:val="000000"/>
                <w:sz w:val="20"/>
                <w:szCs w:val="20"/>
              </w:rPr>
              <w:t>работников</w:t>
            </w:r>
            <w:r w:rsidRPr="002335DB">
              <w:rPr>
                <w:b/>
                <w:color w:val="000000"/>
                <w:sz w:val="20"/>
                <w:szCs w:val="20"/>
              </w:rPr>
              <w:t xml:space="preserve"> (чел.)</w:t>
            </w:r>
          </w:p>
        </w:tc>
      </w:tr>
      <w:tr w:rsidR="003C4EB4" w:rsidRPr="002335DB" w14:paraId="6C5F43BE" w14:textId="77777777" w:rsidTr="003C4EB4">
        <w:trPr>
          <w:trHeight w:val="213"/>
        </w:trPr>
        <w:tc>
          <w:tcPr>
            <w:tcW w:w="4505" w:type="pct"/>
            <w:gridSpan w:val="6"/>
            <w:shd w:val="clear" w:color="auto" w:fill="auto"/>
            <w:noWrap/>
            <w:vAlign w:val="bottom"/>
          </w:tcPr>
          <w:p w14:paraId="29CC5586" w14:textId="77777777" w:rsidR="003C4EB4" w:rsidRPr="009F0209" w:rsidRDefault="003C4EB4" w:rsidP="003C4EB4">
            <w:pPr>
              <w:jc w:val="center"/>
              <w:rPr>
                <w:b/>
                <w:color w:val="000000"/>
              </w:rPr>
            </w:pPr>
            <w:r w:rsidRPr="009F0209">
              <w:rPr>
                <w:b/>
                <w:color w:val="000000"/>
              </w:rPr>
              <w:t>Детские дошкольные учреждения</w:t>
            </w:r>
            <w:r>
              <w:rPr>
                <w:b/>
                <w:color w:val="000000"/>
              </w:rPr>
              <w:t xml:space="preserve">    Маловишерский район</w:t>
            </w:r>
          </w:p>
        </w:tc>
        <w:tc>
          <w:tcPr>
            <w:tcW w:w="495" w:type="pct"/>
          </w:tcPr>
          <w:p w14:paraId="1EF9B346" w14:textId="77777777" w:rsidR="003C4EB4" w:rsidRDefault="003C4EB4" w:rsidP="003C4EB4">
            <w:pPr>
              <w:jc w:val="center"/>
              <w:rPr>
                <w:color w:val="000000"/>
                <w:sz w:val="20"/>
                <w:szCs w:val="20"/>
              </w:rPr>
            </w:pPr>
          </w:p>
        </w:tc>
      </w:tr>
      <w:tr w:rsidR="003C4EB4" w:rsidRPr="00282519" w14:paraId="406E9F93" w14:textId="77777777" w:rsidTr="003C4EB4">
        <w:trPr>
          <w:trHeight w:val="780"/>
        </w:trPr>
        <w:tc>
          <w:tcPr>
            <w:tcW w:w="199" w:type="pct"/>
            <w:shd w:val="clear" w:color="auto" w:fill="auto"/>
            <w:noWrap/>
            <w:vAlign w:val="bottom"/>
            <w:hideMark/>
          </w:tcPr>
          <w:p w14:paraId="1DB6BC86" w14:textId="77777777" w:rsidR="003C4EB4" w:rsidRPr="00282519" w:rsidRDefault="003C4EB4" w:rsidP="003C4EB4">
            <w:pPr>
              <w:jc w:val="right"/>
              <w:rPr>
                <w:color w:val="000000"/>
              </w:rPr>
            </w:pPr>
            <w:r w:rsidRPr="00282519">
              <w:rPr>
                <w:color w:val="000000"/>
              </w:rPr>
              <w:t>1</w:t>
            </w:r>
          </w:p>
        </w:tc>
        <w:tc>
          <w:tcPr>
            <w:tcW w:w="1397" w:type="pct"/>
            <w:shd w:val="clear" w:color="auto" w:fill="auto"/>
            <w:vAlign w:val="center"/>
            <w:hideMark/>
          </w:tcPr>
          <w:p w14:paraId="066B14C2" w14:textId="77777777" w:rsidR="003C4EB4" w:rsidRPr="00282519" w:rsidRDefault="003C4EB4" w:rsidP="003C4EB4">
            <w:pPr>
              <w:rPr>
                <w:color w:val="000000"/>
              </w:rPr>
            </w:pPr>
            <w:r w:rsidRPr="00C445E2">
              <w:rPr>
                <w:color w:val="000000"/>
              </w:rPr>
              <w:t>Муниципальное автономное дошкольное образовательное учреждение «Детский сад Кроха» г. Малая Вишера</w:t>
            </w:r>
            <w:r w:rsidRPr="00282519">
              <w:rPr>
                <w:color w:val="000000"/>
              </w:rPr>
              <w:t xml:space="preserve"> </w:t>
            </w:r>
          </w:p>
        </w:tc>
        <w:tc>
          <w:tcPr>
            <w:tcW w:w="943" w:type="pct"/>
            <w:shd w:val="clear" w:color="auto" w:fill="auto"/>
            <w:vAlign w:val="center"/>
            <w:hideMark/>
          </w:tcPr>
          <w:p w14:paraId="5508132B" w14:textId="77777777" w:rsidR="003C4EB4" w:rsidRPr="00282519" w:rsidRDefault="003C4EB4" w:rsidP="003C4EB4">
            <w:pPr>
              <w:jc w:val="center"/>
              <w:rPr>
                <w:color w:val="000000"/>
              </w:rPr>
            </w:pPr>
            <w:r w:rsidRPr="00282519">
              <w:rPr>
                <w:color w:val="000000"/>
              </w:rPr>
              <w:t>г. Малая Вишера</w:t>
            </w:r>
          </w:p>
        </w:tc>
        <w:tc>
          <w:tcPr>
            <w:tcW w:w="967" w:type="pct"/>
            <w:shd w:val="clear" w:color="auto" w:fill="auto"/>
            <w:vAlign w:val="center"/>
            <w:hideMark/>
          </w:tcPr>
          <w:p w14:paraId="31D43768" w14:textId="77777777" w:rsidR="003C4EB4" w:rsidRPr="00282519" w:rsidRDefault="003C4EB4" w:rsidP="003C4EB4">
            <w:pPr>
              <w:jc w:val="center"/>
            </w:pPr>
            <w:r w:rsidRPr="00282519">
              <w:rPr>
                <w:color w:val="000000"/>
              </w:rPr>
              <w:t> </w:t>
            </w:r>
            <w:smartTag w:uri="urn:schemas-microsoft-com:office:smarttags" w:element="metricconverter">
              <w:smartTagPr>
                <w:attr w:name="ProductID" w:val="174260 г"/>
              </w:smartTagPr>
              <w:r w:rsidRPr="00282519">
                <w:t>174260 г</w:t>
              </w:r>
            </w:smartTag>
            <w:r w:rsidRPr="00282519">
              <w:t>.</w:t>
            </w:r>
            <w:r>
              <w:t xml:space="preserve"> </w:t>
            </w:r>
            <w:r w:rsidRPr="00282519">
              <w:t>Малая Вишера, ул. Московская, 40</w:t>
            </w:r>
          </w:p>
          <w:p w14:paraId="355E6201" w14:textId="77777777" w:rsidR="003C4EB4" w:rsidRPr="00282519" w:rsidRDefault="003C4EB4" w:rsidP="003C4EB4">
            <w:pPr>
              <w:jc w:val="center"/>
              <w:rPr>
                <w:color w:val="000000"/>
              </w:rPr>
            </w:pPr>
          </w:p>
        </w:tc>
        <w:tc>
          <w:tcPr>
            <w:tcW w:w="435" w:type="pct"/>
            <w:shd w:val="clear" w:color="auto" w:fill="auto"/>
            <w:vAlign w:val="center"/>
            <w:hideMark/>
          </w:tcPr>
          <w:p w14:paraId="00E2964F" w14:textId="77777777" w:rsidR="003C4EB4" w:rsidRPr="00282519" w:rsidRDefault="003C4EB4" w:rsidP="003C4EB4">
            <w:pPr>
              <w:jc w:val="center"/>
              <w:rPr>
                <w:color w:val="000000"/>
              </w:rPr>
            </w:pPr>
            <w:r w:rsidRPr="00282519">
              <w:rPr>
                <w:color w:val="000000"/>
              </w:rPr>
              <w:t>105</w:t>
            </w:r>
          </w:p>
        </w:tc>
        <w:tc>
          <w:tcPr>
            <w:tcW w:w="563" w:type="pct"/>
            <w:shd w:val="clear" w:color="auto" w:fill="auto"/>
            <w:vAlign w:val="center"/>
            <w:hideMark/>
          </w:tcPr>
          <w:p w14:paraId="0FAD154A" w14:textId="77777777" w:rsidR="003C4EB4" w:rsidRPr="00282519" w:rsidRDefault="003C4EB4" w:rsidP="003C4EB4">
            <w:pPr>
              <w:jc w:val="center"/>
              <w:rPr>
                <w:color w:val="000000"/>
              </w:rPr>
            </w:pPr>
            <w:r w:rsidRPr="00282519">
              <w:rPr>
                <w:color w:val="000000"/>
              </w:rPr>
              <w:t>96</w:t>
            </w:r>
          </w:p>
        </w:tc>
        <w:tc>
          <w:tcPr>
            <w:tcW w:w="495" w:type="pct"/>
            <w:vAlign w:val="center"/>
          </w:tcPr>
          <w:p w14:paraId="7E168163" w14:textId="77777777" w:rsidR="003C4EB4" w:rsidRPr="00282519" w:rsidRDefault="003C4EB4" w:rsidP="003C4EB4">
            <w:pPr>
              <w:jc w:val="center"/>
              <w:rPr>
                <w:color w:val="000000"/>
              </w:rPr>
            </w:pPr>
            <w:r>
              <w:rPr>
                <w:color w:val="000000"/>
              </w:rPr>
              <w:t>19</w:t>
            </w:r>
          </w:p>
        </w:tc>
      </w:tr>
      <w:tr w:rsidR="003C4EB4" w:rsidRPr="00282519" w14:paraId="59BE6D86" w14:textId="77777777" w:rsidTr="003C4EB4">
        <w:trPr>
          <w:trHeight w:val="780"/>
        </w:trPr>
        <w:tc>
          <w:tcPr>
            <w:tcW w:w="199" w:type="pct"/>
            <w:shd w:val="clear" w:color="auto" w:fill="auto"/>
            <w:noWrap/>
            <w:vAlign w:val="bottom"/>
            <w:hideMark/>
          </w:tcPr>
          <w:p w14:paraId="6EEC9C26" w14:textId="77777777" w:rsidR="003C4EB4" w:rsidRPr="00282519" w:rsidRDefault="003C4EB4" w:rsidP="003C4EB4">
            <w:pPr>
              <w:jc w:val="right"/>
              <w:rPr>
                <w:color w:val="000000"/>
              </w:rPr>
            </w:pPr>
            <w:r w:rsidRPr="00282519">
              <w:rPr>
                <w:color w:val="000000"/>
              </w:rPr>
              <w:t>2</w:t>
            </w:r>
          </w:p>
        </w:tc>
        <w:tc>
          <w:tcPr>
            <w:tcW w:w="1397" w:type="pct"/>
            <w:shd w:val="clear" w:color="auto" w:fill="auto"/>
            <w:vAlign w:val="center"/>
            <w:hideMark/>
          </w:tcPr>
          <w:p w14:paraId="062F3E2B" w14:textId="77777777" w:rsidR="003C4EB4" w:rsidRPr="00282519" w:rsidRDefault="003C4EB4" w:rsidP="003C4EB4">
            <w:r w:rsidRPr="00282519">
              <w:t xml:space="preserve">Муниципальное автономное дошкольное </w:t>
            </w:r>
          </w:p>
          <w:p w14:paraId="5D709B83" w14:textId="77777777" w:rsidR="003C4EB4" w:rsidRPr="00282519" w:rsidRDefault="003C4EB4" w:rsidP="003C4EB4">
            <w:pPr>
              <w:rPr>
                <w:color w:val="000000"/>
              </w:rPr>
            </w:pPr>
            <w:r w:rsidRPr="00282519">
              <w:t>образовательное учреждение «Детский сад «Сказка» г. Малая Вишера</w:t>
            </w:r>
          </w:p>
        </w:tc>
        <w:tc>
          <w:tcPr>
            <w:tcW w:w="943" w:type="pct"/>
            <w:shd w:val="clear" w:color="auto" w:fill="auto"/>
            <w:vAlign w:val="center"/>
            <w:hideMark/>
          </w:tcPr>
          <w:p w14:paraId="440ACAA7" w14:textId="77777777" w:rsidR="003C4EB4" w:rsidRPr="00282519" w:rsidRDefault="003C4EB4" w:rsidP="003C4EB4">
            <w:pPr>
              <w:jc w:val="center"/>
              <w:rPr>
                <w:color w:val="000000"/>
              </w:rPr>
            </w:pPr>
            <w:r w:rsidRPr="00282519">
              <w:rPr>
                <w:color w:val="000000"/>
              </w:rPr>
              <w:t>г. Малая Вишера</w:t>
            </w:r>
          </w:p>
        </w:tc>
        <w:tc>
          <w:tcPr>
            <w:tcW w:w="967" w:type="pct"/>
            <w:shd w:val="clear" w:color="auto" w:fill="auto"/>
            <w:vAlign w:val="center"/>
            <w:hideMark/>
          </w:tcPr>
          <w:p w14:paraId="6D0D4F3E" w14:textId="77777777" w:rsidR="003C4EB4" w:rsidRPr="00282519" w:rsidRDefault="003C4EB4" w:rsidP="003C4EB4">
            <w:pPr>
              <w:jc w:val="center"/>
            </w:pPr>
            <w:smartTag w:uri="urn:schemas-microsoft-com:office:smarttags" w:element="metricconverter">
              <w:smartTagPr>
                <w:attr w:name="ProductID" w:val="174260 г"/>
              </w:smartTagPr>
              <w:r w:rsidRPr="00282519">
                <w:t>174260 г</w:t>
              </w:r>
            </w:smartTag>
            <w:r w:rsidRPr="00282519">
              <w:t>.</w:t>
            </w:r>
            <w:r>
              <w:t xml:space="preserve"> </w:t>
            </w:r>
            <w:r w:rsidRPr="00282519">
              <w:t>Малая Вишера,  ул. Карла Маркса д. 19</w:t>
            </w:r>
          </w:p>
          <w:p w14:paraId="32A5F0EA" w14:textId="77777777" w:rsidR="003C4EB4" w:rsidRPr="00282519" w:rsidRDefault="003C4EB4" w:rsidP="003C4EB4">
            <w:pPr>
              <w:jc w:val="center"/>
              <w:rPr>
                <w:color w:val="000000"/>
              </w:rPr>
            </w:pPr>
            <w:r w:rsidRPr="00282519">
              <w:rPr>
                <w:color w:val="000000"/>
              </w:rPr>
              <w:t> </w:t>
            </w:r>
          </w:p>
        </w:tc>
        <w:tc>
          <w:tcPr>
            <w:tcW w:w="435" w:type="pct"/>
            <w:shd w:val="clear" w:color="auto" w:fill="auto"/>
            <w:vAlign w:val="center"/>
            <w:hideMark/>
          </w:tcPr>
          <w:p w14:paraId="2318105C" w14:textId="77777777" w:rsidR="003C4EB4" w:rsidRPr="00282519" w:rsidRDefault="003C4EB4" w:rsidP="003C4EB4">
            <w:pPr>
              <w:jc w:val="center"/>
              <w:rPr>
                <w:color w:val="000000"/>
              </w:rPr>
            </w:pPr>
            <w:r w:rsidRPr="00282519">
              <w:rPr>
                <w:color w:val="000000"/>
              </w:rPr>
              <w:t>220</w:t>
            </w:r>
          </w:p>
        </w:tc>
        <w:tc>
          <w:tcPr>
            <w:tcW w:w="563" w:type="pct"/>
            <w:shd w:val="clear" w:color="auto" w:fill="auto"/>
            <w:vAlign w:val="center"/>
            <w:hideMark/>
          </w:tcPr>
          <w:p w14:paraId="6D385A9B" w14:textId="77777777" w:rsidR="003C4EB4" w:rsidRPr="00282519" w:rsidRDefault="003C4EB4" w:rsidP="003C4EB4">
            <w:pPr>
              <w:jc w:val="center"/>
              <w:rPr>
                <w:color w:val="000000"/>
              </w:rPr>
            </w:pPr>
            <w:r w:rsidRPr="00282519">
              <w:rPr>
                <w:color w:val="000000"/>
              </w:rPr>
              <w:t>24</w:t>
            </w:r>
            <w:r>
              <w:rPr>
                <w:color w:val="000000"/>
              </w:rPr>
              <w:t>6</w:t>
            </w:r>
          </w:p>
        </w:tc>
        <w:tc>
          <w:tcPr>
            <w:tcW w:w="495" w:type="pct"/>
            <w:vAlign w:val="center"/>
          </w:tcPr>
          <w:p w14:paraId="25F8ED90" w14:textId="77777777" w:rsidR="003C4EB4" w:rsidRPr="00282519" w:rsidRDefault="003C4EB4" w:rsidP="003C4EB4">
            <w:pPr>
              <w:jc w:val="center"/>
              <w:rPr>
                <w:color w:val="000000"/>
              </w:rPr>
            </w:pPr>
            <w:r>
              <w:rPr>
                <w:color w:val="000000"/>
              </w:rPr>
              <w:t>40</w:t>
            </w:r>
          </w:p>
        </w:tc>
      </w:tr>
      <w:tr w:rsidR="003C4EB4" w:rsidRPr="00282519" w14:paraId="3F149448" w14:textId="77777777" w:rsidTr="003C4EB4">
        <w:trPr>
          <w:trHeight w:val="780"/>
        </w:trPr>
        <w:tc>
          <w:tcPr>
            <w:tcW w:w="199" w:type="pct"/>
            <w:shd w:val="clear" w:color="auto" w:fill="auto"/>
            <w:noWrap/>
            <w:vAlign w:val="bottom"/>
            <w:hideMark/>
          </w:tcPr>
          <w:p w14:paraId="797CA111" w14:textId="77777777" w:rsidR="003C4EB4" w:rsidRPr="00282519" w:rsidRDefault="003C4EB4" w:rsidP="003C4EB4">
            <w:pPr>
              <w:jc w:val="right"/>
              <w:rPr>
                <w:color w:val="000000"/>
              </w:rPr>
            </w:pPr>
            <w:r w:rsidRPr="00282519">
              <w:rPr>
                <w:color w:val="000000"/>
              </w:rPr>
              <w:t>3</w:t>
            </w:r>
          </w:p>
        </w:tc>
        <w:tc>
          <w:tcPr>
            <w:tcW w:w="1397" w:type="pct"/>
            <w:shd w:val="clear" w:color="auto" w:fill="auto"/>
            <w:hideMark/>
          </w:tcPr>
          <w:p w14:paraId="3D3BFEE3" w14:textId="77777777" w:rsidR="003C4EB4" w:rsidRPr="008D1551" w:rsidRDefault="003C4EB4" w:rsidP="003C4EB4">
            <w:r w:rsidRPr="008D1551">
              <w:t xml:space="preserve">Муниципальное автономное дошкольное </w:t>
            </w:r>
          </w:p>
          <w:p w14:paraId="41AE3217" w14:textId="77777777" w:rsidR="003C4EB4" w:rsidRPr="00282519" w:rsidRDefault="003C4EB4" w:rsidP="003C4EB4">
            <w:r w:rsidRPr="008D1551">
              <w:t>образовательное учреждение «Детский сад «Звёздочка» г. Малая Вишера</w:t>
            </w:r>
          </w:p>
        </w:tc>
        <w:tc>
          <w:tcPr>
            <w:tcW w:w="943" w:type="pct"/>
            <w:shd w:val="clear" w:color="auto" w:fill="auto"/>
            <w:vAlign w:val="center"/>
            <w:hideMark/>
          </w:tcPr>
          <w:p w14:paraId="52C47E36" w14:textId="77777777" w:rsidR="003C4EB4" w:rsidRPr="00282519" w:rsidRDefault="003C4EB4" w:rsidP="003C4EB4">
            <w:pPr>
              <w:jc w:val="center"/>
              <w:rPr>
                <w:color w:val="000000"/>
              </w:rPr>
            </w:pPr>
            <w:r w:rsidRPr="00282519">
              <w:rPr>
                <w:color w:val="000000"/>
              </w:rPr>
              <w:t>г. Малая Вишера  </w:t>
            </w:r>
          </w:p>
        </w:tc>
        <w:tc>
          <w:tcPr>
            <w:tcW w:w="967" w:type="pct"/>
            <w:shd w:val="clear" w:color="auto" w:fill="auto"/>
            <w:vAlign w:val="center"/>
            <w:hideMark/>
          </w:tcPr>
          <w:p w14:paraId="572ABFFF" w14:textId="77777777" w:rsidR="003C4EB4" w:rsidRPr="00282519" w:rsidRDefault="003C4EB4" w:rsidP="003C4EB4">
            <w:pPr>
              <w:jc w:val="center"/>
            </w:pPr>
            <w:r w:rsidRPr="00282519">
              <w:t>174262 г.</w:t>
            </w:r>
            <w:r>
              <w:t xml:space="preserve"> </w:t>
            </w:r>
            <w:r w:rsidRPr="00282519">
              <w:t xml:space="preserve">Малая Вишера, </w:t>
            </w:r>
          </w:p>
          <w:p w14:paraId="1E14866F" w14:textId="77777777" w:rsidR="003C4EB4" w:rsidRPr="00282519" w:rsidRDefault="003C4EB4" w:rsidP="003C4EB4">
            <w:pPr>
              <w:jc w:val="center"/>
            </w:pPr>
            <w:r w:rsidRPr="00282519">
              <w:t>ул. Лесная, 36 а</w:t>
            </w:r>
          </w:p>
          <w:p w14:paraId="14762047" w14:textId="77777777" w:rsidR="003C4EB4" w:rsidRPr="00282519" w:rsidRDefault="003C4EB4" w:rsidP="003C4EB4">
            <w:pPr>
              <w:jc w:val="center"/>
            </w:pPr>
          </w:p>
        </w:tc>
        <w:tc>
          <w:tcPr>
            <w:tcW w:w="435" w:type="pct"/>
            <w:shd w:val="clear" w:color="auto" w:fill="auto"/>
            <w:vAlign w:val="center"/>
            <w:hideMark/>
          </w:tcPr>
          <w:p w14:paraId="12C0F001" w14:textId="77777777" w:rsidR="003C4EB4" w:rsidRPr="00282519" w:rsidRDefault="003C4EB4" w:rsidP="003C4EB4">
            <w:pPr>
              <w:jc w:val="center"/>
              <w:rPr>
                <w:color w:val="000000"/>
              </w:rPr>
            </w:pPr>
            <w:r w:rsidRPr="00282519">
              <w:rPr>
                <w:color w:val="000000"/>
              </w:rPr>
              <w:t>145</w:t>
            </w:r>
          </w:p>
        </w:tc>
        <w:tc>
          <w:tcPr>
            <w:tcW w:w="563" w:type="pct"/>
            <w:shd w:val="clear" w:color="auto" w:fill="auto"/>
            <w:vAlign w:val="center"/>
            <w:hideMark/>
          </w:tcPr>
          <w:p w14:paraId="0EC41049" w14:textId="77777777" w:rsidR="003C4EB4" w:rsidRPr="00282519" w:rsidRDefault="003C4EB4" w:rsidP="003C4EB4">
            <w:pPr>
              <w:jc w:val="center"/>
              <w:rPr>
                <w:color w:val="000000"/>
              </w:rPr>
            </w:pPr>
            <w:r w:rsidRPr="00282519">
              <w:rPr>
                <w:color w:val="000000"/>
              </w:rPr>
              <w:t>12</w:t>
            </w:r>
            <w:r>
              <w:rPr>
                <w:color w:val="000000"/>
              </w:rPr>
              <w:t>3</w:t>
            </w:r>
          </w:p>
        </w:tc>
        <w:tc>
          <w:tcPr>
            <w:tcW w:w="495" w:type="pct"/>
            <w:vAlign w:val="center"/>
          </w:tcPr>
          <w:p w14:paraId="12B183A9" w14:textId="77777777" w:rsidR="003C4EB4" w:rsidRPr="00282519" w:rsidRDefault="003C4EB4" w:rsidP="003C4EB4">
            <w:pPr>
              <w:jc w:val="center"/>
              <w:rPr>
                <w:color w:val="000000"/>
              </w:rPr>
            </w:pPr>
            <w:r>
              <w:rPr>
                <w:color w:val="000000"/>
              </w:rPr>
              <w:t>27</w:t>
            </w:r>
          </w:p>
        </w:tc>
      </w:tr>
      <w:tr w:rsidR="003C4EB4" w:rsidRPr="00282519" w14:paraId="59AE4E84" w14:textId="77777777" w:rsidTr="003C4EB4">
        <w:trPr>
          <w:trHeight w:val="780"/>
        </w:trPr>
        <w:tc>
          <w:tcPr>
            <w:tcW w:w="199" w:type="pct"/>
            <w:shd w:val="clear" w:color="auto" w:fill="auto"/>
            <w:noWrap/>
            <w:vAlign w:val="bottom"/>
            <w:hideMark/>
          </w:tcPr>
          <w:p w14:paraId="1389563E" w14:textId="77777777" w:rsidR="003C4EB4" w:rsidRPr="00282519" w:rsidRDefault="003C4EB4" w:rsidP="003C4EB4">
            <w:pPr>
              <w:jc w:val="right"/>
              <w:rPr>
                <w:color w:val="000000"/>
              </w:rPr>
            </w:pPr>
            <w:r w:rsidRPr="00282519">
              <w:rPr>
                <w:color w:val="000000"/>
              </w:rPr>
              <w:t>4</w:t>
            </w:r>
          </w:p>
        </w:tc>
        <w:tc>
          <w:tcPr>
            <w:tcW w:w="1397" w:type="pct"/>
            <w:shd w:val="clear" w:color="auto" w:fill="auto"/>
            <w:hideMark/>
          </w:tcPr>
          <w:p w14:paraId="16BE31F6" w14:textId="77777777" w:rsidR="003C4EB4" w:rsidRPr="00282519" w:rsidRDefault="003C4EB4" w:rsidP="003C4EB4">
            <w:r>
              <w:t>М</w:t>
            </w:r>
            <w:r w:rsidRPr="00282519">
              <w:t xml:space="preserve">униципальное автономное дошкольное </w:t>
            </w:r>
          </w:p>
          <w:p w14:paraId="198F6F01" w14:textId="77777777" w:rsidR="003C4EB4" w:rsidRPr="00282519" w:rsidRDefault="003C4EB4" w:rsidP="003C4EB4">
            <w:r w:rsidRPr="00282519">
              <w:t>образовательное учреждение «Детский сад «Золотой ключик» г. Малая Вишера</w:t>
            </w:r>
          </w:p>
        </w:tc>
        <w:tc>
          <w:tcPr>
            <w:tcW w:w="943" w:type="pct"/>
            <w:shd w:val="clear" w:color="auto" w:fill="auto"/>
            <w:vAlign w:val="center"/>
            <w:hideMark/>
          </w:tcPr>
          <w:p w14:paraId="2EA23B87" w14:textId="77777777" w:rsidR="003C4EB4" w:rsidRPr="00282519" w:rsidRDefault="003C4EB4" w:rsidP="003C4EB4">
            <w:pPr>
              <w:jc w:val="center"/>
              <w:rPr>
                <w:color w:val="000000"/>
              </w:rPr>
            </w:pPr>
            <w:r>
              <w:rPr>
                <w:color w:val="000000"/>
              </w:rPr>
              <w:t>г. Малая Вишера</w:t>
            </w:r>
          </w:p>
        </w:tc>
        <w:tc>
          <w:tcPr>
            <w:tcW w:w="967" w:type="pct"/>
            <w:shd w:val="clear" w:color="auto" w:fill="auto"/>
            <w:vAlign w:val="center"/>
            <w:hideMark/>
          </w:tcPr>
          <w:p w14:paraId="20D26C6F" w14:textId="77777777" w:rsidR="003C4EB4" w:rsidRPr="00282519" w:rsidRDefault="003C4EB4" w:rsidP="003C4EB4">
            <w:pPr>
              <w:jc w:val="center"/>
            </w:pPr>
            <w:r w:rsidRPr="00282519">
              <w:t>174262 г. Малая Вишера, ул. Лесная, 17 а</w:t>
            </w:r>
          </w:p>
          <w:p w14:paraId="43968F41" w14:textId="77777777" w:rsidR="003C4EB4" w:rsidRPr="00282519" w:rsidRDefault="003C4EB4" w:rsidP="003C4EB4">
            <w:pPr>
              <w:jc w:val="center"/>
            </w:pPr>
          </w:p>
        </w:tc>
        <w:tc>
          <w:tcPr>
            <w:tcW w:w="435" w:type="pct"/>
            <w:shd w:val="clear" w:color="auto" w:fill="auto"/>
            <w:vAlign w:val="center"/>
            <w:hideMark/>
          </w:tcPr>
          <w:p w14:paraId="02027B8C" w14:textId="77777777" w:rsidR="003C4EB4" w:rsidRPr="00282519" w:rsidRDefault="003C4EB4" w:rsidP="003C4EB4">
            <w:pPr>
              <w:jc w:val="center"/>
              <w:rPr>
                <w:color w:val="000000"/>
              </w:rPr>
            </w:pPr>
            <w:r w:rsidRPr="00282519">
              <w:rPr>
                <w:color w:val="000000"/>
              </w:rPr>
              <w:t>141</w:t>
            </w:r>
          </w:p>
        </w:tc>
        <w:tc>
          <w:tcPr>
            <w:tcW w:w="563" w:type="pct"/>
            <w:shd w:val="clear" w:color="auto" w:fill="auto"/>
            <w:vAlign w:val="center"/>
            <w:hideMark/>
          </w:tcPr>
          <w:p w14:paraId="344A4F8D" w14:textId="77777777" w:rsidR="003C4EB4" w:rsidRPr="00282519" w:rsidRDefault="003C4EB4" w:rsidP="003C4EB4">
            <w:pPr>
              <w:jc w:val="center"/>
              <w:rPr>
                <w:color w:val="000000"/>
              </w:rPr>
            </w:pPr>
            <w:r w:rsidRPr="00282519">
              <w:rPr>
                <w:color w:val="000000"/>
              </w:rPr>
              <w:t>11</w:t>
            </w:r>
            <w:r>
              <w:rPr>
                <w:color w:val="000000"/>
              </w:rPr>
              <w:t>5</w:t>
            </w:r>
          </w:p>
        </w:tc>
        <w:tc>
          <w:tcPr>
            <w:tcW w:w="495" w:type="pct"/>
            <w:vAlign w:val="center"/>
          </w:tcPr>
          <w:p w14:paraId="21DA95B7" w14:textId="77777777" w:rsidR="003C4EB4" w:rsidRPr="00282519" w:rsidRDefault="003C4EB4" w:rsidP="003C4EB4">
            <w:pPr>
              <w:jc w:val="center"/>
              <w:rPr>
                <w:color w:val="000000"/>
              </w:rPr>
            </w:pPr>
            <w:r>
              <w:rPr>
                <w:color w:val="000000"/>
              </w:rPr>
              <w:t>25</w:t>
            </w:r>
          </w:p>
        </w:tc>
      </w:tr>
      <w:tr w:rsidR="003C4EB4" w:rsidRPr="00282519" w14:paraId="788A6C6F" w14:textId="77777777" w:rsidTr="003C4EB4">
        <w:trPr>
          <w:trHeight w:val="780"/>
        </w:trPr>
        <w:tc>
          <w:tcPr>
            <w:tcW w:w="199" w:type="pct"/>
            <w:shd w:val="clear" w:color="auto" w:fill="auto"/>
            <w:noWrap/>
            <w:vAlign w:val="bottom"/>
            <w:hideMark/>
          </w:tcPr>
          <w:p w14:paraId="0F071145" w14:textId="77777777" w:rsidR="003C4EB4" w:rsidRPr="00282519" w:rsidRDefault="003C4EB4" w:rsidP="003C4EB4">
            <w:pPr>
              <w:jc w:val="right"/>
              <w:rPr>
                <w:color w:val="000000"/>
              </w:rPr>
            </w:pPr>
            <w:r w:rsidRPr="00282519">
              <w:rPr>
                <w:color w:val="000000"/>
              </w:rPr>
              <w:t>5</w:t>
            </w:r>
          </w:p>
        </w:tc>
        <w:tc>
          <w:tcPr>
            <w:tcW w:w="1397" w:type="pct"/>
            <w:shd w:val="clear" w:color="auto" w:fill="auto"/>
            <w:hideMark/>
          </w:tcPr>
          <w:p w14:paraId="1D2E4C73" w14:textId="77777777" w:rsidR="003C4EB4" w:rsidRPr="00282519" w:rsidRDefault="003C4EB4" w:rsidP="003C4EB4">
            <w:r>
              <w:t>М</w:t>
            </w:r>
            <w:r w:rsidRPr="00282519">
              <w:t xml:space="preserve">униципальное автономное дошкольное </w:t>
            </w:r>
          </w:p>
          <w:p w14:paraId="14379D17" w14:textId="77777777" w:rsidR="003C4EB4" w:rsidRPr="00282519" w:rsidRDefault="003C4EB4" w:rsidP="003C4EB4">
            <w:r w:rsidRPr="00282519">
              <w:t>образовательное учреждение «Детский сад «Колокольчик» г. Малая Вишера</w:t>
            </w:r>
          </w:p>
        </w:tc>
        <w:tc>
          <w:tcPr>
            <w:tcW w:w="943" w:type="pct"/>
            <w:shd w:val="clear" w:color="auto" w:fill="auto"/>
            <w:vAlign w:val="center"/>
            <w:hideMark/>
          </w:tcPr>
          <w:p w14:paraId="34922F82" w14:textId="77777777" w:rsidR="003C4EB4" w:rsidRPr="00282519" w:rsidRDefault="003C4EB4" w:rsidP="003C4EB4">
            <w:pPr>
              <w:jc w:val="center"/>
              <w:rPr>
                <w:color w:val="000000"/>
              </w:rPr>
            </w:pPr>
            <w:r w:rsidRPr="00282519">
              <w:rPr>
                <w:color w:val="000000"/>
              </w:rPr>
              <w:t xml:space="preserve">г. Малая </w:t>
            </w:r>
            <w:r>
              <w:rPr>
                <w:color w:val="000000"/>
              </w:rPr>
              <w:t>Вишера</w:t>
            </w:r>
          </w:p>
        </w:tc>
        <w:tc>
          <w:tcPr>
            <w:tcW w:w="967" w:type="pct"/>
            <w:shd w:val="clear" w:color="auto" w:fill="auto"/>
            <w:vAlign w:val="center"/>
            <w:hideMark/>
          </w:tcPr>
          <w:p w14:paraId="673551E2" w14:textId="77777777" w:rsidR="003C4EB4" w:rsidRPr="00282519" w:rsidRDefault="003C4EB4" w:rsidP="003C4EB4">
            <w:pPr>
              <w:jc w:val="center"/>
            </w:pPr>
            <w:smartTag w:uri="urn:schemas-microsoft-com:office:smarttags" w:element="metricconverter">
              <w:smartTagPr>
                <w:attr w:name="ProductID" w:val="174260 г"/>
              </w:smartTagPr>
              <w:r w:rsidRPr="00282519">
                <w:t>174260 г</w:t>
              </w:r>
            </w:smartTag>
            <w:r w:rsidRPr="00282519">
              <w:t>. Малая Вишера, ул. Труда, 9</w:t>
            </w:r>
          </w:p>
          <w:p w14:paraId="03934C22" w14:textId="77777777" w:rsidR="003C4EB4" w:rsidRPr="00282519" w:rsidRDefault="003C4EB4" w:rsidP="003C4EB4">
            <w:pPr>
              <w:jc w:val="center"/>
            </w:pPr>
          </w:p>
        </w:tc>
        <w:tc>
          <w:tcPr>
            <w:tcW w:w="435" w:type="pct"/>
            <w:shd w:val="clear" w:color="auto" w:fill="auto"/>
            <w:vAlign w:val="center"/>
            <w:hideMark/>
          </w:tcPr>
          <w:p w14:paraId="44DC5F96" w14:textId="77777777" w:rsidR="003C4EB4" w:rsidRPr="00282519" w:rsidRDefault="003C4EB4" w:rsidP="003C4EB4">
            <w:pPr>
              <w:jc w:val="center"/>
              <w:rPr>
                <w:color w:val="000000"/>
              </w:rPr>
            </w:pPr>
            <w:r w:rsidRPr="00282519">
              <w:rPr>
                <w:color w:val="000000"/>
              </w:rPr>
              <w:t>138</w:t>
            </w:r>
          </w:p>
        </w:tc>
        <w:tc>
          <w:tcPr>
            <w:tcW w:w="563" w:type="pct"/>
            <w:shd w:val="clear" w:color="auto" w:fill="auto"/>
            <w:vAlign w:val="center"/>
            <w:hideMark/>
          </w:tcPr>
          <w:p w14:paraId="554BCFEA" w14:textId="77777777" w:rsidR="003C4EB4" w:rsidRPr="00282519" w:rsidRDefault="003C4EB4" w:rsidP="003C4EB4">
            <w:pPr>
              <w:jc w:val="center"/>
              <w:rPr>
                <w:color w:val="000000"/>
              </w:rPr>
            </w:pPr>
            <w:r w:rsidRPr="00282519">
              <w:rPr>
                <w:color w:val="000000"/>
              </w:rPr>
              <w:t>14</w:t>
            </w:r>
            <w:r>
              <w:rPr>
                <w:color w:val="000000"/>
              </w:rPr>
              <w:t>2</w:t>
            </w:r>
          </w:p>
        </w:tc>
        <w:tc>
          <w:tcPr>
            <w:tcW w:w="495" w:type="pct"/>
            <w:vAlign w:val="center"/>
          </w:tcPr>
          <w:p w14:paraId="5874165A" w14:textId="77777777" w:rsidR="003C4EB4" w:rsidRPr="00282519" w:rsidRDefault="003C4EB4" w:rsidP="003C4EB4">
            <w:pPr>
              <w:jc w:val="center"/>
              <w:rPr>
                <w:color w:val="000000"/>
              </w:rPr>
            </w:pPr>
            <w:r>
              <w:rPr>
                <w:color w:val="000000"/>
              </w:rPr>
              <w:t>24</w:t>
            </w:r>
          </w:p>
        </w:tc>
      </w:tr>
      <w:tr w:rsidR="003C4EB4" w:rsidRPr="00282519" w14:paraId="0713003D" w14:textId="77777777" w:rsidTr="003C4EB4">
        <w:trPr>
          <w:trHeight w:val="780"/>
        </w:trPr>
        <w:tc>
          <w:tcPr>
            <w:tcW w:w="199" w:type="pct"/>
            <w:shd w:val="clear" w:color="auto" w:fill="auto"/>
            <w:noWrap/>
            <w:vAlign w:val="bottom"/>
            <w:hideMark/>
          </w:tcPr>
          <w:p w14:paraId="716ED42F" w14:textId="77777777" w:rsidR="003C4EB4" w:rsidRPr="00282519" w:rsidRDefault="003C4EB4" w:rsidP="003C4EB4">
            <w:pPr>
              <w:jc w:val="right"/>
              <w:rPr>
                <w:color w:val="000000"/>
              </w:rPr>
            </w:pPr>
            <w:r w:rsidRPr="00282519">
              <w:rPr>
                <w:color w:val="000000"/>
              </w:rPr>
              <w:t>6</w:t>
            </w:r>
          </w:p>
        </w:tc>
        <w:tc>
          <w:tcPr>
            <w:tcW w:w="1397" w:type="pct"/>
            <w:shd w:val="clear" w:color="auto" w:fill="auto"/>
            <w:hideMark/>
          </w:tcPr>
          <w:p w14:paraId="43CF04A3" w14:textId="77777777" w:rsidR="003C4EB4" w:rsidRPr="00282519" w:rsidRDefault="003C4EB4" w:rsidP="003C4EB4">
            <w:r>
              <w:t>М</w:t>
            </w:r>
            <w:r w:rsidRPr="00282519">
              <w:t xml:space="preserve">униципальное автономное дошкольное </w:t>
            </w:r>
          </w:p>
          <w:p w14:paraId="77F1BAE7" w14:textId="77777777" w:rsidR="003C4EB4" w:rsidRPr="00282519" w:rsidRDefault="003C4EB4" w:rsidP="003C4EB4">
            <w:pPr>
              <w:rPr>
                <w:b/>
              </w:rPr>
            </w:pPr>
            <w:r w:rsidRPr="00282519">
              <w:t>образовательное учреждение «Детский сад «Радуга» пос. Большая Вишера</w:t>
            </w:r>
          </w:p>
        </w:tc>
        <w:tc>
          <w:tcPr>
            <w:tcW w:w="943" w:type="pct"/>
            <w:shd w:val="clear" w:color="auto" w:fill="auto"/>
            <w:vAlign w:val="center"/>
            <w:hideMark/>
          </w:tcPr>
          <w:p w14:paraId="0F9C1A05" w14:textId="77777777" w:rsidR="003C4EB4" w:rsidRPr="00282519" w:rsidRDefault="003C4EB4" w:rsidP="003C4EB4">
            <w:pPr>
              <w:jc w:val="center"/>
              <w:rPr>
                <w:color w:val="000000"/>
              </w:rPr>
            </w:pPr>
            <w:r>
              <w:rPr>
                <w:color w:val="000000"/>
              </w:rPr>
              <w:t>п</w:t>
            </w:r>
            <w:r w:rsidRPr="00282519">
              <w:rPr>
                <w:color w:val="000000"/>
              </w:rPr>
              <w:t>ос. Большая Вишера</w:t>
            </w:r>
          </w:p>
        </w:tc>
        <w:tc>
          <w:tcPr>
            <w:tcW w:w="967" w:type="pct"/>
            <w:shd w:val="clear" w:color="auto" w:fill="auto"/>
            <w:vAlign w:val="center"/>
            <w:hideMark/>
          </w:tcPr>
          <w:p w14:paraId="729EED15" w14:textId="77777777" w:rsidR="003C4EB4" w:rsidRPr="00282519" w:rsidRDefault="003C4EB4" w:rsidP="003C4EB4">
            <w:pPr>
              <w:jc w:val="center"/>
            </w:pPr>
            <w:r w:rsidRPr="00282519">
              <w:t>174250 Маловишерский район п. Большая Вишера, ул. Первомайская, 11</w:t>
            </w:r>
          </w:p>
        </w:tc>
        <w:tc>
          <w:tcPr>
            <w:tcW w:w="435" w:type="pct"/>
            <w:shd w:val="clear" w:color="auto" w:fill="auto"/>
            <w:vAlign w:val="center"/>
            <w:hideMark/>
          </w:tcPr>
          <w:p w14:paraId="55FA3278" w14:textId="77777777" w:rsidR="003C4EB4" w:rsidRPr="00282519" w:rsidRDefault="003C4EB4" w:rsidP="003C4EB4">
            <w:pPr>
              <w:jc w:val="center"/>
              <w:rPr>
                <w:color w:val="000000"/>
              </w:rPr>
            </w:pPr>
            <w:r w:rsidRPr="00282519">
              <w:rPr>
                <w:color w:val="000000"/>
              </w:rPr>
              <w:t>98</w:t>
            </w:r>
          </w:p>
        </w:tc>
        <w:tc>
          <w:tcPr>
            <w:tcW w:w="563" w:type="pct"/>
            <w:shd w:val="clear" w:color="auto" w:fill="auto"/>
            <w:vAlign w:val="center"/>
            <w:hideMark/>
          </w:tcPr>
          <w:p w14:paraId="7A6EF889" w14:textId="77777777" w:rsidR="003C4EB4" w:rsidRPr="00282519" w:rsidRDefault="003C4EB4" w:rsidP="003C4EB4">
            <w:pPr>
              <w:jc w:val="center"/>
              <w:rPr>
                <w:color w:val="000000"/>
              </w:rPr>
            </w:pPr>
            <w:r w:rsidRPr="00282519">
              <w:rPr>
                <w:color w:val="000000"/>
              </w:rPr>
              <w:t>3</w:t>
            </w:r>
            <w:r>
              <w:rPr>
                <w:color w:val="000000"/>
              </w:rPr>
              <w:t>8</w:t>
            </w:r>
          </w:p>
        </w:tc>
        <w:tc>
          <w:tcPr>
            <w:tcW w:w="495" w:type="pct"/>
            <w:vAlign w:val="center"/>
          </w:tcPr>
          <w:p w14:paraId="0E41A2E6" w14:textId="77777777" w:rsidR="003C4EB4" w:rsidRPr="00282519" w:rsidRDefault="003C4EB4" w:rsidP="003C4EB4">
            <w:pPr>
              <w:jc w:val="center"/>
              <w:rPr>
                <w:color w:val="000000"/>
              </w:rPr>
            </w:pPr>
            <w:r w:rsidRPr="00282519">
              <w:rPr>
                <w:color w:val="000000"/>
              </w:rPr>
              <w:t>8</w:t>
            </w:r>
          </w:p>
        </w:tc>
      </w:tr>
      <w:tr w:rsidR="003C4EB4" w:rsidRPr="00282519" w14:paraId="04305FA7" w14:textId="77777777" w:rsidTr="003C4EB4">
        <w:trPr>
          <w:trHeight w:val="780"/>
        </w:trPr>
        <w:tc>
          <w:tcPr>
            <w:tcW w:w="199" w:type="pct"/>
            <w:shd w:val="clear" w:color="auto" w:fill="auto"/>
            <w:noWrap/>
            <w:vAlign w:val="bottom"/>
            <w:hideMark/>
          </w:tcPr>
          <w:p w14:paraId="7EFCDDDA" w14:textId="77777777" w:rsidR="003C4EB4" w:rsidRPr="00282519" w:rsidRDefault="003C4EB4" w:rsidP="003C4EB4">
            <w:pPr>
              <w:jc w:val="right"/>
              <w:rPr>
                <w:color w:val="000000"/>
              </w:rPr>
            </w:pPr>
            <w:r w:rsidRPr="00282519">
              <w:rPr>
                <w:color w:val="000000"/>
              </w:rPr>
              <w:t>7</w:t>
            </w:r>
          </w:p>
        </w:tc>
        <w:tc>
          <w:tcPr>
            <w:tcW w:w="1397" w:type="pct"/>
            <w:shd w:val="clear" w:color="auto" w:fill="auto"/>
            <w:hideMark/>
          </w:tcPr>
          <w:p w14:paraId="45D7EF27" w14:textId="77777777" w:rsidR="003C4EB4" w:rsidRPr="00282519" w:rsidRDefault="003C4EB4" w:rsidP="003C4EB4">
            <w:r>
              <w:t>М</w:t>
            </w:r>
            <w:r w:rsidRPr="00282519">
              <w:t xml:space="preserve">униципальное автономное дошкольное </w:t>
            </w:r>
          </w:p>
          <w:p w14:paraId="07FE87DC" w14:textId="77777777" w:rsidR="003C4EB4" w:rsidRPr="00282519" w:rsidRDefault="003C4EB4" w:rsidP="003C4EB4">
            <w:r w:rsidRPr="00282519">
              <w:t>образовательное учреждение «Детский сад «Солнышко» д. Бурга</w:t>
            </w:r>
          </w:p>
        </w:tc>
        <w:tc>
          <w:tcPr>
            <w:tcW w:w="943" w:type="pct"/>
            <w:shd w:val="clear" w:color="auto" w:fill="auto"/>
            <w:vAlign w:val="center"/>
            <w:hideMark/>
          </w:tcPr>
          <w:p w14:paraId="4AAEAA7C" w14:textId="77777777" w:rsidR="003C4EB4" w:rsidRPr="00282519" w:rsidRDefault="003C4EB4" w:rsidP="003C4EB4">
            <w:pPr>
              <w:jc w:val="center"/>
              <w:rPr>
                <w:color w:val="000000"/>
              </w:rPr>
            </w:pPr>
            <w:r>
              <w:rPr>
                <w:color w:val="000000"/>
              </w:rPr>
              <w:t>д. Бурга</w:t>
            </w:r>
          </w:p>
        </w:tc>
        <w:tc>
          <w:tcPr>
            <w:tcW w:w="967" w:type="pct"/>
            <w:shd w:val="clear" w:color="auto" w:fill="auto"/>
            <w:vAlign w:val="center"/>
            <w:hideMark/>
          </w:tcPr>
          <w:p w14:paraId="29CF2D4B" w14:textId="77777777" w:rsidR="003C4EB4" w:rsidRPr="00282519" w:rsidRDefault="003C4EB4" w:rsidP="003C4EB4">
            <w:pPr>
              <w:jc w:val="center"/>
            </w:pPr>
            <w:r w:rsidRPr="00282519">
              <w:t>174280 Маловишерский район, д. Бурга, ул. Новгородская, 38</w:t>
            </w:r>
          </w:p>
          <w:p w14:paraId="0C094C59" w14:textId="77777777" w:rsidR="003C4EB4" w:rsidRPr="00282519" w:rsidRDefault="003C4EB4" w:rsidP="003C4EB4">
            <w:pPr>
              <w:jc w:val="center"/>
            </w:pPr>
          </w:p>
        </w:tc>
        <w:tc>
          <w:tcPr>
            <w:tcW w:w="435" w:type="pct"/>
            <w:shd w:val="clear" w:color="auto" w:fill="auto"/>
            <w:vAlign w:val="center"/>
            <w:hideMark/>
          </w:tcPr>
          <w:p w14:paraId="5BC2AB5A" w14:textId="77777777" w:rsidR="003C4EB4" w:rsidRPr="00282519" w:rsidRDefault="003C4EB4" w:rsidP="003C4EB4">
            <w:pPr>
              <w:jc w:val="center"/>
              <w:rPr>
                <w:color w:val="000000"/>
              </w:rPr>
            </w:pPr>
            <w:r w:rsidRPr="00282519">
              <w:rPr>
                <w:color w:val="000000"/>
              </w:rPr>
              <w:t>55</w:t>
            </w:r>
          </w:p>
        </w:tc>
        <w:tc>
          <w:tcPr>
            <w:tcW w:w="563" w:type="pct"/>
            <w:shd w:val="clear" w:color="auto" w:fill="auto"/>
            <w:vAlign w:val="center"/>
            <w:hideMark/>
          </w:tcPr>
          <w:p w14:paraId="56347E4D" w14:textId="77777777" w:rsidR="003C4EB4" w:rsidRPr="00282519" w:rsidRDefault="003C4EB4" w:rsidP="003C4EB4">
            <w:pPr>
              <w:jc w:val="center"/>
              <w:rPr>
                <w:color w:val="000000"/>
              </w:rPr>
            </w:pPr>
            <w:r w:rsidRPr="00282519">
              <w:rPr>
                <w:color w:val="000000"/>
              </w:rPr>
              <w:t>27</w:t>
            </w:r>
          </w:p>
        </w:tc>
        <w:tc>
          <w:tcPr>
            <w:tcW w:w="495" w:type="pct"/>
            <w:vAlign w:val="center"/>
          </w:tcPr>
          <w:p w14:paraId="36DE2B50" w14:textId="77777777" w:rsidR="003C4EB4" w:rsidRPr="00282519" w:rsidRDefault="003C4EB4" w:rsidP="003C4EB4">
            <w:pPr>
              <w:jc w:val="center"/>
              <w:rPr>
                <w:color w:val="000000"/>
              </w:rPr>
            </w:pPr>
            <w:r>
              <w:rPr>
                <w:color w:val="000000"/>
              </w:rPr>
              <w:t>7</w:t>
            </w:r>
          </w:p>
        </w:tc>
      </w:tr>
      <w:tr w:rsidR="003C4EB4" w:rsidRPr="00282519" w14:paraId="7517F4E3" w14:textId="77777777" w:rsidTr="003C4EB4">
        <w:trPr>
          <w:trHeight w:val="237"/>
        </w:trPr>
        <w:tc>
          <w:tcPr>
            <w:tcW w:w="4505" w:type="pct"/>
            <w:gridSpan w:val="6"/>
            <w:shd w:val="clear" w:color="auto" w:fill="auto"/>
            <w:noWrap/>
            <w:vAlign w:val="bottom"/>
          </w:tcPr>
          <w:p w14:paraId="4ED23700" w14:textId="77777777" w:rsidR="003C4EB4" w:rsidRPr="009F0209" w:rsidRDefault="003C4EB4" w:rsidP="003C4EB4">
            <w:pPr>
              <w:jc w:val="center"/>
              <w:rPr>
                <w:b/>
                <w:color w:val="000000"/>
              </w:rPr>
            </w:pPr>
            <w:r w:rsidRPr="009F0209">
              <w:rPr>
                <w:b/>
                <w:color w:val="000000"/>
              </w:rPr>
              <w:t>  Школы</w:t>
            </w:r>
            <w:r>
              <w:rPr>
                <w:b/>
                <w:color w:val="000000"/>
              </w:rPr>
              <w:t xml:space="preserve">    </w:t>
            </w:r>
            <w:r w:rsidRPr="009F0209">
              <w:rPr>
                <w:b/>
                <w:color w:val="000000"/>
              </w:rPr>
              <w:t>Мал</w:t>
            </w:r>
            <w:r>
              <w:rPr>
                <w:b/>
                <w:color w:val="000000"/>
              </w:rPr>
              <w:t>овишерский район</w:t>
            </w:r>
            <w:r w:rsidRPr="009F0209">
              <w:rPr>
                <w:b/>
                <w:color w:val="000000"/>
              </w:rPr>
              <w:t> </w:t>
            </w:r>
          </w:p>
        </w:tc>
        <w:tc>
          <w:tcPr>
            <w:tcW w:w="495" w:type="pct"/>
          </w:tcPr>
          <w:p w14:paraId="7194D0B7" w14:textId="77777777" w:rsidR="003C4EB4" w:rsidRPr="00282519" w:rsidRDefault="003C4EB4" w:rsidP="003C4EB4">
            <w:pPr>
              <w:jc w:val="center"/>
              <w:rPr>
                <w:color w:val="000000"/>
              </w:rPr>
            </w:pPr>
          </w:p>
        </w:tc>
      </w:tr>
      <w:tr w:rsidR="003C4EB4" w:rsidRPr="00282519" w14:paraId="2B2522AE" w14:textId="77777777" w:rsidTr="003C4EB4">
        <w:trPr>
          <w:trHeight w:val="433"/>
        </w:trPr>
        <w:tc>
          <w:tcPr>
            <w:tcW w:w="199" w:type="pct"/>
            <w:shd w:val="clear" w:color="auto" w:fill="auto"/>
            <w:noWrap/>
            <w:vAlign w:val="bottom"/>
            <w:hideMark/>
          </w:tcPr>
          <w:p w14:paraId="331AA4C6" w14:textId="77777777" w:rsidR="003C4EB4" w:rsidRPr="00282519" w:rsidRDefault="003C4EB4" w:rsidP="003C4EB4">
            <w:pPr>
              <w:jc w:val="right"/>
              <w:rPr>
                <w:color w:val="000000"/>
              </w:rPr>
            </w:pPr>
            <w:r w:rsidRPr="00282519">
              <w:rPr>
                <w:color w:val="000000"/>
              </w:rPr>
              <w:t>1</w:t>
            </w:r>
          </w:p>
        </w:tc>
        <w:tc>
          <w:tcPr>
            <w:tcW w:w="1397" w:type="pct"/>
            <w:shd w:val="clear" w:color="auto" w:fill="auto"/>
            <w:vAlign w:val="center"/>
            <w:hideMark/>
          </w:tcPr>
          <w:p w14:paraId="20300098" w14:textId="77777777" w:rsidR="003C4EB4" w:rsidRPr="00282519" w:rsidRDefault="003C4EB4" w:rsidP="003C4EB4">
            <w:pPr>
              <w:rPr>
                <w:color w:val="000000"/>
              </w:rPr>
            </w:pPr>
            <w:r>
              <w:t>М</w:t>
            </w:r>
            <w:r w:rsidRPr="00282519">
              <w:t>униципальное автономное общеобразовательное учреждение «Средняя школа №1» г. Малая Вишера</w:t>
            </w:r>
          </w:p>
        </w:tc>
        <w:tc>
          <w:tcPr>
            <w:tcW w:w="943" w:type="pct"/>
            <w:shd w:val="clear" w:color="auto" w:fill="auto"/>
            <w:vAlign w:val="center"/>
            <w:hideMark/>
          </w:tcPr>
          <w:p w14:paraId="6C9397B0" w14:textId="77777777" w:rsidR="003C4EB4" w:rsidRPr="00282519" w:rsidRDefault="003C4EB4" w:rsidP="003C4EB4">
            <w:pPr>
              <w:jc w:val="center"/>
              <w:rPr>
                <w:color w:val="000000"/>
              </w:rPr>
            </w:pPr>
            <w:r w:rsidRPr="00282519">
              <w:rPr>
                <w:color w:val="000000"/>
              </w:rPr>
              <w:t>г. Малая Вишера</w:t>
            </w:r>
          </w:p>
        </w:tc>
        <w:tc>
          <w:tcPr>
            <w:tcW w:w="967" w:type="pct"/>
            <w:shd w:val="clear" w:color="auto" w:fill="auto"/>
            <w:vAlign w:val="center"/>
            <w:hideMark/>
          </w:tcPr>
          <w:p w14:paraId="752F3E49" w14:textId="77777777" w:rsidR="003C4EB4" w:rsidRPr="00282519" w:rsidRDefault="003C4EB4" w:rsidP="003C4EB4">
            <w:pPr>
              <w:jc w:val="center"/>
              <w:rPr>
                <w:color w:val="000000"/>
              </w:rPr>
            </w:pPr>
            <w:r w:rsidRPr="00282519">
              <w:rPr>
                <w:color w:val="000000"/>
              </w:rPr>
              <w:t>174260, Новгородская область, г. Малая Вишера</w:t>
            </w:r>
            <w:r>
              <w:rPr>
                <w:color w:val="000000"/>
              </w:rPr>
              <w:t>,</w:t>
            </w:r>
            <w:r w:rsidRPr="00282519">
              <w:rPr>
                <w:color w:val="000000"/>
              </w:rPr>
              <w:t xml:space="preserve"> ул.</w:t>
            </w:r>
            <w:r>
              <w:rPr>
                <w:color w:val="000000"/>
              </w:rPr>
              <w:t xml:space="preserve"> </w:t>
            </w:r>
            <w:r w:rsidRPr="00282519">
              <w:rPr>
                <w:color w:val="000000"/>
              </w:rPr>
              <w:t>Гагарина д.14 </w:t>
            </w:r>
          </w:p>
        </w:tc>
        <w:tc>
          <w:tcPr>
            <w:tcW w:w="435" w:type="pct"/>
            <w:shd w:val="clear" w:color="auto" w:fill="auto"/>
            <w:vAlign w:val="center"/>
            <w:hideMark/>
          </w:tcPr>
          <w:p w14:paraId="30756065" w14:textId="77777777" w:rsidR="003C4EB4" w:rsidRPr="00282519" w:rsidRDefault="003C4EB4" w:rsidP="003C4EB4">
            <w:pPr>
              <w:jc w:val="center"/>
              <w:rPr>
                <w:color w:val="000000"/>
              </w:rPr>
            </w:pPr>
            <w:r>
              <w:rPr>
                <w:color w:val="000000"/>
              </w:rPr>
              <w:t>500</w:t>
            </w:r>
          </w:p>
        </w:tc>
        <w:tc>
          <w:tcPr>
            <w:tcW w:w="563" w:type="pct"/>
            <w:shd w:val="clear" w:color="auto" w:fill="auto"/>
            <w:vAlign w:val="center"/>
            <w:hideMark/>
          </w:tcPr>
          <w:p w14:paraId="21FFCF7F" w14:textId="77777777" w:rsidR="003C4EB4" w:rsidRPr="00282519" w:rsidRDefault="003C4EB4" w:rsidP="003C4EB4">
            <w:pPr>
              <w:jc w:val="center"/>
              <w:rPr>
                <w:color w:val="000000"/>
              </w:rPr>
            </w:pPr>
            <w:r w:rsidRPr="00282519">
              <w:rPr>
                <w:color w:val="000000"/>
              </w:rPr>
              <w:t>420</w:t>
            </w:r>
          </w:p>
        </w:tc>
        <w:tc>
          <w:tcPr>
            <w:tcW w:w="495" w:type="pct"/>
            <w:vAlign w:val="center"/>
          </w:tcPr>
          <w:p w14:paraId="6DC7F594" w14:textId="77777777" w:rsidR="003C4EB4" w:rsidRPr="00282519" w:rsidRDefault="003C4EB4" w:rsidP="003C4EB4">
            <w:pPr>
              <w:jc w:val="center"/>
              <w:rPr>
                <w:color w:val="000000"/>
              </w:rPr>
            </w:pPr>
            <w:r w:rsidRPr="00282519">
              <w:rPr>
                <w:color w:val="000000"/>
              </w:rPr>
              <w:t>37</w:t>
            </w:r>
          </w:p>
        </w:tc>
      </w:tr>
      <w:tr w:rsidR="003C4EB4" w:rsidRPr="00282519" w14:paraId="695F6B99" w14:textId="77777777" w:rsidTr="003C4EB4">
        <w:trPr>
          <w:trHeight w:val="425"/>
        </w:trPr>
        <w:tc>
          <w:tcPr>
            <w:tcW w:w="199" w:type="pct"/>
            <w:shd w:val="clear" w:color="auto" w:fill="auto"/>
            <w:noWrap/>
            <w:vAlign w:val="bottom"/>
            <w:hideMark/>
          </w:tcPr>
          <w:p w14:paraId="4AB0470D" w14:textId="77777777" w:rsidR="003C4EB4" w:rsidRPr="00282519" w:rsidRDefault="003C4EB4" w:rsidP="003C4EB4">
            <w:pPr>
              <w:jc w:val="right"/>
              <w:rPr>
                <w:color w:val="000000"/>
              </w:rPr>
            </w:pPr>
            <w:r w:rsidRPr="00282519">
              <w:rPr>
                <w:color w:val="000000"/>
              </w:rPr>
              <w:t>2</w:t>
            </w:r>
          </w:p>
        </w:tc>
        <w:tc>
          <w:tcPr>
            <w:tcW w:w="1397" w:type="pct"/>
            <w:shd w:val="clear" w:color="auto" w:fill="auto"/>
            <w:vAlign w:val="center"/>
            <w:hideMark/>
          </w:tcPr>
          <w:p w14:paraId="67A28F64" w14:textId="77777777" w:rsidR="003C4EB4" w:rsidRDefault="003C4EB4" w:rsidP="003C4EB4">
            <w:r>
              <w:t>М</w:t>
            </w:r>
            <w:r w:rsidRPr="00282519">
              <w:t>униципальное автономное общеобразовательное учреждение «Средняя школа №2» г. Малая Вишера</w:t>
            </w:r>
            <w:r>
              <w:t xml:space="preserve"> </w:t>
            </w:r>
          </w:p>
          <w:p w14:paraId="6263EF14" w14:textId="77777777" w:rsidR="003C4EB4" w:rsidRPr="00282519" w:rsidRDefault="003C4EB4" w:rsidP="003C4EB4">
            <w:pPr>
              <w:rPr>
                <w:color w:val="000000"/>
              </w:rPr>
            </w:pPr>
            <w:r>
              <w:t>(основная школа)</w:t>
            </w:r>
          </w:p>
        </w:tc>
        <w:tc>
          <w:tcPr>
            <w:tcW w:w="943" w:type="pct"/>
            <w:shd w:val="clear" w:color="auto" w:fill="auto"/>
            <w:vAlign w:val="center"/>
            <w:hideMark/>
          </w:tcPr>
          <w:p w14:paraId="2ED7C6DB" w14:textId="77777777" w:rsidR="003C4EB4" w:rsidRPr="00282519" w:rsidRDefault="003C4EB4" w:rsidP="003C4EB4">
            <w:pPr>
              <w:jc w:val="center"/>
              <w:rPr>
                <w:color w:val="000000"/>
              </w:rPr>
            </w:pPr>
            <w:r w:rsidRPr="00282519">
              <w:rPr>
                <w:color w:val="000000"/>
              </w:rPr>
              <w:t>г. Малая Вишера</w:t>
            </w:r>
          </w:p>
        </w:tc>
        <w:tc>
          <w:tcPr>
            <w:tcW w:w="967" w:type="pct"/>
            <w:shd w:val="clear" w:color="auto" w:fill="auto"/>
            <w:vAlign w:val="center"/>
            <w:hideMark/>
          </w:tcPr>
          <w:p w14:paraId="26F48B50" w14:textId="77777777" w:rsidR="003C4EB4" w:rsidRPr="00282519" w:rsidRDefault="003C4EB4" w:rsidP="003C4EB4">
            <w:pPr>
              <w:jc w:val="center"/>
              <w:rPr>
                <w:color w:val="000000"/>
              </w:rPr>
            </w:pPr>
            <w:r w:rsidRPr="00282519">
              <w:rPr>
                <w:color w:val="000000"/>
              </w:rPr>
              <w:t>174260, Новгородская область, г. Малая Вишера, ул. Карла Маркса, д. 18 </w:t>
            </w:r>
          </w:p>
        </w:tc>
        <w:tc>
          <w:tcPr>
            <w:tcW w:w="435" w:type="pct"/>
            <w:shd w:val="clear" w:color="auto" w:fill="auto"/>
            <w:vAlign w:val="center"/>
            <w:hideMark/>
          </w:tcPr>
          <w:p w14:paraId="0E91480B" w14:textId="77777777" w:rsidR="003C4EB4" w:rsidRPr="00282519" w:rsidRDefault="003C4EB4" w:rsidP="003C4EB4">
            <w:pPr>
              <w:jc w:val="center"/>
              <w:rPr>
                <w:color w:val="000000"/>
              </w:rPr>
            </w:pPr>
            <w:r>
              <w:rPr>
                <w:color w:val="000000"/>
              </w:rPr>
              <w:t>300</w:t>
            </w:r>
          </w:p>
        </w:tc>
        <w:tc>
          <w:tcPr>
            <w:tcW w:w="563" w:type="pct"/>
            <w:shd w:val="clear" w:color="auto" w:fill="auto"/>
            <w:vAlign w:val="center"/>
            <w:hideMark/>
          </w:tcPr>
          <w:p w14:paraId="76858883" w14:textId="77777777" w:rsidR="003C4EB4" w:rsidRPr="00282519" w:rsidRDefault="003C4EB4" w:rsidP="003C4EB4">
            <w:pPr>
              <w:jc w:val="center"/>
              <w:rPr>
                <w:color w:val="000000"/>
              </w:rPr>
            </w:pPr>
            <w:r>
              <w:rPr>
                <w:color w:val="000000"/>
              </w:rPr>
              <w:t>252</w:t>
            </w:r>
          </w:p>
        </w:tc>
        <w:tc>
          <w:tcPr>
            <w:tcW w:w="495" w:type="pct"/>
            <w:vAlign w:val="center"/>
          </w:tcPr>
          <w:p w14:paraId="7BD30478" w14:textId="77777777" w:rsidR="003C4EB4" w:rsidRPr="00282519" w:rsidRDefault="003C4EB4" w:rsidP="003C4EB4">
            <w:pPr>
              <w:jc w:val="center"/>
              <w:rPr>
                <w:color w:val="000000"/>
              </w:rPr>
            </w:pPr>
            <w:r>
              <w:rPr>
                <w:color w:val="000000"/>
              </w:rPr>
              <w:t>23</w:t>
            </w:r>
          </w:p>
        </w:tc>
      </w:tr>
      <w:tr w:rsidR="003C4EB4" w:rsidRPr="00282519" w14:paraId="42135BB6" w14:textId="77777777" w:rsidTr="003C4EB4">
        <w:trPr>
          <w:trHeight w:val="425"/>
        </w:trPr>
        <w:tc>
          <w:tcPr>
            <w:tcW w:w="199" w:type="pct"/>
            <w:shd w:val="clear" w:color="auto" w:fill="auto"/>
            <w:noWrap/>
            <w:vAlign w:val="bottom"/>
            <w:hideMark/>
          </w:tcPr>
          <w:p w14:paraId="0CAFBE1A" w14:textId="77777777" w:rsidR="003C4EB4" w:rsidRPr="00282519" w:rsidRDefault="003C4EB4" w:rsidP="003C4EB4">
            <w:pPr>
              <w:jc w:val="right"/>
              <w:rPr>
                <w:color w:val="000000"/>
              </w:rPr>
            </w:pPr>
            <w:r>
              <w:rPr>
                <w:color w:val="000000"/>
              </w:rPr>
              <w:t>2.1</w:t>
            </w:r>
          </w:p>
        </w:tc>
        <w:tc>
          <w:tcPr>
            <w:tcW w:w="1397" w:type="pct"/>
            <w:shd w:val="clear" w:color="auto" w:fill="auto"/>
            <w:vAlign w:val="center"/>
            <w:hideMark/>
          </w:tcPr>
          <w:p w14:paraId="4D1CA60A" w14:textId="77777777" w:rsidR="003C4EB4" w:rsidRPr="00282519" w:rsidRDefault="003C4EB4" w:rsidP="003C4EB4">
            <w:r>
              <w:t>М</w:t>
            </w:r>
            <w:r w:rsidRPr="00282519">
              <w:t>униципальное автономное общеобразовательное учреждение «Средняя школа №2» г. Малая Вишера</w:t>
            </w:r>
            <w:r>
              <w:t xml:space="preserve"> (начальная школа)</w:t>
            </w:r>
          </w:p>
        </w:tc>
        <w:tc>
          <w:tcPr>
            <w:tcW w:w="943" w:type="pct"/>
            <w:shd w:val="clear" w:color="auto" w:fill="auto"/>
            <w:vAlign w:val="center"/>
            <w:hideMark/>
          </w:tcPr>
          <w:p w14:paraId="5F1AA91E" w14:textId="77777777" w:rsidR="003C4EB4" w:rsidRPr="00282519" w:rsidRDefault="003C4EB4" w:rsidP="003C4EB4">
            <w:pPr>
              <w:jc w:val="center"/>
              <w:rPr>
                <w:color w:val="000000"/>
              </w:rPr>
            </w:pPr>
            <w:r w:rsidRPr="00282519">
              <w:rPr>
                <w:color w:val="000000"/>
              </w:rPr>
              <w:t>г. Малая Вишера</w:t>
            </w:r>
          </w:p>
        </w:tc>
        <w:tc>
          <w:tcPr>
            <w:tcW w:w="967" w:type="pct"/>
            <w:shd w:val="clear" w:color="auto" w:fill="auto"/>
            <w:vAlign w:val="center"/>
            <w:hideMark/>
          </w:tcPr>
          <w:p w14:paraId="1CD6DBC9" w14:textId="77777777" w:rsidR="003C4EB4" w:rsidRPr="00282519" w:rsidRDefault="003C4EB4" w:rsidP="003C4EB4">
            <w:pPr>
              <w:jc w:val="center"/>
              <w:rPr>
                <w:color w:val="000000"/>
              </w:rPr>
            </w:pPr>
            <w:r w:rsidRPr="00282519">
              <w:rPr>
                <w:color w:val="000000"/>
              </w:rPr>
              <w:t xml:space="preserve">174260, Новгородская область, г. Малая Вишера, ул. </w:t>
            </w:r>
            <w:r>
              <w:rPr>
                <w:color w:val="000000"/>
              </w:rPr>
              <w:t>Некрасова,</w:t>
            </w:r>
            <w:r w:rsidRPr="00282519">
              <w:rPr>
                <w:color w:val="000000"/>
              </w:rPr>
              <w:t xml:space="preserve"> д. 1</w:t>
            </w:r>
            <w:r>
              <w:rPr>
                <w:color w:val="000000"/>
              </w:rPr>
              <w:t>7</w:t>
            </w:r>
            <w:r w:rsidRPr="00282519">
              <w:rPr>
                <w:color w:val="000000"/>
              </w:rPr>
              <w:t> </w:t>
            </w:r>
          </w:p>
        </w:tc>
        <w:tc>
          <w:tcPr>
            <w:tcW w:w="435" w:type="pct"/>
            <w:shd w:val="clear" w:color="auto" w:fill="auto"/>
            <w:vAlign w:val="center"/>
            <w:hideMark/>
          </w:tcPr>
          <w:p w14:paraId="79BA7978" w14:textId="77777777" w:rsidR="003C4EB4" w:rsidRPr="00282519" w:rsidRDefault="003C4EB4" w:rsidP="003C4EB4">
            <w:pPr>
              <w:jc w:val="center"/>
              <w:rPr>
                <w:color w:val="000000"/>
              </w:rPr>
            </w:pPr>
            <w:r>
              <w:rPr>
                <w:color w:val="000000"/>
              </w:rPr>
              <w:t>200</w:t>
            </w:r>
          </w:p>
        </w:tc>
        <w:tc>
          <w:tcPr>
            <w:tcW w:w="563" w:type="pct"/>
            <w:shd w:val="clear" w:color="auto" w:fill="auto"/>
            <w:vAlign w:val="center"/>
            <w:hideMark/>
          </w:tcPr>
          <w:p w14:paraId="01D2ED6E" w14:textId="77777777" w:rsidR="003C4EB4" w:rsidRPr="00282519" w:rsidRDefault="003C4EB4" w:rsidP="003C4EB4">
            <w:pPr>
              <w:jc w:val="center"/>
              <w:rPr>
                <w:color w:val="000000"/>
              </w:rPr>
            </w:pPr>
            <w:r>
              <w:rPr>
                <w:color w:val="000000"/>
              </w:rPr>
              <w:t>174</w:t>
            </w:r>
          </w:p>
        </w:tc>
        <w:tc>
          <w:tcPr>
            <w:tcW w:w="495" w:type="pct"/>
            <w:vAlign w:val="center"/>
          </w:tcPr>
          <w:p w14:paraId="13EB39C1" w14:textId="77777777" w:rsidR="003C4EB4" w:rsidRPr="00282519" w:rsidRDefault="003C4EB4" w:rsidP="003C4EB4">
            <w:pPr>
              <w:jc w:val="center"/>
              <w:rPr>
                <w:color w:val="000000"/>
              </w:rPr>
            </w:pPr>
            <w:r>
              <w:rPr>
                <w:color w:val="000000"/>
              </w:rPr>
              <w:t>9</w:t>
            </w:r>
          </w:p>
        </w:tc>
      </w:tr>
      <w:tr w:rsidR="003C4EB4" w:rsidRPr="00282519" w14:paraId="5DAA700D" w14:textId="77777777" w:rsidTr="003C4EB4">
        <w:trPr>
          <w:trHeight w:val="425"/>
        </w:trPr>
        <w:tc>
          <w:tcPr>
            <w:tcW w:w="199" w:type="pct"/>
            <w:shd w:val="clear" w:color="auto" w:fill="auto"/>
            <w:noWrap/>
            <w:vAlign w:val="bottom"/>
            <w:hideMark/>
          </w:tcPr>
          <w:p w14:paraId="7BB2213E" w14:textId="77777777" w:rsidR="003C4EB4" w:rsidRPr="00282519" w:rsidRDefault="003C4EB4" w:rsidP="003C4EB4">
            <w:pPr>
              <w:jc w:val="right"/>
              <w:rPr>
                <w:color w:val="000000"/>
              </w:rPr>
            </w:pPr>
            <w:r w:rsidRPr="00282519">
              <w:rPr>
                <w:color w:val="000000"/>
              </w:rPr>
              <w:t>3</w:t>
            </w:r>
          </w:p>
        </w:tc>
        <w:tc>
          <w:tcPr>
            <w:tcW w:w="1397" w:type="pct"/>
            <w:shd w:val="clear" w:color="auto" w:fill="auto"/>
            <w:vAlign w:val="center"/>
            <w:hideMark/>
          </w:tcPr>
          <w:p w14:paraId="7BB23657" w14:textId="77777777" w:rsidR="003C4EB4" w:rsidRPr="00282519" w:rsidRDefault="003C4EB4" w:rsidP="003C4EB4">
            <w:pPr>
              <w:rPr>
                <w:color w:val="000000"/>
              </w:rPr>
            </w:pPr>
            <w:r>
              <w:t>М</w:t>
            </w:r>
            <w:r w:rsidRPr="00282519">
              <w:t>униципальное автономное общеобразовательное учреждение «Средняя школа №4» г. Малая Вишера</w:t>
            </w:r>
          </w:p>
        </w:tc>
        <w:tc>
          <w:tcPr>
            <w:tcW w:w="943" w:type="pct"/>
            <w:shd w:val="clear" w:color="auto" w:fill="auto"/>
            <w:vAlign w:val="center"/>
            <w:hideMark/>
          </w:tcPr>
          <w:p w14:paraId="7EDB9A51" w14:textId="77777777" w:rsidR="003C4EB4" w:rsidRPr="00282519" w:rsidRDefault="003C4EB4" w:rsidP="003C4EB4">
            <w:pPr>
              <w:jc w:val="center"/>
              <w:rPr>
                <w:color w:val="000000"/>
              </w:rPr>
            </w:pPr>
            <w:r w:rsidRPr="00282519">
              <w:rPr>
                <w:color w:val="000000"/>
              </w:rPr>
              <w:t>г. Малая Вишера</w:t>
            </w:r>
          </w:p>
        </w:tc>
        <w:tc>
          <w:tcPr>
            <w:tcW w:w="967" w:type="pct"/>
            <w:shd w:val="clear" w:color="auto" w:fill="auto"/>
            <w:vAlign w:val="center"/>
            <w:hideMark/>
          </w:tcPr>
          <w:p w14:paraId="49BC1939" w14:textId="77777777" w:rsidR="003C4EB4" w:rsidRPr="00282519" w:rsidRDefault="003C4EB4" w:rsidP="003C4EB4">
            <w:pPr>
              <w:jc w:val="center"/>
              <w:rPr>
                <w:color w:val="000000"/>
              </w:rPr>
            </w:pPr>
            <w:r w:rsidRPr="00282519">
              <w:rPr>
                <w:color w:val="000000"/>
              </w:rPr>
              <w:t>174260, Новгородская область, г. Малая Вишера, ул. Школьная, д.1</w:t>
            </w:r>
          </w:p>
        </w:tc>
        <w:tc>
          <w:tcPr>
            <w:tcW w:w="435" w:type="pct"/>
            <w:shd w:val="clear" w:color="auto" w:fill="auto"/>
            <w:vAlign w:val="center"/>
            <w:hideMark/>
          </w:tcPr>
          <w:p w14:paraId="50208D07" w14:textId="77777777" w:rsidR="003C4EB4" w:rsidRPr="00282519" w:rsidRDefault="003C4EB4" w:rsidP="003C4EB4">
            <w:pPr>
              <w:jc w:val="center"/>
              <w:rPr>
                <w:color w:val="000000"/>
              </w:rPr>
            </w:pPr>
            <w:r>
              <w:rPr>
                <w:color w:val="000000"/>
              </w:rPr>
              <w:t>455</w:t>
            </w:r>
          </w:p>
        </w:tc>
        <w:tc>
          <w:tcPr>
            <w:tcW w:w="563" w:type="pct"/>
            <w:shd w:val="clear" w:color="auto" w:fill="auto"/>
            <w:vAlign w:val="center"/>
            <w:hideMark/>
          </w:tcPr>
          <w:p w14:paraId="0BCF1FE9" w14:textId="77777777" w:rsidR="003C4EB4" w:rsidRPr="00282519" w:rsidRDefault="003C4EB4" w:rsidP="003C4EB4">
            <w:pPr>
              <w:jc w:val="center"/>
              <w:rPr>
                <w:color w:val="000000"/>
              </w:rPr>
            </w:pPr>
            <w:r w:rsidRPr="00282519">
              <w:rPr>
                <w:color w:val="000000"/>
              </w:rPr>
              <w:t>474</w:t>
            </w:r>
          </w:p>
        </w:tc>
        <w:tc>
          <w:tcPr>
            <w:tcW w:w="495" w:type="pct"/>
            <w:vAlign w:val="center"/>
          </w:tcPr>
          <w:p w14:paraId="2407E35F" w14:textId="77777777" w:rsidR="003C4EB4" w:rsidRPr="00282519" w:rsidRDefault="003C4EB4" w:rsidP="003C4EB4">
            <w:pPr>
              <w:jc w:val="center"/>
              <w:rPr>
                <w:color w:val="000000"/>
              </w:rPr>
            </w:pPr>
            <w:r w:rsidRPr="00282519">
              <w:rPr>
                <w:color w:val="000000"/>
              </w:rPr>
              <w:t>3</w:t>
            </w:r>
            <w:r>
              <w:rPr>
                <w:color w:val="000000"/>
              </w:rPr>
              <w:t>8</w:t>
            </w:r>
          </w:p>
        </w:tc>
      </w:tr>
      <w:tr w:rsidR="003C4EB4" w:rsidRPr="00282519" w14:paraId="22C524E4" w14:textId="77777777" w:rsidTr="003C4EB4">
        <w:trPr>
          <w:trHeight w:val="425"/>
        </w:trPr>
        <w:tc>
          <w:tcPr>
            <w:tcW w:w="199" w:type="pct"/>
            <w:shd w:val="clear" w:color="auto" w:fill="auto"/>
            <w:noWrap/>
            <w:vAlign w:val="bottom"/>
            <w:hideMark/>
          </w:tcPr>
          <w:p w14:paraId="6E9999EE" w14:textId="77777777" w:rsidR="003C4EB4" w:rsidRPr="00282519" w:rsidRDefault="003C4EB4" w:rsidP="003C4EB4">
            <w:pPr>
              <w:jc w:val="right"/>
              <w:rPr>
                <w:color w:val="000000"/>
              </w:rPr>
            </w:pPr>
            <w:r w:rsidRPr="00282519">
              <w:rPr>
                <w:color w:val="000000"/>
              </w:rPr>
              <w:t>4</w:t>
            </w:r>
          </w:p>
        </w:tc>
        <w:tc>
          <w:tcPr>
            <w:tcW w:w="1397" w:type="pct"/>
            <w:shd w:val="clear" w:color="auto" w:fill="auto"/>
            <w:vAlign w:val="center"/>
            <w:hideMark/>
          </w:tcPr>
          <w:p w14:paraId="15B33F4B" w14:textId="77777777" w:rsidR="003C4EB4" w:rsidRPr="00282519" w:rsidRDefault="003C4EB4" w:rsidP="003C4EB4">
            <w:pPr>
              <w:rPr>
                <w:color w:val="000000"/>
              </w:rPr>
            </w:pPr>
            <w:r>
              <w:t>М</w:t>
            </w:r>
            <w:r w:rsidRPr="00282519">
              <w:t>униципальное автономное общеобразовательное учреждение «Средняя школа пос. Большая Вишера»</w:t>
            </w:r>
          </w:p>
        </w:tc>
        <w:tc>
          <w:tcPr>
            <w:tcW w:w="943" w:type="pct"/>
            <w:shd w:val="clear" w:color="auto" w:fill="auto"/>
            <w:vAlign w:val="center"/>
            <w:hideMark/>
          </w:tcPr>
          <w:p w14:paraId="188FCF3B" w14:textId="77777777" w:rsidR="003C4EB4" w:rsidRPr="00282519" w:rsidRDefault="003C4EB4" w:rsidP="003C4EB4">
            <w:pPr>
              <w:jc w:val="center"/>
              <w:rPr>
                <w:color w:val="000000"/>
              </w:rPr>
            </w:pPr>
            <w:r w:rsidRPr="00282519">
              <w:rPr>
                <w:color w:val="000000"/>
              </w:rPr>
              <w:t>пос. Большая Вишера</w:t>
            </w:r>
          </w:p>
        </w:tc>
        <w:tc>
          <w:tcPr>
            <w:tcW w:w="967" w:type="pct"/>
            <w:shd w:val="clear" w:color="auto" w:fill="auto"/>
            <w:vAlign w:val="center"/>
            <w:hideMark/>
          </w:tcPr>
          <w:p w14:paraId="600DB9A3" w14:textId="77777777" w:rsidR="003C4EB4" w:rsidRPr="00282519" w:rsidRDefault="003C4EB4" w:rsidP="003C4EB4">
            <w:pPr>
              <w:jc w:val="center"/>
              <w:rPr>
                <w:color w:val="000000"/>
              </w:rPr>
            </w:pPr>
            <w:r w:rsidRPr="00282519">
              <w:rPr>
                <w:color w:val="000000"/>
              </w:rPr>
              <w:t xml:space="preserve">174250, Новгородская область, Маловишерский район, пос. Большая Вишера, </w:t>
            </w:r>
            <w:r>
              <w:rPr>
                <w:color w:val="000000"/>
              </w:rPr>
              <w:t xml:space="preserve">ул. Первомайская, </w:t>
            </w:r>
            <w:r w:rsidRPr="00282519">
              <w:rPr>
                <w:color w:val="000000"/>
              </w:rPr>
              <w:t>д. 2-а</w:t>
            </w:r>
          </w:p>
        </w:tc>
        <w:tc>
          <w:tcPr>
            <w:tcW w:w="435" w:type="pct"/>
            <w:shd w:val="clear" w:color="auto" w:fill="auto"/>
            <w:vAlign w:val="center"/>
            <w:hideMark/>
          </w:tcPr>
          <w:p w14:paraId="09978CB1" w14:textId="77777777" w:rsidR="003C4EB4" w:rsidRPr="00282519" w:rsidRDefault="003C4EB4" w:rsidP="003C4EB4">
            <w:pPr>
              <w:jc w:val="center"/>
              <w:rPr>
                <w:color w:val="000000"/>
              </w:rPr>
            </w:pPr>
            <w:r>
              <w:rPr>
                <w:color w:val="000000"/>
              </w:rPr>
              <w:t>640</w:t>
            </w:r>
          </w:p>
        </w:tc>
        <w:tc>
          <w:tcPr>
            <w:tcW w:w="563" w:type="pct"/>
            <w:shd w:val="clear" w:color="auto" w:fill="auto"/>
            <w:vAlign w:val="center"/>
            <w:hideMark/>
          </w:tcPr>
          <w:p w14:paraId="15FD1A0D" w14:textId="77777777" w:rsidR="003C4EB4" w:rsidRPr="00282519" w:rsidRDefault="003C4EB4" w:rsidP="003C4EB4">
            <w:pPr>
              <w:jc w:val="center"/>
              <w:rPr>
                <w:color w:val="000000"/>
              </w:rPr>
            </w:pPr>
            <w:r w:rsidRPr="00282519">
              <w:rPr>
                <w:color w:val="000000"/>
              </w:rPr>
              <w:t>114</w:t>
            </w:r>
          </w:p>
        </w:tc>
        <w:tc>
          <w:tcPr>
            <w:tcW w:w="495" w:type="pct"/>
            <w:vAlign w:val="center"/>
          </w:tcPr>
          <w:p w14:paraId="29DD1D98" w14:textId="77777777" w:rsidR="003C4EB4" w:rsidRPr="00282519" w:rsidRDefault="003C4EB4" w:rsidP="003C4EB4">
            <w:pPr>
              <w:jc w:val="center"/>
              <w:rPr>
                <w:color w:val="000000"/>
              </w:rPr>
            </w:pPr>
            <w:r w:rsidRPr="00282519">
              <w:rPr>
                <w:color w:val="000000"/>
              </w:rPr>
              <w:t>15</w:t>
            </w:r>
          </w:p>
        </w:tc>
      </w:tr>
      <w:tr w:rsidR="003C4EB4" w:rsidRPr="00282519" w14:paraId="0CB5D73D" w14:textId="77777777" w:rsidTr="003C4EB4">
        <w:trPr>
          <w:trHeight w:val="780"/>
        </w:trPr>
        <w:tc>
          <w:tcPr>
            <w:tcW w:w="199" w:type="pct"/>
            <w:shd w:val="clear" w:color="auto" w:fill="auto"/>
            <w:noWrap/>
            <w:vAlign w:val="bottom"/>
            <w:hideMark/>
          </w:tcPr>
          <w:p w14:paraId="0024FC0C" w14:textId="77777777" w:rsidR="003C4EB4" w:rsidRPr="00282519" w:rsidRDefault="003C4EB4" w:rsidP="003C4EB4">
            <w:pPr>
              <w:rPr>
                <w:color w:val="000000"/>
              </w:rPr>
            </w:pPr>
            <w:r>
              <w:rPr>
                <w:color w:val="000000"/>
              </w:rPr>
              <w:t>5</w:t>
            </w:r>
          </w:p>
        </w:tc>
        <w:tc>
          <w:tcPr>
            <w:tcW w:w="1397" w:type="pct"/>
            <w:shd w:val="clear" w:color="auto" w:fill="auto"/>
            <w:hideMark/>
          </w:tcPr>
          <w:p w14:paraId="25E61B33" w14:textId="77777777" w:rsidR="003C4EB4" w:rsidRPr="00282519" w:rsidRDefault="003C4EB4" w:rsidP="003C4EB4">
            <w:r w:rsidRPr="00574881">
              <w:t>Муниципальное автономное общеобразовательное учреждение «Средняя школа д. Бурга»</w:t>
            </w:r>
          </w:p>
        </w:tc>
        <w:tc>
          <w:tcPr>
            <w:tcW w:w="943" w:type="pct"/>
            <w:shd w:val="clear" w:color="auto" w:fill="auto"/>
            <w:vAlign w:val="center"/>
            <w:hideMark/>
          </w:tcPr>
          <w:p w14:paraId="07AE27E8" w14:textId="77777777" w:rsidR="003C4EB4" w:rsidRPr="00282519" w:rsidRDefault="003C4EB4" w:rsidP="003C4EB4">
            <w:pPr>
              <w:jc w:val="center"/>
              <w:rPr>
                <w:color w:val="000000"/>
              </w:rPr>
            </w:pPr>
            <w:r w:rsidRPr="00282519">
              <w:rPr>
                <w:color w:val="000000"/>
              </w:rPr>
              <w:t>д. Бурга</w:t>
            </w:r>
          </w:p>
          <w:p w14:paraId="3F3DAFDF" w14:textId="77777777" w:rsidR="003C4EB4" w:rsidRPr="00282519" w:rsidRDefault="003C4EB4" w:rsidP="003C4EB4">
            <w:pPr>
              <w:jc w:val="center"/>
              <w:rPr>
                <w:color w:val="000000"/>
              </w:rPr>
            </w:pPr>
          </w:p>
        </w:tc>
        <w:tc>
          <w:tcPr>
            <w:tcW w:w="967" w:type="pct"/>
            <w:shd w:val="clear" w:color="auto" w:fill="auto"/>
            <w:vAlign w:val="center"/>
            <w:hideMark/>
          </w:tcPr>
          <w:p w14:paraId="3C90C784" w14:textId="77777777" w:rsidR="003C4EB4" w:rsidRPr="00282519" w:rsidRDefault="003C4EB4" w:rsidP="003C4EB4">
            <w:r w:rsidRPr="00282519">
              <w:t>174280 Маловишерский район, деревня Бурга, ул. Новгородская, 3</w:t>
            </w:r>
          </w:p>
        </w:tc>
        <w:tc>
          <w:tcPr>
            <w:tcW w:w="435" w:type="pct"/>
            <w:shd w:val="clear" w:color="auto" w:fill="auto"/>
            <w:vAlign w:val="center"/>
            <w:hideMark/>
          </w:tcPr>
          <w:p w14:paraId="1942F410" w14:textId="77777777" w:rsidR="003C4EB4" w:rsidRPr="00282519" w:rsidRDefault="003C4EB4" w:rsidP="003C4EB4">
            <w:pPr>
              <w:jc w:val="center"/>
              <w:rPr>
                <w:color w:val="000000"/>
              </w:rPr>
            </w:pPr>
            <w:r>
              <w:rPr>
                <w:color w:val="000000"/>
              </w:rPr>
              <w:t>200</w:t>
            </w:r>
          </w:p>
        </w:tc>
        <w:tc>
          <w:tcPr>
            <w:tcW w:w="563" w:type="pct"/>
            <w:shd w:val="clear" w:color="auto" w:fill="auto"/>
            <w:vAlign w:val="center"/>
            <w:hideMark/>
          </w:tcPr>
          <w:p w14:paraId="3899CCE0" w14:textId="77777777" w:rsidR="003C4EB4" w:rsidRPr="00282519" w:rsidRDefault="003C4EB4" w:rsidP="003C4EB4">
            <w:pPr>
              <w:jc w:val="center"/>
              <w:rPr>
                <w:color w:val="000000"/>
              </w:rPr>
            </w:pPr>
            <w:r>
              <w:rPr>
                <w:color w:val="000000"/>
              </w:rPr>
              <w:t>150</w:t>
            </w:r>
          </w:p>
        </w:tc>
        <w:tc>
          <w:tcPr>
            <w:tcW w:w="495" w:type="pct"/>
            <w:vAlign w:val="center"/>
          </w:tcPr>
          <w:p w14:paraId="7F5576A7" w14:textId="77777777" w:rsidR="003C4EB4" w:rsidRPr="00282519" w:rsidRDefault="003C4EB4" w:rsidP="003C4EB4">
            <w:pPr>
              <w:jc w:val="center"/>
              <w:rPr>
                <w:color w:val="000000"/>
              </w:rPr>
            </w:pPr>
            <w:r>
              <w:rPr>
                <w:color w:val="000000"/>
              </w:rPr>
              <w:t>29</w:t>
            </w:r>
          </w:p>
        </w:tc>
      </w:tr>
      <w:tr w:rsidR="003C4EB4" w:rsidRPr="00282519" w14:paraId="582D843B" w14:textId="77777777" w:rsidTr="003C4EB4">
        <w:trPr>
          <w:trHeight w:val="780"/>
        </w:trPr>
        <w:tc>
          <w:tcPr>
            <w:tcW w:w="199" w:type="pct"/>
            <w:shd w:val="clear" w:color="auto" w:fill="auto"/>
            <w:noWrap/>
            <w:vAlign w:val="bottom"/>
            <w:hideMark/>
          </w:tcPr>
          <w:p w14:paraId="370EE84C" w14:textId="77777777" w:rsidR="003C4EB4" w:rsidRPr="00282519" w:rsidRDefault="003C4EB4" w:rsidP="003C4EB4">
            <w:pPr>
              <w:rPr>
                <w:color w:val="000000"/>
              </w:rPr>
            </w:pPr>
            <w:r>
              <w:rPr>
                <w:color w:val="000000"/>
              </w:rPr>
              <w:t>5.1</w:t>
            </w:r>
          </w:p>
        </w:tc>
        <w:tc>
          <w:tcPr>
            <w:tcW w:w="1397" w:type="pct"/>
            <w:shd w:val="clear" w:color="auto" w:fill="auto"/>
            <w:hideMark/>
          </w:tcPr>
          <w:p w14:paraId="51F27ABC" w14:textId="77777777" w:rsidR="003C4EB4" w:rsidRPr="00282519" w:rsidRDefault="003C4EB4" w:rsidP="003C4EB4">
            <w:pPr>
              <w:pStyle w:val="a6"/>
              <w:ind w:left="0"/>
            </w:pPr>
            <w:r w:rsidRPr="00574881">
              <w:rPr>
                <w:color w:val="000000"/>
              </w:rPr>
              <w:t>филиал МАОУ «Средняя школа д.Бурга» в д.Веребье (дошкольная группа)</w:t>
            </w:r>
          </w:p>
          <w:p w14:paraId="5E5B50F1" w14:textId="77777777" w:rsidR="003C4EB4" w:rsidRPr="00282519" w:rsidRDefault="003C4EB4" w:rsidP="003C4EB4"/>
        </w:tc>
        <w:tc>
          <w:tcPr>
            <w:tcW w:w="943" w:type="pct"/>
            <w:shd w:val="clear" w:color="auto" w:fill="auto"/>
            <w:vAlign w:val="center"/>
            <w:hideMark/>
          </w:tcPr>
          <w:p w14:paraId="703D14CD" w14:textId="77777777" w:rsidR="003C4EB4" w:rsidRPr="00282519" w:rsidRDefault="003C4EB4" w:rsidP="003C4EB4">
            <w:pPr>
              <w:jc w:val="center"/>
              <w:rPr>
                <w:color w:val="000000"/>
              </w:rPr>
            </w:pPr>
            <w:r w:rsidRPr="00282519">
              <w:rPr>
                <w:color w:val="000000"/>
              </w:rPr>
              <w:t>д. Веребье</w:t>
            </w:r>
          </w:p>
          <w:p w14:paraId="7253E1D9" w14:textId="77777777" w:rsidR="003C4EB4" w:rsidRPr="00282519" w:rsidRDefault="003C4EB4" w:rsidP="003C4EB4">
            <w:pPr>
              <w:jc w:val="center"/>
              <w:rPr>
                <w:color w:val="000000"/>
              </w:rPr>
            </w:pPr>
          </w:p>
        </w:tc>
        <w:tc>
          <w:tcPr>
            <w:tcW w:w="967" w:type="pct"/>
            <w:shd w:val="clear" w:color="auto" w:fill="auto"/>
            <w:vAlign w:val="center"/>
            <w:hideMark/>
          </w:tcPr>
          <w:p w14:paraId="170C38E5" w14:textId="77777777" w:rsidR="003C4EB4" w:rsidRPr="00282519" w:rsidRDefault="003C4EB4" w:rsidP="003C4EB4">
            <w:r w:rsidRPr="00282519">
              <w:t>174271 Маловишерский район, д. Веребье, ул. 1 Мая, д.8</w:t>
            </w:r>
          </w:p>
        </w:tc>
        <w:tc>
          <w:tcPr>
            <w:tcW w:w="435" w:type="pct"/>
            <w:shd w:val="clear" w:color="auto" w:fill="auto"/>
            <w:vAlign w:val="center"/>
            <w:hideMark/>
          </w:tcPr>
          <w:p w14:paraId="4AEF74CB" w14:textId="77777777" w:rsidR="003C4EB4" w:rsidRPr="00282519" w:rsidRDefault="003C4EB4" w:rsidP="003C4EB4">
            <w:pPr>
              <w:jc w:val="center"/>
              <w:rPr>
                <w:color w:val="000000"/>
              </w:rPr>
            </w:pPr>
            <w:r>
              <w:rPr>
                <w:color w:val="000000"/>
              </w:rPr>
              <w:t>50</w:t>
            </w:r>
          </w:p>
        </w:tc>
        <w:tc>
          <w:tcPr>
            <w:tcW w:w="563" w:type="pct"/>
            <w:shd w:val="clear" w:color="auto" w:fill="auto"/>
            <w:vAlign w:val="center"/>
            <w:hideMark/>
          </w:tcPr>
          <w:p w14:paraId="5F607426" w14:textId="77777777" w:rsidR="003C4EB4" w:rsidRDefault="003C4EB4" w:rsidP="003C4EB4">
            <w:pPr>
              <w:jc w:val="center"/>
              <w:rPr>
                <w:color w:val="000000"/>
              </w:rPr>
            </w:pPr>
            <w:r>
              <w:rPr>
                <w:color w:val="000000"/>
              </w:rPr>
              <w:t>10</w:t>
            </w:r>
          </w:p>
        </w:tc>
        <w:tc>
          <w:tcPr>
            <w:tcW w:w="495" w:type="pct"/>
            <w:vAlign w:val="center"/>
          </w:tcPr>
          <w:p w14:paraId="1254BEEF" w14:textId="77777777" w:rsidR="003C4EB4" w:rsidRPr="00282519" w:rsidRDefault="003C4EB4" w:rsidP="003C4EB4">
            <w:pPr>
              <w:jc w:val="center"/>
              <w:rPr>
                <w:color w:val="000000"/>
              </w:rPr>
            </w:pPr>
            <w:r>
              <w:rPr>
                <w:color w:val="000000"/>
              </w:rPr>
              <w:t>4</w:t>
            </w:r>
          </w:p>
        </w:tc>
      </w:tr>
      <w:tr w:rsidR="003C4EB4" w:rsidRPr="00282519" w14:paraId="0D0084D2" w14:textId="77777777" w:rsidTr="003C4EB4">
        <w:trPr>
          <w:trHeight w:val="780"/>
        </w:trPr>
        <w:tc>
          <w:tcPr>
            <w:tcW w:w="199" w:type="pct"/>
            <w:shd w:val="clear" w:color="auto" w:fill="auto"/>
            <w:noWrap/>
            <w:vAlign w:val="bottom"/>
            <w:hideMark/>
          </w:tcPr>
          <w:p w14:paraId="6536A81E" w14:textId="77777777" w:rsidR="003C4EB4" w:rsidRPr="00282519" w:rsidRDefault="003C4EB4" w:rsidP="003C4EB4">
            <w:pPr>
              <w:rPr>
                <w:color w:val="000000"/>
              </w:rPr>
            </w:pPr>
            <w:r>
              <w:rPr>
                <w:color w:val="000000"/>
              </w:rPr>
              <w:t>5.2</w:t>
            </w:r>
          </w:p>
        </w:tc>
        <w:tc>
          <w:tcPr>
            <w:tcW w:w="1397" w:type="pct"/>
            <w:shd w:val="clear" w:color="auto" w:fill="auto"/>
            <w:hideMark/>
          </w:tcPr>
          <w:p w14:paraId="7CDC7B2F" w14:textId="77777777" w:rsidR="003C4EB4" w:rsidRPr="00282519" w:rsidRDefault="003C4EB4" w:rsidP="003C4EB4">
            <w:r w:rsidRPr="00574881">
              <w:rPr>
                <w:color w:val="000000"/>
              </w:rPr>
              <w:t>филиал МАОУ «Средняя школа д.Бурга» в д.Дворищи</w:t>
            </w:r>
            <w:r w:rsidRPr="00574881">
              <w:t xml:space="preserve"> (дошкольная группа)</w:t>
            </w:r>
          </w:p>
          <w:p w14:paraId="316EB6AE" w14:textId="77777777" w:rsidR="003C4EB4" w:rsidRPr="00282519" w:rsidRDefault="003C4EB4" w:rsidP="003C4EB4"/>
        </w:tc>
        <w:tc>
          <w:tcPr>
            <w:tcW w:w="943" w:type="pct"/>
            <w:shd w:val="clear" w:color="auto" w:fill="auto"/>
            <w:vAlign w:val="center"/>
            <w:hideMark/>
          </w:tcPr>
          <w:p w14:paraId="7F630DBE" w14:textId="77777777" w:rsidR="003C4EB4" w:rsidRPr="00282519" w:rsidRDefault="003C4EB4" w:rsidP="003C4EB4">
            <w:pPr>
              <w:jc w:val="center"/>
              <w:rPr>
                <w:color w:val="000000"/>
              </w:rPr>
            </w:pPr>
            <w:r w:rsidRPr="00282519">
              <w:rPr>
                <w:color w:val="000000"/>
              </w:rPr>
              <w:t>д. Дворищи</w:t>
            </w:r>
          </w:p>
        </w:tc>
        <w:tc>
          <w:tcPr>
            <w:tcW w:w="967" w:type="pct"/>
            <w:shd w:val="clear" w:color="auto" w:fill="auto"/>
            <w:vAlign w:val="center"/>
            <w:hideMark/>
          </w:tcPr>
          <w:p w14:paraId="16133EBE" w14:textId="77777777" w:rsidR="003C4EB4" w:rsidRPr="00282519" w:rsidRDefault="003C4EB4" w:rsidP="003C4EB4">
            <w:r w:rsidRPr="00282519">
              <w:t>174282 Маловишерский район, деревня Дворищи, ул. Школьная, 2</w:t>
            </w:r>
          </w:p>
        </w:tc>
        <w:tc>
          <w:tcPr>
            <w:tcW w:w="435" w:type="pct"/>
            <w:shd w:val="clear" w:color="auto" w:fill="auto"/>
            <w:vAlign w:val="center"/>
            <w:hideMark/>
          </w:tcPr>
          <w:p w14:paraId="7B5AB74B" w14:textId="77777777" w:rsidR="003C4EB4" w:rsidRPr="00282519" w:rsidRDefault="003C4EB4" w:rsidP="003C4EB4">
            <w:pPr>
              <w:jc w:val="center"/>
              <w:rPr>
                <w:color w:val="000000"/>
              </w:rPr>
            </w:pPr>
            <w:r>
              <w:rPr>
                <w:color w:val="000000"/>
              </w:rPr>
              <w:t>50</w:t>
            </w:r>
          </w:p>
        </w:tc>
        <w:tc>
          <w:tcPr>
            <w:tcW w:w="563" w:type="pct"/>
            <w:shd w:val="clear" w:color="auto" w:fill="auto"/>
            <w:vAlign w:val="center"/>
            <w:hideMark/>
          </w:tcPr>
          <w:p w14:paraId="6236A1E5" w14:textId="77777777" w:rsidR="003C4EB4" w:rsidRDefault="003C4EB4" w:rsidP="003C4EB4">
            <w:pPr>
              <w:jc w:val="center"/>
              <w:rPr>
                <w:color w:val="000000"/>
              </w:rPr>
            </w:pPr>
            <w:r>
              <w:rPr>
                <w:color w:val="000000"/>
              </w:rPr>
              <w:t>5</w:t>
            </w:r>
          </w:p>
        </w:tc>
        <w:tc>
          <w:tcPr>
            <w:tcW w:w="495" w:type="pct"/>
            <w:vAlign w:val="center"/>
          </w:tcPr>
          <w:p w14:paraId="64EDAC86" w14:textId="77777777" w:rsidR="003C4EB4" w:rsidRPr="00282519" w:rsidRDefault="003C4EB4" w:rsidP="003C4EB4">
            <w:pPr>
              <w:jc w:val="center"/>
              <w:rPr>
                <w:color w:val="000000"/>
              </w:rPr>
            </w:pPr>
            <w:r>
              <w:rPr>
                <w:color w:val="000000"/>
              </w:rPr>
              <w:t>4</w:t>
            </w:r>
          </w:p>
        </w:tc>
      </w:tr>
      <w:tr w:rsidR="003C4EB4" w:rsidRPr="00282519" w14:paraId="0662AD84" w14:textId="77777777" w:rsidTr="003C4EB4">
        <w:trPr>
          <w:trHeight w:val="425"/>
        </w:trPr>
        <w:tc>
          <w:tcPr>
            <w:tcW w:w="199" w:type="pct"/>
            <w:shd w:val="clear" w:color="auto" w:fill="auto"/>
            <w:noWrap/>
            <w:vAlign w:val="bottom"/>
            <w:hideMark/>
          </w:tcPr>
          <w:p w14:paraId="67F43498" w14:textId="77777777" w:rsidR="003C4EB4" w:rsidRPr="00282519" w:rsidRDefault="003C4EB4" w:rsidP="003C4EB4">
            <w:pPr>
              <w:jc w:val="right"/>
              <w:rPr>
                <w:color w:val="000000"/>
              </w:rPr>
            </w:pPr>
            <w:r w:rsidRPr="00282519">
              <w:rPr>
                <w:color w:val="000000"/>
              </w:rPr>
              <w:t>6</w:t>
            </w:r>
          </w:p>
        </w:tc>
        <w:tc>
          <w:tcPr>
            <w:tcW w:w="1397" w:type="pct"/>
            <w:shd w:val="clear" w:color="auto" w:fill="auto"/>
            <w:vAlign w:val="center"/>
            <w:hideMark/>
          </w:tcPr>
          <w:p w14:paraId="1E928FED" w14:textId="77777777" w:rsidR="003C4EB4" w:rsidRPr="00282519" w:rsidRDefault="003C4EB4" w:rsidP="003C4EB4">
            <w:pPr>
              <w:rPr>
                <w:color w:val="000000"/>
              </w:rPr>
            </w:pPr>
            <w:r>
              <w:t>М</w:t>
            </w:r>
            <w:r w:rsidRPr="00282519">
              <w:t>униципальное бюджетное общеобразовательное учреждение «Основная школа д. Подгорное»</w:t>
            </w:r>
          </w:p>
        </w:tc>
        <w:tc>
          <w:tcPr>
            <w:tcW w:w="943" w:type="pct"/>
            <w:shd w:val="clear" w:color="auto" w:fill="auto"/>
            <w:vAlign w:val="center"/>
            <w:hideMark/>
          </w:tcPr>
          <w:p w14:paraId="77A82F5E" w14:textId="77777777" w:rsidR="003C4EB4" w:rsidRPr="00282519" w:rsidRDefault="003C4EB4" w:rsidP="003C4EB4">
            <w:pPr>
              <w:jc w:val="center"/>
              <w:rPr>
                <w:color w:val="000000"/>
              </w:rPr>
            </w:pPr>
            <w:r w:rsidRPr="00282519">
              <w:rPr>
                <w:color w:val="000000"/>
              </w:rPr>
              <w:t>д. Подгорное</w:t>
            </w:r>
          </w:p>
        </w:tc>
        <w:tc>
          <w:tcPr>
            <w:tcW w:w="967" w:type="pct"/>
            <w:shd w:val="clear" w:color="auto" w:fill="auto"/>
            <w:vAlign w:val="center"/>
            <w:hideMark/>
          </w:tcPr>
          <w:p w14:paraId="0A2E12CD" w14:textId="77777777" w:rsidR="003C4EB4" w:rsidRPr="00282519" w:rsidRDefault="003C4EB4" w:rsidP="003C4EB4">
            <w:r w:rsidRPr="00282519">
              <w:t>174283, Новгородская обл., Маловишерский район, д. Подгорное</w:t>
            </w:r>
          </w:p>
        </w:tc>
        <w:tc>
          <w:tcPr>
            <w:tcW w:w="435" w:type="pct"/>
            <w:shd w:val="clear" w:color="auto" w:fill="auto"/>
            <w:vAlign w:val="center"/>
            <w:hideMark/>
          </w:tcPr>
          <w:p w14:paraId="2493FA72" w14:textId="77777777" w:rsidR="003C4EB4" w:rsidRPr="00282519" w:rsidRDefault="003C4EB4" w:rsidP="003C4EB4">
            <w:pPr>
              <w:jc w:val="center"/>
              <w:rPr>
                <w:color w:val="000000"/>
              </w:rPr>
            </w:pPr>
            <w:r>
              <w:rPr>
                <w:color w:val="000000"/>
              </w:rPr>
              <w:t>50</w:t>
            </w:r>
          </w:p>
        </w:tc>
        <w:tc>
          <w:tcPr>
            <w:tcW w:w="563" w:type="pct"/>
            <w:shd w:val="clear" w:color="auto" w:fill="auto"/>
            <w:vAlign w:val="center"/>
            <w:hideMark/>
          </w:tcPr>
          <w:p w14:paraId="5BFBB530" w14:textId="77777777" w:rsidR="003C4EB4" w:rsidRPr="00282519" w:rsidRDefault="003C4EB4" w:rsidP="003C4EB4">
            <w:pPr>
              <w:jc w:val="center"/>
              <w:rPr>
                <w:color w:val="000000"/>
              </w:rPr>
            </w:pPr>
            <w:r w:rsidRPr="00282519">
              <w:rPr>
                <w:color w:val="000000"/>
              </w:rPr>
              <w:t>10</w:t>
            </w:r>
          </w:p>
        </w:tc>
        <w:tc>
          <w:tcPr>
            <w:tcW w:w="495" w:type="pct"/>
            <w:vAlign w:val="center"/>
          </w:tcPr>
          <w:p w14:paraId="6262E11B" w14:textId="77777777" w:rsidR="003C4EB4" w:rsidRPr="00282519" w:rsidRDefault="003C4EB4" w:rsidP="003C4EB4">
            <w:pPr>
              <w:jc w:val="center"/>
              <w:rPr>
                <w:color w:val="000000"/>
              </w:rPr>
            </w:pPr>
            <w:r>
              <w:rPr>
                <w:color w:val="000000"/>
              </w:rPr>
              <w:t>9</w:t>
            </w:r>
          </w:p>
        </w:tc>
      </w:tr>
      <w:tr w:rsidR="003C4EB4" w:rsidRPr="00282519" w14:paraId="3A37863E" w14:textId="77777777" w:rsidTr="003C4EB4">
        <w:trPr>
          <w:trHeight w:val="237"/>
        </w:trPr>
        <w:tc>
          <w:tcPr>
            <w:tcW w:w="4505" w:type="pct"/>
            <w:gridSpan w:val="6"/>
            <w:shd w:val="clear" w:color="auto" w:fill="auto"/>
            <w:noWrap/>
            <w:vAlign w:val="bottom"/>
          </w:tcPr>
          <w:p w14:paraId="12A7593A" w14:textId="77777777" w:rsidR="003C4EB4" w:rsidRPr="00CB41A7" w:rsidRDefault="003C4EB4" w:rsidP="003C4EB4">
            <w:pPr>
              <w:jc w:val="center"/>
              <w:rPr>
                <w:b/>
                <w:color w:val="000000"/>
              </w:rPr>
            </w:pPr>
            <w:r w:rsidRPr="00CB41A7">
              <w:rPr>
                <w:b/>
                <w:color w:val="000000"/>
              </w:rPr>
              <w:t>Дополнительное образование</w:t>
            </w:r>
            <w:r>
              <w:rPr>
                <w:b/>
                <w:color w:val="000000"/>
              </w:rPr>
              <w:t xml:space="preserve"> г. Малая Вишера</w:t>
            </w:r>
          </w:p>
        </w:tc>
        <w:tc>
          <w:tcPr>
            <w:tcW w:w="495" w:type="pct"/>
          </w:tcPr>
          <w:p w14:paraId="3916C95B" w14:textId="77777777" w:rsidR="003C4EB4" w:rsidRPr="00282519" w:rsidRDefault="003C4EB4" w:rsidP="003C4EB4">
            <w:pPr>
              <w:jc w:val="center"/>
              <w:rPr>
                <w:color w:val="000000"/>
              </w:rPr>
            </w:pPr>
          </w:p>
        </w:tc>
      </w:tr>
      <w:tr w:rsidR="003C4EB4" w:rsidRPr="00282519" w14:paraId="3AE300D3" w14:textId="77777777" w:rsidTr="003C4EB4">
        <w:trPr>
          <w:trHeight w:val="433"/>
        </w:trPr>
        <w:tc>
          <w:tcPr>
            <w:tcW w:w="199" w:type="pct"/>
            <w:shd w:val="clear" w:color="auto" w:fill="auto"/>
            <w:noWrap/>
            <w:vAlign w:val="bottom"/>
            <w:hideMark/>
          </w:tcPr>
          <w:p w14:paraId="7F25DEB9" w14:textId="77777777" w:rsidR="003C4EB4" w:rsidRPr="00282519" w:rsidRDefault="003C4EB4" w:rsidP="003C4EB4">
            <w:pPr>
              <w:jc w:val="right"/>
              <w:rPr>
                <w:color w:val="000000"/>
              </w:rPr>
            </w:pPr>
            <w:r w:rsidRPr="00282519">
              <w:rPr>
                <w:color w:val="000000"/>
              </w:rPr>
              <w:t>1</w:t>
            </w:r>
          </w:p>
        </w:tc>
        <w:tc>
          <w:tcPr>
            <w:tcW w:w="1397" w:type="pct"/>
            <w:shd w:val="clear" w:color="auto" w:fill="auto"/>
            <w:vAlign w:val="center"/>
            <w:hideMark/>
          </w:tcPr>
          <w:p w14:paraId="6ADE561E" w14:textId="77777777" w:rsidR="003C4EB4" w:rsidRPr="00282519" w:rsidRDefault="003C4EB4" w:rsidP="003C4EB4">
            <w:pPr>
              <w:rPr>
                <w:color w:val="000000"/>
              </w:rPr>
            </w:pPr>
            <w:r>
              <w:rPr>
                <w:color w:val="000000"/>
              </w:rPr>
              <w:t>Муниципальное автономное учреждение дополнительного образования центр «Созвездие»</w:t>
            </w:r>
          </w:p>
        </w:tc>
        <w:tc>
          <w:tcPr>
            <w:tcW w:w="943" w:type="pct"/>
            <w:shd w:val="clear" w:color="auto" w:fill="auto"/>
            <w:vAlign w:val="center"/>
            <w:hideMark/>
          </w:tcPr>
          <w:p w14:paraId="6E9AA0ED" w14:textId="77777777" w:rsidR="003C4EB4" w:rsidRPr="00282519" w:rsidRDefault="003C4EB4" w:rsidP="003C4EB4">
            <w:pPr>
              <w:jc w:val="center"/>
              <w:rPr>
                <w:color w:val="000000"/>
              </w:rPr>
            </w:pPr>
            <w:r>
              <w:rPr>
                <w:color w:val="000000"/>
              </w:rPr>
              <w:t>г. Малая Вишера</w:t>
            </w:r>
          </w:p>
        </w:tc>
        <w:tc>
          <w:tcPr>
            <w:tcW w:w="967" w:type="pct"/>
            <w:shd w:val="clear" w:color="auto" w:fill="auto"/>
            <w:vAlign w:val="center"/>
            <w:hideMark/>
          </w:tcPr>
          <w:p w14:paraId="3D1C90D2" w14:textId="77777777" w:rsidR="003C4EB4" w:rsidRPr="00282519" w:rsidRDefault="003C4EB4" w:rsidP="003C4EB4">
            <w:pPr>
              <w:jc w:val="center"/>
              <w:rPr>
                <w:color w:val="000000"/>
              </w:rPr>
            </w:pPr>
            <w:smartTag w:uri="urn:schemas-microsoft-com:office:smarttags" w:element="metricconverter">
              <w:smartTagPr>
                <w:attr w:name="ProductID" w:val="174260 г"/>
              </w:smartTagPr>
              <w:r w:rsidRPr="00282519">
                <w:t>174260 г</w:t>
              </w:r>
            </w:smartTag>
            <w:r w:rsidRPr="00282519">
              <w:t>.</w:t>
            </w:r>
            <w:r>
              <w:t xml:space="preserve"> </w:t>
            </w:r>
            <w:r w:rsidRPr="00282519">
              <w:t xml:space="preserve">Малая Вишера, ул. </w:t>
            </w:r>
            <w:r>
              <w:t>Революции</w:t>
            </w:r>
            <w:r w:rsidRPr="00282519">
              <w:t xml:space="preserve">, </w:t>
            </w:r>
            <w:r>
              <w:t>81</w:t>
            </w:r>
          </w:p>
        </w:tc>
        <w:tc>
          <w:tcPr>
            <w:tcW w:w="435" w:type="pct"/>
            <w:shd w:val="clear" w:color="auto" w:fill="auto"/>
            <w:vAlign w:val="center"/>
            <w:hideMark/>
          </w:tcPr>
          <w:p w14:paraId="0BEC9159" w14:textId="77777777" w:rsidR="003C4EB4" w:rsidRPr="00282519" w:rsidRDefault="003C4EB4" w:rsidP="003C4EB4">
            <w:pPr>
              <w:jc w:val="center"/>
              <w:rPr>
                <w:color w:val="000000"/>
              </w:rPr>
            </w:pPr>
            <w:r>
              <w:rPr>
                <w:color w:val="000000"/>
              </w:rPr>
              <w:t>300</w:t>
            </w:r>
          </w:p>
        </w:tc>
        <w:tc>
          <w:tcPr>
            <w:tcW w:w="563" w:type="pct"/>
            <w:shd w:val="clear" w:color="auto" w:fill="auto"/>
            <w:vAlign w:val="center"/>
            <w:hideMark/>
          </w:tcPr>
          <w:p w14:paraId="0D90BAA2" w14:textId="77777777" w:rsidR="003C4EB4" w:rsidRPr="00282519" w:rsidRDefault="003C4EB4" w:rsidP="003C4EB4">
            <w:pPr>
              <w:jc w:val="center"/>
              <w:rPr>
                <w:color w:val="000000"/>
              </w:rPr>
            </w:pPr>
            <w:r>
              <w:rPr>
                <w:color w:val="000000"/>
              </w:rPr>
              <w:t>208</w:t>
            </w:r>
          </w:p>
        </w:tc>
        <w:tc>
          <w:tcPr>
            <w:tcW w:w="495" w:type="pct"/>
            <w:vAlign w:val="center"/>
          </w:tcPr>
          <w:p w14:paraId="04548E48" w14:textId="77777777" w:rsidR="003C4EB4" w:rsidRPr="00282519" w:rsidRDefault="003C4EB4" w:rsidP="003C4EB4">
            <w:pPr>
              <w:jc w:val="center"/>
              <w:rPr>
                <w:color w:val="000000"/>
              </w:rPr>
            </w:pPr>
            <w:r>
              <w:rPr>
                <w:color w:val="000000"/>
              </w:rPr>
              <w:t>6</w:t>
            </w:r>
          </w:p>
        </w:tc>
      </w:tr>
    </w:tbl>
    <w:p w14:paraId="31A37FFC" w14:textId="77777777" w:rsidR="003C4EB4" w:rsidRDefault="003C4EB4" w:rsidP="00E05338">
      <w:pPr>
        <w:spacing w:line="360" w:lineRule="auto"/>
        <w:ind w:firstLine="709"/>
        <w:jc w:val="both"/>
        <w:sectPr w:rsidR="003C4EB4" w:rsidSect="003C4EB4">
          <w:pgSz w:w="16838" w:h="11906" w:orient="landscape"/>
          <w:pgMar w:top="850" w:right="1134" w:bottom="1134" w:left="1134" w:header="708" w:footer="708" w:gutter="0"/>
          <w:cols w:space="708"/>
          <w:docGrid w:linePitch="360"/>
        </w:sectPr>
      </w:pPr>
    </w:p>
    <w:p w14:paraId="6871BE83" w14:textId="77777777" w:rsidR="00E05338" w:rsidRDefault="00E05338" w:rsidP="00A37737">
      <w:pPr>
        <w:spacing w:line="360" w:lineRule="auto"/>
        <w:ind w:firstLine="709"/>
        <w:jc w:val="both"/>
      </w:pPr>
      <w:r>
        <w:t>Основной целью развития муниципальной системы образования и молодёжной политики является практическая реализация прав детей, подростков и молодежи на получение доступного, качественного, эффективного образования в соответствии с их</w:t>
      </w:r>
      <w:r w:rsidR="00A37737">
        <w:t xml:space="preserve"> возможностями и способностями.</w:t>
      </w:r>
    </w:p>
    <w:p w14:paraId="6EA68ADE" w14:textId="77777777" w:rsidR="00E05338" w:rsidRDefault="00E05338" w:rsidP="00E05338">
      <w:pPr>
        <w:spacing w:line="360" w:lineRule="auto"/>
        <w:ind w:firstLine="709"/>
        <w:jc w:val="both"/>
      </w:pPr>
      <w:r>
        <w:t>В настоящее время в районе работает 31 учреждение культуры, в том числе: 16 культурно-досуговых учреждений, 13 библиотек, детская школа искусств</w:t>
      </w:r>
      <w:r w:rsidR="00251814">
        <w:t xml:space="preserve"> и районный краеведческий музей. Также </w:t>
      </w:r>
      <w:r w:rsidR="00251814" w:rsidRPr="00251814">
        <w:t>40 спортивных сооружений, из них: 4 спортивных зала, 19 плоскостных спортивных сооружений (площадки и поля),</w:t>
      </w:r>
      <w:r w:rsidR="00251814">
        <w:t xml:space="preserve"> </w:t>
      </w:r>
      <w:r w:rsidR="00251814" w:rsidRPr="00251814">
        <w:t>17 других спортивных сооружений.</w:t>
      </w:r>
    </w:p>
    <w:p w14:paraId="062A5A57" w14:textId="77777777" w:rsidR="00E05338" w:rsidRDefault="00E05338" w:rsidP="00E05338">
      <w:pPr>
        <w:spacing w:line="360" w:lineRule="auto"/>
        <w:ind w:firstLine="709"/>
        <w:jc w:val="both"/>
      </w:pPr>
      <w:r>
        <w:t>В связи с негативной демографической тенденцией за последние 10 лет число учреждений культурно-досугового типа и библиотек сократилось на 1 единицу (закр</w:t>
      </w:r>
      <w:r w:rsidR="00251814">
        <w:t>ытие Горского сельского филиала</w:t>
      </w:r>
      <w:r>
        <w:t>).</w:t>
      </w:r>
    </w:p>
    <w:p w14:paraId="21D88077" w14:textId="77777777" w:rsidR="00E54C29" w:rsidRDefault="00E54C29" w:rsidP="00921F25">
      <w:pPr>
        <w:spacing w:line="360" w:lineRule="auto"/>
        <w:ind w:firstLine="709"/>
        <w:jc w:val="both"/>
      </w:pPr>
      <w:r w:rsidRPr="00423A42">
        <w:t>В Маловишерском районе существует сеть учреждений здравоохранения, оказывающих стационарную, амбулаторно-поликлиническую и срочную неотложную помощь населению</w:t>
      </w:r>
      <w:r w:rsidR="00251814">
        <w:t>.</w:t>
      </w:r>
    </w:p>
    <w:p w14:paraId="09C52C4D" w14:textId="77777777" w:rsidR="0052158E" w:rsidRPr="00A140B6" w:rsidRDefault="0052158E" w:rsidP="0052158E">
      <w:pPr>
        <w:pStyle w:val="af8"/>
        <w:spacing w:line="360" w:lineRule="auto"/>
        <w:ind w:firstLine="709"/>
        <w:jc w:val="both"/>
      </w:pPr>
      <w:r w:rsidRPr="00A140B6">
        <w:t xml:space="preserve">Связь между населенными пунктами внутри поселения осуществляется по муниципальным дорогам с асфальтобетонным, гравийным и грунтовым покрытием. Развитая сеть автомобильных дорог, наличие рек, близость областного центра в общем благоприятно сказывается на социально-экономическом развитии Маловишерского городского поселения.  </w:t>
      </w:r>
    </w:p>
    <w:p w14:paraId="6C413BFE" w14:textId="77777777" w:rsidR="0052158E" w:rsidRPr="00A140B6" w:rsidRDefault="0052158E" w:rsidP="0052158E">
      <w:pPr>
        <w:pStyle w:val="af8"/>
        <w:spacing w:line="360" w:lineRule="auto"/>
        <w:ind w:firstLine="709"/>
        <w:jc w:val="both"/>
      </w:pPr>
      <w:r w:rsidRPr="00A140B6">
        <w:t>Промышленность Маловишерского городского поселения представлена следующими отраслями: деревообрабатывающая, лесная, пищевая, обрабатывающая и приборостроение. Основными видами продукции являются: пиломатериалы, щепа технологическая, цельномолочная продукция (молоко), сыр, творог, творожная масса, специи, декоры, миксы и прочее.</w:t>
      </w:r>
    </w:p>
    <w:p w14:paraId="1DA77E0E" w14:textId="77777777" w:rsidR="0052158E" w:rsidRPr="00A140B6" w:rsidRDefault="00A37737" w:rsidP="0052158E">
      <w:pPr>
        <w:pStyle w:val="af8"/>
        <w:spacing w:line="360" w:lineRule="auto"/>
        <w:ind w:firstLine="709"/>
        <w:jc w:val="both"/>
      </w:pPr>
      <w:r>
        <w:t>А</w:t>
      </w:r>
      <w:r w:rsidR="00E039BB">
        <w:t>ктивно развиваются</w:t>
      </w:r>
      <w:r w:rsidR="0052158E" w:rsidRPr="00A140B6">
        <w:t xml:space="preserve"> предприятия района: ООО </w:t>
      </w:r>
      <w:r w:rsidR="0052158E">
        <w:t>«</w:t>
      </w:r>
      <w:r w:rsidR="0052158E" w:rsidRPr="00A140B6">
        <w:t>Хасслахерлес</w:t>
      </w:r>
      <w:r w:rsidR="0052158E">
        <w:t>»</w:t>
      </w:r>
      <w:r w:rsidR="0052158E" w:rsidRPr="00A140B6">
        <w:t xml:space="preserve">, ООО </w:t>
      </w:r>
      <w:r w:rsidR="0052158E">
        <w:t>«</w:t>
      </w:r>
      <w:r w:rsidR="0052158E" w:rsidRPr="00A140B6">
        <w:t>Мстинское молоко</w:t>
      </w:r>
      <w:r w:rsidR="0052158E">
        <w:t>»</w:t>
      </w:r>
      <w:r w:rsidR="0052158E" w:rsidRPr="00A140B6">
        <w:t xml:space="preserve">, ООО </w:t>
      </w:r>
      <w:r w:rsidR="0052158E">
        <w:t>«</w:t>
      </w:r>
      <w:r w:rsidR="0052158E" w:rsidRPr="00A140B6">
        <w:t>Стоик</w:t>
      </w:r>
      <w:r w:rsidR="0052158E">
        <w:t>»</w:t>
      </w:r>
      <w:r w:rsidR="0052158E" w:rsidRPr="00A140B6">
        <w:t>.</w:t>
      </w:r>
    </w:p>
    <w:p w14:paraId="3D9B9F73" w14:textId="77777777" w:rsidR="0052158E" w:rsidRPr="00A140B6" w:rsidRDefault="0052158E" w:rsidP="0052158E">
      <w:pPr>
        <w:pStyle w:val="af8"/>
        <w:spacing w:line="360" w:lineRule="auto"/>
        <w:ind w:firstLine="709"/>
        <w:jc w:val="both"/>
      </w:pPr>
      <w:r w:rsidRPr="00A140B6">
        <w:t>Увеличение объемов производства наблюдается у предприятий:</w:t>
      </w:r>
    </w:p>
    <w:p w14:paraId="1640D9BE" w14:textId="77777777" w:rsidR="0052158E" w:rsidRPr="00A140B6" w:rsidRDefault="0052158E" w:rsidP="0052158E">
      <w:pPr>
        <w:pStyle w:val="af8"/>
        <w:spacing w:line="360" w:lineRule="auto"/>
        <w:ind w:firstLine="709"/>
        <w:jc w:val="both"/>
      </w:pPr>
      <w:r w:rsidRPr="00A140B6">
        <w:t xml:space="preserve">- ООО </w:t>
      </w:r>
      <w:r>
        <w:t>«</w:t>
      </w:r>
      <w:r w:rsidRPr="00A140B6">
        <w:t>Хасслахерлес</w:t>
      </w:r>
      <w:r>
        <w:t>»</w:t>
      </w:r>
      <w:r w:rsidRPr="00A140B6">
        <w:t xml:space="preserve"> (обработка древесины и производство изделий из дерева), рост производства составил 153 %;</w:t>
      </w:r>
    </w:p>
    <w:p w14:paraId="50EE1521" w14:textId="77777777" w:rsidR="0052158E" w:rsidRPr="00A140B6" w:rsidRDefault="0052158E" w:rsidP="0052158E">
      <w:pPr>
        <w:pStyle w:val="af8"/>
        <w:spacing w:line="360" w:lineRule="auto"/>
        <w:ind w:firstLine="709"/>
        <w:jc w:val="both"/>
      </w:pPr>
      <w:r w:rsidRPr="00A140B6">
        <w:t xml:space="preserve">- ООО </w:t>
      </w:r>
      <w:r>
        <w:t>«</w:t>
      </w:r>
      <w:r w:rsidRPr="00A140B6">
        <w:t>Мстинское молоко</w:t>
      </w:r>
      <w:r>
        <w:t>»</w:t>
      </w:r>
      <w:r w:rsidRPr="00A140B6">
        <w:t xml:space="preserve"> (производство пищевых продуктов), рост производства составил -115,2 %;</w:t>
      </w:r>
    </w:p>
    <w:p w14:paraId="58AD7B4A" w14:textId="77777777" w:rsidR="0052158E" w:rsidRDefault="0052158E" w:rsidP="0052158E">
      <w:pPr>
        <w:pStyle w:val="af8"/>
        <w:spacing w:line="360" w:lineRule="auto"/>
        <w:ind w:firstLine="709"/>
        <w:jc w:val="both"/>
      </w:pPr>
      <w:r w:rsidRPr="00A140B6">
        <w:t xml:space="preserve">- ООО </w:t>
      </w:r>
      <w:r>
        <w:t>«</w:t>
      </w:r>
      <w:r w:rsidRPr="00A140B6">
        <w:t>Стоик</w:t>
      </w:r>
      <w:r>
        <w:t>»</w:t>
      </w:r>
      <w:r w:rsidRPr="00A140B6">
        <w:t xml:space="preserve"> (производство специй). Предприятием в 2015 году   введен в эксплуатацию новый корпус, в котором размещена стерилизационная установка и производство пищевых добавок, а также новый цех по производству ароматизаторов. Рост производства составил 137,5%.</w:t>
      </w:r>
    </w:p>
    <w:p w14:paraId="125F99BB" w14:textId="77777777" w:rsidR="00E039BB" w:rsidRPr="00A140B6" w:rsidRDefault="00E039BB" w:rsidP="0052158E">
      <w:pPr>
        <w:pStyle w:val="af8"/>
        <w:spacing w:line="360" w:lineRule="auto"/>
        <w:ind w:firstLine="709"/>
        <w:jc w:val="both"/>
      </w:pPr>
      <w:r w:rsidRPr="00E039BB">
        <w:t>Не так давно в промышленном секторе экономике г. Малая Вишера мощно обозначил себя новый хозяйствующий субъект ЗАО «Завод «Электроаппарат»</w:t>
      </w:r>
      <w:r>
        <w:t>. Н</w:t>
      </w:r>
      <w:r w:rsidRPr="00E039BB">
        <w:t>а заводе выпускают около 20 видов электрооборудования и комплектующих как для спецвагонов Минобороны, так и для гражданских поездов</w:t>
      </w:r>
      <w:r>
        <w:t>.</w:t>
      </w:r>
    </w:p>
    <w:p w14:paraId="78995839" w14:textId="77777777" w:rsidR="0052158E" w:rsidRPr="00A140B6" w:rsidRDefault="0052158E" w:rsidP="0052158E">
      <w:pPr>
        <w:pStyle w:val="af8"/>
        <w:spacing w:line="360" w:lineRule="auto"/>
        <w:ind w:firstLine="709"/>
        <w:jc w:val="both"/>
      </w:pPr>
      <w:r w:rsidRPr="00A140B6">
        <w:t xml:space="preserve">Транспортно-экономические связи Маловишерского городского поселения осуществляются автомобильным и железнодорожным видом транспорта. Транспортные предприятия на территории поселения отсутствуют. Основным видом пассажирского транспорта поселения является железнодорожное и автобусное сообщение. </w:t>
      </w:r>
    </w:p>
    <w:p w14:paraId="2DDA72E0" w14:textId="77777777" w:rsidR="00A37737" w:rsidRDefault="00A37737" w:rsidP="00A37737">
      <w:pPr>
        <w:pStyle w:val="af8"/>
        <w:spacing w:line="360" w:lineRule="auto"/>
        <w:ind w:firstLine="709"/>
        <w:jc w:val="both"/>
      </w:pPr>
      <w:r>
        <w:t>В условиях экономического роста Маловишерского района роль транспорта в хозяйственном развитии значительно возрастает. Состояние региональной транспортной системы стало одним из ключевых факторов, определяющих потенциальные возможности и стратегические планы дальнейшего развития.</w:t>
      </w:r>
    </w:p>
    <w:p w14:paraId="3075D211" w14:textId="77777777" w:rsidR="00343496" w:rsidRPr="00A27691" w:rsidRDefault="00343496" w:rsidP="001D5A5A">
      <w:pPr>
        <w:pStyle w:val="af8"/>
        <w:spacing w:line="360" w:lineRule="auto"/>
        <w:ind w:firstLine="708"/>
        <w:jc w:val="both"/>
      </w:pPr>
      <w:r w:rsidRPr="00A27691">
        <w:t>Показатели, характеризующие состояние экономики и социальной сферы Маловишерского городского поселения получены из базы данных показателей муниципальных образований официального сайта Федеральной службы госуд</w:t>
      </w:r>
      <w:r w:rsidR="001D5A5A">
        <w:t>арственной статистики (Росстат)</w:t>
      </w:r>
      <w:r w:rsidR="00421BCA">
        <w:t xml:space="preserve"> (таблица 22)</w:t>
      </w:r>
      <w:r w:rsidR="001D5A5A">
        <w:t>.</w:t>
      </w:r>
    </w:p>
    <w:p w14:paraId="3308B616" w14:textId="77777777" w:rsidR="00DE1262" w:rsidRPr="00DE1262" w:rsidRDefault="00421BCA" w:rsidP="0066656E">
      <w:pPr>
        <w:spacing w:line="360" w:lineRule="auto"/>
        <w:ind w:firstLine="708"/>
        <w:rPr>
          <w:bCs/>
        </w:rPr>
      </w:pPr>
      <w:r>
        <w:rPr>
          <w:bCs/>
        </w:rPr>
        <w:t>Таблица 22</w:t>
      </w:r>
      <w:r w:rsidR="00DE1262" w:rsidRPr="00DE1262">
        <w:rPr>
          <w:bCs/>
        </w:rPr>
        <w:t xml:space="preserve"> - </w:t>
      </w:r>
      <w:r w:rsidR="0066656E" w:rsidRPr="00A27691">
        <w:t>Показатели, характеризующие состояние экономики и социальной сферы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335"/>
        <w:gridCol w:w="6"/>
        <w:gridCol w:w="22"/>
        <w:gridCol w:w="1083"/>
        <w:gridCol w:w="14"/>
        <w:gridCol w:w="617"/>
        <w:gridCol w:w="10"/>
        <w:gridCol w:w="658"/>
        <w:gridCol w:w="10"/>
        <w:gridCol w:w="658"/>
        <w:gridCol w:w="16"/>
        <w:gridCol w:w="615"/>
        <w:gridCol w:w="16"/>
        <w:gridCol w:w="615"/>
        <w:gridCol w:w="32"/>
        <w:gridCol w:w="1205"/>
      </w:tblGrid>
      <w:tr w:rsidR="00633ECD" w:rsidRPr="00DE1262" w14:paraId="15018830" w14:textId="77777777" w:rsidTr="00633ECD">
        <w:trPr>
          <w:jc w:val="center"/>
        </w:trPr>
        <w:tc>
          <w:tcPr>
            <w:tcW w:w="2187" w:type="pct"/>
            <w:shd w:val="clear" w:color="auto" w:fill="FFFFFF"/>
            <w:vAlign w:val="center"/>
            <w:hideMark/>
          </w:tcPr>
          <w:p w14:paraId="703E30A6" w14:textId="77777777" w:rsidR="00DE1262" w:rsidRPr="00DE1262" w:rsidRDefault="00DE1262" w:rsidP="00DE1262">
            <w:pPr>
              <w:jc w:val="center"/>
              <w:rPr>
                <w:b/>
                <w:bCs/>
              </w:rPr>
            </w:pPr>
            <w:r w:rsidRPr="00DE1262">
              <w:rPr>
                <w:b/>
                <w:bCs/>
                <w:sz w:val="22"/>
              </w:rPr>
              <w:t>Показатели</w:t>
            </w:r>
          </w:p>
        </w:tc>
        <w:tc>
          <w:tcPr>
            <w:tcW w:w="561" w:type="pct"/>
            <w:gridSpan w:val="3"/>
            <w:shd w:val="clear" w:color="auto" w:fill="FFFFFF"/>
            <w:vAlign w:val="center"/>
            <w:hideMark/>
          </w:tcPr>
          <w:p w14:paraId="1CDD3529" w14:textId="77777777" w:rsidR="00DE1262" w:rsidRPr="00DE1262" w:rsidRDefault="00DE1262" w:rsidP="00DE1262">
            <w:pPr>
              <w:jc w:val="center"/>
              <w:rPr>
                <w:b/>
                <w:bCs/>
              </w:rPr>
            </w:pPr>
            <w:r w:rsidRPr="00DE1262">
              <w:rPr>
                <w:b/>
                <w:bCs/>
                <w:sz w:val="22"/>
              </w:rPr>
              <w:t>Ед. измерения</w:t>
            </w:r>
          </w:p>
        </w:tc>
        <w:tc>
          <w:tcPr>
            <w:tcW w:w="318" w:type="pct"/>
            <w:gridSpan w:val="2"/>
            <w:shd w:val="clear" w:color="auto" w:fill="FFFFFF"/>
            <w:vAlign w:val="center"/>
            <w:hideMark/>
          </w:tcPr>
          <w:p w14:paraId="6D4D2C40" w14:textId="77777777" w:rsidR="00DE1262" w:rsidRPr="00DE1262" w:rsidRDefault="00DE1262" w:rsidP="00DE1262">
            <w:pPr>
              <w:jc w:val="center"/>
              <w:rPr>
                <w:b/>
                <w:bCs/>
              </w:rPr>
            </w:pPr>
            <w:r w:rsidRPr="00DE1262">
              <w:rPr>
                <w:b/>
                <w:bCs/>
                <w:sz w:val="22"/>
              </w:rPr>
              <w:t>2014</w:t>
            </w:r>
          </w:p>
        </w:tc>
        <w:tc>
          <w:tcPr>
            <w:tcW w:w="337" w:type="pct"/>
            <w:gridSpan w:val="2"/>
            <w:shd w:val="clear" w:color="auto" w:fill="FFFFFF"/>
            <w:vAlign w:val="center"/>
            <w:hideMark/>
          </w:tcPr>
          <w:p w14:paraId="44A78298" w14:textId="77777777" w:rsidR="00DE1262" w:rsidRPr="00DE1262" w:rsidRDefault="00DE1262" w:rsidP="00DE1262">
            <w:pPr>
              <w:jc w:val="center"/>
              <w:rPr>
                <w:b/>
                <w:bCs/>
              </w:rPr>
            </w:pPr>
            <w:r w:rsidRPr="00DE1262">
              <w:rPr>
                <w:b/>
                <w:bCs/>
                <w:sz w:val="22"/>
              </w:rPr>
              <w:t>2015</w:t>
            </w:r>
          </w:p>
        </w:tc>
        <w:tc>
          <w:tcPr>
            <w:tcW w:w="337" w:type="pct"/>
            <w:gridSpan w:val="2"/>
            <w:shd w:val="clear" w:color="auto" w:fill="FFFFFF"/>
            <w:vAlign w:val="center"/>
            <w:hideMark/>
          </w:tcPr>
          <w:p w14:paraId="6949D80F" w14:textId="77777777" w:rsidR="00DE1262" w:rsidRPr="00DE1262" w:rsidRDefault="00DE1262" w:rsidP="00DE1262">
            <w:pPr>
              <w:jc w:val="center"/>
              <w:rPr>
                <w:b/>
                <w:bCs/>
              </w:rPr>
            </w:pPr>
            <w:r w:rsidRPr="00DE1262">
              <w:rPr>
                <w:b/>
                <w:bCs/>
                <w:sz w:val="22"/>
              </w:rPr>
              <w:t>2016</w:t>
            </w:r>
          </w:p>
        </w:tc>
        <w:tc>
          <w:tcPr>
            <w:tcW w:w="318" w:type="pct"/>
            <w:gridSpan w:val="2"/>
            <w:shd w:val="clear" w:color="auto" w:fill="FFFFFF"/>
            <w:vAlign w:val="center"/>
            <w:hideMark/>
          </w:tcPr>
          <w:p w14:paraId="50F2A54B" w14:textId="77777777" w:rsidR="00DE1262" w:rsidRPr="00DE1262" w:rsidRDefault="00DE1262" w:rsidP="00DE1262">
            <w:pPr>
              <w:jc w:val="center"/>
              <w:rPr>
                <w:b/>
                <w:bCs/>
              </w:rPr>
            </w:pPr>
            <w:r w:rsidRPr="00DE1262">
              <w:rPr>
                <w:b/>
                <w:bCs/>
                <w:sz w:val="22"/>
              </w:rPr>
              <w:t>2017</w:t>
            </w:r>
          </w:p>
        </w:tc>
        <w:tc>
          <w:tcPr>
            <w:tcW w:w="318" w:type="pct"/>
            <w:gridSpan w:val="2"/>
            <w:shd w:val="clear" w:color="auto" w:fill="FFFFFF"/>
            <w:vAlign w:val="center"/>
            <w:hideMark/>
          </w:tcPr>
          <w:p w14:paraId="07BC1307" w14:textId="77777777" w:rsidR="00DE1262" w:rsidRPr="00DE1262" w:rsidRDefault="00DE1262" w:rsidP="00DE1262">
            <w:pPr>
              <w:jc w:val="center"/>
              <w:rPr>
                <w:b/>
                <w:bCs/>
              </w:rPr>
            </w:pPr>
            <w:r w:rsidRPr="00DE1262">
              <w:rPr>
                <w:b/>
                <w:bCs/>
                <w:sz w:val="22"/>
              </w:rPr>
              <w:t>2018</w:t>
            </w:r>
          </w:p>
        </w:tc>
        <w:tc>
          <w:tcPr>
            <w:tcW w:w="624" w:type="pct"/>
            <w:gridSpan w:val="2"/>
            <w:shd w:val="clear" w:color="auto" w:fill="FFFFFF"/>
            <w:vAlign w:val="center"/>
            <w:hideMark/>
          </w:tcPr>
          <w:p w14:paraId="5532B2C8" w14:textId="77777777" w:rsidR="00DE1262" w:rsidRPr="00DE1262" w:rsidRDefault="00DE1262" w:rsidP="00DE1262">
            <w:pPr>
              <w:jc w:val="center"/>
              <w:rPr>
                <w:b/>
                <w:bCs/>
              </w:rPr>
            </w:pPr>
            <w:r w:rsidRPr="00DE1262">
              <w:rPr>
                <w:b/>
                <w:bCs/>
                <w:sz w:val="22"/>
              </w:rPr>
              <w:t>2019</w:t>
            </w:r>
          </w:p>
        </w:tc>
      </w:tr>
      <w:tr w:rsidR="0066656E" w:rsidRPr="00DE1262" w14:paraId="7D929687" w14:textId="77777777" w:rsidTr="00633ECD">
        <w:trPr>
          <w:jc w:val="center"/>
        </w:trPr>
        <w:tc>
          <w:tcPr>
            <w:tcW w:w="5000" w:type="pct"/>
            <w:gridSpan w:val="16"/>
            <w:shd w:val="clear" w:color="auto" w:fill="FFFFFF"/>
            <w:vAlign w:val="center"/>
          </w:tcPr>
          <w:p w14:paraId="76D251A1" w14:textId="77777777" w:rsidR="0066656E" w:rsidRPr="00DE1262" w:rsidRDefault="0066656E" w:rsidP="00DE1262">
            <w:pPr>
              <w:jc w:val="center"/>
              <w:rPr>
                <w:b/>
                <w:bCs/>
              </w:rPr>
            </w:pPr>
            <w:r>
              <w:rPr>
                <w:b/>
                <w:bCs/>
                <w:sz w:val="22"/>
              </w:rPr>
              <w:t>Территория</w:t>
            </w:r>
          </w:p>
        </w:tc>
      </w:tr>
      <w:tr w:rsidR="00633ECD" w:rsidRPr="00DE1262" w14:paraId="2CFB2F14" w14:textId="77777777" w:rsidTr="00633ECD">
        <w:trPr>
          <w:jc w:val="center"/>
        </w:trPr>
        <w:tc>
          <w:tcPr>
            <w:tcW w:w="2187" w:type="pct"/>
            <w:shd w:val="clear" w:color="auto" w:fill="FFFFFF"/>
            <w:vAlign w:val="center"/>
            <w:hideMark/>
          </w:tcPr>
          <w:p w14:paraId="7BA5C1C9" w14:textId="77777777" w:rsidR="00DE1262" w:rsidRPr="00DE1262" w:rsidRDefault="00DE1262" w:rsidP="00DE1262">
            <w:r w:rsidRPr="00DE1262">
              <w:rPr>
                <w:sz w:val="22"/>
              </w:rPr>
              <w:t>Общая площадь земель муниципального образования</w:t>
            </w:r>
          </w:p>
        </w:tc>
        <w:tc>
          <w:tcPr>
            <w:tcW w:w="561" w:type="pct"/>
            <w:gridSpan w:val="3"/>
            <w:shd w:val="clear" w:color="auto" w:fill="FFFFFF"/>
            <w:vAlign w:val="center"/>
            <w:hideMark/>
          </w:tcPr>
          <w:p w14:paraId="210828E4" w14:textId="77777777" w:rsidR="00DE1262" w:rsidRPr="00DE1262" w:rsidRDefault="00DE1262" w:rsidP="00DE1262">
            <w:pPr>
              <w:jc w:val="center"/>
            </w:pPr>
            <w:r w:rsidRPr="00DE1262">
              <w:rPr>
                <w:sz w:val="22"/>
              </w:rPr>
              <w:t>гектар</w:t>
            </w:r>
          </w:p>
        </w:tc>
        <w:tc>
          <w:tcPr>
            <w:tcW w:w="318" w:type="pct"/>
            <w:gridSpan w:val="2"/>
            <w:shd w:val="clear" w:color="auto" w:fill="auto"/>
            <w:vAlign w:val="center"/>
          </w:tcPr>
          <w:p w14:paraId="511589D2" w14:textId="77777777" w:rsidR="00DE1262" w:rsidRPr="00633ECD" w:rsidRDefault="00701266" w:rsidP="00DE1262">
            <w:pPr>
              <w:jc w:val="center"/>
              <w:rPr>
                <w:sz w:val="20"/>
                <w:szCs w:val="20"/>
              </w:rPr>
            </w:pPr>
            <w:r w:rsidRPr="00633ECD">
              <w:rPr>
                <w:sz w:val="20"/>
                <w:szCs w:val="20"/>
              </w:rPr>
              <w:t>328098</w:t>
            </w:r>
          </w:p>
        </w:tc>
        <w:tc>
          <w:tcPr>
            <w:tcW w:w="337" w:type="pct"/>
            <w:gridSpan w:val="2"/>
            <w:shd w:val="clear" w:color="auto" w:fill="auto"/>
            <w:vAlign w:val="center"/>
          </w:tcPr>
          <w:p w14:paraId="425512B5" w14:textId="77777777" w:rsidR="00DE1262" w:rsidRPr="00633ECD" w:rsidRDefault="00701266" w:rsidP="00DE1262">
            <w:pPr>
              <w:jc w:val="center"/>
              <w:rPr>
                <w:sz w:val="20"/>
                <w:szCs w:val="20"/>
              </w:rPr>
            </w:pPr>
            <w:r w:rsidRPr="00633ECD">
              <w:rPr>
                <w:sz w:val="20"/>
                <w:szCs w:val="20"/>
              </w:rPr>
              <w:t>328098</w:t>
            </w:r>
          </w:p>
        </w:tc>
        <w:tc>
          <w:tcPr>
            <w:tcW w:w="337" w:type="pct"/>
            <w:gridSpan w:val="2"/>
            <w:shd w:val="clear" w:color="auto" w:fill="auto"/>
            <w:vAlign w:val="center"/>
          </w:tcPr>
          <w:p w14:paraId="54BB864A" w14:textId="77777777" w:rsidR="00DE1262" w:rsidRPr="00633ECD" w:rsidRDefault="00701266" w:rsidP="00DE1262">
            <w:pPr>
              <w:jc w:val="center"/>
              <w:rPr>
                <w:sz w:val="20"/>
                <w:szCs w:val="20"/>
              </w:rPr>
            </w:pPr>
            <w:r w:rsidRPr="00633ECD">
              <w:rPr>
                <w:sz w:val="20"/>
                <w:szCs w:val="20"/>
              </w:rPr>
              <w:t>328098</w:t>
            </w:r>
          </w:p>
        </w:tc>
        <w:tc>
          <w:tcPr>
            <w:tcW w:w="318" w:type="pct"/>
            <w:gridSpan w:val="2"/>
            <w:shd w:val="clear" w:color="auto" w:fill="auto"/>
            <w:vAlign w:val="center"/>
          </w:tcPr>
          <w:p w14:paraId="391BAB3C" w14:textId="77777777" w:rsidR="00DE1262" w:rsidRPr="00633ECD" w:rsidRDefault="00701266" w:rsidP="00DE1262">
            <w:pPr>
              <w:jc w:val="center"/>
              <w:rPr>
                <w:sz w:val="20"/>
                <w:szCs w:val="20"/>
              </w:rPr>
            </w:pPr>
            <w:r w:rsidRPr="00633ECD">
              <w:rPr>
                <w:sz w:val="20"/>
                <w:szCs w:val="20"/>
              </w:rPr>
              <w:t>328098</w:t>
            </w:r>
          </w:p>
        </w:tc>
        <w:tc>
          <w:tcPr>
            <w:tcW w:w="318" w:type="pct"/>
            <w:gridSpan w:val="2"/>
            <w:shd w:val="clear" w:color="auto" w:fill="auto"/>
            <w:vAlign w:val="center"/>
          </w:tcPr>
          <w:p w14:paraId="7584FB47" w14:textId="77777777" w:rsidR="00DE1262" w:rsidRPr="00633ECD" w:rsidRDefault="00701266" w:rsidP="00DE1262">
            <w:pPr>
              <w:jc w:val="center"/>
              <w:rPr>
                <w:sz w:val="20"/>
                <w:szCs w:val="20"/>
              </w:rPr>
            </w:pPr>
            <w:r w:rsidRPr="00633ECD">
              <w:rPr>
                <w:sz w:val="20"/>
                <w:szCs w:val="20"/>
              </w:rPr>
              <w:t>328098</w:t>
            </w:r>
          </w:p>
        </w:tc>
        <w:tc>
          <w:tcPr>
            <w:tcW w:w="624" w:type="pct"/>
            <w:gridSpan w:val="2"/>
            <w:shd w:val="clear" w:color="auto" w:fill="auto"/>
            <w:vAlign w:val="center"/>
            <w:hideMark/>
          </w:tcPr>
          <w:p w14:paraId="09A8D4DF" w14:textId="77777777" w:rsidR="00DE1262" w:rsidRPr="00633ECD" w:rsidRDefault="008C4E51" w:rsidP="00DE1262">
            <w:pPr>
              <w:jc w:val="center"/>
              <w:rPr>
                <w:sz w:val="20"/>
                <w:szCs w:val="20"/>
              </w:rPr>
            </w:pPr>
            <w:r w:rsidRPr="00633ECD">
              <w:rPr>
                <w:sz w:val="20"/>
                <w:szCs w:val="20"/>
              </w:rPr>
              <w:t>328644</w:t>
            </w:r>
          </w:p>
        </w:tc>
      </w:tr>
      <w:tr w:rsidR="00633ECD" w:rsidRPr="00DE1262" w14:paraId="77959394" w14:textId="77777777" w:rsidTr="00633ECD">
        <w:trPr>
          <w:jc w:val="center"/>
        </w:trPr>
        <w:tc>
          <w:tcPr>
            <w:tcW w:w="2187" w:type="pct"/>
            <w:shd w:val="clear" w:color="auto" w:fill="FFFFFF"/>
            <w:vAlign w:val="center"/>
            <w:hideMark/>
          </w:tcPr>
          <w:p w14:paraId="3B49D15B" w14:textId="77777777" w:rsidR="00DE1262" w:rsidRPr="00DE1262" w:rsidRDefault="00DE1262" w:rsidP="00DE1262">
            <w:r w:rsidRPr="00DE1262">
              <w:rPr>
                <w:sz w:val="22"/>
              </w:rPr>
              <w:t>Протяженность автодорог общего пользования местного значения, находящихся в собственности муниципального образования (на конец года)</w:t>
            </w:r>
          </w:p>
        </w:tc>
        <w:tc>
          <w:tcPr>
            <w:tcW w:w="561" w:type="pct"/>
            <w:gridSpan w:val="3"/>
            <w:shd w:val="clear" w:color="auto" w:fill="FFFFFF"/>
            <w:vAlign w:val="center"/>
            <w:hideMark/>
          </w:tcPr>
          <w:p w14:paraId="19F167A7" w14:textId="77777777" w:rsidR="00DE1262" w:rsidRPr="00DE1262" w:rsidRDefault="00DE1262" w:rsidP="00DE1262">
            <w:pPr>
              <w:jc w:val="center"/>
            </w:pPr>
          </w:p>
        </w:tc>
        <w:tc>
          <w:tcPr>
            <w:tcW w:w="318" w:type="pct"/>
            <w:gridSpan w:val="2"/>
            <w:shd w:val="clear" w:color="auto" w:fill="FFFFFF"/>
            <w:vAlign w:val="center"/>
            <w:hideMark/>
          </w:tcPr>
          <w:p w14:paraId="5D22321B" w14:textId="77777777" w:rsidR="00DE1262" w:rsidRPr="00633ECD" w:rsidRDefault="00DE1262" w:rsidP="00DE1262">
            <w:pPr>
              <w:jc w:val="center"/>
              <w:rPr>
                <w:sz w:val="20"/>
                <w:szCs w:val="20"/>
              </w:rPr>
            </w:pPr>
          </w:p>
        </w:tc>
        <w:tc>
          <w:tcPr>
            <w:tcW w:w="337" w:type="pct"/>
            <w:gridSpan w:val="2"/>
            <w:shd w:val="clear" w:color="auto" w:fill="FFFFFF"/>
            <w:vAlign w:val="center"/>
            <w:hideMark/>
          </w:tcPr>
          <w:p w14:paraId="03E917BE" w14:textId="77777777" w:rsidR="00DE1262" w:rsidRPr="00633ECD" w:rsidRDefault="00DE1262" w:rsidP="00DE1262">
            <w:pPr>
              <w:jc w:val="center"/>
              <w:rPr>
                <w:sz w:val="20"/>
                <w:szCs w:val="20"/>
              </w:rPr>
            </w:pPr>
          </w:p>
        </w:tc>
        <w:tc>
          <w:tcPr>
            <w:tcW w:w="337" w:type="pct"/>
            <w:gridSpan w:val="2"/>
            <w:shd w:val="clear" w:color="auto" w:fill="FFFFFF"/>
            <w:vAlign w:val="center"/>
            <w:hideMark/>
          </w:tcPr>
          <w:p w14:paraId="20409703" w14:textId="77777777" w:rsidR="00DE1262" w:rsidRPr="00633ECD" w:rsidRDefault="00DE1262" w:rsidP="00DE1262">
            <w:pPr>
              <w:jc w:val="center"/>
              <w:rPr>
                <w:sz w:val="20"/>
                <w:szCs w:val="20"/>
              </w:rPr>
            </w:pPr>
          </w:p>
        </w:tc>
        <w:tc>
          <w:tcPr>
            <w:tcW w:w="318" w:type="pct"/>
            <w:gridSpan w:val="2"/>
            <w:shd w:val="clear" w:color="auto" w:fill="FFFFFF"/>
            <w:vAlign w:val="center"/>
            <w:hideMark/>
          </w:tcPr>
          <w:p w14:paraId="68EE1066" w14:textId="77777777" w:rsidR="00DE1262" w:rsidRPr="00633ECD" w:rsidRDefault="00DE1262" w:rsidP="00DE1262">
            <w:pPr>
              <w:jc w:val="center"/>
              <w:rPr>
                <w:sz w:val="20"/>
                <w:szCs w:val="20"/>
              </w:rPr>
            </w:pPr>
          </w:p>
        </w:tc>
        <w:tc>
          <w:tcPr>
            <w:tcW w:w="318" w:type="pct"/>
            <w:gridSpan w:val="2"/>
            <w:shd w:val="clear" w:color="auto" w:fill="FFFFFF"/>
            <w:vAlign w:val="center"/>
            <w:hideMark/>
          </w:tcPr>
          <w:p w14:paraId="0FF80FBF" w14:textId="77777777" w:rsidR="00DE1262" w:rsidRPr="00633ECD" w:rsidRDefault="00DE1262" w:rsidP="00DE1262">
            <w:pPr>
              <w:jc w:val="center"/>
              <w:rPr>
                <w:sz w:val="20"/>
                <w:szCs w:val="20"/>
              </w:rPr>
            </w:pPr>
          </w:p>
        </w:tc>
        <w:tc>
          <w:tcPr>
            <w:tcW w:w="624" w:type="pct"/>
            <w:gridSpan w:val="2"/>
            <w:shd w:val="clear" w:color="auto" w:fill="FFFFFF"/>
            <w:vAlign w:val="center"/>
            <w:hideMark/>
          </w:tcPr>
          <w:p w14:paraId="3A80BB13" w14:textId="77777777" w:rsidR="00DE1262" w:rsidRPr="00633ECD" w:rsidRDefault="00DE1262" w:rsidP="00DE1262">
            <w:pPr>
              <w:jc w:val="center"/>
              <w:rPr>
                <w:sz w:val="20"/>
                <w:szCs w:val="20"/>
              </w:rPr>
            </w:pPr>
          </w:p>
        </w:tc>
      </w:tr>
      <w:tr w:rsidR="00701266" w:rsidRPr="008C4E51" w14:paraId="4BAAD585" w14:textId="77777777" w:rsidTr="00633ECD">
        <w:trPr>
          <w:jc w:val="center"/>
        </w:trPr>
        <w:tc>
          <w:tcPr>
            <w:tcW w:w="2187" w:type="pct"/>
            <w:shd w:val="clear" w:color="auto" w:fill="FFFFFF"/>
            <w:tcMar>
              <w:top w:w="15" w:type="dxa"/>
              <w:left w:w="200" w:type="dxa"/>
              <w:bottom w:w="15" w:type="dxa"/>
              <w:right w:w="15" w:type="dxa"/>
            </w:tcMar>
            <w:vAlign w:val="center"/>
            <w:hideMark/>
          </w:tcPr>
          <w:p w14:paraId="404B8023" w14:textId="77777777" w:rsidR="00701266" w:rsidRPr="00DE1262" w:rsidRDefault="00701266" w:rsidP="00701266">
            <w:r w:rsidRPr="00DE1262">
              <w:rPr>
                <w:sz w:val="22"/>
              </w:rPr>
              <w:t>всего</w:t>
            </w:r>
          </w:p>
        </w:tc>
        <w:tc>
          <w:tcPr>
            <w:tcW w:w="561" w:type="pct"/>
            <w:gridSpan w:val="3"/>
            <w:shd w:val="clear" w:color="auto" w:fill="FFFFFF"/>
            <w:vAlign w:val="center"/>
            <w:hideMark/>
          </w:tcPr>
          <w:p w14:paraId="2B7FA3CB" w14:textId="77777777" w:rsidR="00701266" w:rsidRPr="00DE1262" w:rsidRDefault="00701266" w:rsidP="00701266">
            <w:pPr>
              <w:jc w:val="center"/>
            </w:pPr>
            <w:r w:rsidRPr="00DE1262">
              <w:rPr>
                <w:sz w:val="22"/>
              </w:rPr>
              <w:t>километр</w:t>
            </w:r>
          </w:p>
        </w:tc>
        <w:tc>
          <w:tcPr>
            <w:tcW w:w="318" w:type="pct"/>
            <w:gridSpan w:val="2"/>
            <w:vAlign w:val="center"/>
            <w:hideMark/>
          </w:tcPr>
          <w:p w14:paraId="5ABB7DDC" w14:textId="77777777" w:rsidR="00701266" w:rsidRPr="00633ECD" w:rsidRDefault="00701266" w:rsidP="00701266">
            <w:pPr>
              <w:jc w:val="center"/>
              <w:rPr>
                <w:sz w:val="20"/>
                <w:szCs w:val="20"/>
              </w:rPr>
            </w:pPr>
            <w:r w:rsidRPr="00633ECD">
              <w:rPr>
                <w:sz w:val="20"/>
                <w:szCs w:val="20"/>
              </w:rPr>
              <w:t>381,8</w:t>
            </w:r>
          </w:p>
        </w:tc>
        <w:tc>
          <w:tcPr>
            <w:tcW w:w="337" w:type="pct"/>
            <w:gridSpan w:val="2"/>
            <w:vAlign w:val="center"/>
          </w:tcPr>
          <w:p w14:paraId="65D835F7" w14:textId="77777777" w:rsidR="00701266" w:rsidRPr="00633ECD" w:rsidRDefault="00701266" w:rsidP="00701266">
            <w:pPr>
              <w:jc w:val="center"/>
              <w:rPr>
                <w:sz w:val="20"/>
                <w:szCs w:val="20"/>
              </w:rPr>
            </w:pPr>
            <w:r w:rsidRPr="00633ECD">
              <w:rPr>
                <w:sz w:val="20"/>
                <w:szCs w:val="20"/>
              </w:rPr>
              <w:t>388,9</w:t>
            </w:r>
          </w:p>
        </w:tc>
        <w:tc>
          <w:tcPr>
            <w:tcW w:w="337" w:type="pct"/>
            <w:gridSpan w:val="2"/>
            <w:vAlign w:val="center"/>
          </w:tcPr>
          <w:p w14:paraId="329B24CA" w14:textId="77777777" w:rsidR="00701266" w:rsidRPr="00633ECD" w:rsidRDefault="00701266" w:rsidP="00701266">
            <w:pPr>
              <w:jc w:val="center"/>
              <w:rPr>
                <w:sz w:val="20"/>
                <w:szCs w:val="20"/>
              </w:rPr>
            </w:pPr>
            <w:r w:rsidRPr="00633ECD">
              <w:rPr>
                <w:sz w:val="20"/>
                <w:szCs w:val="20"/>
              </w:rPr>
              <w:t>377,2</w:t>
            </w:r>
          </w:p>
        </w:tc>
        <w:tc>
          <w:tcPr>
            <w:tcW w:w="318" w:type="pct"/>
            <w:gridSpan w:val="2"/>
            <w:vAlign w:val="center"/>
          </w:tcPr>
          <w:p w14:paraId="04DF2DFB" w14:textId="77777777" w:rsidR="00701266" w:rsidRPr="00633ECD" w:rsidRDefault="00701266" w:rsidP="00701266">
            <w:pPr>
              <w:jc w:val="center"/>
              <w:rPr>
                <w:sz w:val="20"/>
                <w:szCs w:val="20"/>
              </w:rPr>
            </w:pPr>
            <w:r w:rsidRPr="00633ECD">
              <w:rPr>
                <w:sz w:val="20"/>
                <w:szCs w:val="20"/>
              </w:rPr>
              <w:t>377,2</w:t>
            </w:r>
          </w:p>
        </w:tc>
        <w:tc>
          <w:tcPr>
            <w:tcW w:w="318" w:type="pct"/>
            <w:gridSpan w:val="2"/>
            <w:vAlign w:val="center"/>
          </w:tcPr>
          <w:p w14:paraId="00F3AC70" w14:textId="77777777" w:rsidR="00701266" w:rsidRPr="00633ECD" w:rsidRDefault="00701266" w:rsidP="00701266">
            <w:pPr>
              <w:jc w:val="center"/>
              <w:rPr>
                <w:sz w:val="20"/>
                <w:szCs w:val="20"/>
              </w:rPr>
            </w:pPr>
            <w:r w:rsidRPr="00633ECD">
              <w:rPr>
                <w:sz w:val="20"/>
                <w:szCs w:val="20"/>
              </w:rPr>
              <w:t>374,9</w:t>
            </w:r>
          </w:p>
        </w:tc>
        <w:tc>
          <w:tcPr>
            <w:tcW w:w="624" w:type="pct"/>
            <w:gridSpan w:val="2"/>
            <w:shd w:val="clear" w:color="auto" w:fill="FFFFFF"/>
            <w:vAlign w:val="center"/>
            <w:hideMark/>
          </w:tcPr>
          <w:p w14:paraId="1F2AE549" w14:textId="77777777" w:rsidR="00701266" w:rsidRPr="00633ECD" w:rsidRDefault="00701266" w:rsidP="00701266">
            <w:pPr>
              <w:jc w:val="center"/>
              <w:rPr>
                <w:sz w:val="20"/>
                <w:szCs w:val="20"/>
              </w:rPr>
            </w:pPr>
            <w:r w:rsidRPr="00633ECD">
              <w:rPr>
                <w:sz w:val="20"/>
                <w:szCs w:val="20"/>
              </w:rPr>
              <w:t>676,2</w:t>
            </w:r>
          </w:p>
        </w:tc>
      </w:tr>
      <w:tr w:rsidR="00701266" w:rsidRPr="00DE1262" w14:paraId="45B4BAC2" w14:textId="77777777" w:rsidTr="00633ECD">
        <w:trPr>
          <w:jc w:val="center"/>
        </w:trPr>
        <w:tc>
          <w:tcPr>
            <w:tcW w:w="2187" w:type="pct"/>
            <w:shd w:val="clear" w:color="auto" w:fill="FFFFFF"/>
            <w:tcMar>
              <w:top w:w="15" w:type="dxa"/>
              <w:left w:w="200" w:type="dxa"/>
              <w:bottom w:w="15" w:type="dxa"/>
              <w:right w:w="15" w:type="dxa"/>
            </w:tcMar>
            <w:vAlign w:val="center"/>
            <w:hideMark/>
          </w:tcPr>
          <w:p w14:paraId="73CE36E7" w14:textId="77777777" w:rsidR="00701266" w:rsidRPr="00DE1262" w:rsidRDefault="00701266" w:rsidP="00701266">
            <w:r w:rsidRPr="00DE1262">
              <w:rPr>
                <w:sz w:val="22"/>
              </w:rPr>
              <w:t>с твердым покрытием</w:t>
            </w:r>
          </w:p>
        </w:tc>
        <w:tc>
          <w:tcPr>
            <w:tcW w:w="561" w:type="pct"/>
            <w:gridSpan w:val="3"/>
            <w:shd w:val="clear" w:color="auto" w:fill="FFFFFF"/>
            <w:vAlign w:val="center"/>
            <w:hideMark/>
          </w:tcPr>
          <w:p w14:paraId="491D2D82" w14:textId="77777777" w:rsidR="00701266" w:rsidRPr="00DE1262" w:rsidRDefault="00701266" w:rsidP="00701266">
            <w:pPr>
              <w:jc w:val="center"/>
            </w:pPr>
            <w:r w:rsidRPr="00DE1262">
              <w:rPr>
                <w:sz w:val="22"/>
              </w:rPr>
              <w:t>километр</w:t>
            </w:r>
          </w:p>
        </w:tc>
        <w:tc>
          <w:tcPr>
            <w:tcW w:w="318" w:type="pct"/>
            <w:gridSpan w:val="2"/>
            <w:vAlign w:val="center"/>
            <w:hideMark/>
          </w:tcPr>
          <w:p w14:paraId="7F67BC26" w14:textId="77777777" w:rsidR="00701266" w:rsidRPr="00633ECD" w:rsidRDefault="00701266" w:rsidP="00701266">
            <w:pPr>
              <w:jc w:val="center"/>
              <w:rPr>
                <w:sz w:val="20"/>
                <w:szCs w:val="20"/>
              </w:rPr>
            </w:pPr>
            <w:r w:rsidRPr="00633ECD">
              <w:rPr>
                <w:sz w:val="20"/>
                <w:szCs w:val="20"/>
              </w:rPr>
              <w:t>152,2</w:t>
            </w:r>
          </w:p>
        </w:tc>
        <w:tc>
          <w:tcPr>
            <w:tcW w:w="337" w:type="pct"/>
            <w:gridSpan w:val="2"/>
            <w:vAlign w:val="center"/>
          </w:tcPr>
          <w:p w14:paraId="49A9FB89" w14:textId="77777777" w:rsidR="00701266" w:rsidRPr="00633ECD" w:rsidRDefault="00701266" w:rsidP="00701266">
            <w:pPr>
              <w:jc w:val="center"/>
              <w:rPr>
                <w:sz w:val="20"/>
                <w:szCs w:val="20"/>
              </w:rPr>
            </w:pPr>
            <w:r w:rsidRPr="00633ECD">
              <w:rPr>
                <w:sz w:val="20"/>
                <w:szCs w:val="20"/>
              </w:rPr>
              <w:t>79,1</w:t>
            </w:r>
          </w:p>
        </w:tc>
        <w:tc>
          <w:tcPr>
            <w:tcW w:w="337" w:type="pct"/>
            <w:gridSpan w:val="2"/>
            <w:vAlign w:val="center"/>
          </w:tcPr>
          <w:p w14:paraId="192388D2" w14:textId="77777777" w:rsidR="00701266" w:rsidRPr="00633ECD" w:rsidRDefault="00701266" w:rsidP="00701266">
            <w:pPr>
              <w:jc w:val="center"/>
              <w:rPr>
                <w:sz w:val="20"/>
                <w:szCs w:val="20"/>
              </w:rPr>
            </w:pPr>
            <w:r w:rsidRPr="00633ECD">
              <w:rPr>
                <w:sz w:val="20"/>
                <w:szCs w:val="20"/>
              </w:rPr>
              <w:t>81,1</w:t>
            </w:r>
          </w:p>
        </w:tc>
        <w:tc>
          <w:tcPr>
            <w:tcW w:w="318" w:type="pct"/>
            <w:gridSpan w:val="2"/>
            <w:vAlign w:val="center"/>
          </w:tcPr>
          <w:p w14:paraId="03448FCC" w14:textId="77777777" w:rsidR="00701266" w:rsidRPr="00633ECD" w:rsidRDefault="00701266" w:rsidP="00701266">
            <w:pPr>
              <w:jc w:val="center"/>
              <w:rPr>
                <w:sz w:val="20"/>
                <w:szCs w:val="20"/>
              </w:rPr>
            </w:pPr>
            <w:r w:rsidRPr="00633ECD">
              <w:rPr>
                <w:sz w:val="20"/>
                <w:szCs w:val="20"/>
              </w:rPr>
              <w:t>81,1</w:t>
            </w:r>
          </w:p>
        </w:tc>
        <w:tc>
          <w:tcPr>
            <w:tcW w:w="318" w:type="pct"/>
            <w:gridSpan w:val="2"/>
            <w:vAlign w:val="center"/>
          </w:tcPr>
          <w:p w14:paraId="784D3EBA" w14:textId="77777777" w:rsidR="00701266" w:rsidRPr="00633ECD" w:rsidRDefault="00701266" w:rsidP="00701266">
            <w:pPr>
              <w:jc w:val="center"/>
              <w:rPr>
                <w:sz w:val="20"/>
                <w:szCs w:val="20"/>
              </w:rPr>
            </w:pPr>
            <w:r w:rsidRPr="00633ECD">
              <w:rPr>
                <w:sz w:val="20"/>
                <w:szCs w:val="20"/>
              </w:rPr>
              <w:t>81,5</w:t>
            </w:r>
          </w:p>
        </w:tc>
        <w:tc>
          <w:tcPr>
            <w:tcW w:w="624" w:type="pct"/>
            <w:gridSpan w:val="2"/>
            <w:shd w:val="clear" w:color="auto" w:fill="FFFFFF"/>
            <w:vAlign w:val="center"/>
            <w:hideMark/>
          </w:tcPr>
          <w:p w14:paraId="466C5990" w14:textId="77777777" w:rsidR="00701266" w:rsidRPr="00633ECD" w:rsidRDefault="00701266" w:rsidP="00701266">
            <w:pPr>
              <w:jc w:val="center"/>
              <w:rPr>
                <w:sz w:val="20"/>
                <w:szCs w:val="20"/>
              </w:rPr>
            </w:pPr>
            <w:r w:rsidRPr="00633ECD">
              <w:rPr>
                <w:sz w:val="20"/>
                <w:szCs w:val="20"/>
              </w:rPr>
              <w:t>292,2</w:t>
            </w:r>
          </w:p>
        </w:tc>
      </w:tr>
      <w:tr w:rsidR="00701266" w:rsidRPr="00DE1262" w14:paraId="50A2B19E" w14:textId="77777777" w:rsidTr="00633ECD">
        <w:trPr>
          <w:jc w:val="center"/>
        </w:trPr>
        <w:tc>
          <w:tcPr>
            <w:tcW w:w="2187" w:type="pct"/>
            <w:shd w:val="clear" w:color="auto" w:fill="FFFFFF"/>
            <w:tcMar>
              <w:top w:w="15" w:type="dxa"/>
              <w:left w:w="200" w:type="dxa"/>
              <w:bottom w:w="15" w:type="dxa"/>
              <w:right w:w="15" w:type="dxa"/>
            </w:tcMar>
            <w:vAlign w:val="center"/>
            <w:hideMark/>
          </w:tcPr>
          <w:p w14:paraId="416D8F53" w14:textId="77777777" w:rsidR="00701266" w:rsidRPr="00DE1262" w:rsidRDefault="00701266" w:rsidP="00701266">
            <w:r w:rsidRPr="00DE1262">
              <w:rPr>
                <w:sz w:val="22"/>
              </w:rPr>
              <w:t>с усовершенствованным покрытием (цементобетонные, асфальтобетонные и типа асфальтобетона, из щебня и гравия, обработанных вяжущими материалами)</w:t>
            </w:r>
          </w:p>
        </w:tc>
        <w:tc>
          <w:tcPr>
            <w:tcW w:w="561" w:type="pct"/>
            <w:gridSpan w:val="3"/>
            <w:shd w:val="clear" w:color="auto" w:fill="FFFFFF"/>
            <w:vAlign w:val="center"/>
            <w:hideMark/>
          </w:tcPr>
          <w:p w14:paraId="23203DBE" w14:textId="77777777" w:rsidR="00701266" w:rsidRPr="00DE1262" w:rsidRDefault="00701266" w:rsidP="00701266">
            <w:pPr>
              <w:jc w:val="center"/>
            </w:pPr>
            <w:r w:rsidRPr="00DE1262">
              <w:rPr>
                <w:sz w:val="22"/>
              </w:rPr>
              <w:t>километр</w:t>
            </w:r>
          </w:p>
        </w:tc>
        <w:tc>
          <w:tcPr>
            <w:tcW w:w="318" w:type="pct"/>
            <w:gridSpan w:val="2"/>
            <w:shd w:val="clear" w:color="auto" w:fill="FFFFFF"/>
            <w:vAlign w:val="center"/>
            <w:hideMark/>
          </w:tcPr>
          <w:p w14:paraId="26ED6CA7" w14:textId="77777777" w:rsidR="00701266" w:rsidRPr="00633ECD" w:rsidRDefault="00701266" w:rsidP="00701266">
            <w:pPr>
              <w:jc w:val="center"/>
              <w:rPr>
                <w:sz w:val="20"/>
                <w:szCs w:val="20"/>
              </w:rPr>
            </w:pPr>
            <w:r w:rsidRPr="00633ECD">
              <w:rPr>
                <w:sz w:val="20"/>
                <w:szCs w:val="20"/>
              </w:rPr>
              <w:t>66,1</w:t>
            </w:r>
          </w:p>
        </w:tc>
        <w:tc>
          <w:tcPr>
            <w:tcW w:w="337" w:type="pct"/>
            <w:gridSpan w:val="2"/>
            <w:vAlign w:val="center"/>
          </w:tcPr>
          <w:p w14:paraId="7D6E1935" w14:textId="77777777" w:rsidR="00701266" w:rsidRPr="00633ECD" w:rsidRDefault="00701266" w:rsidP="00701266">
            <w:pPr>
              <w:jc w:val="center"/>
              <w:rPr>
                <w:sz w:val="20"/>
                <w:szCs w:val="20"/>
              </w:rPr>
            </w:pPr>
            <w:r w:rsidRPr="00633ECD">
              <w:rPr>
                <w:sz w:val="20"/>
                <w:szCs w:val="20"/>
              </w:rPr>
              <w:t>60,9</w:t>
            </w:r>
          </w:p>
        </w:tc>
        <w:tc>
          <w:tcPr>
            <w:tcW w:w="337" w:type="pct"/>
            <w:gridSpan w:val="2"/>
            <w:vAlign w:val="center"/>
          </w:tcPr>
          <w:p w14:paraId="03C9FE98" w14:textId="77777777" w:rsidR="00701266" w:rsidRPr="00633ECD" w:rsidRDefault="00701266" w:rsidP="00701266">
            <w:pPr>
              <w:jc w:val="center"/>
              <w:rPr>
                <w:sz w:val="20"/>
                <w:szCs w:val="20"/>
              </w:rPr>
            </w:pPr>
            <w:r w:rsidRPr="00633ECD">
              <w:rPr>
                <w:sz w:val="20"/>
                <w:szCs w:val="20"/>
              </w:rPr>
              <w:t>60,9</w:t>
            </w:r>
          </w:p>
        </w:tc>
        <w:tc>
          <w:tcPr>
            <w:tcW w:w="318" w:type="pct"/>
            <w:gridSpan w:val="2"/>
            <w:vAlign w:val="center"/>
          </w:tcPr>
          <w:p w14:paraId="7738B5E7" w14:textId="77777777" w:rsidR="00701266" w:rsidRPr="00633ECD" w:rsidRDefault="00701266" w:rsidP="00701266">
            <w:pPr>
              <w:jc w:val="center"/>
              <w:rPr>
                <w:sz w:val="20"/>
                <w:szCs w:val="20"/>
              </w:rPr>
            </w:pPr>
            <w:r w:rsidRPr="00633ECD">
              <w:rPr>
                <w:sz w:val="20"/>
                <w:szCs w:val="20"/>
              </w:rPr>
              <w:t>60,9</w:t>
            </w:r>
          </w:p>
        </w:tc>
        <w:tc>
          <w:tcPr>
            <w:tcW w:w="318" w:type="pct"/>
            <w:gridSpan w:val="2"/>
            <w:vAlign w:val="center"/>
          </w:tcPr>
          <w:p w14:paraId="55A750F5" w14:textId="77777777" w:rsidR="00701266" w:rsidRPr="00633ECD" w:rsidRDefault="00701266" w:rsidP="00701266">
            <w:pPr>
              <w:jc w:val="center"/>
              <w:rPr>
                <w:sz w:val="20"/>
                <w:szCs w:val="20"/>
              </w:rPr>
            </w:pPr>
            <w:r w:rsidRPr="00633ECD">
              <w:rPr>
                <w:sz w:val="20"/>
                <w:szCs w:val="20"/>
              </w:rPr>
              <w:t>61,3</w:t>
            </w:r>
          </w:p>
        </w:tc>
        <w:tc>
          <w:tcPr>
            <w:tcW w:w="624" w:type="pct"/>
            <w:gridSpan w:val="2"/>
            <w:vAlign w:val="center"/>
          </w:tcPr>
          <w:p w14:paraId="0ED9B288" w14:textId="77777777" w:rsidR="00701266" w:rsidRPr="00633ECD" w:rsidRDefault="00701266" w:rsidP="00701266">
            <w:pPr>
              <w:jc w:val="right"/>
              <w:rPr>
                <w:sz w:val="20"/>
                <w:szCs w:val="20"/>
              </w:rPr>
            </w:pPr>
          </w:p>
        </w:tc>
      </w:tr>
      <w:tr w:rsidR="00701266" w:rsidRPr="00DE1262" w14:paraId="132C38D4" w14:textId="77777777" w:rsidTr="00633ECD">
        <w:trPr>
          <w:jc w:val="center"/>
        </w:trPr>
        <w:tc>
          <w:tcPr>
            <w:tcW w:w="2187" w:type="pct"/>
            <w:shd w:val="clear" w:color="auto" w:fill="FFFFFF"/>
            <w:vAlign w:val="center"/>
            <w:hideMark/>
          </w:tcPr>
          <w:p w14:paraId="0C84ECAB" w14:textId="77777777" w:rsidR="00701266" w:rsidRPr="00DE1262" w:rsidRDefault="00701266" w:rsidP="00701266">
            <w:r w:rsidRPr="00DE1262">
              <w:rPr>
                <w:sz w:val="22"/>
              </w:rPr>
              <w:t>Количество автозаправочных станций (АЗС), расположенных на автомобильных дорогах общего пользования местного значения</w:t>
            </w:r>
          </w:p>
        </w:tc>
        <w:tc>
          <w:tcPr>
            <w:tcW w:w="561" w:type="pct"/>
            <w:gridSpan w:val="3"/>
            <w:shd w:val="clear" w:color="auto" w:fill="FFFFFF"/>
            <w:vAlign w:val="center"/>
            <w:hideMark/>
          </w:tcPr>
          <w:p w14:paraId="62780FAC" w14:textId="77777777" w:rsidR="00701266" w:rsidRPr="00DE1262" w:rsidRDefault="00701266" w:rsidP="00701266">
            <w:pPr>
              <w:jc w:val="center"/>
            </w:pPr>
          </w:p>
        </w:tc>
        <w:tc>
          <w:tcPr>
            <w:tcW w:w="318" w:type="pct"/>
            <w:gridSpan w:val="2"/>
            <w:shd w:val="clear" w:color="auto" w:fill="FFFFFF"/>
            <w:vAlign w:val="center"/>
            <w:hideMark/>
          </w:tcPr>
          <w:p w14:paraId="32FE1220" w14:textId="77777777" w:rsidR="00701266" w:rsidRPr="00633ECD" w:rsidRDefault="00701266" w:rsidP="00701266">
            <w:pPr>
              <w:jc w:val="center"/>
              <w:rPr>
                <w:sz w:val="20"/>
                <w:szCs w:val="20"/>
              </w:rPr>
            </w:pPr>
          </w:p>
        </w:tc>
        <w:tc>
          <w:tcPr>
            <w:tcW w:w="337" w:type="pct"/>
            <w:gridSpan w:val="2"/>
            <w:shd w:val="clear" w:color="auto" w:fill="FFFFFF"/>
            <w:vAlign w:val="center"/>
            <w:hideMark/>
          </w:tcPr>
          <w:p w14:paraId="580A2AE4" w14:textId="77777777" w:rsidR="00701266" w:rsidRPr="00633ECD" w:rsidRDefault="00701266" w:rsidP="00701266">
            <w:pPr>
              <w:jc w:val="center"/>
              <w:rPr>
                <w:sz w:val="20"/>
                <w:szCs w:val="20"/>
              </w:rPr>
            </w:pPr>
          </w:p>
        </w:tc>
        <w:tc>
          <w:tcPr>
            <w:tcW w:w="337" w:type="pct"/>
            <w:gridSpan w:val="2"/>
            <w:shd w:val="clear" w:color="auto" w:fill="FFFFFF"/>
            <w:vAlign w:val="center"/>
            <w:hideMark/>
          </w:tcPr>
          <w:p w14:paraId="191C61CB" w14:textId="77777777" w:rsidR="00701266" w:rsidRPr="00633ECD" w:rsidRDefault="00701266" w:rsidP="00701266">
            <w:pPr>
              <w:jc w:val="center"/>
              <w:rPr>
                <w:sz w:val="20"/>
                <w:szCs w:val="20"/>
              </w:rPr>
            </w:pPr>
          </w:p>
        </w:tc>
        <w:tc>
          <w:tcPr>
            <w:tcW w:w="318" w:type="pct"/>
            <w:gridSpan w:val="2"/>
            <w:shd w:val="clear" w:color="auto" w:fill="FFFFFF"/>
            <w:vAlign w:val="center"/>
            <w:hideMark/>
          </w:tcPr>
          <w:p w14:paraId="70E070F9" w14:textId="77777777" w:rsidR="00701266" w:rsidRPr="00633ECD" w:rsidRDefault="00701266" w:rsidP="00701266">
            <w:pPr>
              <w:jc w:val="center"/>
              <w:rPr>
                <w:sz w:val="20"/>
                <w:szCs w:val="20"/>
              </w:rPr>
            </w:pPr>
          </w:p>
        </w:tc>
        <w:tc>
          <w:tcPr>
            <w:tcW w:w="318" w:type="pct"/>
            <w:gridSpan w:val="2"/>
            <w:shd w:val="clear" w:color="auto" w:fill="FFFFFF"/>
            <w:vAlign w:val="center"/>
            <w:hideMark/>
          </w:tcPr>
          <w:p w14:paraId="6D5B048E" w14:textId="77777777" w:rsidR="00701266" w:rsidRPr="00633ECD" w:rsidRDefault="00701266" w:rsidP="00701266">
            <w:pPr>
              <w:jc w:val="center"/>
              <w:rPr>
                <w:sz w:val="20"/>
                <w:szCs w:val="20"/>
              </w:rPr>
            </w:pPr>
          </w:p>
        </w:tc>
        <w:tc>
          <w:tcPr>
            <w:tcW w:w="624" w:type="pct"/>
            <w:gridSpan w:val="2"/>
            <w:shd w:val="clear" w:color="auto" w:fill="FFFFFF"/>
            <w:vAlign w:val="center"/>
            <w:hideMark/>
          </w:tcPr>
          <w:p w14:paraId="57CA9E6A" w14:textId="77777777" w:rsidR="00701266" w:rsidRPr="00633ECD" w:rsidRDefault="00701266" w:rsidP="00701266">
            <w:pPr>
              <w:jc w:val="center"/>
              <w:rPr>
                <w:sz w:val="20"/>
                <w:szCs w:val="20"/>
              </w:rPr>
            </w:pPr>
            <w:r w:rsidRPr="00633ECD">
              <w:rPr>
                <w:sz w:val="20"/>
                <w:szCs w:val="20"/>
              </w:rPr>
              <w:t>+3 на региональных</w:t>
            </w:r>
          </w:p>
        </w:tc>
      </w:tr>
      <w:tr w:rsidR="00701266" w:rsidRPr="00DE1262" w14:paraId="523690D5" w14:textId="77777777" w:rsidTr="00633ECD">
        <w:trPr>
          <w:jc w:val="center"/>
        </w:trPr>
        <w:tc>
          <w:tcPr>
            <w:tcW w:w="2187" w:type="pct"/>
            <w:shd w:val="clear" w:color="auto" w:fill="FFFFFF"/>
            <w:tcMar>
              <w:top w:w="15" w:type="dxa"/>
              <w:left w:w="200" w:type="dxa"/>
              <w:bottom w:w="15" w:type="dxa"/>
              <w:right w:w="15" w:type="dxa"/>
            </w:tcMar>
            <w:vAlign w:val="center"/>
            <w:hideMark/>
          </w:tcPr>
          <w:p w14:paraId="228CDB35" w14:textId="77777777" w:rsidR="00701266" w:rsidRPr="00DE1262" w:rsidRDefault="00701266" w:rsidP="00701266">
            <w:r w:rsidRPr="00DE1262">
              <w:t>Всего</w:t>
            </w:r>
          </w:p>
        </w:tc>
        <w:tc>
          <w:tcPr>
            <w:tcW w:w="561" w:type="pct"/>
            <w:gridSpan w:val="3"/>
            <w:shd w:val="clear" w:color="auto" w:fill="FFFFFF"/>
            <w:vAlign w:val="center"/>
            <w:hideMark/>
          </w:tcPr>
          <w:p w14:paraId="10C250F4" w14:textId="77777777" w:rsidR="00701266" w:rsidRPr="00DE1262" w:rsidRDefault="00701266" w:rsidP="00701266">
            <w:pPr>
              <w:jc w:val="center"/>
            </w:pPr>
            <w:r w:rsidRPr="00DE1262">
              <w:t>единица</w:t>
            </w:r>
          </w:p>
        </w:tc>
        <w:tc>
          <w:tcPr>
            <w:tcW w:w="318" w:type="pct"/>
            <w:gridSpan w:val="2"/>
            <w:shd w:val="clear" w:color="auto" w:fill="FFFFFF"/>
            <w:vAlign w:val="center"/>
            <w:hideMark/>
          </w:tcPr>
          <w:p w14:paraId="09A86C2C" w14:textId="77777777" w:rsidR="00701266" w:rsidRPr="00633ECD" w:rsidRDefault="00701266" w:rsidP="00701266">
            <w:pPr>
              <w:jc w:val="center"/>
              <w:rPr>
                <w:sz w:val="20"/>
                <w:szCs w:val="20"/>
              </w:rPr>
            </w:pPr>
            <w:r w:rsidRPr="00633ECD">
              <w:rPr>
                <w:sz w:val="20"/>
                <w:szCs w:val="20"/>
              </w:rPr>
              <w:t>1</w:t>
            </w:r>
          </w:p>
        </w:tc>
        <w:tc>
          <w:tcPr>
            <w:tcW w:w="337" w:type="pct"/>
            <w:gridSpan w:val="2"/>
            <w:shd w:val="clear" w:color="auto" w:fill="FFFFFF"/>
            <w:vAlign w:val="center"/>
            <w:hideMark/>
          </w:tcPr>
          <w:p w14:paraId="1D4A8B0F" w14:textId="77777777" w:rsidR="00701266" w:rsidRPr="00633ECD" w:rsidRDefault="00701266" w:rsidP="00701266">
            <w:pPr>
              <w:jc w:val="center"/>
              <w:rPr>
                <w:sz w:val="20"/>
                <w:szCs w:val="20"/>
              </w:rPr>
            </w:pPr>
          </w:p>
        </w:tc>
        <w:tc>
          <w:tcPr>
            <w:tcW w:w="337" w:type="pct"/>
            <w:gridSpan w:val="2"/>
            <w:shd w:val="clear" w:color="auto" w:fill="FFFFFF"/>
            <w:vAlign w:val="center"/>
            <w:hideMark/>
          </w:tcPr>
          <w:p w14:paraId="4FC58555" w14:textId="77777777" w:rsidR="00701266" w:rsidRPr="00633ECD" w:rsidRDefault="00701266" w:rsidP="00701266">
            <w:pPr>
              <w:jc w:val="center"/>
              <w:rPr>
                <w:sz w:val="20"/>
                <w:szCs w:val="20"/>
              </w:rPr>
            </w:pPr>
            <w:r w:rsidRPr="00633ECD">
              <w:rPr>
                <w:sz w:val="20"/>
                <w:szCs w:val="20"/>
              </w:rPr>
              <w:t>1</w:t>
            </w:r>
          </w:p>
        </w:tc>
        <w:tc>
          <w:tcPr>
            <w:tcW w:w="318" w:type="pct"/>
            <w:gridSpan w:val="2"/>
            <w:shd w:val="clear" w:color="auto" w:fill="FFFFFF"/>
            <w:vAlign w:val="center"/>
            <w:hideMark/>
          </w:tcPr>
          <w:p w14:paraId="6798E146" w14:textId="77777777" w:rsidR="00701266" w:rsidRPr="00633ECD" w:rsidRDefault="00701266" w:rsidP="00701266">
            <w:pPr>
              <w:jc w:val="center"/>
              <w:rPr>
                <w:sz w:val="20"/>
                <w:szCs w:val="20"/>
              </w:rPr>
            </w:pPr>
            <w:r w:rsidRPr="00633ECD">
              <w:rPr>
                <w:sz w:val="20"/>
                <w:szCs w:val="20"/>
              </w:rPr>
              <w:t>1</w:t>
            </w:r>
          </w:p>
        </w:tc>
        <w:tc>
          <w:tcPr>
            <w:tcW w:w="318" w:type="pct"/>
            <w:gridSpan w:val="2"/>
            <w:shd w:val="clear" w:color="auto" w:fill="FFFFFF"/>
            <w:vAlign w:val="center"/>
            <w:hideMark/>
          </w:tcPr>
          <w:p w14:paraId="6F071AA3" w14:textId="77777777" w:rsidR="00701266" w:rsidRPr="00633ECD" w:rsidRDefault="00701266" w:rsidP="00701266">
            <w:pPr>
              <w:jc w:val="center"/>
              <w:rPr>
                <w:sz w:val="20"/>
                <w:szCs w:val="20"/>
              </w:rPr>
            </w:pPr>
            <w:r w:rsidRPr="00633ECD">
              <w:rPr>
                <w:sz w:val="20"/>
                <w:szCs w:val="20"/>
              </w:rPr>
              <w:t>1</w:t>
            </w:r>
          </w:p>
        </w:tc>
        <w:tc>
          <w:tcPr>
            <w:tcW w:w="624" w:type="pct"/>
            <w:gridSpan w:val="2"/>
            <w:shd w:val="clear" w:color="auto" w:fill="FFFFFF"/>
            <w:vAlign w:val="center"/>
            <w:hideMark/>
          </w:tcPr>
          <w:p w14:paraId="7E95C1BE" w14:textId="77777777" w:rsidR="00701266" w:rsidRPr="00633ECD" w:rsidRDefault="00701266" w:rsidP="00701266">
            <w:pPr>
              <w:jc w:val="center"/>
              <w:rPr>
                <w:sz w:val="20"/>
                <w:szCs w:val="20"/>
              </w:rPr>
            </w:pPr>
          </w:p>
        </w:tc>
      </w:tr>
      <w:tr w:rsidR="00701266" w:rsidRPr="00DE1262" w14:paraId="4884626F" w14:textId="77777777" w:rsidTr="00633ECD">
        <w:trPr>
          <w:jc w:val="center"/>
        </w:trPr>
        <w:tc>
          <w:tcPr>
            <w:tcW w:w="2187" w:type="pct"/>
            <w:shd w:val="clear" w:color="auto" w:fill="FFFFFF"/>
            <w:tcMar>
              <w:top w:w="15" w:type="dxa"/>
              <w:left w:w="200" w:type="dxa"/>
              <w:bottom w:w="15" w:type="dxa"/>
              <w:right w:w="15" w:type="dxa"/>
            </w:tcMar>
            <w:vAlign w:val="center"/>
            <w:hideMark/>
          </w:tcPr>
          <w:p w14:paraId="125F0A22" w14:textId="77777777" w:rsidR="00701266" w:rsidRPr="00DE1262" w:rsidRDefault="00701266" w:rsidP="00701266">
            <w:r w:rsidRPr="00DE1262">
              <w:t>Многотопливные заправочные станции (МТЗС)</w:t>
            </w:r>
          </w:p>
        </w:tc>
        <w:tc>
          <w:tcPr>
            <w:tcW w:w="561" w:type="pct"/>
            <w:gridSpan w:val="3"/>
            <w:shd w:val="clear" w:color="auto" w:fill="FFFFFF"/>
            <w:vAlign w:val="center"/>
            <w:hideMark/>
          </w:tcPr>
          <w:p w14:paraId="63146A27" w14:textId="77777777" w:rsidR="00701266" w:rsidRPr="00DE1262" w:rsidRDefault="00701266" w:rsidP="00701266">
            <w:pPr>
              <w:jc w:val="center"/>
            </w:pPr>
            <w:r w:rsidRPr="00DE1262">
              <w:t>единица</w:t>
            </w:r>
          </w:p>
        </w:tc>
        <w:tc>
          <w:tcPr>
            <w:tcW w:w="318" w:type="pct"/>
            <w:gridSpan w:val="2"/>
            <w:shd w:val="clear" w:color="auto" w:fill="FFFFFF"/>
            <w:vAlign w:val="center"/>
            <w:hideMark/>
          </w:tcPr>
          <w:p w14:paraId="21395607" w14:textId="77777777" w:rsidR="00701266" w:rsidRPr="00633ECD" w:rsidRDefault="00701266" w:rsidP="00701266">
            <w:pPr>
              <w:jc w:val="center"/>
              <w:rPr>
                <w:sz w:val="20"/>
                <w:szCs w:val="20"/>
              </w:rPr>
            </w:pPr>
          </w:p>
        </w:tc>
        <w:tc>
          <w:tcPr>
            <w:tcW w:w="337" w:type="pct"/>
            <w:gridSpan w:val="2"/>
            <w:shd w:val="clear" w:color="auto" w:fill="FFFFFF"/>
            <w:vAlign w:val="center"/>
            <w:hideMark/>
          </w:tcPr>
          <w:p w14:paraId="2FA607B0" w14:textId="77777777" w:rsidR="00701266" w:rsidRPr="00633ECD" w:rsidRDefault="00701266" w:rsidP="00701266">
            <w:pPr>
              <w:jc w:val="center"/>
              <w:rPr>
                <w:sz w:val="20"/>
                <w:szCs w:val="20"/>
              </w:rPr>
            </w:pPr>
          </w:p>
        </w:tc>
        <w:tc>
          <w:tcPr>
            <w:tcW w:w="337" w:type="pct"/>
            <w:gridSpan w:val="2"/>
            <w:shd w:val="clear" w:color="auto" w:fill="FFFFFF"/>
            <w:vAlign w:val="center"/>
            <w:hideMark/>
          </w:tcPr>
          <w:p w14:paraId="0F81A6CF" w14:textId="77777777" w:rsidR="00701266" w:rsidRPr="00633ECD" w:rsidRDefault="00701266" w:rsidP="00701266">
            <w:pPr>
              <w:jc w:val="center"/>
              <w:rPr>
                <w:sz w:val="20"/>
                <w:szCs w:val="20"/>
              </w:rPr>
            </w:pPr>
            <w:r w:rsidRPr="00633ECD">
              <w:rPr>
                <w:sz w:val="20"/>
                <w:szCs w:val="20"/>
              </w:rPr>
              <w:t>1</w:t>
            </w:r>
          </w:p>
        </w:tc>
        <w:tc>
          <w:tcPr>
            <w:tcW w:w="318" w:type="pct"/>
            <w:gridSpan w:val="2"/>
            <w:shd w:val="clear" w:color="auto" w:fill="FFFFFF"/>
            <w:vAlign w:val="center"/>
            <w:hideMark/>
          </w:tcPr>
          <w:p w14:paraId="7BE90BB1" w14:textId="77777777" w:rsidR="00701266" w:rsidRPr="00633ECD" w:rsidRDefault="00701266" w:rsidP="00701266">
            <w:pPr>
              <w:jc w:val="center"/>
              <w:rPr>
                <w:sz w:val="20"/>
                <w:szCs w:val="20"/>
              </w:rPr>
            </w:pPr>
            <w:r w:rsidRPr="00633ECD">
              <w:rPr>
                <w:sz w:val="20"/>
                <w:szCs w:val="20"/>
              </w:rPr>
              <w:t>1</w:t>
            </w:r>
          </w:p>
        </w:tc>
        <w:tc>
          <w:tcPr>
            <w:tcW w:w="318" w:type="pct"/>
            <w:gridSpan w:val="2"/>
            <w:shd w:val="clear" w:color="auto" w:fill="FFFFFF"/>
            <w:vAlign w:val="center"/>
            <w:hideMark/>
          </w:tcPr>
          <w:p w14:paraId="367283DB" w14:textId="77777777" w:rsidR="00701266" w:rsidRPr="00633ECD" w:rsidRDefault="00701266" w:rsidP="00701266">
            <w:pPr>
              <w:jc w:val="center"/>
              <w:rPr>
                <w:sz w:val="20"/>
                <w:szCs w:val="20"/>
              </w:rPr>
            </w:pPr>
            <w:r w:rsidRPr="00633ECD">
              <w:rPr>
                <w:sz w:val="20"/>
                <w:szCs w:val="20"/>
              </w:rPr>
              <w:t>1</w:t>
            </w:r>
          </w:p>
        </w:tc>
        <w:tc>
          <w:tcPr>
            <w:tcW w:w="624" w:type="pct"/>
            <w:gridSpan w:val="2"/>
            <w:shd w:val="clear" w:color="auto" w:fill="FFFFFF"/>
            <w:vAlign w:val="center"/>
            <w:hideMark/>
          </w:tcPr>
          <w:p w14:paraId="62393A74" w14:textId="77777777" w:rsidR="00701266" w:rsidRPr="00633ECD" w:rsidRDefault="00701266" w:rsidP="00701266">
            <w:pPr>
              <w:jc w:val="center"/>
              <w:rPr>
                <w:sz w:val="20"/>
                <w:szCs w:val="20"/>
              </w:rPr>
            </w:pPr>
          </w:p>
        </w:tc>
      </w:tr>
      <w:tr w:rsidR="00701266" w:rsidRPr="00DE1262" w14:paraId="1B737E06" w14:textId="77777777" w:rsidTr="00633ECD">
        <w:trPr>
          <w:jc w:val="center"/>
        </w:trPr>
        <w:tc>
          <w:tcPr>
            <w:tcW w:w="2187" w:type="pct"/>
            <w:shd w:val="clear" w:color="auto" w:fill="FFFFFF"/>
            <w:vAlign w:val="center"/>
            <w:hideMark/>
          </w:tcPr>
          <w:p w14:paraId="19C1248D" w14:textId="77777777" w:rsidR="00701266" w:rsidRPr="00DE1262" w:rsidRDefault="00701266" w:rsidP="00701266">
            <w:r w:rsidRPr="00DE1262">
              <w:t>Общая протяженность улиц, проездов, набережных на конец года</w:t>
            </w:r>
          </w:p>
        </w:tc>
        <w:tc>
          <w:tcPr>
            <w:tcW w:w="561" w:type="pct"/>
            <w:gridSpan w:val="3"/>
            <w:shd w:val="clear" w:color="auto" w:fill="FFFFFF"/>
            <w:vAlign w:val="center"/>
            <w:hideMark/>
          </w:tcPr>
          <w:p w14:paraId="21A4021A" w14:textId="77777777" w:rsidR="00701266" w:rsidRPr="00DE1262" w:rsidRDefault="00701266" w:rsidP="00701266">
            <w:pPr>
              <w:jc w:val="center"/>
            </w:pPr>
            <w:r w:rsidRPr="00DE1262">
              <w:t>километр</w:t>
            </w:r>
          </w:p>
        </w:tc>
        <w:tc>
          <w:tcPr>
            <w:tcW w:w="318" w:type="pct"/>
            <w:gridSpan w:val="2"/>
            <w:shd w:val="clear" w:color="auto" w:fill="FFFFFF"/>
            <w:vAlign w:val="center"/>
            <w:hideMark/>
          </w:tcPr>
          <w:p w14:paraId="2BF160DC" w14:textId="77777777" w:rsidR="00701266" w:rsidRPr="00633ECD" w:rsidRDefault="00701266" w:rsidP="00701266">
            <w:pPr>
              <w:jc w:val="center"/>
              <w:rPr>
                <w:sz w:val="20"/>
                <w:szCs w:val="20"/>
              </w:rPr>
            </w:pPr>
          </w:p>
        </w:tc>
        <w:tc>
          <w:tcPr>
            <w:tcW w:w="337" w:type="pct"/>
            <w:gridSpan w:val="2"/>
            <w:vAlign w:val="center"/>
            <w:hideMark/>
          </w:tcPr>
          <w:p w14:paraId="661DA159" w14:textId="77777777" w:rsidR="00701266" w:rsidRPr="00633ECD" w:rsidRDefault="00701266" w:rsidP="00633ECD">
            <w:pPr>
              <w:jc w:val="right"/>
              <w:rPr>
                <w:sz w:val="20"/>
                <w:szCs w:val="20"/>
              </w:rPr>
            </w:pPr>
            <w:r w:rsidRPr="00633ECD">
              <w:rPr>
                <w:sz w:val="20"/>
                <w:szCs w:val="20"/>
              </w:rPr>
              <w:t>255,27</w:t>
            </w:r>
          </w:p>
        </w:tc>
        <w:tc>
          <w:tcPr>
            <w:tcW w:w="337" w:type="pct"/>
            <w:gridSpan w:val="2"/>
            <w:vAlign w:val="center"/>
            <w:hideMark/>
          </w:tcPr>
          <w:p w14:paraId="19C3D3D6" w14:textId="77777777" w:rsidR="00701266" w:rsidRPr="00633ECD" w:rsidRDefault="00701266" w:rsidP="00633ECD">
            <w:pPr>
              <w:jc w:val="right"/>
              <w:rPr>
                <w:sz w:val="20"/>
                <w:szCs w:val="20"/>
              </w:rPr>
            </w:pPr>
            <w:r w:rsidRPr="00633ECD">
              <w:rPr>
                <w:sz w:val="20"/>
                <w:szCs w:val="20"/>
              </w:rPr>
              <w:t>255,82</w:t>
            </w:r>
          </w:p>
        </w:tc>
        <w:tc>
          <w:tcPr>
            <w:tcW w:w="318" w:type="pct"/>
            <w:gridSpan w:val="2"/>
            <w:vAlign w:val="center"/>
            <w:hideMark/>
          </w:tcPr>
          <w:p w14:paraId="08A27FEE" w14:textId="77777777" w:rsidR="00701266" w:rsidRPr="00633ECD" w:rsidRDefault="00701266" w:rsidP="00633ECD">
            <w:pPr>
              <w:jc w:val="right"/>
              <w:rPr>
                <w:sz w:val="20"/>
                <w:szCs w:val="20"/>
              </w:rPr>
            </w:pPr>
            <w:r w:rsidRPr="00633ECD">
              <w:rPr>
                <w:sz w:val="20"/>
                <w:szCs w:val="20"/>
              </w:rPr>
              <w:t>255,8</w:t>
            </w:r>
          </w:p>
        </w:tc>
        <w:tc>
          <w:tcPr>
            <w:tcW w:w="318" w:type="pct"/>
            <w:gridSpan w:val="2"/>
            <w:vAlign w:val="center"/>
            <w:hideMark/>
          </w:tcPr>
          <w:p w14:paraId="5D127000" w14:textId="77777777" w:rsidR="00701266" w:rsidRPr="00633ECD" w:rsidRDefault="00701266" w:rsidP="00633ECD">
            <w:pPr>
              <w:jc w:val="right"/>
              <w:rPr>
                <w:sz w:val="20"/>
                <w:szCs w:val="20"/>
              </w:rPr>
            </w:pPr>
            <w:r w:rsidRPr="00633ECD">
              <w:rPr>
                <w:sz w:val="20"/>
                <w:szCs w:val="20"/>
              </w:rPr>
              <w:t>255,8</w:t>
            </w:r>
          </w:p>
        </w:tc>
        <w:tc>
          <w:tcPr>
            <w:tcW w:w="624" w:type="pct"/>
            <w:gridSpan w:val="2"/>
            <w:shd w:val="clear" w:color="auto" w:fill="FFFFFF"/>
            <w:vAlign w:val="center"/>
            <w:hideMark/>
          </w:tcPr>
          <w:p w14:paraId="275FA617" w14:textId="77777777" w:rsidR="00701266" w:rsidRPr="00633ECD" w:rsidRDefault="00701266" w:rsidP="00701266">
            <w:pPr>
              <w:jc w:val="center"/>
              <w:rPr>
                <w:sz w:val="20"/>
                <w:szCs w:val="20"/>
              </w:rPr>
            </w:pPr>
            <w:r w:rsidRPr="00633ECD">
              <w:rPr>
                <w:sz w:val="20"/>
                <w:szCs w:val="20"/>
              </w:rPr>
              <w:t>255,76</w:t>
            </w:r>
          </w:p>
        </w:tc>
      </w:tr>
      <w:tr w:rsidR="00701266" w:rsidRPr="00DE1262" w14:paraId="75EFFC55" w14:textId="77777777" w:rsidTr="00633ECD">
        <w:trPr>
          <w:jc w:val="center"/>
        </w:trPr>
        <w:tc>
          <w:tcPr>
            <w:tcW w:w="2187" w:type="pct"/>
            <w:shd w:val="clear" w:color="auto" w:fill="FFFFFF"/>
            <w:vAlign w:val="center"/>
            <w:hideMark/>
          </w:tcPr>
          <w:p w14:paraId="38B67277" w14:textId="77777777" w:rsidR="00701266" w:rsidRPr="00DE1262" w:rsidRDefault="00701266" w:rsidP="00701266">
            <w:r w:rsidRPr="00DE1262">
              <w:t>Общая протяженность освещенных частей улиц, проездов, набережных на конец года</w:t>
            </w:r>
          </w:p>
        </w:tc>
        <w:tc>
          <w:tcPr>
            <w:tcW w:w="561" w:type="pct"/>
            <w:gridSpan w:val="3"/>
            <w:shd w:val="clear" w:color="auto" w:fill="FFFFFF"/>
            <w:vAlign w:val="center"/>
            <w:hideMark/>
          </w:tcPr>
          <w:p w14:paraId="4A52013E" w14:textId="77777777" w:rsidR="00701266" w:rsidRPr="00DE1262" w:rsidRDefault="00701266" w:rsidP="00701266">
            <w:pPr>
              <w:jc w:val="center"/>
            </w:pPr>
            <w:r w:rsidRPr="00DE1262">
              <w:t>километр</w:t>
            </w:r>
          </w:p>
        </w:tc>
        <w:tc>
          <w:tcPr>
            <w:tcW w:w="318" w:type="pct"/>
            <w:gridSpan w:val="2"/>
            <w:shd w:val="clear" w:color="auto" w:fill="FFFFFF"/>
            <w:vAlign w:val="center"/>
            <w:hideMark/>
          </w:tcPr>
          <w:p w14:paraId="47068256" w14:textId="77777777" w:rsidR="00701266" w:rsidRPr="00633ECD" w:rsidRDefault="00701266" w:rsidP="00701266">
            <w:pPr>
              <w:jc w:val="center"/>
              <w:rPr>
                <w:sz w:val="20"/>
                <w:szCs w:val="20"/>
              </w:rPr>
            </w:pPr>
          </w:p>
        </w:tc>
        <w:tc>
          <w:tcPr>
            <w:tcW w:w="337" w:type="pct"/>
            <w:gridSpan w:val="2"/>
            <w:vAlign w:val="center"/>
          </w:tcPr>
          <w:p w14:paraId="5FC2FCC6" w14:textId="77777777" w:rsidR="00701266" w:rsidRPr="00633ECD" w:rsidRDefault="00701266" w:rsidP="00633ECD">
            <w:pPr>
              <w:jc w:val="center"/>
              <w:rPr>
                <w:sz w:val="20"/>
                <w:szCs w:val="20"/>
              </w:rPr>
            </w:pPr>
            <w:r w:rsidRPr="00633ECD">
              <w:rPr>
                <w:sz w:val="20"/>
                <w:szCs w:val="20"/>
              </w:rPr>
              <w:t>181,6</w:t>
            </w:r>
          </w:p>
        </w:tc>
        <w:tc>
          <w:tcPr>
            <w:tcW w:w="337" w:type="pct"/>
            <w:gridSpan w:val="2"/>
            <w:vAlign w:val="center"/>
          </w:tcPr>
          <w:p w14:paraId="56682879" w14:textId="77777777" w:rsidR="00701266" w:rsidRPr="00633ECD" w:rsidRDefault="00701266" w:rsidP="00633ECD">
            <w:pPr>
              <w:jc w:val="right"/>
              <w:rPr>
                <w:sz w:val="20"/>
                <w:szCs w:val="20"/>
              </w:rPr>
            </w:pPr>
            <w:r w:rsidRPr="00633ECD">
              <w:rPr>
                <w:sz w:val="20"/>
                <w:szCs w:val="20"/>
              </w:rPr>
              <w:t>181,6</w:t>
            </w:r>
          </w:p>
        </w:tc>
        <w:tc>
          <w:tcPr>
            <w:tcW w:w="318" w:type="pct"/>
            <w:gridSpan w:val="2"/>
            <w:vAlign w:val="center"/>
          </w:tcPr>
          <w:p w14:paraId="74E57D0D" w14:textId="77777777" w:rsidR="00701266" w:rsidRPr="00633ECD" w:rsidRDefault="00701266" w:rsidP="00633ECD">
            <w:pPr>
              <w:jc w:val="right"/>
              <w:rPr>
                <w:sz w:val="20"/>
                <w:szCs w:val="20"/>
              </w:rPr>
            </w:pPr>
            <w:r w:rsidRPr="00633ECD">
              <w:rPr>
                <w:sz w:val="20"/>
                <w:szCs w:val="20"/>
              </w:rPr>
              <w:t>181,6</w:t>
            </w:r>
          </w:p>
        </w:tc>
        <w:tc>
          <w:tcPr>
            <w:tcW w:w="318" w:type="pct"/>
            <w:gridSpan w:val="2"/>
            <w:vAlign w:val="center"/>
          </w:tcPr>
          <w:p w14:paraId="22FB466C" w14:textId="77777777" w:rsidR="00701266" w:rsidRPr="00633ECD" w:rsidRDefault="00701266" w:rsidP="00633ECD">
            <w:pPr>
              <w:jc w:val="right"/>
              <w:rPr>
                <w:sz w:val="20"/>
                <w:szCs w:val="20"/>
              </w:rPr>
            </w:pPr>
            <w:r w:rsidRPr="00633ECD">
              <w:rPr>
                <w:sz w:val="20"/>
                <w:szCs w:val="20"/>
              </w:rPr>
              <w:t>199,6</w:t>
            </w:r>
          </w:p>
        </w:tc>
        <w:tc>
          <w:tcPr>
            <w:tcW w:w="624" w:type="pct"/>
            <w:gridSpan w:val="2"/>
            <w:shd w:val="clear" w:color="auto" w:fill="FFFFFF"/>
            <w:vAlign w:val="center"/>
            <w:hideMark/>
          </w:tcPr>
          <w:p w14:paraId="1CC969E3" w14:textId="77777777" w:rsidR="00701266" w:rsidRPr="00633ECD" w:rsidRDefault="00701266" w:rsidP="00701266">
            <w:pPr>
              <w:jc w:val="center"/>
              <w:rPr>
                <w:sz w:val="20"/>
                <w:szCs w:val="20"/>
              </w:rPr>
            </w:pPr>
          </w:p>
        </w:tc>
      </w:tr>
      <w:tr w:rsidR="00701266" w:rsidRPr="00343496" w14:paraId="0F55435D" w14:textId="77777777" w:rsidTr="00633ECD">
        <w:trPr>
          <w:jc w:val="center"/>
        </w:trPr>
        <w:tc>
          <w:tcPr>
            <w:tcW w:w="5000" w:type="pct"/>
            <w:gridSpan w:val="16"/>
            <w:shd w:val="clear" w:color="auto" w:fill="FFFFFF"/>
            <w:vAlign w:val="center"/>
            <w:hideMark/>
          </w:tcPr>
          <w:p w14:paraId="12B0450A" w14:textId="77777777" w:rsidR="00701266" w:rsidRPr="00633ECD" w:rsidRDefault="00701266" w:rsidP="00701266">
            <w:pPr>
              <w:jc w:val="center"/>
              <w:rPr>
                <w:b/>
                <w:bCs/>
                <w:sz w:val="20"/>
                <w:szCs w:val="20"/>
              </w:rPr>
            </w:pPr>
            <w:r w:rsidRPr="00633ECD">
              <w:rPr>
                <w:b/>
                <w:bCs/>
                <w:sz w:val="20"/>
                <w:szCs w:val="20"/>
              </w:rPr>
              <w:t>Население</w:t>
            </w:r>
          </w:p>
        </w:tc>
      </w:tr>
      <w:tr w:rsidR="00701266" w:rsidRPr="00343496" w14:paraId="22CF3998" w14:textId="77777777" w:rsidTr="00633ECD">
        <w:trPr>
          <w:jc w:val="center"/>
        </w:trPr>
        <w:tc>
          <w:tcPr>
            <w:tcW w:w="2190" w:type="pct"/>
            <w:gridSpan w:val="2"/>
            <w:shd w:val="clear" w:color="auto" w:fill="FFFFFF"/>
            <w:vAlign w:val="center"/>
            <w:hideMark/>
          </w:tcPr>
          <w:p w14:paraId="5505F923" w14:textId="77777777" w:rsidR="00701266" w:rsidRPr="00343496" w:rsidRDefault="00701266" w:rsidP="00701266">
            <w:r w:rsidRPr="00343496">
              <w:rPr>
                <w:sz w:val="22"/>
                <w:szCs w:val="22"/>
              </w:rPr>
              <w:t>Оценка численности городского и сельского населения на 1 января текущего года</w:t>
            </w:r>
          </w:p>
        </w:tc>
        <w:tc>
          <w:tcPr>
            <w:tcW w:w="565" w:type="pct"/>
            <w:gridSpan w:val="3"/>
            <w:shd w:val="clear" w:color="auto" w:fill="FFFFFF"/>
            <w:vAlign w:val="center"/>
            <w:hideMark/>
          </w:tcPr>
          <w:p w14:paraId="61338FF3" w14:textId="77777777" w:rsidR="00701266" w:rsidRPr="00633ECD" w:rsidRDefault="00701266" w:rsidP="00701266">
            <w:pPr>
              <w:jc w:val="center"/>
              <w:rPr>
                <w:sz w:val="20"/>
                <w:szCs w:val="20"/>
              </w:rPr>
            </w:pPr>
          </w:p>
        </w:tc>
        <w:tc>
          <w:tcPr>
            <w:tcW w:w="316" w:type="pct"/>
            <w:gridSpan w:val="2"/>
            <w:shd w:val="clear" w:color="auto" w:fill="FFFFFF"/>
            <w:vAlign w:val="center"/>
            <w:hideMark/>
          </w:tcPr>
          <w:p w14:paraId="12264E1F" w14:textId="77777777" w:rsidR="00701266" w:rsidRPr="00633ECD" w:rsidRDefault="00701266" w:rsidP="00701266">
            <w:pPr>
              <w:jc w:val="center"/>
              <w:rPr>
                <w:sz w:val="20"/>
                <w:szCs w:val="20"/>
              </w:rPr>
            </w:pPr>
          </w:p>
        </w:tc>
        <w:tc>
          <w:tcPr>
            <w:tcW w:w="337" w:type="pct"/>
            <w:gridSpan w:val="2"/>
            <w:shd w:val="clear" w:color="auto" w:fill="FFFFFF"/>
            <w:vAlign w:val="center"/>
            <w:hideMark/>
          </w:tcPr>
          <w:p w14:paraId="628FC3DE" w14:textId="77777777" w:rsidR="00701266" w:rsidRPr="00633ECD" w:rsidRDefault="00701266" w:rsidP="00701266">
            <w:pPr>
              <w:jc w:val="center"/>
              <w:rPr>
                <w:sz w:val="20"/>
                <w:szCs w:val="20"/>
              </w:rPr>
            </w:pPr>
          </w:p>
        </w:tc>
        <w:tc>
          <w:tcPr>
            <w:tcW w:w="339" w:type="pct"/>
            <w:gridSpan w:val="2"/>
            <w:shd w:val="clear" w:color="auto" w:fill="FFFFFF"/>
            <w:vAlign w:val="center"/>
            <w:hideMark/>
          </w:tcPr>
          <w:p w14:paraId="4059F5DD" w14:textId="77777777" w:rsidR="00701266" w:rsidRPr="00633ECD" w:rsidRDefault="00701266" w:rsidP="00701266">
            <w:pPr>
              <w:jc w:val="center"/>
              <w:rPr>
                <w:sz w:val="20"/>
                <w:szCs w:val="20"/>
              </w:rPr>
            </w:pPr>
          </w:p>
        </w:tc>
        <w:tc>
          <w:tcPr>
            <w:tcW w:w="318" w:type="pct"/>
            <w:gridSpan w:val="2"/>
            <w:shd w:val="clear" w:color="auto" w:fill="FFFFFF"/>
            <w:vAlign w:val="center"/>
            <w:hideMark/>
          </w:tcPr>
          <w:p w14:paraId="5639ED6F" w14:textId="77777777" w:rsidR="00701266" w:rsidRPr="00633ECD" w:rsidRDefault="00701266" w:rsidP="00701266">
            <w:pPr>
              <w:jc w:val="center"/>
              <w:rPr>
                <w:sz w:val="20"/>
                <w:szCs w:val="20"/>
              </w:rPr>
            </w:pPr>
          </w:p>
        </w:tc>
        <w:tc>
          <w:tcPr>
            <w:tcW w:w="326" w:type="pct"/>
            <w:gridSpan w:val="2"/>
            <w:shd w:val="clear" w:color="auto" w:fill="FFFFFF"/>
            <w:vAlign w:val="center"/>
            <w:hideMark/>
          </w:tcPr>
          <w:p w14:paraId="0756A67A" w14:textId="77777777" w:rsidR="00701266" w:rsidRPr="00633ECD" w:rsidRDefault="00701266" w:rsidP="00701266">
            <w:pPr>
              <w:jc w:val="center"/>
              <w:rPr>
                <w:sz w:val="20"/>
                <w:szCs w:val="20"/>
              </w:rPr>
            </w:pPr>
          </w:p>
        </w:tc>
        <w:tc>
          <w:tcPr>
            <w:tcW w:w="609" w:type="pct"/>
            <w:shd w:val="clear" w:color="auto" w:fill="FFFFFF"/>
            <w:vAlign w:val="center"/>
            <w:hideMark/>
          </w:tcPr>
          <w:p w14:paraId="223D400F" w14:textId="77777777" w:rsidR="00701266" w:rsidRPr="00633ECD" w:rsidRDefault="00701266" w:rsidP="00701266">
            <w:pPr>
              <w:jc w:val="center"/>
              <w:rPr>
                <w:sz w:val="20"/>
                <w:szCs w:val="20"/>
              </w:rPr>
            </w:pPr>
          </w:p>
        </w:tc>
      </w:tr>
      <w:tr w:rsidR="00701266" w:rsidRPr="00343496" w14:paraId="24823CFD" w14:textId="77777777" w:rsidTr="00633ECD">
        <w:trPr>
          <w:jc w:val="center"/>
        </w:trPr>
        <w:tc>
          <w:tcPr>
            <w:tcW w:w="2190" w:type="pct"/>
            <w:gridSpan w:val="2"/>
            <w:shd w:val="clear" w:color="auto" w:fill="FFFFFF"/>
            <w:tcMar>
              <w:top w:w="15" w:type="dxa"/>
              <w:left w:w="200" w:type="dxa"/>
              <w:bottom w:w="15" w:type="dxa"/>
              <w:right w:w="15" w:type="dxa"/>
            </w:tcMar>
            <w:vAlign w:val="center"/>
            <w:hideMark/>
          </w:tcPr>
          <w:p w14:paraId="02E15443" w14:textId="77777777" w:rsidR="00701266" w:rsidRPr="00343496" w:rsidRDefault="00701266" w:rsidP="00701266">
            <w:r w:rsidRPr="00343496">
              <w:rPr>
                <w:sz w:val="22"/>
                <w:szCs w:val="22"/>
              </w:rPr>
              <w:t>Все население</w:t>
            </w:r>
          </w:p>
        </w:tc>
        <w:tc>
          <w:tcPr>
            <w:tcW w:w="565" w:type="pct"/>
            <w:gridSpan w:val="3"/>
            <w:shd w:val="clear" w:color="auto" w:fill="FFFFFF"/>
            <w:vAlign w:val="center"/>
            <w:hideMark/>
          </w:tcPr>
          <w:p w14:paraId="196A523A" w14:textId="77777777" w:rsidR="00701266" w:rsidRPr="00633ECD" w:rsidRDefault="00701266" w:rsidP="00701266">
            <w:pPr>
              <w:jc w:val="center"/>
              <w:rPr>
                <w:sz w:val="20"/>
                <w:szCs w:val="20"/>
              </w:rPr>
            </w:pPr>
          </w:p>
        </w:tc>
        <w:tc>
          <w:tcPr>
            <w:tcW w:w="316" w:type="pct"/>
            <w:gridSpan w:val="2"/>
            <w:shd w:val="clear" w:color="auto" w:fill="FFFFFF"/>
            <w:vAlign w:val="center"/>
            <w:hideMark/>
          </w:tcPr>
          <w:p w14:paraId="1EE14448" w14:textId="77777777" w:rsidR="00701266" w:rsidRPr="00633ECD" w:rsidRDefault="00701266" w:rsidP="00701266">
            <w:pPr>
              <w:jc w:val="center"/>
              <w:rPr>
                <w:sz w:val="20"/>
                <w:szCs w:val="20"/>
              </w:rPr>
            </w:pPr>
          </w:p>
        </w:tc>
        <w:tc>
          <w:tcPr>
            <w:tcW w:w="337" w:type="pct"/>
            <w:gridSpan w:val="2"/>
            <w:shd w:val="clear" w:color="auto" w:fill="FFFFFF"/>
            <w:vAlign w:val="center"/>
            <w:hideMark/>
          </w:tcPr>
          <w:p w14:paraId="43053408" w14:textId="77777777" w:rsidR="00701266" w:rsidRPr="00633ECD" w:rsidRDefault="00701266" w:rsidP="00701266">
            <w:pPr>
              <w:jc w:val="center"/>
              <w:rPr>
                <w:sz w:val="20"/>
                <w:szCs w:val="20"/>
              </w:rPr>
            </w:pPr>
          </w:p>
        </w:tc>
        <w:tc>
          <w:tcPr>
            <w:tcW w:w="339" w:type="pct"/>
            <w:gridSpan w:val="2"/>
            <w:shd w:val="clear" w:color="auto" w:fill="FFFFFF"/>
            <w:vAlign w:val="center"/>
            <w:hideMark/>
          </w:tcPr>
          <w:p w14:paraId="39A9E163" w14:textId="77777777" w:rsidR="00701266" w:rsidRPr="00633ECD" w:rsidRDefault="00701266" w:rsidP="00701266">
            <w:pPr>
              <w:jc w:val="center"/>
              <w:rPr>
                <w:sz w:val="20"/>
                <w:szCs w:val="20"/>
              </w:rPr>
            </w:pPr>
          </w:p>
        </w:tc>
        <w:tc>
          <w:tcPr>
            <w:tcW w:w="318" w:type="pct"/>
            <w:gridSpan w:val="2"/>
            <w:shd w:val="clear" w:color="auto" w:fill="FFFFFF"/>
            <w:vAlign w:val="center"/>
            <w:hideMark/>
          </w:tcPr>
          <w:p w14:paraId="45385B92" w14:textId="77777777" w:rsidR="00701266" w:rsidRPr="00633ECD" w:rsidRDefault="00701266" w:rsidP="00701266">
            <w:pPr>
              <w:jc w:val="center"/>
              <w:rPr>
                <w:sz w:val="20"/>
                <w:szCs w:val="20"/>
              </w:rPr>
            </w:pPr>
          </w:p>
        </w:tc>
        <w:tc>
          <w:tcPr>
            <w:tcW w:w="326" w:type="pct"/>
            <w:gridSpan w:val="2"/>
            <w:shd w:val="clear" w:color="auto" w:fill="FFFFFF"/>
            <w:vAlign w:val="center"/>
            <w:hideMark/>
          </w:tcPr>
          <w:p w14:paraId="1E1DCA41" w14:textId="77777777" w:rsidR="00701266" w:rsidRPr="00633ECD" w:rsidRDefault="00701266" w:rsidP="00701266">
            <w:pPr>
              <w:jc w:val="center"/>
              <w:rPr>
                <w:sz w:val="20"/>
                <w:szCs w:val="20"/>
              </w:rPr>
            </w:pPr>
          </w:p>
        </w:tc>
        <w:tc>
          <w:tcPr>
            <w:tcW w:w="609" w:type="pct"/>
            <w:shd w:val="clear" w:color="auto" w:fill="FFFFFF"/>
            <w:vAlign w:val="center"/>
            <w:hideMark/>
          </w:tcPr>
          <w:p w14:paraId="77E4EDC3" w14:textId="77777777" w:rsidR="00701266" w:rsidRPr="00633ECD" w:rsidRDefault="00701266" w:rsidP="00701266">
            <w:pPr>
              <w:jc w:val="center"/>
              <w:rPr>
                <w:sz w:val="20"/>
                <w:szCs w:val="20"/>
              </w:rPr>
            </w:pPr>
          </w:p>
        </w:tc>
      </w:tr>
      <w:tr w:rsidR="00633ECD" w:rsidRPr="00343496" w14:paraId="3F67EE6C" w14:textId="77777777" w:rsidTr="00633ECD">
        <w:trPr>
          <w:jc w:val="center"/>
        </w:trPr>
        <w:tc>
          <w:tcPr>
            <w:tcW w:w="2190" w:type="pct"/>
            <w:gridSpan w:val="2"/>
            <w:shd w:val="clear" w:color="auto" w:fill="FFFFFF"/>
            <w:tcMar>
              <w:top w:w="15" w:type="dxa"/>
              <w:left w:w="400" w:type="dxa"/>
              <w:bottom w:w="15" w:type="dxa"/>
              <w:right w:w="15" w:type="dxa"/>
            </w:tcMar>
            <w:vAlign w:val="center"/>
            <w:hideMark/>
          </w:tcPr>
          <w:p w14:paraId="336A8629" w14:textId="77777777" w:rsidR="00633ECD" w:rsidRPr="00343496" w:rsidRDefault="00633ECD" w:rsidP="00633ECD">
            <w:r w:rsidRPr="00343496">
              <w:rPr>
                <w:sz w:val="22"/>
                <w:szCs w:val="22"/>
              </w:rPr>
              <w:t>на 1 января</w:t>
            </w:r>
          </w:p>
        </w:tc>
        <w:tc>
          <w:tcPr>
            <w:tcW w:w="565" w:type="pct"/>
            <w:gridSpan w:val="3"/>
            <w:shd w:val="clear" w:color="auto" w:fill="FFFFFF"/>
            <w:vAlign w:val="center"/>
            <w:hideMark/>
          </w:tcPr>
          <w:p w14:paraId="18A99AFA" w14:textId="77777777" w:rsidR="00633ECD" w:rsidRPr="00633ECD" w:rsidRDefault="00633ECD" w:rsidP="00633ECD">
            <w:pPr>
              <w:jc w:val="center"/>
              <w:rPr>
                <w:sz w:val="20"/>
                <w:szCs w:val="20"/>
              </w:rPr>
            </w:pPr>
            <w:r w:rsidRPr="00633ECD">
              <w:rPr>
                <w:sz w:val="20"/>
                <w:szCs w:val="20"/>
              </w:rPr>
              <w:t>человек</w:t>
            </w:r>
          </w:p>
        </w:tc>
        <w:tc>
          <w:tcPr>
            <w:tcW w:w="316" w:type="pct"/>
            <w:gridSpan w:val="2"/>
            <w:vAlign w:val="center"/>
          </w:tcPr>
          <w:p w14:paraId="3DAB389F" w14:textId="77777777" w:rsidR="00633ECD" w:rsidRPr="00633ECD" w:rsidRDefault="00633ECD" w:rsidP="00633ECD">
            <w:pPr>
              <w:jc w:val="right"/>
              <w:rPr>
                <w:sz w:val="20"/>
                <w:szCs w:val="20"/>
              </w:rPr>
            </w:pPr>
            <w:r w:rsidRPr="00633ECD">
              <w:rPr>
                <w:sz w:val="20"/>
                <w:szCs w:val="20"/>
              </w:rPr>
              <w:t>16432</w:t>
            </w:r>
          </w:p>
        </w:tc>
        <w:tc>
          <w:tcPr>
            <w:tcW w:w="337" w:type="pct"/>
            <w:gridSpan w:val="2"/>
            <w:vAlign w:val="center"/>
          </w:tcPr>
          <w:p w14:paraId="6CA7F065" w14:textId="77777777" w:rsidR="00633ECD" w:rsidRPr="00633ECD" w:rsidRDefault="00633ECD" w:rsidP="00633ECD">
            <w:pPr>
              <w:jc w:val="right"/>
              <w:rPr>
                <w:sz w:val="20"/>
                <w:szCs w:val="20"/>
              </w:rPr>
            </w:pPr>
            <w:r w:rsidRPr="00633ECD">
              <w:rPr>
                <w:sz w:val="20"/>
                <w:szCs w:val="20"/>
              </w:rPr>
              <w:t>16103</w:t>
            </w:r>
          </w:p>
        </w:tc>
        <w:tc>
          <w:tcPr>
            <w:tcW w:w="339" w:type="pct"/>
            <w:gridSpan w:val="2"/>
            <w:vAlign w:val="center"/>
          </w:tcPr>
          <w:p w14:paraId="01BE3B38" w14:textId="77777777" w:rsidR="00633ECD" w:rsidRPr="00633ECD" w:rsidRDefault="00633ECD" w:rsidP="00633ECD">
            <w:pPr>
              <w:jc w:val="right"/>
              <w:rPr>
                <w:sz w:val="20"/>
                <w:szCs w:val="20"/>
              </w:rPr>
            </w:pPr>
            <w:r w:rsidRPr="00633ECD">
              <w:rPr>
                <w:sz w:val="20"/>
                <w:szCs w:val="20"/>
              </w:rPr>
              <w:t>15653</w:t>
            </w:r>
          </w:p>
        </w:tc>
        <w:tc>
          <w:tcPr>
            <w:tcW w:w="318" w:type="pct"/>
            <w:gridSpan w:val="2"/>
            <w:vAlign w:val="center"/>
          </w:tcPr>
          <w:p w14:paraId="79F295CD" w14:textId="77777777" w:rsidR="00633ECD" w:rsidRPr="00633ECD" w:rsidRDefault="00633ECD" w:rsidP="00633ECD">
            <w:pPr>
              <w:jc w:val="right"/>
              <w:rPr>
                <w:sz w:val="20"/>
                <w:szCs w:val="20"/>
              </w:rPr>
            </w:pPr>
            <w:r w:rsidRPr="00633ECD">
              <w:rPr>
                <w:sz w:val="20"/>
                <w:szCs w:val="20"/>
              </w:rPr>
              <w:t>15217</w:t>
            </w:r>
          </w:p>
        </w:tc>
        <w:tc>
          <w:tcPr>
            <w:tcW w:w="326" w:type="pct"/>
            <w:gridSpan w:val="2"/>
            <w:vAlign w:val="center"/>
          </w:tcPr>
          <w:p w14:paraId="6A69DE19" w14:textId="77777777" w:rsidR="00633ECD" w:rsidRPr="00633ECD" w:rsidRDefault="00633ECD" w:rsidP="00633ECD">
            <w:pPr>
              <w:jc w:val="right"/>
              <w:rPr>
                <w:sz w:val="20"/>
                <w:szCs w:val="20"/>
              </w:rPr>
            </w:pPr>
            <w:r w:rsidRPr="00633ECD">
              <w:rPr>
                <w:sz w:val="20"/>
                <w:szCs w:val="20"/>
              </w:rPr>
              <w:t>14616</w:t>
            </w:r>
          </w:p>
        </w:tc>
        <w:tc>
          <w:tcPr>
            <w:tcW w:w="609" w:type="pct"/>
            <w:vAlign w:val="center"/>
          </w:tcPr>
          <w:p w14:paraId="7A7A42F7" w14:textId="77777777" w:rsidR="00633ECD" w:rsidRPr="00633ECD" w:rsidRDefault="00633ECD" w:rsidP="00633ECD">
            <w:pPr>
              <w:jc w:val="right"/>
              <w:rPr>
                <w:sz w:val="20"/>
                <w:szCs w:val="20"/>
              </w:rPr>
            </w:pPr>
            <w:r w:rsidRPr="00633ECD">
              <w:rPr>
                <w:sz w:val="20"/>
                <w:szCs w:val="20"/>
              </w:rPr>
              <w:t>14276</w:t>
            </w:r>
          </w:p>
        </w:tc>
      </w:tr>
      <w:tr w:rsidR="00633ECD" w:rsidRPr="00343496" w14:paraId="7AC2342A" w14:textId="77777777" w:rsidTr="00633ECD">
        <w:trPr>
          <w:jc w:val="center"/>
        </w:trPr>
        <w:tc>
          <w:tcPr>
            <w:tcW w:w="2190" w:type="pct"/>
            <w:gridSpan w:val="2"/>
            <w:shd w:val="clear" w:color="auto" w:fill="FFFFFF"/>
            <w:tcMar>
              <w:top w:w="15" w:type="dxa"/>
              <w:left w:w="200" w:type="dxa"/>
              <w:bottom w:w="15" w:type="dxa"/>
              <w:right w:w="15" w:type="dxa"/>
            </w:tcMar>
            <w:vAlign w:val="center"/>
            <w:hideMark/>
          </w:tcPr>
          <w:p w14:paraId="11328645" w14:textId="77777777" w:rsidR="00633ECD" w:rsidRPr="00343496" w:rsidRDefault="00633ECD" w:rsidP="00633ECD">
            <w:r w:rsidRPr="00343496">
              <w:rPr>
                <w:sz w:val="22"/>
                <w:szCs w:val="22"/>
              </w:rPr>
              <w:t>Городское население</w:t>
            </w:r>
          </w:p>
        </w:tc>
        <w:tc>
          <w:tcPr>
            <w:tcW w:w="565" w:type="pct"/>
            <w:gridSpan w:val="3"/>
            <w:shd w:val="clear" w:color="auto" w:fill="FFFFFF"/>
            <w:vAlign w:val="center"/>
            <w:hideMark/>
          </w:tcPr>
          <w:p w14:paraId="5A55C128" w14:textId="77777777" w:rsidR="00633ECD" w:rsidRPr="00633ECD" w:rsidRDefault="00633ECD" w:rsidP="00633ECD">
            <w:pPr>
              <w:jc w:val="center"/>
              <w:rPr>
                <w:sz w:val="20"/>
                <w:szCs w:val="20"/>
              </w:rPr>
            </w:pPr>
          </w:p>
        </w:tc>
        <w:tc>
          <w:tcPr>
            <w:tcW w:w="316" w:type="pct"/>
            <w:gridSpan w:val="2"/>
            <w:shd w:val="clear" w:color="auto" w:fill="FFFFFF"/>
            <w:vAlign w:val="center"/>
            <w:hideMark/>
          </w:tcPr>
          <w:p w14:paraId="26E00F4C" w14:textId="77777777" w:rsidR="00633ECD" w:rsidRPr="00633ECD" w:rsidRDefault="00633ECD" w:rsidP="00633ECD">
            <w:pPr>
              <w:jc w:val="center"/>
              <w:rPr>
                <w:sz w:val="20"/>
                <w:szCs w:val="20"/>
              </w:rPr>
            </w:pPr>
          </w:p>
        </w:tc>
        <w:tc>
          <w:tcPr>
            <w:tcW w:w="337" w:type="pct"/>
            <w:gridSpan w:val="2"/>
            <w:shd w:val="clear" w:color="auto" w:fill="FFFFFF"/>
            <w:vAlign w:val="center"/>
            <w:hideMark/>
          </w:tcPr>
          <w:p w14:paraId="7CB7A26F" w14:textId="77777777" w:rsidR="00633ECD" w:rsidRPr="00633ECD" w:rsidRDefault="00633ECD" w:rsidP="00633ECD">
            <w:pPr>
              <w:jc w:val="center"/>
              <w:rPr>
                <w:sz w:val="20"/>
                <w:szCs w:val="20"/>
              </w:rPr>
            </w:pPr>
          </w:p>
        </w:tc>
        <w:tc>
          <w:tcPr>
            <w:tcW w:w="339" w:type="pct"/>
            <w:gridSpan w:val="2"/>
            <w:shd w:val="clear" w:color="auto" w:fill="FFFFFF"/>
            <w:vAlign w:val="center"/>
            <w:hideMark/>
          </w:tcPr>
          <w:p w14:paraId="2BDF75A2" w14:textId="77777777" w:rsidR="00633ECD" w:rsidRPr="00633ECD" w:rsidRDefault="00633ECD" w:rsidP="00633ECD">
            <w:pPr>
              <w:jc w:val="center"/>
              <w:rPr>
                <w:sz w:val="20"/>
                <w:szCs w:val="20"/>
              </w:rPr>
            </w:pPr>
          </w:p>
        </w:tc>
        <w:tc>
          <w:tcPr>
            <w:tcW w:w="318" w:type="pct"/>
            <w:gridSpan w:val="2"/>
            <w:shd w:val="clear" w:color="auto" w:fill="FFFFFF"/>
            <w:vAlign w:val="center"/>
            <w:hideMark/>
          </w:tcPr>
          <w:p w14:paraId="36B0A4B0" w14:textId="77777777" w:rsidR="00633ECD" w:rsidRPr="00633ECD" w:rsidRDefault="00633ECD" w:rsidP="00633ECD">
            <w:pPr>
              <w:jc w:val="center"/>
              <w:rPr>
                <w:sz w:val="20"/>
                <w:szCs w:val="20"/>
              </w:rPr>
            </w:pPr>
          </w:p>
        </w:tc>
        <w:tc>
          <w:tcPr>
            <w:tcW w:w="326" w:type="pct"/>
            <w:gridSpan w:val="2"/>
            <w:shd w:val="clear" w:color="auto" w:fill="FFFFFF"/>
            <w:vAlign w:val="center"/>
            <w:hideMark/>
          </w:tcPr>
          <w:p w14:paraId="31AACFCD" w14:textId="77777777" w:rsidR="00633ECD" w:rsidRPr="00633ECD" w:rsidRDefault="00633ECD" w:rsidP="00633ECD">
            <w:pPr>
              <w:jc w:val="center"/>
              <w:rPr>
                <w:sz w:val="20"/>
                <w:szCs w:val="20"/>
              </w:rPr>
            </w:pPr>
          </w:p>
        </w:tc>
        <w:tc>
          <w:tcPr>
            <w:tcW w:w="609" w:type="pct"/>
            <w:shd w:val="clear" w:color="auto" w:fill="FFFFFF"/>
            <w:vAlign w:val="center"/>
            <w:hideMark/>
          </w:tcPr>
          <w:p w14:paraId="00F2B97A" w14:textId="77777777" w:rsidR="00633ECD" w:rsidRPr="00633ECD" w:rsidRDefault="00633ECD" w:rsidP="00633ECD">
            <w:pPr>
              <w:jc w:val="center"/>
              <w:rPr>
                <w:sz w:val="20"/>
                <w:szCs w:val="20"/>
                <w:highlight w:val="yellow"/>
              </w:rPr>
            </w:pPr>
          </w:p>
        </w:tc>
      </w:tr>
      <w:tr w:rsidR="00633ECD" w:rsidRPr="00343496" w14:paraId="49CDF860" w14:textId="77777777" w:rsidTr="00633ECD">
        <w:trPr>
          <w:jc w:val="center"/>
        </w:trPr>
        <w:tc>
          <w:tcPr>
            <w:tcW w:w="2190" w:type="pct"/>
            <w:gridSpan w:val="2"/>
            <w:shd w:val="clear" w:color="auto" w:fill="FFFFFF"/>
            <w:tcMar>
              <w:top w:w="15" w:type="dxa"/>
              <w:left w:w="400" w:type="dxa"/>
              <w:bottom w:w="15" w:type="dxa"/>
              <w:right w:w="15" w:type="dxa"/>
            </w:tcMar>
            <w:vAlign w:val="center"/>
            <w:hideMark/>
          </w:tcPr>
          <w:p w14:paraId="07582DF7" w14:textId="77777777" w:rsidR="00633ECD" w:rsidRPr="00343496" w:rsidRDefault="00633ECD" w:rsidP="00633ECD">
            <w:r w:rsidRPr="00343496">
              <w:rPr>
                <w:sz w:val="22"/>
                <w:szCs w:val="22"/>
              </w:rPr>
              <w:t>на 1 января</w:t>
            </w:r>
          </w:p>
        </w:tc>
        <w:tc>
          <w:tcPr>
            <w:tcW w:w="565" w:type="pct"/>
            <w:gridSpan w:val="3"/>
            <w:shd w:val="clear" w:color="auto" w:fill="FFFFFF"/>
            <w:vAlign w:val="center"/>
            <w:hideMark/>
          </w:tcPr>
          <w:p w14:paraId="5CE821BD" w14:textId="77777777" w:rsidR="00633ECD" w:rsidRPr="00633ECD" w:rsidRDefault="00633ECD" w:rsidP="00633ECD">
            <w:pPr>
              <w:jc w:val="center"/>
              <w:rPr>
                <w:sz w:val="20"/>
                <w:szCs w:val="20"/>
              </w:rPr>
            </w:pPr>
            <w:r w:rsidRPr="00633ECD">
              <w:rPr>
                <w:sz w:val="20"/>
                <w:szCs w:val="20"/>
              </w:rPr>
              <w:t>человек</w:t>
            </w:r>
          </w:p>
        </w:tc>
        <w:tc>
          <w:tcPr>
            <w:tcW w:w="316" w:type="pct"/>
            <w:gridSpan w:val="2"/>
            <w:vAlign w:val="center"/>
          </w:tcPr>
          <w:p w14:paraId="506334AA" w14:textId="77777777" w:rsidR="00633ECD" w:rsidRPr="00633ECD" w:rsidRDefault="00633ECD" w:rsidP="00633ECD">
            <w:pPr>
              <w:jc w:val="right"/>
              <w:rPr>
                <w:sz w:val="20"/>
                <w:szCs w:val="20"/>
              </w:rPr>
            </w:pPr>
            <w:r w:rsidRPr="00633ECD">
              <w:rPr>
                <w:sz w:val="20"/>
                <w:szCs w:val="20"/>
              </w:rPr>
              <w:t>11789</w:t>
            </w:r>
          </w:p>
        </w:tc>
        <w:tc>
          <w:tcPr>
            <w:tcW w:w="337" w:type="pct"/>
            <w:gridSpan w:val="2"/>
            <w:vAlign w:val="center"/>
          </w:tcPr>
          <w:p w14:paraId="08E831E8" w14:textId="77777777" w:rsidR="00633ECD" w:rsidRPr="00633ECD" w:rsidRDefault="00633ECD" w:rsidP="00633ECD">
            <w:pPr>
              <w:jc w:val="right"/>
              <w:rPr>
                <w:sz w:val="20"/>
                <w:szCs w:val="20"/>
              </w:rPr>
            </w:pPr>
            <w:r w:rsidRPr="00633ECD">
              <w:rPr>
                <w:sz w:val="20"/>
                <w:szCs w:val="20"/>
              </w:rPr>
              <w:t>11601</w:t>
            </w:r>
          </w:p>
        </w:tc>
        <w:tc>
          <w:tcPr>
            <w:tcW w:w="339" w:type="pct"/>
            <w:gridSpan w:val="2"/>
            <w:vAlign w:val="center"/>
          </w:tcPr>
          <w:p w14:paraId="4ECF4415" w14:textId="77777777" w:rsidR="00633ECD" w:rsidRPr="00633ECD" w:rsidRDefault="00633ECD" w:rsidP="00633ECD">
            <w:pPr>
              <w:jc w:val="right"/>
              <w:rPr>
                <w:sz w:val="20"/>
                <w:szCs w:val="20"/>
              </w:rPr>
            </w:pPr>
            <w:r w:rsidRPr="00633ECD">
              <w:rPr>
                <w:sz w:val="20"/>
                <w:szCs w:val="20"/>
              </w:rPr>
              <w:t>11297 </w:t>
            </w:r>
          </w:p>
        </w:tc>
        <w:tc>
          <w:tcPr>
            <w:tcW w:w="318" w:type="pct"/>
            <w:gridSpan w:val="2"/>
            <w:vAlign w:val="center"/>
          </w:tcPr>
          <w:p w14:paraId="0073B951" w14:textId="77777777" w:rsidR="00633ECD" w:rsidRPr="00633ECD" w:rsidRDefault="00633ECD" w:rsidP="00633ECD">
            <w:pPr>
              <w:jc w:val="right"/>
              <w:rPr>
                <w:sz w:val="20"/>
                <w:szCs w:val="20"/>
              </w:rPr>
            </w:pPr>
            <w:r w:rsidRPr="00633ECD">
              <w:rPr>
                <w:sz w:val="20"/>
                <w:szCs w:val="20"/>
              </w:rPr>
              <w:t>11015</w:t>
            </w:r>
          </w:p>
        </w:tc>
        <w:tc>
          <w:tcPr>
            <w:tcW w:w="326" w:type="pct"/>
            <w:gridSpan w:val="2"/>
            <w:vAlign w:val="center"/>
          </w:tcPr>
          <w:p w14:paraId="72990A2D" w14:textId="77777777" w:rsidR="00633ECD" w:rsidRPr="00633ECD" w:rsidRDefault="00633ECD" w:rsidP="00633ECD">
            <w:pPr>
              <w:jc w:val="right"/>
              <w:rPr>
                <w:sz w:val="20"/>
                <w:szCs w:val="20"/>
              </w:rPr>
            </w:pPr>
            <w:r w:rsidRPr="00633ECD">
              <w:rPr>
                <w:sz w:val="20"/>
                <w:szCs w:val="20"/>
              </w:rPr>
              <w:t>10602</w:t>
            </w:r>
          </w:p>
        </w:tc>
        <w:tc>
          <w:tcPr>
            <w:tcW w:w="609" w:type="pct"/>
            <w:vAlign w:val="center"/>
          </w:tcPr>
          <w:p w14:paraId="74285190" w14:textId="77777777" w:rsidR="00633ECD" w:rsidRPr="00633ECD" w:rsidRDefault="00633ECD" w:rsidP="00633ECD">
            <w:pPr>
              <w:jc w:val="right"/>
              <w:rPr>
                <w:sz w:val="20"/>
                <w:szCs w:val="20"/>
              </w:rPr>
            </w:pPr>
            <w:r w:rsidRPr="00633ECD">
              <w:rPr>
                <w:sz w:val="20"/>
                <w:szCs w:val="20"/>
              </w:rPr>
              <w:t>10371</w:t>
            </w:r>
          </w:p>
        </w:tc>
      </w:tr>
      <w:tr w:rsidR="00633ECD" w:rsidRPr="00343496" w14:paraId="25313622" w14:textId="77777777" w:rsidTr="00633ECD">
        <w:trPr>
          <w:jc w:val="center"/>
        </w:trPr>
        <w:tc>
          <w:tcPr>
            <w:tcW w:w="2190" w:type="pct"/>
            <w:gridSpan w:val="2"/>
            <w:shd w:val="clear" w:color="auto" w:fill="FFFFFF"/>
            <w:tcMar>
              <w:top w:w="15" w:type="dxa"/>
              <w:left w:w="200" w:type="dxa"/>
              <w:bottom w:w="15" w:type="dxa"/>
              <w:right w:w="15" w:type="dxa"/>
            </w:tcMar>
            <w:vAlign w:val="center"/>
            <w:hideMark/>
          </w:tcPr>
          <w:p w14:paraId="7DBE4679" w14:textId="77777777" w:rsidR="00633ECD" w:rsidRPr="00343496" w:rsidRDefault="00633ECD" w:rsidP="00633ECD">
            <w:r w:rsidRPr="00343496">
              <w:rPr>
                <w:sz w:val="22"/>
                <w:szCs w:val="22"/>
              </w:rPr>
              <w:t>Сельское население</w:t>
            </w:r>
          </w:p>
        </w:tc>
        <w:tc>
          <w:tcPr>
            <w:tcW w:w="565" w:type="pct"/>
            <w:gridSpan w:val="3"/>
            <w:shd w:val="clear" w:color="auto" w:fill="FFFFFF"/>
            <w:vAlign w:val="center"/>
            <w:hideMark/>
          </w:tcPr>
          <w:p w14:paraId="07A29ABA" w14:textId="77777777" w:rsidR="00633ECD" w:rsidRPr="00633ECD" w:rsidRDefault="00633ECD" w:rsidP="00633ECD">
            <w:pPr>
              <w:jc w:val="center"/>
              <w:rPr>
                <w:sz w:val="20"/>
                <w:szCs w:val="20"/>
              </w:rPr>
            </w:pPr>
          </w:p>
        </w:tc>
        <w:tc>
          <w:tcPr>
            <w:tcW w:w="316" w:type="pct"/>
            <w:gridSpan w:val="2"/>
            <w:shd w:val="clear" w:color="auto" w:fill="FFFFFF"/>
            <w:vAlign w:val="center"/>
            <w:hideMark/>
          </w:tcPr>
          <w:p w14:paraId="04169456" w14:textId="77777777" w:rsidR="00633ECD" w:rsidRPr="00633ECD" w:rsidRDefault="00633ECD" w:rsidP="00633ECD">
            <w:pPr>
              <w:jc w:val="center"/>
              <w:rPr>
                <w:sz w:val="20"/>
                <w:szCs w:val="20"/>
              </w:rPr>
            </w:pPr>
          </w:p>
        </w:tc>
        <w:tc>
          <w:tcPr>
            <w:tcW w:w="337" w:type="pct"/>
            <w:gridSpan w:val="2"/>
            <w:shd w:val="clear" w:color="auto" w:fill="FFFFFF"/>
            <w:vAlign w:val="center"/>
            <w:hideMark/>
          </w:tcPr>
          <w:p w14:paraId="714554A5" w14:textId="77777777" w:rsidR="00633ECD" w:rsidRPr="00633ECD" w:rsidRDefault="00633ECD" w:rsidP="00633ECD">
            <w:pPr>
              <w:jc w:val="center"/>
              <w:rPr>
                <w:sz w:val="20"/>
                <w:szCs w:val="20"/>
              </w:rPr>
            </w:pPr>
          </w:p>
        </w:tc>
        <w:tc>
          <w:tcPr>
            <w:tcW w:w="339" w:type="pct"/>
            <w:gridSpan w:val="2"/>
            <w:shd w:val="clear" w:color="auto" w:fill="FFFFFF"/>
            <w:vAlign w:val="center"/>
            <w:hideMark/>
          </w:tcPr>
          <w:p w14:paraId="0BCD40FF" w14:textId="77777777" w:rsidR="00633ECD" w:rsidRPr="00633ECD" w:rsidRDefault="00633ECD" w:rsidP="00633ECD">
            <w:pPr>
              <w:jc w:val="center"/>
              <w:rPr>
                <w:sz w:val="20"/>
                <w:szCs w:val="20"/>
              </w:rPr>
            </w:pPr>
          </w:p>
        </w:tc>
        <w:tc>
          <w:tcPr>
            <w:tcW w:w="318" w:type="pct"/>
            <w:gridSpan w:val="2"/>
            <w:shd w:val="clear" w:color="auto" w:fill="FFFFFF"/>
            <w:vAlign w:val="center"/>
            <w:hideMark/>
          </w:tcPr>
          <w:p w14:paraId="5C431E46" w14:textId="77777777" w:rsidR="00633ECD" w:rsidRPr="00633ECD" w:rsidRDefault="00633ECD" w:rsidP="00633ECD">
            <w:pPr>
              <w:jc w:val="center"/>
              <w:rPr>
                <w:sz w:val="20"/>
                <w:szCs w:val="20"/>
              </w:rPr>
            </w:pPr>
          </w:p>
        </w:tc>
        <w:tc>
          <w:tcPr>
            <w:tcW w:w="326" w:type="pct"/>
            <w:gridSpan w:val="2"/>
            <w:shd w:val="clear" w:color="auto" w:fill="FFFFFF"/>
            <w:vAlign w:val="center"/>
            <w:hideMark/>
          </w:tcPr>
          <w:p w14:paraId="15ED40A5" w14:textId="77777777" w:rsidR="00633ECD" w:rsidRPr="00633ECD" w:rsidRDefault="00633ECD" w:rsidP="00633ECD">
            <w:pPr>
              <w:jc w:val="center"/>
              <w:rPr>
                <w:sz w:val="20"/>
                <w:szCs w:val="20"/>
              </w:rPr>
            </w:pPr>
          </w:p>
        </w:tc>
        <w:tc>
          <w:tcPr>
            <w:tcW w:w="609" w:type="pct"/>
            <w:shd w:val="clear" w:color="auto" w:fill="FFFFFF"/>
            <w:vAlign w:val="center"/>
            <w:hideMark/>
          </w:tcPr>
          <w:p w14:paraId="49D5ABEB" w14:textId="77777777" w:rsidR="00633ECD" w:rsidRPr="00633ECD" w:rsidRDefault="00633ECD" w:rsidP="00633ECD">
            <w:pPr>
              <w:jc w:val="center"/>
              <w:rPr>
                <w:sz w:val="20"/>
                <w:szCs w:val="20"/>
                <w:highlight w:val="yellow"/>
              </w:rPr>
            </w:pPr>
          </w:p>
        </w:tc>
      </w:tr>
      <w:tr w:rsidR="00633ECD" w:rsidRPr="00343496" w14:paraId="5D6908C0" w14:textId="77777777" w:rsidTr="00633ECD">
        <w:trPr>
          <w:jc w:val="center"/>
        </w:trPr>
        <w:tc>
          <w:tcPr>
            <w:tcW w:w="2190" w:type="pct"/>
            <w:gridSpan w:val="2"/>
            <w:shd w:val="clear" w:color="auto" w:fill="FFFFFF"/>
            <w:tcMar>
              <w:top w:w="15" w:type="dxa"/>
              <w:left w:w="400" w:type="dxa"/>
              <w:bottom w:w="15" w:type="dxa"/>
              <w:right w:w="15" w:type="dxa"/>
            </w:tcMar>
            <w:vAlign w:val="center"/>
            <w:hideMark/>
          </w:tcPr>
          <w:p w14:paraId="6BF66F12" w14:textId="77777777" w:rsidR="00633ECD" w:rsidRPr="00343496" w:rsidRDefault="00633ECD" w:rsidP="00633ECD">
            <w:r w:rsidRPr="00343496">
              <w:rPr>
                <w:sz w:val="22"/>
                <w:szCs w:val="22"/>
              </w:rPr>
              <w:t>на 1 января</w:t>
            </w:r>
          </w:p>
        </w:tc>
        <w:tc>
          <w:tcPr>
            <w:tcW w:w="565" w:type="pct"/>
            <w:gridSpan w:val="3"/>
            <w:shd w:val="clear" w:color="auto" w:fill="FFFFFF"/>
            <w:vAlign w:val="center"/>
            <w:hideMark/>
          </w:tcPr>
          <w:p w14:paraId="680FF2A2" w14:textId="77777777" w:rsidR="00633ECD" w:rsidRPr="00633ECD" w:rsidRDefault="00633ECD" w:rsidP="00633ECD">
            <w:pPr>
              <w:jc w:val="center"/>
              <w:rPr>
                <w:sz w:val="20"/>
                <w:szCs w:val="20"/>
              </w:rPr>
            </w:pPr>
            <w:r w:rsidRPr="00633ECD">
              <w:rPr>
                <w:sz w:val="20"/>
                <w:szCs w:val="20"/>
              </w:rPr>
              <w:t>человек</w:t>
            </w:r>
          </w:p>
        </w:tc>
        <w:tc>
          <w:tcPr>
            <w:tcW w:w="316" w:type="pct"/>
            <w:gridSpan w:val="2"/>
            <w:vAlign w:val="center"/>
            <w:hideMark/>
          </w:tcPr>
          <w:p w14:paraId="46DC1CAC" w14:textId="77777777" w:rsidR="00633ECD" w:rsidRPr="00633ECD" w:rsidRDefault="00633ECD" w:rsidP="00633ECD">
            <w:pPr>
              <w:jc w:val="right"/>
              <w:rPr>
                <w:sz w:val="20"/>
                <w:szCs w:val="20"/>
              </w:rPr>
            </w:pPr>
            <w:r w:rsidRPr="00633ECD">
              <w:rPr>
                <w:sz w:val="20"/>
                <w:szCs w:val="20"/>
              </w:rPr>
              <w:t>4643</w:t>
            </w:r>
          </w:p>
        </w:tc>
        <w:tc>
          <w:tcPr>
            <w:tcW w:w="337" w:type="pct"/>
            <w:gridSpan w:val="2"/>
            <w:vAlign w:val="center"/>
            <w:hideMark/>
          </w:tcPr>
          <w:p w14:paraId="0544DAF0" w14:textId="77777777" w:rsidR="00633ECD" w:rsidRPr="00633ECD" w:rsidRDefault="00633ECD" w:rsidP="00633ECD">
            <w:pPr>
              <w:jc w:val="right"/>
              <w:rPr>
                <w:sz w:val="20"/>
                <w:szCs w:val="20"/>
              </w:rPr>
            </w:pPr>
            <w:r w:rsidRPr="00633ECD">
              <w:rPr>
                <w:sz w:val="20"/>
                <w:szCs w:val="20"/>
              </w:rPr>
              <w:t>4502</w:t>
            </w:r>
          </w:p>
        </w:tc>
        <w:tc>
          <w:tcPr>
            <w:tcW w:w="339" w:type="pct"/>
            <w:gridSpan w:val="2"/>
            <w:vAlign w:val="center"/>
            <w:hideMark/>
          </w:tcPr>
          <w:p w14:paraId="3D8FE49B" w14:textId="77777777" w:rsidR="00633ECD" w:rsidRPr="00633ECD" w:rsidRDefault="00633ECD" w:rsidP="00633ECD">
            <w:pPr>
              <w:jc w:val="right"/>
              <w:rPr>
                <w:sz w:val="20"/>
                <w:szCs w:val="20"/>
              </w:rPr>
            </w:pPr>
            <w:r w:rsidRPr="00633ECD">
              <w:rPr>
                <w:sz w:val="20"/>
                <w:szCs w:val="20"/>
              </w:rPr>
              <w:t>4356 </w:t>
            </w:r>
          </w:p>
        </w:tc>
        <w:tc>
          <w:tcPr>
            <w:tcW w:w="318" w:type="pct"/>
            <w:gridSpan w:val="2"/>
            <w:vAlign w:val="center"/>
            <w:hideMark/>
          </w:tcPr>
          <w:p w14:paraId="5441E9B8" w14:textId="77777777" w:rsidR="00633ECD" w:rsidRPr="00633ECD" w:rsidRDefault="00633ECD" w:rsidP="00633ECD">
            <w:pPr>
              <w:jc w:val="right"/>
              <w:rPr>
                <w:sz w:val="20"/>
                <w:szCs w:val="20"/>
              </w:rPr>
            </w:pPr>
            <w:r w:rsidRPr="00633ECD">
              <w:rPr>
                <w:sz w:val="20"/>
                <w:szCs w:val="20"/>
              </w:rPr>
              <w:t>4202</w:t>
            </w:r>
          </w:p>
        </w:tc>
        <w:tc>
          <w:tcPr>
            <w:tcW w:w="326" w:type="pct"/>
            <w:gridSpan w:val="2"/>
            <w:vAlign w:val="center"/>
            <w:hideMark/>
          </w:tcPr>
          <w:p w14:paraId="7FB028C2" w14:textId="77777777" w:rsidR="00633ECD" w:rsidRPr="00633ECD" w:rsidRDefault="00633ECD" w:rsidP="00633ECD">
            <w:pPr>
              <w:jc w:val="right"/>
              <w:rPr>
                <w:sz w:val="20"/>
                <w:szCs w:val="20"/>
              </w:rPr>
            </w:pPr>
            <w:r w:rsidRPr="00633ECD">
              <w:rPr>
                <w:sz w:val="20"/>
                <w:szCs w:val="20"/>
              </w:rPr>
              <w:t>4014</w:t>
            </w:r>
          </w:p>
        </w:tc>
        <w:tc>
          <w:tcPr>
            <w:tcW w:w="609" w:type="pct"/>
            <w:vAlign w:val="center"/>
            <w:hideMark/>
          </w:tcPr>
          <w:p w14:paraId="2418906A" w14:textId="77777777" w:rsidR="00633ECD" w:rsidRPr="00633ECD" w:rsidRDefault="00633ECD" w:rsidP="00633ECD">
            <w:pPr>
              <w:jc w:val="right"/>
              <w:rPr>
                <w:sz w:val="20"/>
                <w:szCs w:val="20"/>
              </w:rPr>
            </w:pPr>
            <w:r w:rsidRPr="00633ECD">
              <w:rPr>
                <w:sz w:val="20"/>
                <w:szCs w:val="20"/>
              </w:rPr>
              <w:t>3905</w:t>
            </w:r>
          </w:p>
        </w:tc>
      </w:tr>
      <w:tr w:rsidR="00633ECD" w:rsidRPr="00343496" w14:paraId="01A01901" w14:textId="77777777" w:rsidTr="00633ECD">
        <w:trPr>
          <w:jc w:val="center"/>
        </w:trPr>
        <w:tc>
          <w:tcPr>
            <w:tcW w:w="5000" w:type="pct"/>
            <w:gridSpan w:val="16"/>
            <w:shd w:val="clear" w:color="auto" w:fill="FFFFFF"/>
            <w:vAlign w:val="center"/>
            <w:hideMark/>
          </w:tcPr>
          <w:p w14:paraId="21818A37" w14:textId="77777777" w:rsidR="00633ECD" w:rsidRPr="00633ECD" w:rsidRDefault="00633ECD" w:rsidP="00633ECD">
            <w:pPr>
              <w:jc w:val="center"/>
              <w:rPr>
                <w:b/>
                <w:bCs/>
                <w:sz w:val="20"/>
                <w:szCs w:val="20"/>
              </w:rPr>
            </w:pPr>
            <w:r w:rsidRPr="00633ECD">
              <w:rPr>
                <w:b/>
                <w:bCs/>
                <w:sz w:val="20"/>
                <w:szCs w:val="20"/>
              </w:rPr>
              <w:t>Предприятия по переработке отходов</w:t>
            </w:r>
          </w:p>
        </w:tc>
      </w:tr>
      <w:tr w:rsidR="00633ECD" w:rsidRPr="00343496" w14:paraId="2B1C02D5" w14:textId="77777777" w:rsidTr="00633ECD">
        <w:trPr>
          <w:jc w:val="center"/>
        </w:trPr>
        <w:tc>
          <w:tcPr>
            <w:tcW w:w="2190" w:type="pct"/>
            <w:gridSpan w:val="2"/>
            <w:shd w:val="clear" w:color="auto" w:fill="FFFFFF"/>
            <w:vAlign w:val="center"/>
            <w:hideMark/>
          </w:tcPr>
          <w:p w14:paraId="75EBF79A" w14:textId="77777777" w:rsidR="00633ECD" w:rsidRPr="00343496" w:rsidRDefault="00633ECD" w:rsidP="00633ECD">
            <w:r w:rsidRPr="00343496">
              <w:rPr>
                <w:sz w:val="22"/>
              </w:rPr>
              <w:t>Вывезено за год твердых коммунальных отходов</w:t>
            </w:r>
          </w:p>
        </w:tc>
        <w:tc>
          <w:tcPr>
            <w:tcW w:w="565" w:type="pct"/>
            <w:gridSpan w:val="3"/>
            <w:shd w:val="clear" w:color="auto" w:fill="FFFFFF"/>
            <w:vAlign w:val="center"/>
            <w:hideMark/>
          </w:tcPr>
          <w:p w14:paraId="7886D0A5" w14:textId="77777777" w:rsidR="00633ECD" w:rsidRPr="00633ECD" w:rsidRDefault="00633ECD" w:rsidP="00633ECD">
            <w:pPr>
              <w:jc w:val="center"/>
              <w:rPr>
                <w:sz w:val="20"/>
                <w:szCs w:val="20"/>
              </w:rPr>
            </w:pPr>
            <w:r w:rsidRPr="00633ECD">
              <w:rPr>
                <w:sz w:val="20"/>
                <w:szCs w:val="20"/>
              </w:rPr>
              <w:t>тысяча кубических метров</w:t>
            </w:r>
          </w:p>
        </w:tc>
        <w:tc>
          <w:tcPr>
            <w:tcW w:w="316" w:type="pct"/>
            <w:gridSpan w:val="2"/>
            <w:shd w:val="clear" w:color="auto" w:fill="FFFFFF"/>
            <w:vAlign w:val="center"/>
            <w:hideMark/>
          </w:tcPr>
          <w:p w14:paraId="66FF3F80" w14:textId="77777777" w:rsidR="00633ECD" w:rsidRPr="00633ECD" w:rsidRDefault="00633ECD" w:rsidP="00633ECD">
            <w:pPr>
              <w:jc w:val="center"/>
              <w:rPr>
                <w:sz w:val="20"/>
                <w:szCs w:val="20"/>
              </w:rPr>
            </w:pPr>
            <w:r w:rsidRPr="00633ECD">
              <w:rPr>
                <w:sz w:val="20"/>
                <w:szCs w:val="20"/>
              </w:rPr>
              <w:t>6.08</w:t>
            </w:r>
          </w:p>
        </w:tc>
        <w:tc>
          <w:tcPr>
            <w:tcW w:w="337" w:type="pct"/>
            <w:gridSpan w:val="2"/>
            <w:shd w:val="clear" w:color="auto" w:fill="FFFFFF"/>
            <w:vAlign w:val="center"/>
            <w:hideMark/>
          </w:tcPr>
          <w:p w14:paraId="6934118D" w14:textId="77777777" w:rsidR="00633ECD" w:rsidRPr="00633ECD" w:rsidRDefault="00633ECD" w:rsidP="00633ECD">
            <w:pPr>
              <w:jc w:val="center"/>
              <w:rPr>
                <w:sz w:val="20"/>
                <w:szCs w:val="20"/>
              </w:rPr>
            </w:pPr>
            <w:r w:rsidRPr="00633ECD">
              <w:rPr>
                <w:sz w:val="20"/>
                <w:szCs w:val="20"/>
              </w:rPr>
              <w:t>6.1</w:t>
            </w:r>
          </w:p>
        </w:tc>
        <w:tc>
          <w:tcPr>
            <w:tcW w:w="339" w:type="pct"/>
            <w:gridSpan w:val="2"/>
            <w:shd w:val="clear" w:color="auto" w:fill="FFFFFF"/>
            <w:vAlign w:val="center"/>
            <w:hideMark/>
          </w:tcPr>
          <w:p w14:paraId="0D923853" w14:textId="77777777" w:rsidR="00633ECD" w:rsidRPr="00633ECD" w:rsidRDefault="00633ECD" w:rsidP="00633ECD">
            <w:pPr>
              <w:jc w:val="center"/>
              <w:rPr>
                <w:sz w:val="20"/>
                <w:szCs w:val="20"/>
              </w:rPr>
            </w:pPr>
            <w:r w:rsidRPr="00633ECD">
              <w:rPr>
                <w:sz w:val="20"/>
                <w:szCs w:val="20"/>
              </w:rPr>
              <w:t>6.1</w:t>
            </w:r>
          </w:p>
        </w:tc>
        <w:tc>
          <w:tcPr>
            <w:tcW w:w="318" w:type="pct"/>
            <w:gridSpan w:val="2"/>
            <w:shd w:val="clear" w:color="auto" w:fill="FFFFFF"/>
            <w:vAlign w:val="center"/>
            <w:hideMark/>
          </w:tcPr>
          <w:p w14:paraId="3D87836C" w14:textId="77777777" w:rsidR="00633ECD" w:rsidRPr="00633ECD" w:rsidRDefault="00633ECD" w:rsidP="00633ECD">
            <w:pPr>
              <w:jc w:val="center"/>
              <w:rPr>
                <w:sz w:val="20"/>
                <w:szCs w:val="20"/>
              </w:rPr>
            </w:pPr>
            <w:r w:rsidRPr="00633ECD">
              <w:rPr>
                <w:sz w:val="20"/>
                <w:szCs w:val="20"/>
              </w:rPr>
              <w:t>6.1</w:t>
            </w:r>
          </w:p>
        </w:tc>
        <w:tc>
          <w:tcPr>
            <w:tcW w:w="326" w:type="pct"/>
            <w:gridSpan w:val="2"/>
            <w:shd w:val="clear" w:color="auto" w:fill="FFFFFF"/>
            <w:vAlign w:val="center"/>
            <w:hideMark/>
          </w:tcPr>
          <w:p w14:paraId="12C993B7" w14:textId="77777777" w:rsidR="00633ECD" w:rsidRPr="00633ECD" w:rsidRDefault="00633ECD" w:rsidP="00633ECD">
            <w:pPr>
              <w:jc w:val="center"/>
              <w:rPr>
                <w:sz w:val="20"/>
                <w:szCs w:val="20"/>
              </w:rPr>
            </w:pPr>
            <w:r w:rsidRPr="00633ECD">
              <w:rPr>
                <w:sz w:val="20"/>
                <w:szCs w:val="20"/>
              </w:rPr>
              <w:t>17.5</w:t>
            </w:r>
          </w:p>
        </w:tc>
        <w:tc>
          <w:tcPr>
            <w:tcW w:w="609" w:type="pct"/>
            <w:shd w:val="clear" w:color="auto" w:fill="FFFFFF"/>
            <w:vAlign w:val="center"/>
            <w:hideMark/>
          </w:tcPr>
          <w:p w14:paraId="5A347FE9" w14:textId="77777777" w:rsidR="00633ECD" w:rsidRPr="00633ECD" w:rsidRDefault="00633ECD" w:rsidP="00633ECD">
            <w:pPr>
              <w:jc w:val="center"/>
              <w:rPr>
                <w:sz w:val="20"/>
                <w:szCs w:val="20"/>
              </w:rPr>
            </w:pPr>
          </w:p>
        </w:tc>
      </w:tr>
      <w:tr w:rsidR="00633ECD" w:rsidRPr="00343496" w14:paraId="0E10060F" w14:textId="77777777" w:rsidTr="00633ECD">
        <w:trPr>
          <w:jc w:val="center"/>
        </w:trPr>
        <w:tc>
          <w:tcPr>
            <w:tcW w:w="2190" w:type="pct"/>
            <w:gridSpan w:val="2"/>
            <w:shd w:val="clear" w:color="auto" w:fill="FFFFFF"/>
            <w:vAlign w:val="center"/>
            <w:hideMark/>
          </w:tcPr>
          <w:p w14:paraId="6CA58283" w14:textId="77777777" w:rsidR="00633ECD" w:rsidRPr="00343496" w:rsidRDefault="00633ECD" w:rsidP="00633ECD">
            <w:r w:rsidRPr="00343496">
              <w:rPr>
                <w:sz w:val="22"/>
              </w:rPr>
              <w:t>Вывезено за год твердых коммунальных отходов (тыс. т)</w:t>
            </w:r>
          </w:p>
        </w:tc>
        <w:tc>
          <w:tcPr>
            <w:tcW w:w="565" w:type="pct"/>
            <w:gridSpan w:val="3"/>
            <w:shd w:val="clear" w:color="auto" w:fill="FFFFFF"/>
            <w:vAlign w:val="center"/>
            <w:hideMark/>
          </w:tcPr>
          <w:p w14:paraId="248CD354" w14:textId="77777777" w:rsidR="00633ECD" w:rsidRPr="00633ECD" w:rsidRDefault="00633ECD" w:rsidP="00633ECD">
            <w:pPr>
              <w:jc w:val="center"/>
              <w:rPr>
                <w:sz w:val="20"/>
                <w:szCs w:val="20"/>
              </w:rPr>
            </w:pPr>
            <w:r w:rsidRPr="00633ECD">
              <w:rPr>
                <w:sz w:val="20"/>
                <w:szCs w:val="20"/>
              </w:rPr>
              <w:t>тысяча тонн</w:t>
            </w:r>
          </w:p>
        </w:tc>
        <w:tc>
          <w:tcPr>
            <w:tcW w:w="316" w:type="pct"/>
            <w:gridSpan w:val="2"/>
            <w:shd w:val="clear" w:color="auto" w:fill="FFFFFF"/>
            <w:vAlign w:val="center"/>
            <w:hideMark/>
          </w:tcPr>
          <w:p w14:paraId="4993FB2E" w14:textId="77777777" w:rsidR="00633ECD" w:rsidRPr="00633ECD" w:rsidRDefault="00633ECD" w:rsidP="00633ECD">
            <w:pPr>
              <w:jc w:val="center"/>
              <w:rPr>
                <w:sz w:val="20"/>
                <w:szCs w:val="20"/>
              </w:rPr>
            </w:pPr>
          </w:p>
        </w:tc>
        <w:tc>
          <w:tcPr>
            <w:tcW w:w="337" w:type="pct"/>
            <w:gridSpan w:val="2"/>
            <w:shd w:val="clear" w:color="auto" w:fill="FFFFFF"/>
            <w:vAlign w:val="center"/>
            <w:hideMark/>
          </w:tcPr>
          <w:p w14:paraId="4D18005B" w14:textId="77777777" w:rsidR="00633ECD" w:rsidRPr="00633ECD" w:rsidRDefault="00633ECD" w:rsidP="00633ECD">
            <w:pPr>
              <w:jc w:val="center"/>
              <w:rPr>
                <w:sz w:val="20"/>
                <w:szCs w:val="20"/>
              </w:rPr>
            </w:pPr>
          </w:p>
        </w:tc>
        <w:tc>
          <w:tcPr>
            <w:tcW w:w="339" w:type="pct"/>
            <w:gridSpan w:val="2"/>
            <w:shd w:val="clear" w:color="auto" w:fill="FFFFFF"/>
            <w:vAlign w:val="center"/>
            <w:hideMark/>
          </w:tcPr>
          <w:p w14:paraId="2CD28B6F" w14:textId="77777777" w:rsidR="00633ECD" w:rsidRPr="00633ECD" w:rsidRDefault="00633ECD" w:rsidP="00633ECD">
            <w:pPr>
              <w:jc w:val="center"/>
              <w:rPr>
                <w:sz w:val="20"/>
                <w:szCs w:val="20"/>
              </w:rPr>
            </w:pPr>
          </w:p>
        </w:tc>
        <w:tc>
          <w:tcPr>
            <w:tcW w:w="318" w:type="pct"/>
            <w:gridSpan w:val="2"/>
            <w:shd w:val="clear" w:color="auto" w:fill="FFFFFF"/>
            <w:vAlign w:val="center"/>
            <w:hideMark/>
          </w:tcPr>
          <w:p w14:paraId="243BFC24" w14:textId="77777777" w:rsidR="00633ECD" w:rsidRPr="00633ECD" w:rsidRDefault="00633ECD" w:rsidP="00633ECD">
            <w:pPr>
              <w:jc w:val="center"/>
              <w:rPr>
                <w:sz w:val="20"/>
                <w:szCs w:val="20"/>
              </w:rPr>
            </w:pPr>
          </w:p>
        </w:tc>
        <w:tc>
          <w:tcPr>
            <w:tcW w:w="326" w:type="pct"/>
            <w:gridSpan w:val="2"/>
            <w:shd w:val="clear" w:color="auto" w:fill="FFFFFF"/>
            <w:vAlign w:val="center"/>
            <w:hideMark/>
          </w:tcPr>
          <w:p w14:paraId="2C44AA40" w14:textId="77777777" w:rsidR="00633ECD" w:rsidRPr="00633ECD" w:rsidRDefault="00633ECD" w:rsidP="00633ECD">
            <w:pPr>
              <w:jc w:val="center"/>
              <w:rPr>
                <w:sz w:val="20"/>
                <w:szCs w:val="20"/>
              </w:rPr>
            </w:pPr>
            <w:r w:rsidRPr="00633ECD">
              <w:rPr>
                <w:sz w:val="20"/>
                <w:szCs w:val="20"/>
              </w:rPr>
              <w:t>2.4</w:t>
            </w:r>
          </w:p>
        </w:tc>
        <w:tc>
          <w:tcPr>
            <w:tcW w:w="609" w:type="pct"/>
            <w:shd w:val="clear" w:color="auto" w:fill="FFFFFF"/>
            <w:vAlign w:val="center"/>
            <w:hideMark/>
          </w:tcPr>
          <w:p w14:paraId="6144236D" w14:textId="77777777" w:rsidR="00633ECD" w:rsidRPr="00633ECD" w:rsidRDefault="00633ECD" w:rsidP="00633ECD">
            <w:pPr>
              <w:jc w:val="center"/>
              <w:rPr>
                <w:sz w:val="20"/>
                <w:szCs w:val="20"/>
              </w:rPr>
            </w:pPr>
          </w:p>
        </w:tc>
      </w:tr>
      <w:tr w:rsidR="00633ECD" w:rsidRPr="00343496" w14:paraId="284C6A5D" w14:textId="77777777" w:rsidTr="00633ECD">
        <w:trPr>
          <w:jc w:val="center"/>
        </w:trPr>
        <w:tc>
          <w:tcPr>
            <w:tcW w:w="2190" w:type="pct"/>
            <w:gridSpan w:val="2"/>
            <w:shd w:val="clear" w:color="auto" w:fill="FFFFFF"/>
            <w:vAlign w:val="center"/>
            <w:hideMark/>
          </w:tcPr>
          <w:p w14:paraId="17C531C9" w14:textId="77777777" w:rsidR="00633ECD" w:rsidRPr="00343496" w:rsidRDefault="00633ECD" w:rsidP="00633ECD">
            <w:r w:rsidRPr="00343496">
              <w:rPr>
                <w:sz w:val="22"/>
              </w:rPr>
              <w:t>Количество предприятий по утилизации и обезвреживанию бытовых и промышленных отходов</w:t>
            </w:r>
          </w:p>
        </w:tc>
        <w:tc>
          <w:tcPr>
            <w:tcW w:w="565" w:type="pct"/>
            <w:gridSpan w:val="3"/>
            <w:shd w:val="clear" w:color="auto" w:fill="FFFFFF"/>
            <w:vAlign w:val="center"/>
            <w:hideMark/>
          </w:tcPr>
          <w:p w14:paraId="0313B8AD" w14:textId="77777777" w:rsidR="00633ECD" w:rsidRPr="00633ECD" w:rsidRDefault="00633ECD" w:rsidP="00633ECD">
            <w:pPr>
              <w:jc w:val="center"/>
              <w:rPr>
                <w:sz w:val="20"/>
                <w:szCs w:val="20"/>
              </w:rPr>
            </w:pPr>
            <w:r w:rsidRPr="00633ECD">
              <w:rPr>
                <w:sz w:val="20"/>
                <w:szCs w:val="20"/>
              </w:rPr>
              <w:t>единица</w:t>
            </w:r>
          </w:p>
        </w:tc>
        <w:tc>
          <w:tcPr>
            <w:tcW w:w="316" w:type="pct"/>
            <w:gridSpan w:val="2"/>
            <w:shd w:val="clear" w:color="auto" w:fill="FFFFFF"/>
            <w:vAlign w:val="center"/>
            <w:hideMark/>
          </w:tcPr>
          <w:p w14:paraId="26A0715B" w14:textId="77777777" w:rsidR="00633ECD" w:rsidRPr="00633ECD" w:rsidRDefault="00633ECD" w:rsidP="00633ECD">
            <w:pPr>
              <w:jc w:val="center"/>
              <w:rPr>
                <w:sz w:val="20"/>
                <w:szCs w:val="20"/>
              </w:rPr>
            </w:pPr>
            <w:r w:rsidRPr="00633ECD">
              <w:rPr>
                <w:sz w:val="20"/>
                <w:szCs w:val="20"/>
              </w:rPr>
              <w:t>1</w:t>
            </w:r>
          </w:p>
        </w:tc>
        <w:tc>
          <w:tcPr>
            <w:tcW w:w="337" w:type="pct"/>
            <w:gridSpan w:val="2"/>
            <w:shd w:val="clear" w:color="auto" w:fill="FFFFFF"/>
            <w:vAlign w:val="center"/>
            <w:hideMark/>
          </w:tcPr>
          <w:p w14:paraId="742985DA" w14:textId="77777777" w:rsidR="00633ECD" w:rsidRPr="00633ECD" w:rsidRDefault="00633ECD" w:rsidP="00633ECD">
            <w:pPr>
              <w:jc w:val="center"/>
              <w:rPr>
                <w:sz w:val="20"/>
                <w:szCs w:val="20"/>
              </w:rPr>
            </w:pPr>
            <w:r w:rsidRPr="00633ECD">
              <w:rPr>
                <w:sz w:val="20"/>
                <w:szCs w:val="20"/>
              </w:rPr>
              <w:t>1</w:t>
            </w:r>
          </w:p>
        </w:tc>
        <w:tc>
          <w:tcPr>
            <w:tcW w:w="339" w:type="pct"/>
            <w:gridSpan w:val="2"/>
            <w:shd w:val="clear" w:color="auto" w:fill="FFFFFF"/>
            <w:vAlign w:val="center"/>
            <w:hideMark/>
          </w:tcPr>
          <w:p w14:paraId="7800EC36" w14:textId="77777777" w:rsidR="00633ECD" w:rsidRPr="00633ECD" w:rsidRDefault="00633ECD" w:rsidP="00633ECD">
            <w:pPr>
              <w:jc w:val="center"/>
              <w:rPr>
                <w:sz w:val="20"/>
                <w:szCs w:val="20"/>
              </w:rPr>
            </w:pPr>
            <w:r w:rsidRPr="00633ECD">
              <w:rPr>
                <w:sz w:val="20"/>
                <w:szCs w:val="20"/>
              </w:rPr>
              <w:t>1</w:t>
            </w:r>
          </w:p>
        </w:tc>
        <w:tc>
          <w:tcPr>
            <w:tcW w:w="318" w:type="pct"/>
            <w:gridSpan w:val="2"/>
            <w:shd w:val="clear" w:color="auto" w:fill="FFFFFF"/>
            <w:vAlign w:val="center"/>
            <w:hideMark/>
          </w:tcPr>
          <w:p w14:paraId="5672C2BC" w14:textId="77777777" w:rsidR="00633ECD" w:rsidRPr="00633ECD" w:rsidRDefault="00633ECD" w:rsidP="00633ECD">
            <w:pPr>
              <w:jc w:val="center"/>
              <w:rPr>
                <w:sz w:val="20"/>
                <w:szCs w:val="20"/>
              </w:rPr>
            </w:pPr>
          </w:p>
        </w:tc>
        <w:tc>
          <w:tcPr>
            <w:tcW w:w="326" w:type="pct"/>
            <w:gridSpan w:val="2"/>
            <w:shd w:val="clear" w:color="auto" w:fill="FFFFFF"/>
            <w:vAlign w:val="center"/>
            <w:hideMark/>
          </w:tcPr>
          <w:p w14:paraId="0BA58E87" w14:textId="77777777" w:rsidR="00633ECD" w:rsidRPr="00633ECD" w:rsidRDefault="00633ECD" w:rsidP="00633ECD">
            <w:pPr>
              <w:jc w:val="center"/>
              <w:rPr>
                <w:sz w:val="20"/>
                <w:szCs w:val="20"/>
              </w:rPr>
            </w:pPr>
          </w:p>
        </w:tc>
        <w:tc>
          <w:tcPr>
            <w:tcW w:w="609" w:type="pct"/>
            <w:shd w:val="clear" w:color="auto" w:fill="FFFFFF"/>
            <w:vAlign w:val="center"/>
            <w:hideMark/>
          </w:tcPr>
          <w:p w14:paraId="6959778E" w14:textId="77777777" w:rsidR="00633ECD" w:rsidRPr="00633ECD" w:rsidRDefault="00633ECD" w:rsidP="00633ECD">
            <w:pPr>
              <w:rPr>
                <w:sz w:val="20"/>
                <w:szCs w:val="20"/>
              </w:rPr>
            </w:pPr>
          </w:p>
        </w:tc>
      </w:tr>
      <w:tr w:rsidR="00633ECD" w:rsidRPr="002716D7" w14:paraId="0F81871F" w14:textId="77777777" w:rsidTr="00633ECD">
        <w:trPr>
          <w:jc w:val="center"/>
        </w:trPr>
        <w:tc>
          <w:tcPr>
            <w:tcW w:w="5000" w:type="pct"/>
            <w:gridSpan w:val="16"/>
            <w:shd w:val="clear" w:color="auto" w:fill="FFFFFF"/>
            <w:vAlign w:val="center"/>
          </w:tcPr>
          <w:p w14:paraId="16993B38" w14:textId="77777777" w:rsidR="00633ECD" w:rsidRPr="00633ECD" w:rsidRDefault="00633ECD" w:rsidP="00633ECD">
            <w:pPr>
              <w:jc w:val="center"/>
              <w:rPr>
                <w:b/>
                <w:bCs/>
                <w:sz w:val="20"/>
                <w:szCs w:val="20"/>
              </w:rPr>
            </w:pPr>
            <w:r w:rsidRPr="00633ECD">
              <w:rPr>
                <w:b/>
                <w:bCs/>
                <w:sz w:val="20"/>
                <w:szCs w:val="20"/>
              </w:rPr>
              <w:t>Здравоохранение</w:t>
            </w:r>
          </w:p>
        </w:tc>
      </w:tr>
      <w:tr w:rsidR="00633ECD" w:rsidRPr="002716D7" w14:paraId="60C01B79" w14:textId="77777777" w:rsidTr="00633ECD">
        <w:trPr>
          <w:jc w:val="center"/>
        </w:trPr>
        <w:tc>
          <w:tcPr>
            <w:tcW w:w="2190" w:type="pct"/>
            <w:gridSpan w:val="2"/>
            <w:shd w:val="clear" w:color="auto" w:fill="FFFFFF"/>
            <w:vAlign w:val="center"/>
            <w:hideMark/>
          </w:tcPr>
          <w:p w14:paraId="77297771" w14:textId="77777777" w:rsidR="00633ECD" w:rsidRPr="002716D7" w:rsidRDefault="00633ECD" w:rsidP="00633ECD">
            <w:r w:rsidRPr="002716D7">
              <w:t>Число лечебно-профилактических организаций - всего</w:t>
            </w:r>
          </w:p>
        </w:tc>
        <w:tc>
          <w:tcPr>
            <w:tcW w:w="565" w:type="pct"/>
            <w:gridSpan w:val="3"/>
            <w:shd w:val="clear" w:color="auto" w:fill="FFFFFF"/>
            <w:vAlign w:val="center"/>
            <w:hideMark/>
          </w:tcPr>
          <w:p w14:paraId="0CD81953" w14:textId="77777777" w:rsidR="00633ECD" w:rsidRPr="00633ECD" w:rsidRDefault="00633ECD" w:rsidP="00633ECD">
            <w:pPr>
              <w:jc w:val="center"/>
              <w:rPr>
                <w:sz w:val="20"/>
                <w:szCs w:val="20"/>
              </w:rPr>
            </w:pPr>
            <w:r w:rsidRPr="00633ECD">
              <w:rPr>
                <w:sz w:val="20"/>
                <w:szCs w:val="20"/>
              </w:rPr>
              <w:t>единица</w:t>
            </w:r>
          </w:p>
        </w:tc>
        <w:tc>
          <w:tcPr>
            <w:tcW w:w="316" w:type="pct"/>
            <w:gridSpan w:val="2"/>
            <w:shd w:val="clear" w:color="auto" w:fill="FFFFFF"/>
            <w:vAlign w:val="center"/>
            <w:hideMark/>
          </w:tcPr>
          <w:p w14:paraId="59502E96" w14:textId="77777777" w:rsidR="00633ECD" w:rsidRPr="00633ECD" w:rsidRDefault="00633ECD" w:rsidP="00633ECD">
            <w:pPr>
              <w:jc w:val="center"/>
              <w:rPr>
                <w:sz w:val="20"/>
                <w:szCs w:val="20"/>
              </w:rPr>
            </w:pPr>
            <w:r w:rsidRPr="00633ECD">
              <w:rPr>
                <w:sz w:val="20"/>
                <w:szCs w:val="20"/>
              </w:rPr>
              <w:t>8</w:t>
            </w:r>
          </w:p>
        </w:tc>
        <w:tc>
          <w:tcPr>
            <w:tcW w:w="337" w:type="pct"/>
            <w:gridSpan w:val="2"/>
            <w:shd w:val="clear" w:color="auto" w:fill="FFFFFF"/>
            <w:vAlign w:val="center"/>
            <w:hideMark/>
          </w:tcPr>
          <w:p w14:paraId="74181B7D" w14:textId="77777777" w:rsidR="00633ECD" w:rsidRPr="00633ECD" w:rsidRDefault="00633ECD" w:rsidP="00633ECD">
            <w:pPr>
              <w:jc w:val="center"/>
              <w:rPr>
                <w:sz w:val="20"/>
                <w:szCs w:val="20"/>
              </w:rPr>
            </w:pPr>
            <w:r w:rsidRPr="00633ECD">
              <w:rPr>
                <w:sz w:val="20"/>
                <w:szCs w:val="20"/>
              </w:rPr>
              <w:t>7</w:t>
            </w:r>
          </w:p>
        </w:tc>
        <w:tc>
          <w:tcPr>
            <w:tcW w:w="339" w:type="pct"/>
            <w:gridSpan w:val="2"/>
            <w:shd w:val="clear" w:color="auto" w:fill="FFFFFF"/>
            <w:vAlign w:val="center"/>
            <w:hideMark/>
          </w:tcPr>
          <w:p w14:paraId="5BE372EF" w14:textId="77777777" w:rsidR="00633ECD" w:rsidRPr="00633ECD" w:rsidRDefault="00633ECD" w:rsidP="00633ECD">
            <w:pPr>
              <w:jc w:val="center"/>
              <w:rPr>
                <w:sz w:val="20"/>
                <w:szCs w:val="20"/>
              </w:rPr>
            </w:pPr>
            <w:r w:rsidRPr="00633ECD">
              <w:rPr>
                <w:sz w:val="20"/>
                <w:szCs w:val="20"/>
              </w:rPr>
              <w:t>5</w:t>
            </w:r>
          </w:p>
        </w:tc>
        <w:tc>
          <w:tcPr>
            <w:tcW w:w="318" w:type="pct"/>
            <w:gridSpan w:val="2"/>
            <w:shd w:val="clear" w:color="auto" w:fill="FFFFFF"/>
            <w:vAlign w:val="center"/>
            <w:hideMark/>
          </w:tcPr>
          <w:p w14:paraId="3FBD23A6" w14:textId="77777777" w:rsidR="00633ECD" w:rsidRPr="00633ECD" w:rsidRDefault="00633ECD" w:rsidP="00633ECD">
            <w:pPr>
              <w:jc w:val="center"/>
              <w:rPr>
                <w:sz w:val="20"/>
                <w:szCs w:val="20"/>
              </w:rPr>
            </w:pPr>
            <w:r w:rsidRPr="00633ECD">
              <w:rPr>
                <w:sz w:val="20"/>
                <w:szCs w:val="20"/>
              </w:rPr>
              <w:t>5</w:t>
            </w:r>
          </w:p>
        </w:tc>
        <w:tc>
          <w:tcPr>
            <w:tcW w:w="326" w:type="pct"/>
            <w:gridSpan w:val="2"/>
            <w:shd w:val="clear" w:color="auto" w:fill="FFFFFF"/>
            <w:vAlign w:val="center"/>
            <w:hideMark/>
          </w:tcPr>
          <w:p w14:paraId="560D7590" w14:textId="77777777" w:rsidR="00633ECD" w:rsidRPr="00633ECD" w:rsidRDefault="00633ECD" w:rsidP="00633ECD">
            <w:pPr>
              <w:jc w:val="center"/>
              <w:rPr>
                <w:sz w:val="20"/>
                <w:szCs w:val="20"/>
              </w:rPr>
            </w:pPr>
            <w:r w:rsidRPr="00633ECD">
              <w:rPr>
                <w:sz w:val="20"/>
                <w:szCs w:val="20"/>
              </w:rPr>
              <w:t>5</w:t>
            </w:r>
          </w:p>
        </w:tc>
        <w:tc>
          <w:tcPr>
            <w:tcW w:w="609" w:type="pct"/>
            <w:shd w:val="clear" w:color="auto" w:fill="FFFFFF"/>
            <w:vAlign w:val="center"/>
            <w:hideMark/>
          </w:tcPr>
          <w:p w14:paraId="5D64027B" w14:textId="77777777" w:rsidR="00633ECD" w:rsidRPr="00633ECD" w:rsidRDefault="00633ECD" w:rsidP="00633ECD">
            <w:pPr>
              <w:jc w:val="center"/>
              <w:rPr>
                <w:sz w:val="20"/>
                <w:szCs w:val="20"/>
              </w:rPr>
            </w:pPr>
          </w:p>
        </w:tc>
      </w:tr>
      <w:tr w:rsidR="00633ECD" w:rsidRPr="00DE6D7C" w14:paraId="000533AE" w14:textId="77777777" w:rsidTr="00633ECD">
        <w:trPr>
          <w:jc w:val="center"/>
        </w:trPr>
        <w:tc>
          <w:tcPr>
            <w:tcW w:w="5000" w:type="pct"/>
            <w:gridSpan w:val="16"/>
            <w:shd w:val="clear" w:color="auto" w:fill="FFFFFF"/>
            <w:vAlign w:val="center"/>
            <w:hideMark/>
          </w:tcPr>
          <w:p w14:paraId="44EAD549" w14:textId="77777777" w:rsidR="00633ECD" w:rsidRPr="00633ECD" w:rsidRDefault="00633ECD" w:rsidP="00633ECD">
            <w:pPr>
              <w:jc w:val="center"/>
              <w:rPr>
                <w:b/>
                <w:bCs/>
                <w:sz w:val="20"/>
                <w:szCs w:val="20"/>
              </w:rPr>
            </w:pPr>
            <w:r w:rsidRPr="00633ECD">
              <w:rPr>
                <w:b/>
                <w:bCs/>
                <w:sz w:val="20"/>
                <w:szCs w:val="20"/>
              </w:rPr>
              <w:t>Образование</w:t>
            </w:r>
          </w:p>
        </w:tc>
      </w:tr>
      <w:tr w:rsidR="00633ECD" w:rsidRPr="00DE6D7C" w14:paraId="1EA3A5F2" w14:textId="77777777" w:rsidTr="00633ECD">
        <w:trPr>
          <w:jc w:val="center"/>
        </w:trPr>
        <w:tc>
          <w:tcPr>
            <w:tcW w:w="2190" w:type="pct"/>
            <w:gridSpan w:val="2"/>
            <w:shd w:val="clear" w:color="auto" w:fill="FFFFFF"/>
            <w:vAlign w:val="center"/>
            <w:hideMark/>
          </w:tcPr>
          <w:p w14:paraId="629C4BBD" w14:textId="77777777" w:rsidR="00633ECD" w:rsidRPr="00DE6D7C" w:rsidRDefault="00633ECD" w:rsidP="00633ECD">
            <w:r w:rsidRPr="00DE6D7C">
              <w:t>Число общеобразовательных организаций на начало учебного года</w:t>
            </w:r>
          </w:p>
        </w:tc>
        <w:tc>
          <w:tcPr>
            <w:tcW w:w="565" w:type="pct"/>
            <w:gridSpan w:val="3"/>
            <w:shd w:val="clear" w:color="auto" w:fill="FFFFFF"/>
            <w:vAlign w:val="center"/>
            <w:hideMark/>
          </w:tcPr>
          <w:p w14:paraId="21126DFA" w14:textId="77777777" w:rsidR="00633ECD" w:rsidRPr="00633ECD" w:rsidRDefault="00633ECD" w:rsidP="00633ECD">
            <w:pPr>
              <w:jc w:val="center"/>
              <w:rPr>
                <w:sz w:val="20"/>
                <w:szCs w:val="20"/>
              </w:rPr>
            </w:pPr>
            <w:r w:rsidRPr="00633ECD">
              <w:rPr>
                <w:sz w:val="20"/>
                <w:szCs w:val="20"/>
              </w:rPr>
              <w:t>единица</w:t>
            </w:r>
          </w:p>
        </w:tc>
        <w:tc>
          <w:tcPr>
            <w:tcW w:w="316" w:type="pct"/>
            <w:gridSpan w:val="2"/>
            <w:shd w:val="clear" w:color="auto" w:fill="FFFFFF"/>
            <w:vAlign w:val="center"/>
            <w:hideMark/>
          </w:tcPr>
          <w:p w14:paraId="5B11C8C4" w14:textId="77777777" w:rsidR="00633ECD" w:rsidRPr="00633ECD" w:rsidRDefault="00633ECD" w:rsidP="00633ECD">
            <w:pPr>
              <w:jc w:val="center"/>
              <w:rPr>
                <w:sz w:val="20"/>
                <w:szCs w:val="20"/>
              </w:rPr>
            </w:pPr>
            <w:r w:rsidRPr="00633ECD">
              <w:rPr>
                <w:sz w:val="20"/>
                <w:szCs w:val="20"/>
              </w:rPr>
              <w:t>4</w:t>
            </w:r>
          </w:p>
        </w:tc>
        <w:tc>
          <w:tcPr>
            <w:tcW w:w="337" w:type="pct"/>
            <w:gridSpan w:val="2"/>
            <w:shd w:val="clear" w:color="auto" w:fill="FFFFFF"/>
            <w:vAlign w:val="center"/>
            <w:hideMark/>
          </w:tcPr>
          <w:p w14:paraId="544FE2D7" w14:textId="77777777" w:rsidR="00633ECD" w:rsidRPr="00633ECD" w:rsidRDefault="00633ECD" w:rsidP="00633ECD">
            <w:pPr>
              <w:jc w:val="center"/>
              <w:rPr>
                <w:sz w:val="20"/>
                <w:szCs w:val="20"/>
              </w:rPr>
            </w:pPr>
            <w:r w:rsidRPr="00633ECD">
              <w:rPr>
                <w:sz w:val="20"/>
                <w:szCs w:val="20"/>
              </w:rPr>
              <w:t>4</w:t>
            </w:r>
          </w:p>
        </w:tc>
        <w:tc>
          <w:tcPr>
            <w:tcW w:w="339" w:type="pct"/>
            <w:gridSpan w:val="2"/>
            <w:shd w:val="clear" w:color="auto" w:fill="FFFFFF"/>
            <w:vAlign w:val="center"/>
            <w:hideMark/>
          </w:tcPr>
          <w:p w14:paraId="17BE3191" w14:textId="77777777" w:rsidR="00633ECD" w:rsidRPr="00633ECD" w:rsidRDefault="00633ECD" w:rsidP="00633ECD">
            <w:pPr>
              <w:jc w:val="center"/>
              <w:rPr>
                <w:sz w:val="20"/>
                <w:szCs w:val="20"/>
              </w:rPr>
            </w:pPr>
            <w:r w:rsidRPr="00633ECD">
              <w:rPr>
                <w:sz w:val="20"/>
                <w:szCs w:val="20"/>
              </w:rPr>
              <w:t>3</w:t>
            </w:r>
          </w:p>
        </w:tc>
        <w:tc>
          <w:tcPr>
            <w:tcW w:w="318" w:type="pct"/>
            <w:gridSpan w:val="2"/>
            <w:shd w:val="clear" w:color="auto" w:fill="FFFFFF"/>
            <w:vAlign w:val="center"/>
            <w:hideMark/>
          </w:tcPr>
          <w:p w14:paraId="76804AE2" w14:textId="77777777" w:rsidR="00633ECD" w:rsidRPr="00633ECD" w:rsidRDefault="00633ECD" w:rsidP="00633ECD">
            <w:pPr>
              <w:jc w:val="center"/>
              <w:rPr>
                <w:sz w:val="20"/>
                <w:szCs w:val="20"/>
              </w:rPr>
            </w:pPr>
            <w:r w:rsidRPr="00633ECD">
              <w:rPr>
                <w:sz w:val="20"/>
                <w:szCs w:val="20"/>
              </w:rPr>
              <w:t>3</w:t>
            </w:r>
          </w:p>
        </w:tc>
        <w:tc>
          <w:tcPr>
            <w:tcW w:w="326" w:type="pct"/>
            <w:gridSpan w:val="2"/>
            <w:shd w:val="clear" w:color="auto" w:fill="FFFFFF"/>
            <w:vAlign w:val="center"/>
            <w:hideMark/>
          </w:tcPr>
          <w:p w14:paraId="32C5BDAF" w14:textId="77777777" w:rsidR="00633ECD" w:rsidRPr="00633ECD" w:rsidRDefault="00633ECD" w:rsidP="00633ECD">
            <w:pPr>
              <w:jc w:val="center"/>
              <w:rPr>
                <w:sz w:val="20"/>
                <w:szCs w:val="20"/>
              </w:rPr>
            </w:pPr>
          </w:p>
        </w:tc>
        <w:tc>
          <w:tcPr>
            <w:tcW w:w="609" w:type="pct"/>
            <w:shd w:val="clear" w:color="auto" w:fill="FFFFFF"/>
            <w:vAlign w:val="center"/>
            <w:hideMark/>
          </w:tcPr>
          <w:p w14:paraId="670AA688" w14:textId="77777777" w:rsidR="00633ECD" w:rsidRPr="00633ECD" w:rsidRDefault="00633ECD" w:rsidP="00633ECD">
            <w:pPr>
              <w:jc w:val="center"/>
              <w:rPr>
                <w:sz w:val="20"/>
                <w:szCs w:val="20"/>
              </w:rPr>
            </w:pPr>
          </w:p>
        </w:tc>
      </w:tr>
      <w:tr w:rsidR="00633ECD" w:rsidRPr="00DE6D7C" w14:paraId="3F41AA85" w14:textId="77777777" w:rsidTr="00633ECD">
        <w:trPr>
          <w:jc w:val="center"/>
        </w:trPr>
        <w:tc>
          <w:tcPr>
            <w:tcW w:w="2190" w:type="pct"/>
            <w:gridSpan w:val="2"/>
            <w:shd w:val="clear" w:color="auto" w:fill="FFFFFF"/>
            <w:vAlign w:val="center"/>
            <w:hideMark/>
          </w:tcPr>
          <w:p w14:paraId="0721F608" w14:textId="77777777" w:rsidR="00633ECD" w:rsidRPr="00DE6D7C" w:rsidRDefault="00633ECD" w:rsidP="00633ECD">
            <w:r w:rsidRPr="00DE6D7C">
              <w:t>Численность обучающихся общеобразовательных организаций с учетом обособленных подразделений</w:t>
            </w:r>
          </w:p>
        </w:tc>
        <w:tc>
          <w:tcPr>
            <w:tcW w:w="565" w:type="pct"/>
            <w:gridSpan w:val="3"/>
            <w:shd w:val="clear" w:color="auto" w:fill="FFFFFF"/>
            <w:vAlign w:val="center"/>
            <w:hideMark/>
          </w:tcPr>
          <w:p w14:paraId="3CE83E77" w14:textId="77777777" w:rsidR="00633ECD" w:rsidRPr="00633ECD" w:rsidRDefault="00633ECD" w:rsidP="00633ECD">
            <w:pPr>
              <w:jc w:val="center"/>
              <w:rPr>
                <w:sz w:val="20"/>
                <w:szCs w:val="20"/>
              </w:rPr>
            </w:pPr>
            <w:r w:rsidRPr="00633ECD">
              <w:rPr>
                <w:sz w:val="20"/>
                <w:szCs w:val="20"/>
              </w:rPr>
              <w:t>человек</w:t>
            </w:r>
          </w:p>
        </w:tc>
        <w:tc>
          <w:tcPr>
            <w:tcW w:w="316" w:type="pct"/>
            <w:gridSpan w:val="2"/>
            <w:shd w:val="clear" w:color="auto" w:fill="FFFFFF"/>
            <w:vAlign w:val="center"/>
            <w:hideMark/>
          </w:tcPr>
          <w:p w14:paraId="34B11F7E" w14:textId="77777777" w:rsidR="00633ECD" w:rsidRPr="00633ECD" w:rsidRDefault="00633ECD" w:rsidP="00633ECD">
            <w:pPr>
              <w:jc w:val="center"/>
              <w:rPr>
                <w:sz w:val="20"/>
                <w:szCs w:val="20"/>
              </w:rPr>
            </w:pPr>
            <w:r w:rsidRPr="00633ECD">
              <w:rPr>
                <w:sz w:val="20"/>
                <w:szCs w:val="20"/>
              </w:rPr>
              <w:t>1360</w:t>
            </w:r>
          </w:p>
        </w:tc>
        <w:tc>
          <w:tcPr>
            <w:tcW w:w="337" w:type="pct"/>
            <w:gridSpan w:val="2"/>
            <w:shd w:val="clear" w:color="auto" w:fill="FFFFFF"/>
            <w:vAlign w:val="center"/>
            <w:hideMark/>
          </w:tcPr>
          <w:p w14:paraId="0A11EA76" w14:textId="77777777" w:rsidR="00633ECD" w:rsidRPr="00633ECD" w:rsidRDefault="00633ECD" w:rsidP="00633ECD">
            <w:pPr>
              <w:jc w:val="center"/>
              <w:rPr>
                <w:sz w:val="20"/>
                <w:szCs w:val="20"/>
              </w:rPr>
            </w:pPr>
            <w:r w:rsidRPr="00633ECD">
              <w:rPr>
                <w:sz w:val="20"/>
                <w:szCs w:val="20"/>
              </w:rPr>
              <w:t>1379</w:t>
            </w:r>
          </w:p>
        </w:tc>
        <w:tc>
          <w:tcPr>
            <w:tcW w:w="339" w:type="pct"/>
            <w:gridSpan w:val="2"/>
            <w:shd w:val="clear" w:color="auto" w:fill="FFFFFF"/>
            <w:vAlign w:val="center"/>
            <w:hideMark/>
          </w:tcPr>
          <w:p w14:paraId="6C5C617E" w14:textId="77777777" w:rsidR="00633ECD" w:rsidRPr="00633ECD" w:rsidRDefault="00633ECD" w:rsidP="00633ECD">
            <w:pPr>
              <w:jc w:val="center"/>
              <w:rPr>
                <w:sz w:val="20"/>
                <w:szCs w:val="20"/>
              </w:rPr>
            </w:pPr>
            <w:r w:rsidRPr="00633ECD">
              <w:rPr>
                <w:sz w:val="20"/>
                <w:szCs w:val="20"/>
              </w:rPr>
              <w:t>1317</w:t>
            </w:r>
          </w:p>
        </w:tc>
        <w:tc>
          <w:tcPr>
            <w:tcW w:w="318" w:type="pct"/>
            <w:gridSpan w:val="2"/>
            <w:shd w:val="clear" w:color="auto" w:fill="FFFFFF"/>
            <w:vAlign w:val="center"/>
            <w:hideMark/>
          </w:tcPr>
          <w:p w14:paraId="2F151A8E" w14:textId="77777777" w:rsidR="00633ECD" w:rsidRPr="00633ECD" w:rsidRDefault="00633ECD" w:rsidP="00633ECD">
            <w:pPr>
              <w:jc w:val="center"/>
              <w:rPr>
                <w:sz w:val="20"/>
                <w:szCs w:val="20"/>
              </w:rPr>
            </w:pPr>
            <w:r w:rsidRPr="00633ECD">
              <w:rPr>
                <w:sz w:val="20"/>
                <w:szCs w:val="20"/>
              </w:rPr>
              <w:t>1292</w:t>
            </w:r>
          </w:p>
        </w:tc>
        <w:tc>
          <w:tcPr>
            <w:tcW w:w="326" w:type="pct"/>
            <w:gridSpan w:val="2"/>
            <w:shd w:val="clear" w:color="auto" w:fill="FFFFFF"/>
            <w:vAlign w:val="center"/>
            <w:hideMark/>
          </w:tcPr>
          <w:p w14:paraId="57A8961F" w14:textId="77777777" w:rsidR="00633ECD" w:rsidRPr="00633ECD" w:rsidRDefault="00633ECD" w:rsidP="00633ECD">
            <w:pPr>
              <w:jc w:val="center"/>
              <w:rPr>
                <w:sz w:val="20"/>
                <w:szCs w:val="20"/>
              </w:rPr>
            </w:pPr>
          </w:p>
        </w:tc>
        <w:tc>
          <w:tcPr>
            <w:tcW w:w="609" w:type="pct"/>
            <w:shd w:val="clear" w:color="auto" w:fill="FFFFFF"/>
            <w:vAlign w:val="center"/>
            <w:hideMark/>
          </w:tcPr>
          <w:p w14:paraId="7994099C" w14:textId="77777777" w:rsidR="00633ECD" w:rsidRPr="00633ECD" w:rsidRDefault="00633ECD" w:rsidP="00633ECD">
            <w:pPr>
              <w:rPr>
                <w:sz w:val="20"/>
                <w:szCs w:val="20"/>
              </w:rPr>
            </w:pPr>
          </w:p>
        </w:tc>
      </w:tr>
      <w:tr w:rsidR="00633ECD" w:rsidRPr="00DE1262" w14:paraId="4F06AED7" w14:textId="77777777" w:rsidTr="00633ECD">
        <w:trPr>
          <w:jc w:val="center"/>
        </w:trPr>
        <w:tc>
          <w:tcPr>
            <w:tcW w:w="5000" w:type="pct"/>
            <w:gridSpan w:val="16"/>
            <w:shd w:val="clear" w:color="auto" w:fill="FFFFFF"/>
            <w:vAlign w:val="center"/>
            <w:hideMark/>
          </w:tcPr>
          <w:p w14:paraId="55378C1A" w14:textId="77777777" w:rsidR="00633ECD" w:rsidRPr="00633ECD" w:rsidRDefault="00633ECD" w:rsidP="00633ECD">
            <w:pPr>
              <w:jc w:val="center"/>
              <w:rPr>
                <w:b/>
                <w:bCs/>
                <w:sz w:val="20"/>
                <w:szCs w:val="20"/>
              </w:rPr>
            </w:pPr>
            <w:r w:rsidRPr="00633ECD">
              <w:rPr>
                <w:b/>
                <w:bCs/>
                <w:sz w:val="20"/>
                <w:szCs w:val="20"/>
              </w:rPr>
              <w:t>Спорт</w:t>
            </w:r>
          </w:p>
        </w:tc>
      </w:tr>
      <w:tr w:rsidR="00633ECD" w:rsidRPr="00DE1262" w14:paraId="6BEC3A4E" w14:textId="77777777" w:rsidTr="00633ECD">
        <w:trPr>
          <w:jc w:val="center"/>
        </w:trPr>
        <w:tc>
          <w:tcPr>
            <w:tcW w:w="2201" w:type="pct"/>
            <w:gridSpan w:val="3"/>
            <w:shd w:val="clear" w:color="auto" w:fill="FFFFFF"/>
            <w:vAlign w:val="center"/>
            <w:hideMark/>
          </w:tcPr>
          <w:p w14:paraId="4E6E4F70" w14:textId="77777777" w:rsidR="00633ECD" w:rsidRPr="00DE1262" w:rsidRDefault="00633ECD" w:rsidP="00633ECD">
            <w:r w:rsidRPr="00DE1262">
              <w:t>Число спортивных сооружений</w:t>
            </w:r>
          </w:p>
        </w:tc>
        <w:tc>
          <w:tcPr>
            <w:tcW w:w="546" w:type="pct"/>
            <w:shd w:val="clear" w:color="auto" w:fill="FFFFFF"/>
            <w:vAlign w:val="center"/>
            <w:hideMark/>
          </w:tcPr>
          <w:p w14:paraId="78EA53A6" w14:textId="77777777" w:rsidR="00633ECD" w:rsidRPr="00DE1262" w:rsidRDefault="00633ECD" w:rsidP="00633ECD">
            <w:pPr>
              <w:jc w:val="center"/>
            </w:pPr>
          </w:p>
        </w:tc>
        <w:tc>
          <w:tcPr>
            <w:tcW w:w="318" w:type="pct"/>
            <w:gridSpan w:val="2"/>
            <w:shd w:val="clear" w:color="auto" w:fill="FFFFFF"/>
            <w:vAlign w:val="center"/>
            <w:hideMark/>
          </w:tcPr>
          <w:p w14:paraId="509810F3" w14:textId="77777777" w:rsidR="00633ECD" w:rsidRPr="00633ECD" w:rsidRDefault="00633ECD" w:rsidP="00633ECD">
            <w:pPr>
              <w:jc w:val="center"/>
              <w:rPr>
                <w:sz w:val="20"/>
                <w:szCs w:val="20"/>
              </w:rPr>
            </w:pPr>
          </w:p>
        </w:tc>
        <w:tc>
          <w:tcPr>
            <w:tcW w:w="337" w:type="pct"/>
            <w:gridSpan w:val="2"/>
            <w:shd w:val="clear" w:color="auto" w:fill="FFFFFF"/>
            <w:vAlign w:val="center"/>
            <w:hideMark/>
          </w:tcPr>
          <w:p w14:paraId="74CF07AD" w14:textId="77777777" w:rsidR="00633ECD" w:rsidRPr="00633ECD" w:rsidRDefault="00633ECD" w:rsidP="00633ECD">
            <w:pPr>
              <w:jc w:val="center"/>
              <w:rPr>
                <w:sz w:val="20"/>
                <w:szCs w:val="20"/>
              </w:rPr>
            </w:pPr>
          </w:p>
        </w:tc>
        <w:tc>
          <w:tcPr>
            <w:tcW w:w="345" w:type="pct"/>
            <w:gridSpan w:val="3"/>
            <w:shd w:val="clear" w:color="auto" w:fill="FFFFFF"/>
            <w:vAlign w:val="center"/>
            <w:hideMark/>
          </w:tcPr>
          <w:p w14:paraId="45666A0A" w14:textId="77777777" w:rsidR="00633ECD" w:rsidRPr="00633ECD" w:rsidRDefault="00633ECD" w:rsidP="00633ECD">
            <w:pPr>
              <w:jc w:val="center"/>
              <w:rPr>
                <w:sz w:val="20"/>
                <w:szCs w:val="20"/>
              </w:rPr>
            </w:pPr>
          </w:p>
        </w:tc>
        <w:tc>
          <w:tcPr>
            <w:tcW w:w="318" w:type="pct"/>
            <w:gridSpan w:val="2"/>
            <w:shd w:val="clear" w:color="auto" w:fill="FFFFFF"/>
            <w:vAlign w:val="center"/>
            <w:hideMark/>
          </w:tcPr>
          <w:p w14:paraId="04FED495" w14:textId="77777777" w:rsidR="00633ECD" w:rsidRPr="00633ECD" w:rsidRDefault="00633ECD" w:rsidP="00633ECD">
            <w:pPr>
              <w:jc w:val="center"/>
              <w:rPr>
                <w:sz w:val="20"/>
                <w:szCs w:val="20"/>
              </w:rPr>
            </w:pPr>
          </w:p>
        </w:tc>
        <w:tc>
          <w:tcPr>
            <w:tcW w:w="326" w:type="pct"/>
            <w:gridSpan w:val="2"/>
            <w:shd w:val="clear" w:color="auto" w:fill="FFFFFF"/>
            <w:vAlign w:val="center"/>
            <w:hideMark/>
          </w:tcPr>
          <w:p w14:paraId="3F2E0E87" w14:textId="77777777" w:rsidR="00633ECD" w:rsidRPr="00633ECD" w:rsidRDefault="00633ECD" w:rsidP="00633ECD">
            <w:pPr>
              <w:jc w:val="center"/>
              <w:rPr>
                <w:sz w:val="20"/>
                <w:szCs w:val="20"/>
              </w:rPr>
            </w:pPr>
          </w:p>
        </w:tc>
        <w:tc>
          <w:tcPr>
            <w:tcW w:w="609" w:type="pct"/>
            <w:shd w:val="clear" w:color="auto" w:fill="FFFFFF"/>
            <w:vAlign w:val="center"/>
            <w:hideMark/>
          </w:tcPr>
          <w:p w14:paraId="64F025EF" w14:textId="77777777" w:rsidR="00633ECD" w:rsidRPr="00633ECD" w:rsidRDefault="00633ECD" w:rsidP="00633ECD">
            <w:pPr>
              <w:jc w:val="center"/>
              <w:rPr>
                <w:sz w:val="20"/>
                <w:szCs w:val="20"/>
              </w:rPr>
            </w:pPr>
          </w:p>
        </w:tc>
      </w:tr>
      <w:tr w:rsidR="00633ECD" w:rsidRPr="00DE1262" w14:paraId="79C9499E" w14:textId="77777777" w:rsidTr="00633ECD">
        <w:trPr>
          <w:jc w:val="center"/>
        </w:trPr>
        <w:tc>
          <w:tcPr>
            <w:tcW w:w="2201" w:type="pct"/>
            <w:gridSpan w:val="3"/>
            <w:shd w:val="clear" w:color="auto" w:fill="FFFFFF"/>
            <w:tcMar>
              <w:top w:w="15" w:type="dxa"/>
              <w:left w:w="200" w:type="dxa"/>
              <w:bottom w:w="15" w:type="dxa"/>
              <w:right w:w="15" w:type="dxa"/>
            </w:tcMar>
            <w:vAlign w:val="center"/>
            <w:hideMark/>
          </w:tcPr>
          <w:p w14:paraId="6085C589" w14:textId="77777777" w:rsidR="00633ECD" w:rsidRPr="00DE1262" w:rsidRDefault="00633ECD" w:rsidP="00633ECD">
            <w:r w:rsidRPr="00DE1262">
              <w:t>спортивные сооружения - всего</w:t>
            </w:r>
          </w:p>
        </w:tc>
        <w:tc>
          <w:tcPr>
            <w:tcW w:w="546" w:type="pct"/>
            <w:shd w:val="clear" w:color="auto" w:fill="FFFFFF"/>
            <w:vAlign w:val="center"/>
            <w:hideMark/>
          </w:tcPr>
          <w:p w14:paraId="06F7F4B6" w14:textId="77777777" w:rsidR="00633ECD" w:rsidRPr="00DE1262" w:rsidRDefault="00633ECD" w:rsidP="00633ECD">
            <w:pPr>
              <w:jc w:val="center"/>
            </w:pPr>
            <w:r w:rsidRPr="00DE1262">
              <w:t>единица</w:t>
            </w:r>
          </w:p>
        </w:tc>
        <w:tc>
          <w:tcPr>
            <w:tcW w:w="318" w:type="pct"/>
            <w:gridSpan w:val="2"/>
            <w:shd w:val="clear" w:color="auto" w:fill="FFFFFF"/>
            <w:vAlign w:val="center"/>
            <w:hideMark/>
          </w:tcPr>
          <w:p w14:paraId="717398B8" w14:textId="77777777" w:rsidR="00633ECD" w:rsidRPr="00633ECD" w:rsidRDefault="00633ECD" w:rsidP="00633ECD">
            <w:pPr>
              <w:jc w:val="center"/>
              <w:rPr>
                <w:sz w:val="20"/>
                <w:szCs w:val="20"/>
              </w:rPr>
            </w:pPr>
            <w:r w:rsidRPr="00633ECD">
              <w:rPr>
                <w:sz w:val="20"/>
                <w:szCs w:val="20"/>
              </w:rPr>
              <w:t>23</w:t>
            </w:r>
          </w:p>
        </w:tc>
        <w:tc>
          <w:tcPr>
            <w:tcW w:w="337" w:type="pct"/>
            <w:gridSpan w:val="2"/>
            <w:shd w:val="clear" w:color="auto" w:fill="FFFFFF"/>
            <w:vAlign w:val="center"/>
            <w:hideMark/>
          </w:tcPr>
          <w:p w14:paraId="7AB6CA4B" w14:textId="77777777" w:rsidR="00633ECD" w:rsidRPr="00633ECD" w:rsidRDefault="00633ECD" w:rsidP="00633ECD">
            <w:pPr>
              <w:jc w:val="center"/>
              <w:rPr>
                <w:sz w:val="20"/>
                <w:szCs w:val="20"/>
              </w:rPr>
            </w:pPr>
            <w:r w:rsidRPr="00633ECD">
              <w:rPr>
                <w:sz w:val="20"/>
                <w:szCs w:val="20"/>
              </w:rPr>
              <w:t>24</w:t>
            </w:r>
          </w:p>
        </w:tc>
        <w:tc>
          <w:tcPr>
            <w:tcW w:w="345" w:type="pct"/>
            <w:gridSpan w:val="3"/>
            <w:shd w:val="clear" w:color="auto" w:fill="FFFFFF"/>
            <w:vAlign w:val="center"/>
            <w:hideMark/>
          </w:tcPr>
          <w:p w14:paraId="517B9E66" w14:textId="77777777" w:rsidR="00633ECD" w:rsidRPr="00633ECD" w:rsidRDefault="00633ECD" w:rsidP="00633ECD">
            <w:pPr>
              <w:jc w:val="center"/>
              <w:rPr>
                <w:sz w:val="20"/>
                <w:szCs w:val="20"/>
              </w:rPr>
            </w:pPr>
            <w:r w:rsidRPr="00633ECD">
              <w:rPr>
                <w:sz w:val="20"/>
                <w:szCs w:val="20"/>
              </w:rPr>
              <w:t>25</w:t>
            </w:r>
          </w:p>
        </w:tc>
        <w:tc>
          <w:tcPr>
            <w:tcW w:w="318" w:type="pct"/>
            <w:gridSpan w:val="2"/>
            <w:shd w:val="clear" w:color="auto" w:fill="FFFFFF"/>
            <w:vAlign w:val="center"/>
            <w:hideMark/>
          </w:tcPr>
          <w:p w14:paraId="0E789257" w14:textId="77777777" w:rsidR="00633ECD" w:rsidRPr="00633ECD" w:rsidRDefault="00633ECD" w:rsidP="00633ECD">
            <w:pPr>
              <w:jc w:val="center"/>
              <w:rPr>
                <w:sz w:val="20"/>
                <w:szCs w:val="20"/>
              </w:rPr>
            </w:pPr>
            <w:r w:rsidRPr="00633ECD">
              <w:rPr>
                <w:sz w:val="20"/>
                <w:szCs w:val="20"/>
              </w:rPr>
              <w:t>25</w:t>
            </w:r>
          </w:p>
        </w:tc>
        <w:tc>
          <w:tcPr>
            <w:tcW w:w="326" w:type="pct"/>
            <w:gridSpan w:val="2"/>
            <w:shd w:val="clear" w:color="auto" w:fill="FFFFFF"/>
            <w:vAlign w:val="center"/>
            <w:hideMark/>
          </w:tcPr>
          <w:p w14:paraId="4292BA91" w14:textId="77777777" w:rsidR="00633ECD" w:rsidRPr="00633ECD" w:rsidRDefault="00633ECD" w:rsidP="00633ECD">
            <w:pPr>
              <w:jc w:val="center"/>
              <w:rPr>
                <w:sz w:val="20"/>
                <w:szCs w:val="20"/>
              </w:rPr>
            </w:pPr>
            <w:r w:rsidRPr="00633ECD">
              <w:rPr>
                <w:sz w:val="20"/>
                <w:szCs w:val="20"/>
              </w:rPr>
              <w:t>26</w:t>
            </w:r>
          </w:p>
        </w:tc>
        <w:tc>
          <w:tcPr>
            <w:tcW w:w="609" w:type="pct"/>
            <w:shd w:val="clear" w:color="auto" w:fill="FFFFFF"/>
            <w:vAlign w:val="center"/>
            <w:hideMark/>
          </w:tcPr>
          <w:p w14:paraId="120C37E7" w14:textId="77777777" w:rsidR="00633ECD" w:rsidRPr="00633ECD" w:rsidRDefault="00633ECD" w:rsidP="00633ECD">
            <w:pPr>
              <w:jc w:val="center"/>
              <w:rPr>
                <w:sz w:val="20"/>
                <w:szCs w:val="20"/>
              </w:rPr>
            </w:pPr>
          </w:p>
        </w:tc>
      </w:tr>
      <w:tr w:rsidR="00633ECD" w:rsidRPr="00DE1262" w14:paraId="5826B953" w14:textId="77777777" w:rsidTr="00633ECD">
        <w:trPr>
          <w:jc w:val="center"/>
        </w:trPr>
        <w:tc>
          <w:tcPr>
            <w:tcW w:w="2201" w:type="pct"/>
            <w:gridSpan w:val="3"/>
            <w:shd w:val="clear" w:color="auto" w:fill="FFFFFF"/>
            <w:tcMar>
              <w:top w:w="15" w:type="dxa"/>
              <w:left w:w="200" w:type="dxa"/>
              <w:bottom w:w="15" w:type="dxa"/>
              <w:right w:w="15" w:type="dxa"/>
            </w:tcMar>
            <w:vAlign w:val="center"/>
            <w:hideMark/>
          </w:tcPr>
          <w:p w14:paraId="3A1A3526" w14:textId="77777777" w:rsidR="00633ECD" w:rsidRPr="00DE1262" w:rsidRDefault="00633ECD" w:rsidP="00633ECD">
            <w:r w:rsidRPr="00DE1262">
              <w:t>плоскостные спортивные сооружения</w:t>
            </w:r>
          </w:p>
        </w:tc>
        <w:tc>
          <w:tcPr>
            <w:tcW w:w="546" w:type="pct"/>
            <w:shd w:val="clear" w:color="auto" w:fill="FFFFFF"/>
            <w:vAlign w:val="center"/>
            <w:hideMark/>
          </w:tcPr>
          <w:p w14:paraId="1A75CB4C" w14:textId="77777777" w:rsidR="00633ECD" w:rsidRPr="00DE1262" w:rsidRDefault="00633ECD" w:rsidP="00633ECD">
            <w:pPr>
              <w:jc w:val="center"/>
            </w:pPr>
            <w:r w:rsidRPr="00DE1262">
              <w:t>единица</w:t>
            </w:r>
          </w:p>
        </w:tc>
        <w:tc>
          <w:tcPr>
            <w:tcW w:w="318" w:type="pct"/>
            <w:gridSpan w:val="2"/>
            <w:shd w:val="clear" w:color="auto" w:fill="FFFFFF"/>
            <w:vAlign w:val="center"/>
            <w:hideMark/>
          </w:tcPr>
          <w:p w14:paraId="3404E9F1" w14:textId="77777777" w:rsidR="00633ECD" w:rsidRPr="00633ECD" w:rsidRDefault="00633ECD" w:rsidP="00633ECD">
            <w:pPr>
              <w:jc w:val="center"/>
              <w:rPr>
                <w:sz w:val="20"/>
                <w:szCs w:val="20"/>
              </w:rPr>
            </w:pPr>
            <w:r w:rsidRPr="00633ECD">
              <w:rPr>
                <w:sz w:val="20"/>
                <w:szCs w:val="20"/>
              </w:rPr>
              <w:t>7</w:t>
            </w:r>
          </w:p>
        </w:tc>
        <w:tc>
          <w:tcPr>
            <w:tcW w:w="337" w:type="pct"/>
            <w:gridSpan w:val="2"/>
            <w:shd w:val="clear" w:color="auto" w:fill="FFFFFF"/>
            <w:vAlign w:val="center"/>
            <w:hideMark/>
          </w:tcPr>
          <w:p w14:paraId="3B8F9965" w14:textId="77777777" w:rsidR="00633ECD" w:rsidRPr="00633ECD" w:rsidRDefault="00633ECD" w:rsidP="00633ECD">
            <w:pPr>
              <w:jc w:val="center"/>
              <w:rPr>
                <w:sz w:val="20"/>
                <w:szCs w:val="20"/>
              </w:rPr>
            </w:pPr>
            <w:r w:rsidRPr="00633ECD">
              <w:rPr>
                <w:sz w:val="20"/>
                <w:szCs w:val="20"/>
              </w:rPr>
              <w:t>7</w:t>
            </w:r>
          </w:p>
        </w:tc>
        <w:tc>
          <w:tcPr>
            <w:tcW w:w="345" w:type="pct"/>
            <w:gridSpan w:val="3"/>
            <w:shd w:val="clear" w:color="auto" w:fill="FFFFFF"/>
            <w:vAlign w:val="center"/>
            <w:hideMark/>
          </w:tcPr>
          <w:p w14:paraId="0EFC7F2D" w14:textId="77777777" w:rsidR="00633ECD" w:rsidRPr="00633ECD" w:rsidRDefault="00633ECD" w:rsidP="00633ECD">
            <w:pPr>
              <w:jc w:val="center"/>
              <w:rPr>
                <w:sz w:val="20"/>
                <w:szCs w:val="20"/>
              </w:rPr>
            </w:pPr>
            <w:r w:rsidRPr="00633ECD">
              <w:rPr>
                <w:sz w:val="20"/>
                <w:szCs w:val="20"/>
              </w:rPr>
              <w:t>8</w:t>
            </w:r>
          </w:p>
        </w:tc>
        <w:tc>
          <w:tcPr>
            <w:tcW w:w="318" w:type="pct"/>
            <w:gridSpan w:val="2"/>
            <w:shd w:val="clear" w:color="auto" w:fill="FFFFFF"/>
            <w:vAlign w:val="center"/>
            <w:hideMark/>
          </w:tcPr>
          <w:p w14:paraId="07A79FC4" w14:textId="77777777" w:rsidR="00633ECD" w:rsidRPr="00633ECD" w:rsidRDefault="00633ECD" w:rsidP="00633ECD">
            <w:pPr>
              <w:jc w:val="center"/>
              <w:rPr>
                <w:sz w:val="20"/>
                <w:szCs w:val="20"/>
              </w:rPr>
            </w:pPr>
            <w:r w:rsidRPr="00633ECD">
              <w:rPr>
                <w:sz w:val="20"/>
                <w:szCs w:val="20"/>
              </w:rPr>
              <w:t>8</w:t>
            </w:r>
          </w:p>
        </w:tc>
        <w:tc>
          <w:tcPr>
            <w:tcW w:w="326" w:type="pct"/>
            <w:gridSpan w:val="2"/>
            <w:shd w:val="clear" w:color="auto" w:fill="FFFFFF"/>
            <w:vAlign w:val="center"/>
            <w:hideMark/>
          </w:tcPr>
          <w:p w14:paraId="44A8E171" w14:textId="77777777" w:rsidR="00633ECD" w:rsidRPr="00633ECD" w:rsidRDefault="00633ECD" w:rsidP="00633ECD">
            <w:pPr>
              <w:jc w:val="center"/>
              <w:rPr>
                <w:sz w:val="20"/>
                <w:szCs w:val="20"/>
              </w:rPr>
            </w:pPr>
            <w:r w:rsidRPr="00633ECD">
              <w:rPr>
                <w:sz w:val="20"/>
                <w:szCs w:val="20"/>
              </w:rPr>
              <w:t>9</w:t>
            </w:r>
          </w:p>
        </w:tc>
        <w:tc>
          <w:tcPr>
            <w:tcW w:w="609" w:type="pct"/>
            <w:shd w:val="clear" w:color="auto" w:fill="FFFFFF"/>
            <w:vAlign w:val="center"/>
            <w:hideMark/>
          </w:tcPr>
          <w:p w14:paraId="1DDD9195" w14:textId="77777777" w:rsidR="00633ECD" w:rsidRPr="00633ECD" w:rsidRDefault="00633ECD" w:rsidP="00633ECD">
            <w:pPr>
              <w:jc w:val="center"/>
              <w:rPr>
                <w:sz w:val="20"/>
                <w:szCs w:val="20"/>
              </w:rPr>
            </w:pPr>
          </w:p>
        </w:tc>
      </w:tr>
      <w:tr w:rsidR="00633ECD" w:rsidRPr="00DE1262" w14:paraId="4140DE4F" w14:textId="77777777" w:rsidTr="00633ECD">
        <w:trPr>
          <w:jc w:val="center"/>
        </w:trPr>
        <w:tc>
          <w:tcPr>
            <w:tcW w:w="2201" w:type="pct"/>
            <w:gridSpan w:val="3"/>
            <w:shd w:val="clear" w:color="auto" w:fill="FFFFFF"/>
            <w:tcMar>
              <w:top w:w="15" w:type="dxa"/>
              <w:left w:w="200" w:type="dxa"/>
              <w:bottom w:w="15" w:type="dxa"/>
              <w:right w:w="15" w:type="dxa"/>
            </w:tcMar>
            <w:vAlign w:val="center"/>
            <w:hideMark/>
          </w:tcPr>
          <w:p w14:paraId="60A087D5" w14:textId="77777777" w:rsidR="00633ECD" w:rsidRPr="00DE1262" w:rsidRDefault="00633ECD" w:rsidP="00633ECD">
            <w:r w:rsidRPr="00DE1262">
              <w:t>спортивные залы</w:t>
            </w:r>
          </w:p>
        </w:tc>
        <w:tc>
          <w:tcPr>
            <w:tcW w:w="546" w:type="pct"/>
            <w:shd w:val="clear" w:color="auto" w:fill="FFFFFF"/>
            <w:vAlign w:val="center"/>
            <w:hideMark/>
          </w:tcPr>
          <w:p w14:paraId="0987D8B0" w14:textId="77777777" w:rsidR="00633ECD" w:rsidRPr="00DE1262" w:rsidRDefault="00633ECD" w:rsidP="00633ECD">
            <w:pPr>
              <w:jc w:val="center"/>
            </w:pPr>
            <w:r w:rsidRPr="00DE1262">
              <w:t>единица</w:t>
            </w:r>
          </w:p>
        </w:tc>
        <w:tc>
          <w:tcPr>
            <w:tcW w:w="318" w:type="pct"/>
            <w:gridSpan w:val="2"/>
            <w:shd w:val="clear" w:color="auto" w:fill="FFFFFF"/>
            <w:vAlign w:val="center"/>
            <w:hideMark/>
          </w:tcPr>
          <w:p w14:paraId="3B909767" w14:textId="77777777" w:rsidR="00633ECD" w:rsidRPr="00633ECD" w:rsidRDefault="00633ECD" w:rsidP="00633ECD">
            <w:pPr>
              <w:jc w:val="center"/>
              <w:rPr>
                <w:sz w:val="20"/>
                <w:szCs w:val="20"/>
              </w:rPr>
            </w:pPr>
            <w:r w:rsidRPr="00633ECD">
              <w:rPr>
                <w:sz w:val="20"/>
                <w:szCs w:val="20"/>
              </w:rPr>
              <w:t>3</w:t>
            </w:r>
          </w:p>
        </w:tc>
        <w:tc>
          <w:tcPr>
            <w:tcW w:w="337" w:type="pct"/>
            <w:gridSpan w:val="2"/>
            <w:shd w:val="clear" w:color="auto" w:fill="FFFFFF"/>
            <w:vAlign w:val="center"/>
            <w:hideMark/>
          </w:tcPr>
          <w:p w14:paraId="350D1E7D" w14:textId="77777777" w:rsidR="00633ECD" w:rsidRPr="00633ECD" w:rsidRDefault="00633ECD" w:rsidP="00633ECD">
            <w:pPr>
              <w:jc w:val="center"/>
              <w:rPr>
                <w:sz w:val="20"/>
                <w:szCs w:val="20"/>
              </w:rPr>
            </w:pPr>
            <w:r w:rsidRPr="00633ECD">
              <w:rPr>
                <w:sz w:val="20"/>
                <w:szCs w:val="20"/>
              </w:rPr>
              <w:t>4</w:t>
            </w:r>
          </w:p>
        </w:tc>
        <w:tc>
          <w:tcPr>
            <w:tcW w:w="345" w:type="pct"/>
            <w:gridSpan w:val="3"/>
            <w:shd w:val="clear" w:color="auto" w:fill="FFFFFF"/>
            <w:vAlign w:val="center"/>
            <w:hideMark/>
          </w:tcPr>
          <w:p w14:paraId="5357739B" w14:textId="77777777" w:rsidR="00633ECD" w:rsidRPr="00633ECD" w:rsidRDefault="00633ECD" w:rsidP="00633ECD">
            <w:pPr>
              <w:jc w:val="center"/>
              <w:rPr>
                <w:sz w:val="20"/>
                <w:szCs w:val="20"/>
              </w:rPr>
            </w:pPr>
            <w:r w:rsidRPr="00633ECD">
              <w:rPr>
                <w:sz w:val="20"/>
                <w:szCs w:val="20"/>
              </w:rPr>
              <w:t>4</w:t>
            </w:r>
          </w:p>
        </w:tc>
        <w:tc>
          <w:tcPr>
            <w:tcW w:w="318" w:type="pct"/>
            <w:gridSpan w:val="2"/>
            <w:shd w:val="clear" w:color="auto" w:fill="FFFFFF"/>
            <w:vAlign w:val="center"/>
            <w:hideMark/>
          </w:tcPr>
          <w:p w14:paraId="5CFAE51D" w14:textId="77777777" w:rsidR="00633ECD" w:rsidRPr="00633ECD" w:rsidRDefault="00633ECD" w:rsidP="00633ECD">
            <w:pPr>
              <w:jc w:val="center"/>
              <w:rPr>
                <w:sz w:val="20"/>
                <w:szCs w:val="20"/>
              </w:rPr>
            </w:pPr>
            <w:r w:rsidRPr="00633ECD">
              <w:rPr>
                <w:sz w:val="20"/>
                <w:szCs w:val="20"/>
              </w:rPr>
              <w:t>4</w:t>
            </w:r>
          </w:p>
        </w:tc>
        <w:tc>
          <w:tcPr>
            <w:tcW w:w="326" w:type="pct"/>
            <w:gridSpan w:val="2"/>
            <w:shd w:val="clear" w:color="auto" w:fill="FFFFFF"/>
            <w:vAlign w:val="center"/>
            <w:hideMark/>
          </w:tcPr>
          <w:p w14:paraId="20346147" w14:textId="77777777" w:rsidR="00633ECD" w:rsidRPr="00633ECD" w:rsidRDefault="00633ECD" w:rsidP="00633ECD">
            <w:pPr>
              <w:jc w:val="center"/>
              <w:rPr>
                <w:sz w:val="20"/>
                <w:szCs w:val="20"/>
              </w:rPr>
            </w:pPr>
            <w:r w:rsidRPr="00633ECD">
              <w:rPr>
                <w:sz w:val="20"/>
                <w:szCs w:val="20"/>
              </w:rPr>
              <w:t>4</w:t>
            </w:r>
          </w:p>
        </w:tc>
        <w:tc>
          <w:tcPr>
            <w:tcW w:w="609" w:type="pct"/>
            <w:shd w:val="clear" w:color="auto" w:fill="FFFFFF"/>
            <w:vAlign w:val="center"/>
            <w:hideMark/>
          </w:tcPr>
          <w:p w14:paraId="1484AF2C" w14:textId="77777777" w:rsidR="00633ECD" w:rsidRPr="00633ECD" w:rsidRDefault="00633ECD" w:rsidP="00633ECD">
            <w:pPr>
              <w:jc w:val="center"/>
              <w:rPr>
                <w:sz w:val="20"/>
                <w:szCs w:val="20"/>
              </w:rPr>
            </w:pPr>
          </w:p>
        </w:tc>
      </w:tr>
      <w:tr w:rsidR="00633ECD" w:rsidRPr="00DE1262" w14:paraId="6FD02B7E" w14:textId="77777777" w:rsidTr="00633ECD">
        <w:trPr>
          <w:jc w:val="center"/>
        </w:trPr>
        <w:tc>
          <w:tcPr>
            <w:tcW w:w="2201" w:type="pct"/>
            <w:gridSpan w:val="3"/>
            <w:shd w:val="clear" w:color="auto" w:fill="FFFFFF"/>
            <w:vAlign w:val="center"/>
            <w:hideMark/>
          </w:tcPr>
          <w:p w14:paraId="709D66CC" w14:textId="77777777" w:rsidR="00633ECD" w:rsidRPr="00DE1262" w:rsidRDefault="00633ECD" w:rsidP="00633ECD">
            <w:r w:rsidRPr="00DE1262">
              <w:t>Число муниципальных спортивных сооружений</w:t>
            </w:r>
          </w:p>
        </w:tc>
        <w:tc>
          <w:tcPr>
            <w:tcW w:w="546" w:type="pct"/>
            <w:shd w:val="clear" w:color="auto" w:fill="FFFFFF"/>
            <w:vAlign w:val="center"/>
            <w:hideMark/>
          </w:tcPr>
          <w:p w14:paraId="617D81BD" w14:textId="77777777" w:rsidR="00633ECD" w:rsidRPr="00DE1262" w:rsidRDefault="00633ECD" w:rsidP="00633ECD">
            <w:pPr>
              <w:jc w:val="center"/>
            </w:pPr>
          </w:p>
        </w:tc>
        <w:tc>
          <w:tcPr>
            <w:tcW w:w="318" w:type="pct"/>
            <w:gridSpan w:val="2"/>
            <w:shd w:val="clear" w:color="auto" w:fill="FFFFFF"/>
            <w:vAlign w:val="center"/>
            <w:hideMark/>
          </w:tcPr>
          <w:p w14:paraId="26E72393" w14:textId="77777777" w:rsidR="00633ECD" w:rsidRPr="00633ECD" w:rsidRDefault="00633ECD" w:rsidP="00633ECD">
            <w:pPr>
              <w:jc w:val="center"/>
              <w:rPr>
                <w:sz w:val="20"/>
                <w:szCs w:val="20"/>
              </w:rPr>
            </w:pPr>
          </w:p>
        </w:tc>
        <w:tc>
          <w:tcPr>
            <w:tcW w:w="337" w:type="pct"/>
            <w:gridSpan w:val="2"/>
            <w:shd w:val="clear" w:color="auto" w:fill="FFFFFF"/>
            <w:vAlign w:val="center"/>
            <w:hideMark/>
          </w:tcPr>
          <w:p w14:paraId="0C4C982B" w14:textId="77777777" w:rsidR="00633ECD" w:rsidRPr="00633ECD" w:rsidRDefault="00633ECD" w:rsidP="00633ECD">
            <w:pPr>
              <w:jc w:val="center"/>
              <w:rPr>
                <w:sz w:val="20"/>
                <w:szCs w:val="20"/>
              </w:rPr>
            </w:pPr>
          </w:p>
        </w:tc>
        <w:tc>
          <w:tcPr>
            <w:tcW w:w="345" w:type="pct"/>
            <w:gridSpan w:val="3"/>
            <w:shd w:val="clear" w:color="auto" w:fill="FFFFFF"/>
            <w:vAlign w:val="center"/>
            <w:hideMark/>
          </w:tcPr>
          <w:p w14:paraId="71767452" w14:textId="77777777" w:rsidR="00633ECD" w:rsidRPr="00633ECD" w:rsidRDefault="00633ECD" w:rsidP="00633ECD">
            <w:pPr>
              <w:jc w:val="center"/>
              <w:rPr>
                <w:sz w:val="20"/>
                <w:szCs w:val="20"/>
              </w:rPr>
            </w:pPr>
          </w:p>
        </w:tc>
        <w:tc>
          <w:tcPr>
            <w:tcW w:w="318" w:type="pct"/>
            <w:gridSpan w:val="2"/>
            <w:shd w:val="clear" w:color="auto" w:fill="FFFFFF"/>
            <w:vAlign w:val="center"/>
            <w:hideMark/>
          </w:tcPr>
          <w:p w14:paraId="685971A9" w14:textId="77777777" w:rsidR="00633ECD" w:rsidRPr="00633ECD" w:rsidRDefault="00633ECD" w:rsidP="00633ECD">
            <w:pPr>
              <w:jc w:val="center"/>
              <w:rPr>
                <w:sz w:val="20"/>
                <w:szCs w:val="20"/>
              </w:rPr>
            </w:pPr>
          </w:p>
        </w:tc>
        <w:tc>
          <w:tcPr>
            <w:tcW w:w="326" w:type="pct"/>
            <w:gridSpan w:val="2"/>
            <w:shd w:val="clear" w:color="auto" w:fill="FFFFFF"/>
            <w:vAlign w:val="center"/>
            <w:hideMark/>
          </w:tcPr>
          <w:p w14:paraId="4A6A549C" w14:textId="77777777" w:rsidR="00633ECD" w:rsidRPr="00633ECD" w:rsidRDefault="00633ECD" w:rsidP="00633ECD">
            <w:pPr>
              <w:jc w:val="center"/>
              <w:rPr>
                <w:sz w:val="20"/>
                <w:szCs w:val="20"/>
              </w:rPr>
            </w:pPr>
          </w:p>
        </w:tc>
        <w:tc>
          <w:tcPr>
            <w:tcW w:w="609" w:type="pct"/>
            <w:shd w:val="clear" w:color="auto" w:fill="FFFFFF"/>
            <w:vAlign w:val="center"/>
            <w:hideMark/>
          </w:tcPr>
          <w:p w14:paraId="6C3CB3F2" w14:textId="77777777" w:rsidR="00633ECD" w:rsidRPr="00633ECD" w:rsidRDefault="00633ECD" w:rsidP="00633ECD">
            <w:pPr>
              <w:jc w:val="center"/>
              <w:rPr>
                <w:sz w:val="20"/>
                <w:szCs w:val="20"/>
              </w:rPr>
            </w:pPr>
          </w:p>
        </w:tc>
      </w:tr>
      <w:tr w:rsidR="00633ECD" w:rsidRPr="00DE1262" w14:paraId="7FE8F4D3" w14:textId="77777777" w:rsidTr="00633ECD">
        <w:trPr>
          <w:jc w:val="center"/>
        </w:trPr>
        <w:tc>
          <w:tcPr>
            <w:tcW w:w="2201" w:type="pct"/>
            <w:gridSpan w:val="3"/>
            <w:shd w:val="clear" w:color="auto" w:fill="FFFFFF"/>
            <w:tcMar>
              <w:top w:w="15" w:type="dxa"/>
              <w:left w:w="200" w:type="dxa"/>
              <w:bottom w:w="15" w:type="dxa"/>
              <w:right w:w="15" w:type="dxa"/>
            </w:tcMar>
            <w:vAlign w:val="center"/>
            <w:hideMark/>
          </w:tcPr>
          <w:p w14:paraId="20218639" w14:textId="77777777" w:rsidR="00633ECD" w:rsidRPr="00DE1262" w:rsidRDefault="00633ECD" w:rsidP="00633ECD">
            <w:r w:rsidRPr="00DE1262">
              <w:t>спортивные сооружения - всего</w:t>
            </w:r>
          </w:p>
        </w:tc>
        <w:tc>
          <w:tcPr>
            <w:tcW w:w="546" w:type="pct"/>
            <w:shd w:val="clear" w:color="auto" w:fill="FFFFFF"/>
            <w:vAlign w:val="center"/>
            <w:hideMark/>
          </w:tcPr>
          <w:p w14:paraId="4126FF84" w14:textId="77777777" w:rsidR="00633ECD" w:rsidRPr="00DE1262" w:rsidRDefault="00633ECD" w:rsidP="00633ECD">
            <w:pPr>
              <w:jc w:val="center"/>
            </w:pPr>
            <w:r w:rsidRPr="00DE1262">
              <w:t>единица</w:t>
            </w:r>
          </w:p>
        </w:tc>
        <w:tc>
          <w:tcPr>
            <w:tcW w:w="318" w:type="pct"/>
            <w:gridSpan w:val="2"/>
            <w:shd w:val="clear" w:color="auto" w:fill="FFFFFF"/>
            <w:vAlign w:val="center"/>
            <w:hideMark/>
          </w:tcPr>
          <w:p w14:paraId="10253762" w14:textId="77777777" w:rsidR="00633ECD" w:rsidRPr="00633ECD" w:rsidRDefault="00633ECD" w:rsidP="00633ECD">
            <w:pPr>
              <w:jc w:val="center"/>
              <w:rPr>
                <w:sz w:val="20"/>
                <w:szCs w:val="20"/>
              </w:rPr>
            </w:pPr>
            <w:r w:rsidRPr="00633ECD">
              <w:rPr>
                <w:sz w:val="20"/>
                <w:szCs w:val="20"/>
              </w:rPr>
              <w:t>20</w:t>
            </w:r>
          </w:p>
        </w:tc>
        <w:tc>
          <w:tcPr>
            <w:tcW w:w="337" w:type="pct"/>
            <w:gridSpan w:val="2"/>
            <w:shd w:val="clear" w:color="auto" w:fill="FFFFFF"/>
            <w:vAlign w:val="center"/>
            <w:hideMark/>
          </w:tcPr>
          <w:p w14:paraId="7ECA6890" w14:textId="77777777" w:rsidR="00633ECD" w:rsidRPr="00633ECD" w:rsidRDefault="00633ECD" w:rsidP="00633ECD">
            <w:pPr>
              <w:jc w:val="center"/>
              <w:rPr>
                <w:sz w:val="20"/>
                <w:szCs w:val="20"/>
              </w:rPr>
            </w:pPr>
            <w:r w:rsidRPr="00633ECD">
              <w:rPr>
                <w:sz w:val="20"/>
                <w:szCs w:val="20"/>
              </w:rPr>
              <w:t>20</w:t>
            </w:r>
          </w:p>
        </w:tc>
        <w:tc>
          <w:tcPr>
            <w:tcW w:w="345" w:type="pct"/>
            <w:gridSpan w:val="3"/>
            <w:shd w:val="clear" w:color="auto" w:fill="FFFFFF"/>
            <w:vAlign w:val="center"/>
            <w:hideMark/>
          </w:tcPr>
          <w:p w14:paraId="361A64D5" w14:textId="77777777" w:rsidR="00633ECD" w:rsidRPr="00633ECD" w:rsidRDefault="00633ECD" w:rsidP="00633ECD">
            <w:pPr>
              <w:jc w:val="center"/>
              <w:rPr>
                <w:sz w:val="20"/>
                <w:szCs w:val="20"/>
              </w:rPr>
            </w:pPr>
            <w:r w:rsidRPr="00633ECD">
              <w:rPr>
                <w:sz w:val="20"/>
                <w:szCs w:val="20"/>
              </w:rPr>
              <w:t>21</w:t>
            </w:r>
          </w:p>
        </w:tc>
        <w:tc>
          <w:tcPr>
            <w:tcW w:w="318" w:type="pct"/>
            <w:gridSpan w:val="2"/>
            <w:shd w:val="clear" w:color="auto" w:fill="FFFFFF"/>
            <w:vAlign w:val="center"/>
            <w:hideMark/>
          </w:tcPr>
          <w:p w14:paraId="2D9B176C" w14:textId="77777777" w:rsidR="00633ECD" w:rsidRPr="00633ECD" w:rsidRDefault="00633ECD" w:rsidP="00633ECD">
            <w:pPr>
              <w:jc w:val="center"/>
              <w:rPr>
                <w:sz w:val="20"/>
                <w:szCs w:val="20"/>
              </w:rPr>
            </w:pPr>
            <w:r w:rsidRPr="00633ECD">
              <w:rPr>
                <w:sz w:val="20"/>
                <w:szCs w:val="20"/>
              </w:rPr>
              <w:t>22</w:t>
            </w:r>
          </w:p>
        </w:tc>
        <w:tc>
          <w:tcPr>
            <w:tcW w:w="326" w:type="pct"/>
            <w:gridSpan w:val="2"/>
            <w:shd w:val="clear" w:color="auto" w:fill="FFFFFF"/>
            <w:vAlign w:val="center"/>
            <w:hideMark/>
          </w:tcPr>
          <w:p w14:paraId="31DE4E1F" w14:textId="77777777" w:rsidR="00633ECD" w:rsidRPr="00633ECD" w:rsidRDefault="00633ECD" w:rsidP="00633ECD">
            <w:pPr>
              <w:jc w:val="center"/>
              <w:rPr>
                <w:sz w:val="20"/>
                <w:szCs w:val="20"/>
              </w:rPr>
            </w:pPr>
            <w:r w:rsidRPr="00633ECD">
              <w:rPr>
                <w:sz w:val="20"/>
                <w:szCs w:val="20"/>
              </w:rPr>
              <w:t>23</w:t>
            </w:r>
          </w:p>
        </w:tc>
        <w:tc>
          <w:tcPr>
            <w:tcW w:w="609" w:type="pct"/>
            <w:shd w:val="clear" w:color="auto" w:fill="FFFFFF"/>
            <w:vAlign w:val="center"/>
            <w:hideMark/>
          </w:tcPr>
          <w:p w14:paraId="3867C478" w14:textId="77777777" w:rsidR="00633ECD" w:rsidRPr="00633ECD" w:rsidRDefault="00633ECD" w:rsidP="00633ECD">
            <w:pPr>
              <w:jc w:val="center"/>
              <w:rPr>
                <w:sz w:val="20"/>
                <w:szCs w:val="20"/>
              </w:rPr>
            </w:pPr>
          </w:p>
        </w:tc>
      </w:tr>
      <w:tr w:rsidR="00633ECD" w:rsidRPr="00DE1262" w14:paraId="7879DE0F" w14:textId="77777777" w:rsidTr="00633ECD">
        <w:trPr>
          <w:jc w:val="center"/>
        </w:trPr>
        <w:tc>
          <w:tcPr>
            <w:tcW w:w="2201" w:type="pct"/>
            <w:gridSpan w:val="3"/>
            <w:shd w:val="clear" w:color="auto" w:fill="FFFFFF"/>
            <w:tcMar>
              <w:top w:w="15" w:type="dxa"/>
              <w:left w:w="200" w:type="dxa"/>
              <w:bottom w:w="15" w:type="dxa"/>
              <w:right w:w="15" w:type="dxa"/>
            </w:tcMar>
            <w:vAlign w:val="center"/>
            <w:hideMark/>
          </w:tcPr>
          <w:p w14:paraId="27053C90" w14:textId="77777777" w:rsidR="00633ECD" w:rsidRPr="00DE1262" w:rsidRDefault="00633ECD" w:rsidP="00633ECD">
            <w:r w:rsidRPr="00DE1262">
              <w:t>плоскостные спортивные сооружения</w:t>
            </w:r>
          </w:p>
        </w:tc>
        <w:tc>
          <w:tcPr>
            <w:tcW w:w="546" w:type="pct"/>
            <w:shd w:val="clear" w:color="auto" w:fill="FFFFFF"/>
            <w:vAlign w:val="center"/>
            <w:hideMark/>
          </w:tcPr>
          <w:p w14:paraId="0EF1282C" w14:textId="77777777" w:rsidR="00633ECD" w:rsidRPr="00DE1262" w:rsidRDefault="00633ECD" w:rsidP="00633ECD">
            <w:pPr>
              <w:jc w:val="center"/>
            </w:pPr>
            <w:r w:rsidRPr="00DE1262">
              <w:t>единица</w:t>
            </w:r>
          </w:p>
        </w:tc>
        <w:tc>
          <w:tcPr>
            <w:tcW w:w="318" w:type="pct"/>
            <w:gridSpan w:val="2"/>
            <w:shd w:val="clear" w:color="auto" w:fill="FFFFFF"/>
            <w:vAlign w:val="center"/>
            <w:hideMark/>
          </w:tcPr>
          <w:p w14:paraId="549EDAE1" w14:textId="77777777" w:rsidR="00633ECD" w:rsidRPr="00633ECD" w:rsidRDefault="00633ECD" w:rsidP="00633ECD">
            <w:pPr>
              <w:jc w:val="center"/>
              <w:rPr>
                <w:sz w:val="20"/>
                <w:szCs w:val="20"/>
              </w:rPr>
            </w:pPr>
            <w:r w:rsidRPr="00633ECD">
              <w:rPr>
                <w:sz w:val="20"/>
                <w:szCs w:val="20"/>
              </w:rPr>
              <w:t>7</w:t>
            </w:r>
          </w:p>
        </w:tc>
        <w:tc>
          <w:tcPr>
            <w:tcW w:w="337" w:type="pct"/>
            <w:gridSpan w:val="2"/>
            <w:shd w:val="clear" w:color="auto" w:fill="FFFFFF"/>
            <w:vAlign w:val="center"/>
            <w:hideMark/>
          </w:tcPr>
          <w:p w14:paraId="6D3FBABC" w14:textId="77777777" w:rsidR="00633ECD" w:rsidRPr="00633ECD" w:rsidRDefault="00633ECD" w:rsidP="00633ECD">
            <w:pPr>
              <w:jc w:val="center"/>
              <w:rPr>
                <w:sz w:val="20"/>
                <w:szCs w:val="20"/>
              </w:rPr>
            </w:pPr>
            <w:r w:rsidRPr="00633ECD">
              <w:rPr>
                <w:sz w:val="20"/>
                <w:szCs w:val="20"/>
              </w:rPr>
              <w:t>7</w:t>
            </w:r>
          </w:p>
        </w:tc>
        <w:tc>
          <w:tcPr>
            <w:tcW w:w="345" w:type="pct"/>
            <w:gridSpan w:val="3"/>
            <w:shd w:val="clear" w:color="auto" w:fill="FFFFFF"/>
            <w:vAlign w:val="center"/>
            <w:hideMark/>
          </w:tcPr>
          <w:p w14:paraId="40EBA5B3" w14:textId="77777777" w:rsidR="00633ECD" w:rsidRPr="00633ECD" w:rsidRDefault="00633ECD" w:rsidP="00633ECD">
            <w:pPr>
              <w:jc w:val="center"/>
              <w:rPr>
                <w:sz w:val="20"/>
                <w:szCs w:val="20"/>
              </w:rPr>
            </w:pPr>
            <w:r w:rsidRPr="00633ECD">
              <w:rPr>
                <w:sz w:val="20"/>
                <w:szCs w:val="20"/>
              </w:rPr>
              <w:t>8</w:t>
            </w:r>
          </w:p>
        </w:tc>
        <w:tc>
          <w:tcPr>
            <w:tcW w:w="318" w:type="pct"/>
            <w:gridSpan w:val="2"/>
            <w:shd w:val="clear" w:color="auto" w:fill="FFFFFF"/>
            <w:vAlign w:val="center"/>
            <w:hideMark/>
          </w:tcPr>
          <w:p w14:paraId="2B4090FB" w14:textId="77777777" w:rsidR="00633ECD" w:rsidRPr="00633ECD" w:rsidRDefault="00633ECD" w:rsidP="00633ECD">
            <w:pPr>
              <w:jc w:val="center"/>
              <w:rPr>
                <w:sz w:val="20"/>
                <w:szCs w:val="20"/>
              </w:rPr>
            </w:pPr>
            <w:r w:rsidRPr="00633ECD">
              <w:rPr>
                <w:sz w:val="20"/>
                <w:szCs w:val="20"/>
              </w:rPr>
              <w:t>8</w:t>
            </w:r>
          </w:p>
        </w:tc>
        <w:tc>
          <w:tcPr>
            <w:tcW w:w="326" w:type="pct"/>
            <w:gridSpan w:val="2"/>
            <w:shd w:val="clear" w:color="auto" w:fill="FFFFFF"/>
            <w:vAlign w:val="center"/>
            <w:hideMark/>
          </w:tcPr>
          <w:p w14:paraId="6706B590" w14:textId="77777777" w:rsidR="00633ECD" w:rsidRPr="00633ECD" w:rsidRDefault="00633ECD" w:rsidP="00633ECD">
            <w:pPr>
              <w:jc w:val="center"/>
              <w:rPr>
                <w:sz w:val="20"/>
                <w:szCs w:val="20"/>
              </w:rPr>
            </w:pPr>
            <w:r w:rsidRPr="00633ECD">
              <w:rPr>
                <w:sz w:val="20"/>
                <w:szCs w:val="20"/>
              </w:rPr>
              <w:t>9</w:t>
            </w:r>
          </w:p>
        </w:tc>
        <w:tc>
          <w:tcPr>
            <w:tcW w:w="609" w:type="pct"/>
            <w:shd w:val="clear" w:color="auto" w:fill="FFFFFF"/>
            <w:vAlign w:val="center"/>
            <w:hideMark/>
          </w:tcPr>
          <w:p w14:paraId="077040FD" w14:textId="77777777" w:rsidR="00633ECD" w:rsidRPr="00633ECD" w:rsidRDefault="00633ECD" w:rsidP="00633ECD">
            <w:pPr>
              <w:jc w:val="center"/>
              <w:rPr>
                <w:sz w:val="20"/>
                <w:szCs w:val="20"/>
              </w:rPr>
            </w:pPr>
          </w:p>
        </w:tc>
      </w:tr>
      <w:tr w:rsidR="00633ECD" w:rsidRPr="00DE1262" w14:paraId="7E71D35E" w14:textId="77777777" w:rsidTr="00633ECD">
        <w:trPr>
          <w:jc w:val="center"/>
        </w:trPr>
        <w:tc>
          <w:tcPr>
            <w:tcW w:w="2201" w:type="pct"/>
            <w:gridSpan w:val="3"/>
            <w:shd w:val="clear" w:color="auto" w:fill="FFFFFF"/>
            <w:tcMar>
              <w:top w:w="15" w:type="dxa"/>
              <w:left w:w="200" w:type="dxa"/>
              <w:bottom w:w="15" w:type="dxa"/>
              <w:right w:w="15" w:type="dxa"/>
            </w:tcMar>
            <w:vAlign w:val="center"/>
            <w:hideMark/>
          </w:tcPr>
          <w:p w14:paraId="7648CF78" w14:textId="77777777" w:rsidR="00633ECD" w:rsidRPr="00DE1262" w:rsidRDefault="00633ECD" w:rsidP="00633ECD">
            <w:r w:rsidRPr="00DE1262">
              <w:t>спортивные залы</w:t>
            </w:r>
          </w:p>
        </w:tc>
        <w:tc>
          <w:tcPr>
            <w:tcW w:w="546" w:type="pct"/>
            <w:shd w:val="clear" w:color="auto" w:fill="FFFFFF"/>
            <w:vAlign w:val="center"/>
            <w:hideMark/>
          </w:tcPr>
          <w:p w14:paraId="624C2FB2" w14:textId="77777777" w:rsidR="00633ECD" w:rsidRPr="00DE1262" w:rsidRDefault="00633ECD" w:rsidP="00633ECD">
            <w:pPr>
              <w:jc w:val="center"/>
            </w:pPr>
            <w:r w:rsidRPr="00DE1262">
              <w:t>единица</w:t>
            </w:r>
          </w:p>
        </w:tc>
        <w:tc>
          <w:tcPr>
            <w:tcW w:w="318" w:type="pct"/>
            <w:gridSpan w:val="2"/>
            <w:shd w:val="clear" w:color="auto" w:fill="FFFFFF"/>
            <w:vAlign w:val="center"/>
            <w:hideMark/>
          </w:tcPr>
          <w:p w14:paraId="1FCE984E" w14:textId="77777777" w:rsidR="00633ECD" w:rsidRPr="00633ECD" w:rsidRDefault="00633ECD" w:rsidP="00633ECD">
            <w:pPr>
              <w:jc w:val="center"/>
              <w:rPr>
                <w:sz w:val="20"/>
                <w:szCs w:val="20"/>
              </w:rPr>
            </w:pPr>
            <w:r w:rsidRPr="00633ECD">
              <w:rPr>
                <w:sz w:val="20"/>
                <w:szCs w:val="20"/>
              </w:rPr>
              <w:t>3</w:t>
            </w:r>
          </w:p>
        </w:tc>
        <w:tc>
          <w:tcPr>
            <w:tcW w:w="337" w:type="pct"/>
            <w:gridSpan w:val="2"/>
            <w:shd w:val="clear" w:color="auto" w:fill="FFFFFF"/>
            <w:vAlign w:val="center"/>
            <w:hideMark/>
          </w:tcPr>
          <w:p w14:paraId="53B5BD9A" w14:textId="77777777" w:rsidR="00633ECD" w:rsidRPr="00633ECD" w:rsidRDefault="00633ECD" w:rsidP="00633ECD">
            <w:pPr>
              <w:jc w:val="center"/>
              <w:rPr>
                <w:sz w:val="20"/>
                <w:szCs w:val="20"/>
              </w:rPr>
            </w:pPr>
            <w:r w:rsidRPr="00633ECD">
              <w:rPr>
                <w:sz w:val="20"/>
                <w:szCs w:val="20"/>
              </w:rPr>
              <w:t>3</w:t>
            </w:r>
          </w:p>
        </w:tc>
        <w:tc>
          <w:tcPr>
            <w:tcW w:w="345" w:type="pct"/>
            <w:gridSpan w:val="3"/>
            <w:shd w:val="clear" w:color="auto" w:fill="FFFFFF"/>
            <w:vAlign w:val="center"/>
            <w:hideMark/>
          </w:tcPr>
          <w:p w14:paraId="7E37B1E8" w14:textId="77777777" w:rsidR="00633ECD" w:rsidRPr="00633ECD" w:rsidRDefault="00633ECD" w:rsidP="00633ECD">
            <w:pPr>
              <w:jc w:val="center"/>
              <w:rPr>
                <w:sz w:val="20"/>
                <w:szCs w:val="20"/>
              </w:rPr>
            </w:pPr>
            <w:r w:rsidRPr="00633ECD">
              <w:rPr>
                <w:sz w:val="20"/>
                <w:szCs w:val="20"/>
              </w:rPr>
              <w:t>3</w:t>
            </w:r>
          </w:p>
        </w:tc>
        <w:tc>
          <w:tcPr>
            <w:tcW w:w="318" w:type="pct"/>
            <w:gridSpan w:val="2"/>
            <w:shd w:val="clear" w:color="auto" w:fill="FFFFFF"/>
            <w:vAlign w:val="center"/>
            <w:hideMark/>
          </w:tcPr>
          <w:p w14:paraId="39B0FFE0" w14:textId="77777777" w:rsidR="00633ECD" w:rsidRPr="00633ECD" w:rsidRDefault="00633ECD" w:rsidP="00633ECD">
            <w:pPr>
              <w:jc w:val="center"/>
              <w:rPr>
                <w:sz w:val="20"/>
                <w:szCs w:val="20"/>
              </w:rPr>
            </w:pPr>
            <w:r w:rsidRPr="00633ECD">
              <w:rPr>
                <w:sz w:val="20"/>
                <w:szCs w:val="20"/>
              </w:rPr>
              <w:t>4</w:t>
            </w:r>
          </w:p>
        </w:tc>
        <w:tc>
          <w:tcPr>
            <w:tcW w:w="326" w:type="pct"/>
            <w:gridSpan w:val="2"/>
            <w:shd w:val="clear" w:color="auto" w:fill="FFFFFF"/>
            <w:vAlign w:val="center"/>
            <w:hideMark/>
          </w:tcPr>
          <w:p w14:paraId="5655121C" w14:textId="77777777" w:rsidR="00633ECD" w:rsidRPr="00633ECD" w:rsidRDefault="00633ECD" w:rsidP="00633ECD">
            <w:pPr>
              <w:jc w:val="center"/>
              <w:rPr>
                <w:sz w:val="20"/>
                <w:szCs w:val="20"/>
              </w:rPr>
            </w:pPr>
            <w:r w:rsidRPr="00633ECD">
              <w:rPr>
                <w:sz w:val="20"/>
                <w:szCs w:val="20"/>
              </w:rPr>
              <w:t>4</w:t>
            </w:r>
          </w:p>
        </w:tc>
        <w:tc>
          <w:tcPr>
            <w:tcW w:w="609" w:type="pct"/>
            <w:shd w:val="clear" w:color="auto" w:fill="FFFFFF"/>
            <w:vAlign w:val="center"/>
            <w:hideMark/>
          </w:tcPr>
          <w:p w14:paraId="18A49EEE" w14:textId="77777777" w:rsidR="00633ECD" w:rsidRPr="00633ECD" w:rsidRDefault="00633ECD" w:rsidP="00633ECD">
            <w:pPr>
              <w:jc w:val="center"/>
              <w:rPr>
                <w:sz w:val="20"/>
                <w:szCs w:val="20"/>
              </w:rPr>
            </w:pPr>
          </w:p>
        </w:tc>
      </w:tr>
      <w:tr w:rsidR="00633ECD" w:rsidRPr="00DE1262" w14:paraId="20911B28" w14:textId="77777777" w:rsidTr="00633ECD">
        <w:trPr>
          <w:jc w:val="center"/>
        </w:trPr>
        <w:tc>
          <w:tcPr>
            <w:tcW w:w="2201" w:type="pct"/>
            <w:gridSpan w:val="3"/>
            <w:shd w:val="clear" w:color="auto" w:fill="FFFFFF"/>
            <w:vAlign w:val="center"/>
            <w:hideMark/>
          </w:tcPr>
          <w:p w14:paraId="6FC6C537" w14:textId="77777777" w:rsidR="00633ECD" w:rsidRPr="00DE1262" w:rsidRDefault="00633ECD" w:rsidP="00633ECD">
            <w:r w:rsidRPr="00DE1262">
              <w:t>Число детско-юношеских спортивных школ (включая филиалы)</w:t>
            </w:r>
          </w:p>
        </w:tc>
        <w:tc>
          <w:tcPr>
            <w:tcW w:w="546" w:type="pct"/>
            <w:shd w:val="clear" w:color="auto" w:fill="FFFFFF"/>
            <w:vAlign w:val="center"/>
            <w:hideMark/>
          </w:tcPr>
          <w:p w14:paraId="3788C9CA" w14:textId="77777777" w:rsidR="00633ECD" w:rsidRPr="00DE1262" w:rsidRDefault="00633ECD" w:rsidP="00633ECD">
            <w:pPr>
              <w:jc w:val="center"/>
            </w:pPr>
            <w:r w:rsidRPr="00DE1262">
              <w:t>единица</w:t>
            </w:r>
          </w:p>
        </w:tc>
        <w:tc>
          <w:tcPr>
            <w:tcW w:w="318" w:type="pct"/>
            <w:gridSpan w:val="2"/>
            <w:shd w:val="clear" w:color="auto" w:fill="FFFFFF"/>
            <w:vAlign w:val="center"/>
            <w:hideMark/>
          </w:tcPr>
          <w:p w14:paraId="15B21923" w14:textId="77777777" w:rsidR="00633ECD" w:rsidRPr="00633ECD" w:rsidRDefault="00633ECD" w:rsidP="00633ECD">
            <w:pPr>
              <w:jc w:val="center"/>
              <w:rPr>
                <w:sz w:val="20"/>
                <w:szCs w:val="20"/>
              </w:rPr>
            </w:pPr>
          </w:p>
        </w:tc>
        <w:tc>
          <w:tcPr>
            <w:tcW w:w="337" w:type="pct"/>
            <w:gridSpan w:val="2"/>
            <w:shd w:val="clear" w:color="auto" w:fill="FFFFFF"/>
            <w:vAlign w:val="center"/>
            <w:hideMark/>
          </w:tcPr>
          <w:p w14:paraId="6C7B0384" w14:textId="77777777" w:rsidR="00633ECD" w:rsidRPr="00633ECD" w:rsidRDefault="00633ECD" w:rsidP="00633ECD">
            <w:pPr>
              <w:jc w:val="center"/>
              <w:rPr>
                <w:sz w:val="20"/>
                <w:szCs w:val="20"/>
              </w:rPr>
            </w:pPr>
            <w:r w:rsidRPr="00633ECD">
              <w:rPr>
                <w:sz w:val="20"/>
                <w:szCs w:val="20"/>
              </w:rPr>
              <w:t>1</w:t>
            </w:r>
          </w:p>
        </w:tc>
        <w:tc>
          <w:tcPr>
            <w:tcW w:w="345" w:type="pct"/>
            <w:gridSpan w:val="3"/>
            <w:shd w:val="clear" w:color="auto" w:fill="FFFFFF"/>
            <w:vAlign w:val="center"/>
            <w:hideMark/>
          </w:tcPr>
          <w:p w14:paraId="4642DACF" w14:textId="77777777" w:rsidR="00633ECD" w:rsidRPr="00633ECD" w:rsidRDefault="00633ECD" w:rsidP="00633ECD">
            <w:pPr>
              <w:jc w:val="center"/>
              <w:rPr>
                <w:sz w:val="20"/>
                <w:szCs w:val="20"/>
              </w:rPr>
            </w:pPr>
            <w:r w:rsidRPr="00633ECD">
              <w:rPr>
                <w:sz w:val="20"/>
                <w:szCs w:val="20"/>
              </w:rPr>
              <w:t>1</w:t>
            </w:r>
          </w:p>
        </w:tc>
        <w:tc>
          <w:tcPr>
            <w:tcW w:w="318" w:type="pct"/>
            <w:gridSpan w:val="2"/>
            <w:shd w:val="clear" w:color="auto" w:fill="FFFFFF"/>
            <w:vAlign w:val="center"/>
            <w:hideMark/>
          </w:tcPr>
          <w:p w14:paraId="0DD11AC8" w14:textId="77777777" w:rsidR="00633ECD" w:rsidRPr="00633ECD" w:rsidRDefault="00633ECD" w:rsidP="00633ECD">
            <w:pPr>
              <w:jc w:val="center"/>
              <w:rPr>
                <w:sz w:val="20"/>
                <w:szCs w:val="20"/>
              </w:rPr>
            </w:pPr>
            <w:r w:rsidRPr="00633ECD">
              <w:rPr>
                <w:sz w:val="20"/>
                <w:szCs w:val="20"/>
              </w:rPr>
              <w:t>1</w:t>
            </w:r>
          </w:p>
        </w:tc>
        <w:tc>
          <w:tcPr>
            <w:tcW w:w="326" w:type="pct"/>
            <w:gridSpan w:val="2"/>
            <w:shd w:val="clear" w:color="auto" w:fill="FFFFFF"/>
            <w:vAlign w:val="center"/>
            <w:hideMark/>
          </w:tcPr>
          <w:p w14:paraId="29FD2D7E" w14:textId="77777777" w:rsidR="00633ECD" w:rsidRPr="00633ECD" w:rsidRDefault="00633ECD" w:rsidP="00633ECD">
            <w:pPr>
              <w:jc w:val="center"/>
              <w:rPr>
                <w:sz w:val="20"/>
                <w:szCs w:val="20"/>
              </w:rPr>
            </w:pPr>
            <w:r w:rsidRPr="00633ECD">
              <w:rPr>
                <w:sz w:val="20"/>
                <w:szCs w:val="20"/>
              </w:rPr>
              <w:t>1</w:t>
            </w:r>
          </w:p>
        </w:tc>
        <w:tc>
          <w:tcPr>
            <w:tcW w:w="609" w:type="pct"/>
            <w:shd w:val="clear" w:color="auto" w:fill="FFFFFF"/>
            <w:vAlign w:val="center"/>
            <w:hideMark/>
          </w:tcPr>
          <w:p w14:paraId="70C71582" w14:textId="77777777" w:rsidR="00633ECD" w:rsidRPr="00633ECD" w:rsidRDefault="00633ECD" w:rsidP="00633ECD">
            <w:pPr>
              <w:jc w:val="center"/>
              <w:rPr>
                <w:sz w:val="20"/>
                <w:szCs w:val="20"/>
              </w:rPr>
            </w:pPr>
          </w:p>
        </w:tc>
      </w:tr>
      <w:tr w:rsidR="00633ECD" w:rsidRPr="00DE1262" w14:paraId="0C5F3E36" w14:textId="77777777" w:rsidTr="00633ECD">
        <w:trPr>
          <w:jc w:val="center"/>
        </w:trPr>
        <w:tc>
          <w:tcPr>
            <w:tcW w:w="2201" w:type="pct"/>
            <w:gridSpan w:val="3"/>
            <w:shd w:val="clear" w:color="auto" w:fill="FFFFFF"/>
            <w:vAlign w:val="center"/>
            <w:hideMark/>
          </w:tcPr>
          <w:p w14:paraId="79CB9BFA" w14:textId="77777777" w:rsidR="00633ECD" w:rsidRPr="00DE1262" w:rsidRDefault="00633ECD" w:rsidP="00633ECD">
            <w:r w:rsidRPr="00DE1262">
              <w:t>Число самостоятельных детско-юношеских спортивных школ</w:t>
            </w:r>
          </w:p>
        </w:tc>
        <w:tc>
          <w:tcPr>
            <w:tcW w:w="546" w:type="pct"/>
            <w:shd w:val="clear" w:color="auto" w:fill="FFFFFF"/>
            <w:vAlign w:val="center"/>
            <w:hideMark/>
          </w:tcPr>
          <w:p w14:paraId="132BCCD8" w14:textId="77777777" w:rsidR="00633ECD" w:rsidRPr="00DE1262" w:rsidRDefault="00633ECD" w:rsidP="00633ECD">
            <w:pPr>
              <w:jc w:val="center"/>
            </w:pPr>
            <w:r w:rsidRPr="00DE1262">
              <w:t>единица</w:t>
            </w:r>
          </w:p>
        </w:tc>
        <w:tc>
          <w:tcPr>
            <w:tcW w:w="318" w:type="pct"/>
            <w:gridSpan w:val="2"/>
            <w:shd w:val="clear" w:color="auto" w:fill="FFFFFF"/>
            <w:vAlign w:val="center"/>
            <w:hideMark/>
          </w:tcPr>
          <w:p w14:paraId="125E3A3C" w14:textId="77777777" w:rsidR="00633ECD" w:rsidRPr="00633ECD" w:rsidRDefault="00633ECD" w:rsidP="00633ECD">
            <w:pPr>
              <w:jc w:val="center"/>
              <w:rPr>
                <w:sz w:val="20"/>
                <w:szCs w:val="20"/>
              </w:rPr>
            </w:pPr>
          </w:p>
        </w:tc>
        <w:tc>
          <w:tcPr>
            <w:tcW w:w="337" w:type="pct"/>
            <w:gridSpan w:val="2"/>
            <w:shd w:val="clear" w:color="auto" w:fill="FFFFFF"/>
            <w:vAlign w:val="center"/>
            <w:hideMark/>
          </w:tcPr>
          <w:p w14:paraId="43ECD960" w14:textId="77777777" w:rsidR="00633ECD" w:rsidRPr="00633ECD" w:rsidRDefault="00633ECD" w:rsidP="00633ECD">
            <w:pPr>
              <w:jc w:val="center"/>
              <w:rPr>
                <w:sz w:val="20"/>
                <w:szCs w:val="20"/>
              </w:rPr>
            </w:pPr>
            <w:r w:rsidRPr="00633ECD">
              <w:rPr>
                <w:sz w:val="20"/>
                <w:szCs w:val="20"/>
              </w:rPr>
              <w:t>1</w:t>
            </w:r>
          </w:p>
        </w:tc>
        <w:tc>
          <w:tcPr>
            <w:tcW w:w="345" w:type="pct"/>
            <w:gridSpan w:val="3"/>
            <w:shd w:val="clear" w:color="auto" w:fill="FFFFFF"/>
            <w:vAlign w:val="center"/>
            <w:hideMark/>
          </w:tcPr>
          <w:p w14:paraId="705C1FF3" w14:textId="77777777" w:rsidR="00633ECD" w:rsidRPr="00633ECD" w:rsidRDefault="00633ECD" w:rsidP="00633ECD">
            <w:pPr>
              <w:jc w:val="center"/>
              <w:rPr>
                <w:sz w:val="20"/>
                <w:szCs w:val="20"/>
              </w:rPr>
            </w:pPr>
            <w:r w:rsidRPr="00633ECD">
              <w:rPr>
                <w:sz w:val="20"/>
                <w:szCs w:val="20"/>
              </w:rPr>
              <w:t>1</w:t>
            </w:r>
          </w:p>
        </w:tc>
        <w:tc>
          <w:tcPr>
            <w:tcW w:w="318" w:type="pct"/>
            <w:gridSpan w:val="2"/>
            <w:shd w:val="clear" w:color="auto" w:fill="FFFFFF"/>
            <w:vAlign w:val="center"/>
            <w:hideMark/>
          </w:tcPr>
          <w:p w14:paraId="19429295" w14:textId="77777777" w:rsidR="00633ECD" w:rsidRPr="00633ECD" w:rsidRDefault="00633ECD" w:rsidP="00633ECD">
            <w:pPr>
              <w:jc w:val="center"/>
              <w:rPr>
                <w:sz w:val="20"/>
                <w:szCs w:val="20"/>
              </w:rPr>
            </w:pPr>
            <w:r w:rsidRPr="00633ECD">
              <w:rPr>
                <w:sz w:val="20"/>
                <w:szCs w:val="20"/>
              </w:rPr>
              <w:t>1</w:t>
            </w:r>
          </w:p>
        </w:tc>
        <w:tc>
          <w:tcPr>
            <w:tcW w:w="326" w:type="pct"/>
            <w:gridSpan w:val="2"/>
            <w:shd w:val="clear" w:color="auto" w:fill="FFFFFF"/>
            <w:vAlign w:val="center"/>
            <w:hideMark/>
          </w:tcPr>
          <w:p w14:paraId="29FE27C9" w14:textId="77777777" w:rsidR="00633ECD" w:rsidRPr="00633ECD" w:rsidRDefault="00633ECD" w:rsidP="00633ECD">
            <w:pPr>
              <w:jc w:val="center"/>
              <w:rPr>
                <w:sz w:val="20"/>
                <w:szCs w:val="20"/>
              </w:rPr>
            </w:pPr>
            <w:r w:rsidRPr="00633ECD">
              <w:rPr>
                <w:sz w:val="20"/>
                <w:szCs w:val="20"/>
              </w:rPr>
              <w:t>1</w:t>
            </w:r>
          </w:p>
        </w:tc>
        <w:tc>
          <w:tcPr>
            <w:tcW w:w="609" w:type="pct"/>
            <w:shd w:val="clear" w:color="auto" w:fill="FFFFFF"/>
            <w:vAlign w:val="center"/>
            <w:hideMark/>
          </w:tcPr>
          <w:p w14:paraId="164912B4" w14:textId="77777777" w:rsidR="00633ECD" w:rsidRPr="00633ECD" w:rsidRDefault="00633ECD" w:rsidP="00633ECD">
            <w:pPr>
              <w:jc w:val="center"/>
              <w:rPr>
                <w:sz w:val="20"/>
                <w:szCs w:val="20"/>
              </w:rPr>
            </w:pPr>
          </w:p>
        </w:tc>
      </w:tr>
      <w:tr w:rsidR="00633ECD" w:rsidRPr="00DE1262" w14:paraId="6B5E35BD" w14:textId="77777777" w:rsidTr="00633ECD">
        <w:trPr>
          <w:jc w:val="center"/>
        </w:trPr>
        <w:tc>
          <w:tcPr>
            <w:tcW w:w="2201" w:type="pct"/>
            <w:gridSpan w:val="3"/>
            <w:shd w:val="clear" w:color="auto" w:fill="FFFFFF"/>
            <w:vAlign w:val="center"/>
            <w:hideMark/>
          </w:tcPr>
          <w:p w14:paraId="3CE267A6" w14:textId="77777777" w:rsidR="00633ECD" w:rsidRPr="00DE1262" w:rsidRDefault="00633ECD" w:rsidP="00633ECD">
            <w:r w:rsidRPr="00DE1262">
              <w:t>Численность занимающихся в детско-юношеских спортивных школах</w:t>
            </w:r>
          </w:p>
        </w:tc>
        <w:tc>
          <w:tcPr>
            <w:tcW w:w="546" w:type="pct"/>
            <w:shd w:val="clear" w:color="auto" w:fill="FFFFFF"/>
            <w:vAlign w:val="center"/>
            <w:hideMark/>
          </w:tcPr>
          <w:p w14:paraId="54AF1076" w14:textId="77777777" w:rsidR="00633ECD" w:rsidRPr="00DE1262" w:rsidRDefault="00633ECD" w:rsidP="00633ECD">
            <w:pPr>
              <w:jc w:val="center"/>
            </w:pPr>
            <w:r w:rsidRPr="00DE1262">
              <w:t>человек</w:t>
            </w:r>
          </w:p>
        </w:tc>
        <w:tc>
          <w:tcPr>
            <w:tcW w:w="318" w:type="pct"/>
            <w:gridSpan w:val="2"/>
            <w:shd w:val="clear" w:color="auto" w:fill="FFFFFF"/>
            <w:vAlign w:val="center"/>
            <w:hideMark/>
          </w:tcPr>
          <w:p w14:paraId="5B1771CE" w14:textId="77777777" w:rsidR="00633ECD" w:rsidRPr="00633ECD" w:rsidRDefault="00633ECD" w:rsidP="00633ECD">
            <w:pPr>
              <w:jc w:val="center"/>
              <w:rPr>
                <w:sz w:val="20"/>
                <w:szCs w:val="20"/>
              </w:rPr>
            </w:pPr>
          </w:p>
        </w:tc>
        <w:tc>
          <w:tcPr>
            <w:tcW w:w="337" w:type="pct"/>
            <w:gridSpan w:val="2"/>
            <w:shd w:val="clear" w:color="auto" w:fill="FFFFFF"/>
            <w:vAlign w:val="center"/>
            <w:hideMark/>
          </w:tcPr>
          <w:p w14:paraId="2D75DE1A" w14:textId="77777777" w:rsidR="00633ECD" w:rsidRPr="00633ECD" w:rsidRDefault="00633ECD" w:rsidP="00633ECD">
            <w:pPr>
              <w:jc w:val="center"/>
              <w:rPr>
                <w:sz w:val="20"/>
                <w:szCs w:val="20"/>
              </w:rPr>
            </w:pPr>
            <w:r w:rsidRPr="00633ECD">
              <w:rPr>
                <w:sz w:val="20"/>
                <w:szCs w:val="20"/>
              </w:rPr>
              <w:t>150</w:t>
            </w:r>
          </w:p>
        </w:tc>
        <w:tc>
          <w:tcPr>
            <w:tcW w:w="345" w:type="pct"/>
            <w:gridSpan w:val="3"/>
            <w:shd w:val="clear" w:color="auto" w:fill="FFFFFF"/>
            <w:vAlign w:val="center"/>
            <w:hideMark/>
          </w:tcPr>
          <w:p w14:paraId="1DD6655D" w14:textId="77777777" w:rsidR="00633ECD" w:rsidRPr="00633ECD" w:rsidRDefault="00633ECD" w:rsidP="00633ECD">
            <w:pPr>
              <w:jc w:val="center"/>
              <w:rPr>
                <w:sz w:val="20"/>
                <w:szCs w:val="20"/>
              </w:rPr>
            </w:pPr>
            <w:r w:rsidRPr="00633ECD">
              <w:rPr>
                <w:sz w:val="20"/>
                <w:szCs w:val="20"/>
              </w:rPr>
              <w:t>563</w:t>
            </w:r>
          </w:p>
        </w:tc>
        <w:tc>
          <w:tcPr>
            <w:tcW w:w="318" w:type="pct"/>
            <w:gridSpan w:val="2"/>
            <w:shd w:val="clear" w:color="auto" w:fill="FFFFFF"/>
            <w:vAlign w:val="center"/>
            <w:hideMark/>
          </w:tcPr>
          <w:p w14:paraId="44FB5310" w14:textId="77777777" w:rsidR="00633ECD" w:rsidRPr="00633ECD" w:rsidRDefault="00633ECD" w:rsidP="00633ECD">
            <w:pPr>
              <w:jc w:val="center"/>
              <w:rPr>
                <w:sz w:val="20"/>
                <w:szCs w:val="20"/>
              </w:rPr>
            </w:pPr>
            <w:r w:rsidRPr="00633ECD">
              <w:rPr>
                <w:sz w:val="20"/>
                <w:szCs w:val="20"/>
              </w:rPr>
              <w:t>563</w:t>
            </w:r>
          </w:p>
        </w:tc>
        <w:tc>
          <w:tcPr>
            <w:tcW w:w="326" w:type="pct"/>
            <w:gridSpan w:val="2"/>
            <w:shd w:val="clear" w:color="auto" w:fill="FFFFFF"/>
            <w:vAlign w:val="center"/>
            <w:hideMark/>
          </w:tcPr>
          <w:p w14:paraId="78AE6214" w14:textId="77777777" w:rsidR="00633ECD" w:rsidRPr="00633ECD" w:rsidRDefault="00633ECD" w:rsidP="00633ECD">
            <w:pPr>
              <w:jc w:val="center"/>
              <w:rPr>
                <w:sz w:val="20"/>
                <w:szCs w:val="20"/>
              </w:rPr>
            </w:pPr>
            <w:r w:rsidRPr="00633ECD">
              <w:rPr>
                <w:sz w:val="20"/>
                <w:szCs w:val="20"/>
              </w:rPr>
              <w:t>410</w:t>
            </w:r>
          </w:p>
        </w:tc>
        <w:tc>
          <w:tcPr>
            <w:tcW w:w="609" w:type="pct"/>
            <w:shd w:val="clear" w:color="auto" w:fill="FFFFFF"/>
            <w:vAlign w:val="center"/>
            <w:hideMark/>
          </w:tcPr>
          <w:p w14:paraId="54F58E3A" w14:textId="77777777" w:rsidR="00633ECD" w:rsidRPr="00633ECD" w:rsidRDefault="00633ECD" w:rsidP="00633ECD">
            <w:pPr>
              <w:rPr>
                <w:sz w:val="20"/>
                <w:szCs w:val="20"/>
              </w:rPr>
            </w:pPr>
          </w:p>
        </w:tc>
      </w:tr>
    </w:tbl>
    <w:p w14:paraId="1840785E" w14:textId="77777777" w:rsidR="00421BCA" w:rsidRDefault="00421BCA" w:rsidP="00017564">
      <w:pPr>
        <w:pStyle w:val="a6"/>
        <w:shd w:val="clear" w:color="auto" w:fill="FFFFFF"/>
        <w:tabs>
          <w:tab w:val="left" w:pos="993"/>
        </w:tabs>
        <w:spacing w:line="360" w:lineRule="auto"/>
        <w:ind w:left="0" w:firstLine="567"/>
        <w:jc w:val="both"/>
        <w:outlineLvl w:val="0"/>
        <w:rPr>
          <w:b/>
          <w:szCs w:val="24"/>
        </w:rPr>
      </w:pPr>
      <w:bookmarkStart w:id="39" w:name="_Toc533506623"/>
      <w:bookmarkStart w:id="40" w:name="_Toc22130735"/>
    </w:p>
    <w:p w14:paraId="7C56666B" w14:textId="77777777" w:rsidR="00421BCA" w:rsidRDefault="00421BCA" w:rsidP="00017564">
      <w:pPr>
        <w:pStyle w:val="a6"/>
        <w:shd w:val="clear" w:color="auto" w:fill="FFFFFF"/>
        <w:tabs>
          <w:tab w:val="left" w:pos="993"/>
        </w:tabs>
        <w:spacing w:line="360" w:lineRule="auto"/>
        <w:ind w:left="0" w:firstLine="567"/>
        <w:jc w:val="both"/>
        <w:outlineLvl w:val="0"/>
        <w:rPr>
          <w:b/>
          <w:szCs w:val="24"/>
        </w:rPr>
      </w:pPr>
    </w:p>
    <w:p w14:paraId="19A40086" w14:textId="77777777" w:rsidR="004751C8" w:rsidRDefault="004751C8" w:rsidP="00017564">
      <w:pPr>
        <w:pStyle w:val="a6"/>
        <w:shd w:val="clear" w:color="auto" w:fill="FFFFFF"/>
        <w:tabs>
          <w:tab w:val="left" w:pos="993"/>
        </w:tabs>
        <w:spacing w:line="360" w:lineRule="auto"/>
        <w:ind w:left="0" w:firstLine="567"/>
        <w:jc w:val="both"/>
        <w:outlineLvl w:val="0"/>
        <w:rPr>
          <w:b/>
          <w:szCs w:val="24"/>
        </w:rPr>
      </w:pPr>
    </w:p>
    <w:p w14:paraId="43B4CCA7" w14:textId="77777777" w:rsidR="004751C8" w:rsidRDefault="004751C8" w:rsidP="00017564">
      <w:pPr>
        <w:pStyle w:val="a6"/>
        <w:shd w:val="clear" w:color="auto" w:fill="FFFFFF"/>
        <w:tabs>
          <w:tab w:val="left" w:pos="993"/>
        </w:tabs>
        <w:spacing w:line="360" w:lineRule="auto"/>
        <w:ind w:left="0" w:firstLine="567"/>
        <w:jc w:val="both"/>
        <w:outlineLvl w:val="0"/>
        <w:rPr>
          <w:b/>
          <w:szCs w:val="24"/>
        </w:rPr>
      </w:pPr>
    </w:p>
    <w:p w14:paraId="0A1BF072" w14:textId="77777777" w:rsidR="004751C8" w:rsidRDefault="004751C8" w:rsidP="00017564">
      <w:pPr>
        <w:pStyle w:val="a6"/>
        <w:shd w:val="clear" w:color="auto" w:fill="FFFFFF"/>
        <w:tabs>
          <w:tab w:val="left" w:pos="993"/>
        </w:tabs>
        <w:spacing w:line="360" w:lineRule="auto"/>
        <w:ind w:left="0" w:firstLine="567"/>
        <w:jc w:val="both"/>
        <w:outlineLvl w:val="0"/>
        <w:rPr>
          <w:b/>
          <w:szCs w:val="24"/>
        </w:rPr>
      </w:pPr>
    </w:p>
    <w:p w14:paraId="6CE40DB8" w14:textId="77777777" w:rsidR="00421BCA" w:rsidRDefault="00421BCA" w:rsidP="00017564">
      <w:pPr>
        <w:pStyle w:val="a6"/>
        <w:shd w:val="clear" w:color="auto" w:fill="FFFFFF"/>
        <w:tabs>
          <w:tab w:val="left" w:pos="993"/>
        </w:tabs>
        <w:spacing w:line="360" w:lineRule="auto"/>
        <w:ind w:left="0" w:firstLine="567"/>
        <w:jc w:val="both"/>
        <w:outlineLvl w:val="0"/>
        <w:rPr>
          <w:b/>
          <w:szCs w:val="24"/>
        </w:rPr>
      </w:pPr>
    </w:p>
    <w:p w14:paraId="03EF308D" w14:textId="77777777" w:rsidR="00017564" w:rsidRPr="000C03E8" w:rsidRDefault="005575B6" w:rsidP="00017564">
      <w:pPr>
        <w:pStyle w:val="a6"/>
        <w:shd w:val="clear" w:color="auto" w:fill="FFFFFF"/>
        <w:tabs>
          <w:tab w:val="left" w:pos="993"/>
        </w:tabs>
        <w:spacing w:line="360" w:lineRule="auto"/>
        <w:ind w:left="0" w:firstLine="567"/>
        <w:jc w:val="both"/>
        <w:outlineLvl w:val="0"/>
        <w:rPr>
          <w:b/>
          <w:szCs w:val="24"/>
        </w:rPr>
      </w:pPr>
      <w:r>
        <w:rPr>
          <w:b/>
          <w:szCs w:val="24"/>
        </w:rPr>
        <w:t>2</w:t>
      </w:r>
      <w:r w:rsidR="00017564" w:rsidRPr="000C03E8">
        <w:rPr>
          <w:b/>
          <w:szCs w:val="24"/>
        </w:rPr>
        <w:t>.</w:t>
      </w:r>
      <w:r w:rsidR="00132F9A">
        <w:rPr>
          <w:b/>
          <w:szCs w:val="24"/>
        </w:rPr>
        <w:t>4</w:t>
      </w:r>
      <w:r w:rsidR="00017564" w:rsidRPr="000C03E8">
        <w:rPr>
          <w:b/>
          <w:szCs w:val="24"/>
        </w:rPr>
        <w:t xml:space="preserve"> </w:t>
      </w:r>
      <w:bookmarkEnd w:id="39"/>
      <w:r w:rsidR="00FF5E75">
        <w:rPr>
          <w:b/>
          <w:szCs w:val="24"/>
        </w:rPr>
        <w:t>Оценка сети дорог, оценка</w:t>
      </w:r>
      <w:r w:rsidR="00132F9A">
        <w:rPr>
          <w:b/>
          <w:szCs w:val="24"/>
        </w:rPr>
        <w:t xml:space="preserve"> и анализ показателей качества содержания дорог, анализ перспектив развития дорог на территории</w:t>
      </w:r>
      <w:bookmarkEnd w:id="40"/>
    </w:p>
    <w:p w14:paraId="0A26497F" w14:textId="77777777" w:rsidR="0008327F" w:rsidRDefault="0008327F" w:rsidP="000E7FBD">
      <w:pPr>
        <w:spacing w:line="360" w:lineRule="auto"/>
        <w:ind w:firstLine="540"/>
        <w:jc w:val="both"/>
      </w:pPr>
      <w:r w:rsidRPr="0008327F">
        <w:t>Общая протяженность автомобильных дорог в Маловишерском районе составляет 62</w:t>
      </w:r>
      <w:r>
        <w:t>8</w:t>
      </w:r>
      <w:r w:rsidRPr="0008327F">
        <w:t>,</w:t>
      </w:r>
      <w:r>
        <w:t>4</w:t>
      </w:r>
      <w:r w:rsidRPr="0008327F">
        <w:t xml:space="preserve"> км. Из них 303</w:t>
      </w:r>
      <w:r>
        <w:t>,0</w:t>
      </w:r>
      <w:r w:rsidRPr="0008327F">
        <w:t xml:space="preserve"> км – дороги регионального </w:t>
      </w:r>
      <w:r>
        <w:t xml:space="preserve">и межмуниципального </w:t>
      </w:r>
      <w:r w:rsidRPr="0008327F">
        <w:t>значения, 325,4 км – дороги местного значения.</w:t>
      </w:r>
      <w:r w:rsidRPr="000E7FBD">
        <w:t xml:space="preserve"> </w:t>
      </w:r>
    </w:p>
    <w:p w14:paraId="79DE506B" w14:textId="77777777" w:rsidR="00250F51" w:rsidRDefault="00250F51" w:rsidP="00250F51">
      <w:pPr>
        <w:spacing w:line="360" w:lineRule="auto"/>
        <w:ind w:firstLine="540"/>
        <w:jc w:val="both"/>
      </w:pPr>
      <w:r>
        <w:t>По территории Маловишерского района проходит скоростная автомобильная дорога федерального значения М-11 «Москва – Санкт-Петербург», протяженностью 38,6 км в рамках района</w:t>
      </w:r>
      <w:r w:rsidR="00421BCA">
        <w:t xml:space="preserve"> (таблица 23</w:t>
      </w:r>
      <w:r w:rsidR="003730DB">
        <w:t>)</w:t>
      </w:r>
      <w:r>
        <w:t xml:space="preserve">. </w:t>
      </w:r>
      <w:r w:rsidRPr="00250F51">
        <w:t xml:space="preserve">На большинстве участков за проезд </w:t>
      </w:r>
      <w:hyperlink r:id="rId35" w:tooltip="Платная автомобильная дорога" w:history="1">
        <w:r w:rsidRPr="00250F51">
          <w:t>взима</w:t>
        </w:r>
        <w:r>
          <w:t>ется</w:t>
        </w:r>
        <w:r w:rsidRPr="00250F51">
          <w:t xml:space="preserve"> плат</w:t>
        </w:r>
      </w:hyperlink>
      <w:r>
        <w:t>а</w:t>
      </w:r>
      <w:r w:rsidRPr="00250F51">
        <w:t xml:space="preserve">. Общая протяжённость автомобильной дороги </w:t>
      </w:r>
      <w:r>
        <w:t xml:space="preserve">М-11 </w:t>
      </w:r>
      <w:r w:rsidRPr="00250F51">
        <w:t>составит 684 км. Это одна из первых крупных платных автодорог России. Максимальная загрузка федеральной автомобильной дороги М-10 уже в настоящий момент превышает нормативную загрузку как минимум в три раза. При нормативной пропускной способности 40 тысяч автомобилей в сутки на сегодняшний день интенсивность движения доходит до 130—170 тысяч автомобилей. В результате превышения максимально допустимой нормы по загрузке, средняя скорость движения по трассе М-10 на подъезде к Москве составляет 10 км/ч, снижаясь в пиковое время до 5—7 км/ч. Уровень аварийности на трассе М-10 превышает почти в три раза среднее по России нормативное значение. Уровень загрязнения воздуха на территории, прилегающей к федеральной автомобильной дороге М-10, превышает в 3—5 раз принятые в Российской Федерации санитарные нормы.</w:t>
      </w:r>
    </w:p>
    <w:p w14:paraId="60C01D6B" w14:textId="77777777" w:rsidR="003730DB" w:rsidRDefault="00421BCA" w:rsidP="00250F51">
      <w:pPr>
        <w:spacing w:line="360" w:lineRule="auto"/>
        <w:ind w:firstLine="540"/>
        <w:jc w:val="both"/>
      </w:pPr>
      <w:r>
        <w:t>Таблица 23</w:t>
      </w:r>
      <w:r w:rsidR="003730DB">
        <w:t xml:space="preserve"> – Технические параметра скоростной автомобильной дороги федерального значения </w:t>
      </w:r>
    </w:p>
    <w:tbl>
      <w:tblPr>
        <w:tblStyle w:val="af1"/>
        <w:tblW w:w="0" w:type="auto"/>
        <w:tblInd w:w="108" w:type="dxa"/>
        <w:tblLayout w:type="fixed"/>
        <w:tblLook w:val="04A0" w:firstRow="1" w:lastRow="0" w:firstColumn="1" w:lastColumn="0" w:noHBand="0" w:noVBand="1"/>
      </w:tblPr>
      <w:tblGrid>
        <w:gridCol w:w="426"/>
        <w:gridCol w:w="2230"/>
        <w:gridCol w:w="1597"/>
        <w:gridCol w:w="1701"/>
        <w:gridCol w:w="1727"/>
        <w:gridCol w:w="1187"/>
        <w:gridCol w:w="1162"/>
      </w:tblGrid>
      <w:tr w:rsidR="00567473" w:rsidRPr="003730DB" w14:paraId="30B94E92" w14:textId="77777777" w:rsidTr="00567473">
        <w:tc>
          <w:tcPr>
            <w:tcW w:w="426" w:type="dxa"/>
            <w:vAlign w:val="center"/>
          </w:tcPr>
          <w:p w14:paraId="45357826" w14:textId="77777777" w:rsidR="003730DB" w:rsidRPr="003730DB" w:rsidRDefault="003730DB" w:rsidP="00567473">
            <w:pPr>
              <w:jc w:val="center"/>
            </w:pPr>
            <w:r w:rsidRPr="003730DB">
              <w:t>№</w:t>
            </w:r>
          </w:p>
        </w:tc>
        <w:tc>
          <w:tcPr>
            <w:tcW w:w="2230" w:type="dxa"/>
            <w:vAlign w:val="center"/>
          </w:tcPr>
          <w:p w14:paraId="2F4F2153" w14:textId="77777777" w:rsidR="003730DB" w:rsidRPr="003730DB" w:rsidRDefault="003730DB" w:rsidP="00567473">
            <w:pPr>
              <w:jc w:val="center"/>
            </w:pPr>
            <w:r w:rsidRPr="003730DB">
              <w:t>Идентификационный номер</w:t>
            </w:r>
          </w:p>
        </w:tc>
        <w:tc>
          <w:tcPr>
            <w:tcW w:w="1597" w:type="dxa"/>
            <w:vAlign w:val="center"/>
          </w:tcPr>
          <w:p w14:paraId="09BE26A0" w14:textId="77777777" w:rsidR="003730DB" w:rsidRPr="003730DB" w:rsidRDefault="003730DB" w:rsidP="00567473">
            <w:pPr>
              <w:jc w:val="center"/>
            </w:pPr>
            <w:r w:rsidRPr="003730DB">
              <w:t>Наименование</w:t>
            </w:r>
          </w:p>
        </w:tc>
        <w:tc>
          <w:tcPr>
            <w:tcW w:w="1701" w:type="dxa"/>
            <w:vAlign w:val="center"/>
          </w:tcPr>
          <w:p w14:paraId="5EDC87D0" w14:textId="77777777" w:rsidR="003730DB" w:rsidRPr="003730DB" w:rsidRDefault="003730DB" w:rsidP="00567473">
            <w:pPr>
              <w:jc w:val="center"/>
            </w:pPr>
            <w:r w:rsidRPr="003730DB">
              <w:t>Протяженность, км</w:t>
            </w:r>
          </w:p>
        </w:tc>
        <w:tc>
          <w:tcPr>
            <w:tcW w:w="1727" w:type="dxa"/>
            <w:vAlign w:val="center"/>
          </w:tcPr>
          <w:p w14:paraId="4D531F89" w14:textId="77777777" w:rsidR="003730DB" w:rsidRPr="003730DB" w:rsidRDefault="003730DB" w:rsidP="00567473">
            <w:pPr>
              <w:jc w:val="center"/>
            </w:pPr>
            <w:r w:rsidRPr="003730DB">
              <w:t>Протяженность в границах района, км</w:t>
            </w:r>
          </w:p>
        </w:tc>
        <w:tc>
          <w:tcPr>
            <w:tcW w:w="1187" w:type="dxa"/>
            <w:vAlign w:val="center"/>
          </w:tcPr>
          <w:p w14:paraId="08EDB6F8" w14:textId="77777777" w:rsidR="003730DB" w:rsidRPr="003730DB" w:rsidRDefault="003730DB" w:rsidP="00567473">
            <w:pPr>
              <w:jc w:val="center"/>
            </w:pPr>
            <w:r w:rsidRPr="003730DB">
              <w:t>Категория дороги</w:t>
            </w:r>
          </w:p>
        </w:tc>
        <w:tc>
          <w:tcPr>
            <w:tcW w:w="1162" w:type="dxa"/>
            <w:vAlign w:val="center"/>
          </w:tcPr>
          <w:p w14:paraId="229106A9" w14:textId="77777777" w:rsidR="003730DB" w:rsidRPr="003730DB" w:rsidRDefault="003730DB" w:rsidP="00567473">
            <w:pPr>
              <w:jc w:val="center"/>
            </w:pPr>
            <w:r w:rsidRPr="003730DB">
              <w:t>Расчетная скорость, км</w:t>
            </w:r>
            <w:r w:rsidRPr="003730DB">
              <w:rPr>
                <w:lang w:val="en-US"/>
              </w:rPr>
              <w:t>/</w:t>
            </w:r>
            <w:r w:rsidRPr="003730DB">
              <w:t>час</w:t>
            </w:r>
          </w:p>
        </w:tc>
      </w:tr>
      <w:tr w:rsidR="00567473" w:rsidRPr="003730DB" w14:paraId="64B8B1CE" w14:textId="77777777" w:rsidTr="00567473">
        <w:tc>
          <w:tcPr>
            <w:tcW w:w="426" w:type="dxa"/>
            <w:vAlign w:val="center"/>
          </w:tcPr>
          <w:p w14:paraId="50081453" w14:textId="77777777" w:rsidR="003730DB" w:rsidRPr="003730DB" w:rsidRDefault="003730DB" w:rsidP="00567473">
            <w:pPr>
              <w:jc w:val="center"/>
            </w:pPr>
            <w:r w:rsidRPr="003730DB">
              <w:t>1</w:t>
            </w:r>
          </w:p>
        </w:tc>
        <w:tc>
          <w:tcPr>
            <w:tcW w:w="2230" w:type="dxa"/>
            <w:vAlign w:val="center"/>
          </w:tcPr>
          <w:p w14:paraId="61009376" w14:textId="77777777" w:rsidR="003730DB" w:rsidRPr="003730DB" w:rsidRDefault="003730DB" w:rsidP="00567473">
            <w:pPr>
              <w:jc w:val="center"/>
            </w:pPr>
            <w:r w:rsidRPr="003730DB">
              <w:t>М-11</w:t>
            </w:r>
          </w:p>
        </w:tc>
        <w:tc>
          <w:tcPr>
            <w:tcW w:w="1597" w:type="dxa"/>
            <w:vAlign w:val="center"/>
          </w:tcPr>
          <w:p w14:paraId="6E25F181" w14:textId="77777777" w:rsidR="003730DB" w:rsidRPr="003730DB" w:rsidRDefault="003730DB" w:rsidP="00567473">
            <w:pPr>
              <w:jc w:val="center"/>
            </w:pPr>
            <w:r w:rsidRPr="003730DB">
              <w:t>Москква – Санкт - Петербург</w:t>
            </w:r>
          </w:p>
        </w:tc>
        <w:tc>
          <w:tcPr>
            <w:tcW w:w="1701" w:type="dxa"/>
            <w:vAlign w:val="center"/>
          </w:tcPr>
          <w:p w14:paraId="40AEC152" w14:textId="77777777" w:rsidR="003730DB" w:rsidRPr="003730DB" w:rsidRDefault="003730DB" w:rsidP="00567473">
            <w:pPr>
              <w:jc w:val="center"/>
            </w:pPr>
            <w:r w:rsidRPr="003730DB">
              <w:t>680</w:t>
            </w:r>
          </w:p>
        </w:tc>
        <w:tc>
          <w:tcPr>
            <w:tcW w:w="1727" w:type="dxa"/>
            <w:vAlign w:val="center"/>
          </w:tcPr>
          <w:p w14:paraId="0B3B5084" w14:textId="77777777" w:rsidR="003730DB" w:rsidRPr="003730DB" w:rsidRDefault="003730DB" w:rsidP="00567473">
            <w:pPr>
              <w:jc w:val="center"/>
            </w:pPr>
            <w:r w:rsidRPr="003730DB">
              <w:t>38,6</w:t>
            </w:r>
          </w:p>
        </w:tc>
        <w:tc>
          <w:tcPr>
            <w:tcW w:w="1187" w:type="dxa"/>
            <w:vAlign w:val="center"/>
          </w:tcPr>
          <w:p w14:paraId="7D8C96BD" w14:textId="77777777" w:rsidR="003730DB" w:rsidRPr="003730DB" w:rsidRDefault="003730DB" w:rsidP="00567473">
            <w:pPr>
              <w:jc w:val="center"/>
              <w:rPr>
                <w:lang w:val="en-US"/>
              </w:rPr>
            </w:pPr>
            <w:r w:rsidRPr="003730DB">
              <w:rPr>
                <w:lang w:val="en-US"/>
              </w:rPr>
              <w:t>IA</w:t>
            </w:r>
          </w:p>
        </w:tc>
        <w:tc>
          <w:tcPr>
            <w:tcW w:w="1162" w:type="dxa"/>
            <w:vAlign w:val="center"/>
          </w:tcPr>
          <w:p w14:paraId="157FD91C" w14:textId="77777777" w:rsidR="003730DB" w:rsidRPr="003730DB" w:rsidRDefault="003730DB" w:rsidP="00567473">
            <w:pPr>
              <w:jc w:val="center"/>
            </w:pPr>
            <w:r w:rsidRPr="003730DB">
              <w:t>150</w:t>
            </w:r>
          </w:p>
        </w:tc>
      </w:tr>
    </w:tbl>
    <w:p w14:paraId="1C8A133D" w14:textId="77777777" w:rsidR="003730DB" w:rsidRPr="00250F51" w:rsidRDefault="003730DB" w:rsidP="00250F51">
      <w:pPr>
        <w:spacing w:line="360" w:lineRule="auto"/>
        <w:ind w:firstLine="540"/>
        <w:jc w:val="both"/>
      </w:pPr>
    </w:p>
    <w:p w14:paraId="7810D81C" w14:textId="77777777" w:rsidR="000E7FBD" w:rsidRDefault="000E7FBD" w:rsidP="000E7FBD">
      <w:pPr>
        <w:spacing w:line="360" w:lineRule="auto"/>
        <w:ind w:firstLine="540"/>
        <w:jc w:val="both"/>
      </w:pPr>
      <w:r w:rsidRPr="000E7FBD">
        <w:t>Список автомобильных дорог общего пользования регионального или межмуниципального значения п</w:t>
      </w:r>
      <w:r>
        <w:t>о Маловиш</w:t>
      </w:r>
      <w:r w:rsidR="0008327F">
        <w:t>е</w:t>
      </w:r>
      <w:r>
        <w:t>рскому муниципальному</w:t>
      </w:r>
      <w:r w:rsidR="00421BCA">
        <w:t xml:space="preserve"> району представлен в таблице 24</w:t>
      </w:r>
      <w:r>
        <w:t>.</w:t>
      </w:r>
    </w:p>
    <w:p w14:paraId="393F98EB" w14:textId="77777777" w:rsidR="00F2458F" w:rsidRDefault="00F2458F" w:rsidP="000E7FBD">
      <w:pPr>
        <w:spacing w:line="360" w:lineRule="auto"/>
        <w:ind w:firstLine="540"/>
        <w:jc w:val="both"/>
        <w:sectPr w:rsidR="00F2458F" w:rsidSect="008F6CAB">
          <w:pgSz w:w="11906" w:h="16838"/>
          <w:pgMar w:top="1134" w:right="850" w:bottom="1134" w:left="1134" w:header="708" w:footer="708" w:gutter="0"/>
          <w:cols w:space="708"/>
          <w:docGrid w:linePitch="360"/>
        </w:sectPr>
      </w:pPr>
    </w:p>
    <w:p w14:paraId="57DA34D4" w14:textId="77777777" w:rsidR="000E7FBD" w:rsidRDefault="00421BCA" w:rsidP="000E7FBD">
      <w:pPr>
        <w:spacing w:line="360" w:lineRule="auto"/>
        <w:ind w:firstLine="540"/>
        <w:jc w:val="both"/>
      </w:pPr>
      <w:r>
        <w:t>Таблица 24</w:t>
      </w:r>
      <w:r w:rsidR="000E7FBD">
        <w:t xml:space="preserve"> – Список автомобильных дорог общего пользования регионального или межмуниципального значения</w:t>
      </w:r>
    </w:p>
    <w:tbl>
      <w:tblPr>
        <w:tblW w:w="5000" w:type="pct"/>
        <w:tblLook w:val="04A0" w:firstRow="1" w:lastRow="0" w:firstColumn="1" w:lastColumn="0" w:noHBand="0" w:noVBand="1"/>
      </w:tblPr>
      <w:tblGrid>
        <w:gridCol w:w="474"/>
        <w:gridCol w:w="1706"/>
        <w:gridCol w:w="1963"/>
        <w:gridCol w:w="821"/>
        <w:gridCol w:w="722"/>
        <w:gridCol w:w="821"/>
        <w:gridCol w:w="993"/>
        <w:gridCol w:w="1075"/>
        <w:gridCol w:w="886"/>
        <w:gridCol w:w="863"/>
        <w:gridCol w:w="623"/>
        <w:gridCol w:w="623"/>
        <w:gridCol w:w="722"/>
        <w:gridCol w:w="821"/>
        <w:gridCol w:w="821"/>
        <w:gridCol w:w="626"/>
      </w:tblGrid>
      <w:tr w:rsidR="00F2458F" w:rsidRPr="003730DB" w14:paraId="33620A4E" w14:textId="77777777" w:rsidTr="003730DB">
        <w:trPr>
          <w:trHeight w:val="300"/>
        </w:trPr>
        <w:tc>
          <w:tcPr>
            <w:tcW w:w="1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299177" w14:textId="77777777" w:rsidR="00F2458F" w:rsidRPr="00F2458F" w:rsidRDefault="00F2458F" w:rsidP="00F2458F">
            <w:pPr>
              <w:jc w:val="center"/>
              <w:rPr>
                <w:b/>
                <w:bCs/>
                <w:color w:val="000000"/>
                <w:sz w:val="18"/>
                <w:szCs w:val="20"/>
              </w:rPr>
            </w:pPr>
            <w:r w:rsidRPr="00F2458F">
              <w:rPr>
                <w:b/>
                <w:bCs/>
                <w:color w:val="000000"/>
                <w:sz w:val="18"/>
                <w:szCs w:val="20"/>
              </w:rPr>
              <w:t>№ п/п</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BE6402" w14:textId="77777777" w:rsidR="00F2458F" w:rsidRPr="00F2458F" w:rsidRDefault="00F2458F" w:rsidP="00F2458F">
            <w:pPr>
              <w:jc w:val="center"/>
              <w:rPr>
                <w:b/>
                <w:bCs/>
                <w:color w:val="000000"/>
                <w:sz w:val="18"/>
                <w:szCs w:val="20"/>
              </w:rPr>
            </w:pPr>
            <w:r w:rsidRPr="00F2458F">
              <w:rPr>
                <w:b/>
                <w:bCs/>
                <w:color w:val="000000"/>
                <w:sz w:val="18"/>
                <w:szCs w:val="20"/>
              </w:rPr>
              <w:t>Идентификацион-ный номер</w:t>
            </w:r>
          </w:p>
        </w:tc>
        <w:tc>
          <w:tcPr>
            <w:tcW w:w="6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0FA280" w14:textId="77777777" w:rsidR="00F2458F" w:rsidRPr="00F2458F" w:rsidRDefault="00F2458F" w:rsidP="00F2458F">
            <w:pPr>
              <w:jc w:val="center"/>
              <w:rPr>
                <w:b/>
                <w:bCs/>
                <w:color w:val="000000"/>
                <w:sz w:val="18"/>
                <w:szCs w:val="20"/>
              </w:rPr>
            </w:pPr>
            <w:r w:rsidRPr="00F2458F">
              <w:rPr>
                <w:b/>
                <w:bCs/>
                <w:color w:val="000000"/>
                <w:sz w:val="18"/>
                <w:szCs w:val="20"/>
              </w:rPr>
              <w:t>Муниципальный район,                                                                                   Наименование автомобильной дороги</w:t>
            </w:r>
          </w:p>
        </w:tc>
        <w:tc>
          <w:tcPr>
            <w:tcW w:w="2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D9F96A" w14:textId="77777777" w:rsidR="00F2458F" w:rsidRPr="00F2458F" w:rsidRDefault="00F2458F" w:rsidP="00F2458F">
            <w:pPr>
              <w:jc w:val="center"/>
              <w:rPr>
                <w:b/>
                <w:bCs/>
                <w:color w:val="000000"/>
                <w:sz w:val="18"/>
                <w:szCs w:val="20"/>
              </w:rPr>
            </w:pPr>
            <w:r w:rsidRPr="00F2458F">
              <w:rPr>
                <w:b/>
                <w:bCs/>
                <w:color w:val="000000"/>
                <w:sz w:val="18"/>
                <w:szCs w:val="20"/>
              </w:rPr>
              <w:t>Всего, км</w:t>
            </w:r>
          </w:p>
        </w:tc>
        <w:tc>
          <w:tcPr>
            <w:tcW w:w="2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424D86" w14:textId="77777777" w:rsidR="00F2458F" w:rsidRPr="00F2458F" w:rsidRDefault="00F2458F" w:rsidP="00F2458F">
            <w:pPr>
              <w:jc w:val="center"/>
              <w:rPr>
                <w:b/>
                <w:bCs/>
                <w:color w:val="000000"/>
                <w:sz w:val="18"/>
                <w:szCs w:val="20"/>
              </w:rPr>
            </w:pPr>
            <w:r w:rsidRPr="00F2458F">
              <w:rPr>
                <w:b/>
                <w:bCs/>
                <w:color w:val="000000"/>
                <w:sz w:val="18"/>
                <w:szCs w:val="20"/>
              </w:rPr>
              <w:t>РЗ</w:t>
            </w:r>
          </w:p>
        </w:tc>
        <w:tc>
          <w:tcPr>
            <w:tcW w:w="2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A4C473" w14:textId="77777777" w:rsidR="00F2458F" w:rsidRPr="00F2458F" w:rsidRDefault="00F2458F" w:rsidP="00F2458F">
            <w:pPr>
              <w:jc w:val="center"/>
              <w:rPr>
                <w:b/>
                <w:bCs/>
                <w:color w:val="000000"/>
                <w:sz w:val="18"/>
                <w:szCs w:val="20"/>
              </w:rPr>
            </w:pPr>
            <w:r w:rsidRPr="00F2458F">
              <w:rPr>
                <w:b/>
                <w:bCs/>
                <w:color w:val="000000"/>
                <w:sz w:val="18"/>
                <w:szCs w:val="20"/>
              </w:rPr>
              <w:t>МЗ</w:t>
            </w:r>
          </w:p>
        </w:tc>
        <w:tc>
          <w:tcPr>
            <w:tcW w:w="1192" w:type="pct"/>
            <w:gridSpan w:val="4"/>
            <w:tcBorders>
              <w:top w:val="single" w:sz="4" w:space="0" w:color="auto"/>
              <w:left w:val="nil"/>
              <w:bottom w:val="single" w:sz="4" w:space="0" w:color="auto"/>
              <w:right w:val="single" w:sz="4" w:space="0" w:color="auto"/>
            </w:tcBorders>
            <w:shd w:val="clear" w:color="auto" w:fill="auto"/>
            <w:noWrap/>
            <w:vAlign w:val="center"/>
            <w:hideMark/>
          </w:tcPr>
          <w:p w14:paraId="5A116783" w14:textId="77777777" w:rsidR="00F2458F" w:rsidRPr="00F2458F" w:rsidRDefault="00F2458F" w:rsidP="00F2458F">
            <w:pPr>
              <w:jc w:val="center"/>
              <w:rPr>
                <w:b/>
                <w:bCs/>
                <w:color w:val="000000"/>
                <w:sz w:val="18"/>
                <w:szCs w:val="20"/>
              </w:rPr>
            </w:pPr>
            <w:r w:rsidRPr="00F2458F">
              <w:rPr>
                <w:b/>
                <w:bCs/>
                <w:color w:val="000000"/>
                <w:sz w:val="18"/>
                <w:szCs w:val="20"/>
              </w:rPr>
              <w:t>Покрытие</w:t>
            </w:r>
          </w:p>
        </w:tc>
        <w:tc>
          <w:tcPr>
            <w:tcW w:w="1527" w:type="pct"/>
            <w:gridSpan w:val="6"/>
            <w:tcBorders>
              <w:top w:val="single" w:sz="4" w:space="0" w:color="auto"/>
              <w:left w:val="nil"/>
              <w:bottom w:val="single" w:sz="4" w:space="0" w:color="auto"/>
              <w:right w:val="single" w:sz="4" w:space="0" w:color="auto"/>
            </w:tcBorders>
            <w:shd w:val="clear" w:color="auto" w:fill="auto"/>
            <w:noWrap/>
            <w:vAlign w:val="center"/>
            <w:hideMark/>
          </w:tcPr>
          <w:p w14:paraId="68BCF078" w14:textId="77777777" w:rsidR="00F2458F" w:rsidRPr="00F2458F" w:rsidRDefault="00F2458F" w:rsidP="00F2458F">
            <w:pPr>
              <w:jc w:val="center"/>
              <w:rPr>
                <w:b/>
                <w:bCs/>
                <w:color w:val="000000"/>
                <w:sz w:val="18"/>
                <w:szCs w:val="20"/>
              </w:rPr>
            </w:pPr>
            <w:r w:rsidRPr="00F2458F">
              <w:rPr>
                <w:b/>
                <w:bCs/>
                <w:color w:val="000000"/>
                <w:sz w:val="18"/>
                <w:szCs w:val="20"/>
              </w:rPr>
              <w:t>Категория</w:t>
            </w:r>
          </w:p>
        </w:tc>
      </w:tr>
      <w:tr w:rsidR="00F2458F" w:rsidRPr="003730DB" w14:paraId="0432566C" w14:textId="77777777" w:rsidTr="003730DB">
        <w:trPr>
          <w:trHeight w:val="480"/>
        </w:trPr>
        <w:tc>
          <w:tcPr>
            <w:tcW w:w="161" w:type="pct"/>
            <w:vMerge/>
            <w:tcBorders>
              <w:top w:val="single" w:sz="4" w:space="0" w:color="auto"/>
              <w:left w:val="single" w:sz="4" w:space="0" w:color="auto"/>
              <w:bottom w:val="single" w:sz="4" w:space="0" w:color="auto"/>
              <w:right w:val="single" w:sz="4" w:space="0" w:color="auto"/>
            </w:tcBorders>
            <w:vAlign w:val="center"/>
            <w:hideMark/>
          </w:tcPr>
          <w:p w14:paraId="53321C97" w14:textId="77777777" w:rsidR="00F2458F" w:rsidRPr="00F2458F" w:rsidRDefault="00F2458F" w:rsidP="00F2458F">
            <w:pPr>
              <w:jc w:val="center"/>
              <w:rPr>
                <w:b/>
                <w:bCs/>
                <w:color w:val="000000"/>
                <w:sz w:val="18"/>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447FA6EB" w14:textId="77777777" w:rsidR="00F2458F" w:rsidRPr="00F2458F" w:rsidRDefault="00F2458F" w:rsidP="00F2458F">
            <w:pPr>
              <w:jc w:val="center"/>
              <w:rPr>
                <w:b/>
                <w:bCs/>
                <w:color w:val="000000"/>
                <w:sz w:val="18"/>
                <w:szCs w:val="20"/>
              </w:rPr>
            </w:pPr>
          </w:p>
        </w:tc>
        <w:tc>
          <w:tcPr>
            <w:tcW w:w="686" w:type="pct"/>
            <w:vMerge/>
            <w:tcBorders>
              <w:top w:val="single" w:sz="4" w:space="0" w:color="auto"/>
              <w:left w:val="single" w:sz="4" w:space="0" w:color="auto"/>
              <w:bottom w:val="single" w:sz="4" w:space="0" w:color="auto"/>
              <w:right w:val="single" w:sz="4" w:space="0" w:color="auto"/>
            </w:tcBorders>
            <w:vAlign w:val="center"/>
            <w:hideMark/>
          </w:tcPr>
          <w:p w14:paraId="70336BF2" w14:textId="77777777" w:rsidR="00F2458F" w:rsidRPr="00F2458F" w:rsidRDefault="00F2458F" w:rsidP="00F2458F">
            <w:pPr>
              <w:jc w:val="center"/>
              <w:rPr>
                <w:b/>
                <w:bCs/>
                <w:color w:val="000000"/>
                <w:sz w:val="18"/>
                <w:szCs w:val="20"/>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14:paraId="7FC1164D" w14:textId="77777777" w:rsidR="00F2458F" w:rsidRPr="00F2458F" w:rsidRDefault="00F2458F" w:rsidP="00F2458F">
            <w:pPr>
              <w:jc w:val="center"/>
              <w:rPr>
                <w:b/>
                <w:bCs/>
                <w:color w:val="000000"/>
                <w:sz w:val="18"/>
                <w:szCs w:val="20"/>
              </w:rPr>
            </w:pPr>
          </w:p>
        </w:tc>
        <w:tc>
          <w:tcPr>
            <w:tcW w:w="260" w:type="pct"/>
            <w:vMerge/>
            <w:tcBorders>
              <w:top w:val="single" w:sz="4" w:space="0" w:color="auto"/>
              <w:left w:val="single" w:sz="4" w:space="0" w:color="auto"/>
              <w:bottom w:val="single" w:sz="4" w:space="0" w:color="auto"/>
              <w:right w:val="single" w:sz="4" w:space="0" w:color="auto"/>
            </w:tcBorders>
            <w:vAlign w:val="center"/>
            <w:hideMark/>
          </w:tcPr>
          <w:p w14:paraId="2D817DB0" w14:textId="77777777" w:rsidR="00F2458F" w:rsidRPr="00F2458F" w:rsidRDefault="00F2458F" w:rsidP="00F2458F">
            <w:pPr>
              <w:jc w:val="center"/>
              <w:rPr>
                <w:b/>
                <w:bCs/>
                <w:color w:val="000000"/>
                <w:sz w:val="18"/>
                <w:szCs w:val="20"/>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14:paraId="5BBF8A33" w14:textId="77777777" w:rsidR="00F2458F" w:rsidRPr="00F2458F" w:rsidRDefault="00F2458F" w:rsidP="00F2458F">
            <w:pPr>
              <w:jc w:val="center"/>
              <w:rPr>
                <w:b/>
                <w:bCs/>
                <w:color w:val="000000"/>
                <w:sz w:val="18"/>
                <w:szCs w:val="20"/>
              </w:rPr>
            </w:pPr>
          </w:p>
        </w:tc>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5E25A862" w14:textId="77777777" w:rsidR="00F2458F" w:rsidRPr="00F2458F" w:rsidRDefault="00F2458F" w:rsidP="00F2458F">
            <w:pPr>
              <w:jc w:val="center"/>
              <w:rPr>
                <w:b/>
                <w:bCs/>
                <w:color w:val="000000"/>
                <w:sz w:val="18"/>
                <w:szCs w:val="20"/>
              </w:rPr>
            </w:pPr>
            <w:r w:rsidRPr="00F2458F">
              <w:rPr>
                <w:b/>
                <w:bCs/>
                <w:color w:val="000000"/>
                <w:sz w:val="18"/>
                <w:szCs w:val="20"/>
              </w:rPr>
              <w:t>Цементо-бетонные</w:t>
            </w:r>
          </w:p>
        </w:tc>
        <w:tc>
          <w:tcPr>
            <w:tcW w:w="338" w:type="pct"/>
            <w:vMerge w:val="restart"/>
            <w:tcBorders>
              <w:top w:val="nil"/>
              <w:left w:val="single" w:sz="4" w:space="0" w:color="auto"/>
              <w:bottom w:val="single" w:sz="4" w:space="0" w:color="auto"/>
              <w:right w:val="single" w:sz="4" w:space="0" w:color="auto"/>
            </w:tcBorders>
            <w:shd w:val="clear" w:color="auto" w:fill="auto"/>
            <w:vAlign w:val="center"/>
            <w:hideMark/>
          </w:tcPr>
          <w:p w14:paraId="65B999FB" w14:textId="77777777" w:rsidR="00F2458F" w:rsidRPr="00F2458F" w:rsidRDefault="00F2458F" w:rsidP="00F2458F">
            <w:pPr>
              <w:jc w:val="center"/>
              <w:rPr>
                <w:b/>
                <w:bCs/>
                <w:color w:val="000000"/>
                <w:sz w:val="18"/>
                <w:szCs w:val="20"/>
              </w:rPr>
            </w:pPr>
            <w:r w:rsidRPr="00F2458F">
              <w:rPr>
                <w:b/>
                <w:bCs/>
                <w:color w:val="000000"/>
                <w:sz w:val="18"/>
                <w:szCs w:val="20"/>
              </w:rPr>
              <w:t>Асфальто-бетонные</w:t>
            </w:r>
          </w:p>
        </w:tc>
        <w:tc>
          <w:tcPr>
            <w:tcW w:w="294" w:type="pct"/>
            <w:vMerge w:val="restart"/>
            <w:tcBorders>
              <w:top w:val="nil"/>
              <w:left w:val="single" w:sz="4" w:space="0" w:color="auto"/>
              <w:bottom w:val="single" w:sz="4" w:space="0" w:color="auto"/>
              <w:right w:val="single" w:sz="4" w:space="0" w:color="auto"/>
            </w:tcBorders>
            <w:shd w:val="clear" w:color="auto" w:fill="auto"/>
            <w:vAlign w:val="center"/>
            <w:hideMark/>
          </w:tcPr>
          <w:p w14:paraId="1C551EFB" w14:textId="77777777" w:rsidR="00F2458F" w:rsidRPr="00F2458F" w:rsidRDefault="00F2458F" w:rsidP="00F2458F">
            <w:pPr>
              <w:jc w:val="center"/>
              <w:rPr>
                <w:b/>
                <w:bCs/>
                <w:color w:val="000000"/>
                <w:sz w:val="18"/>
                <w:szCs w:val="20"/>
              </w:rPr>
            </w:pPr>
            <w:r w:rsidRPr="00F2458F">
              <w:rPr>
                <w:b/>
                <w:bCs/>
                <w:color w:val="000000"/>
                <w:sz w:val="18"/>
                <w:szCs w:val="20"/>
              </w:rPr>
              <w:t>Гравий-ные</w:t>
            </w:r>
          </w:p>
        </w:tc>
        <w:tc>
          <w:tcPr>
            <w:tcW w:w="273" w:type="pct"/>
            <w:vMerge w:val="restart"/>
            <w:tcBorders>
              <w:top w:val="nil"/>
              <w:left w:val="single" w:sz="4" w:space="0" w:color="auto"/>
              <w:bottom w:val="single" w:sz="4" w:space="0" w:color="auto"/>
              <w:right w:val="single" w:sz="4" w:space="0" w:color="auto"/>
            </w:tcBorders>
            <w:shd w:val="clear" w:color="auto" w:fill="auto"/>
            <w:vAlign w:val="center"/>
            <w:hideMark/>
          </w:tcPr>
          <w:p w14:paraId="08925323" w14:textId="77777777" w:rsidR="00F2458F" w:rsidRPr="00F2458F" w:rsidRDefault="00F2458F" w:rsidP="00F2458F">
            <w:pPr>
              <w:jc w:val="center"/>
              <w:rPr>
                <w:b/>
                <w:bCs/>
                <w:color w:val="000000"/>
                <w:sz w:val="18"/>
                <w:szCs w:val="20"/>
              </w:rPr>
            </w:pPr>
            <w:r w:rsidRPr="00F2458F">
              <w:rPr>
                <w:b/>
                <w:bCs/>
                <w:color w:val="000000"/>
                <w:sz w:val="18"/>
                <w:szCs w:val="20"/>
              </w:rPr>
              <w:t>Грунто-вые</w:t>
            </w:r>
          </w:p>
        </w:tc>
        <w:tc>
          <w:tcPr>
            <w:tcW w:w="226" w:type="pct"/>
            <w:tcBorders>
              <w:top w:val="nil"/>
              <w:left w:val="nil"/>
              <w:bottom w:val="single" w:sz="4" w:space="0" w:color="auto"/>
              <w:right w:val="single" w:sz="4" w:space="0" w:color="auto"/>
            </w:tcBorders>
            <w:shd w:val="clear" w:color="auto" w:fill="auto"/>
            <w:vAlign w:val="center"/>
            <w:hideMark/>
          </w:tcPr>
          <w:p w14:paraId="708C11EB" w14:textId="77777777" w:rsidR="00F2458F" w:rsidRPr="00F2458F" w:rsidRDefault="00F2458F" w:rsidP="00F2458F">
            <w:pPr>
              <w:jc w:val="center"/>
              <w:rPr>
                <w:b/>
                <w:bCs/>
                <w:color w:val="000000"/>
                <w:sz w:val="18"/>
                <w:szCs w:val="20"/>
              </w:rPr>
            </w:pPr>
            <w:r w:rsidRPr="00F2458F">
              <w:rPr>
                <w:b/>
                <w:bCs/>
                <w:color w:val="000000"/>
                <w:sz w:val="18"/>
                <w:szCs w:val="20"/>
              </w:rPr>
              <w:t>IB</w:t>
            </w:r>
          </w:p>
        </w:tc>
        <w:tc>
          <w:tcPr>
            <w:tcW w:w="226" w:type="pct"/>
            <w:tcBorders>
              <w:top w:val="nil"/>
              <w:left w:val="nil"/>
              <w:bottom w:val="single" w:sz="4" w:space="0" w:color="auto"/>
              <w:right w:val="single" w:sz="4" w:space="0" w:color="auto"/>
            </w:tcBorders>
            <w:shd w:val="clear" w:color="auto" w:fill="auto"/>
            <w:vAlign w:val="center"/>
            <w:hideMark/>
          </w:tcPr>
          <w:p w14:paraId="48986B04" w14:textId="77777777" w:rsidR="00F2458F" w:rsidRPr="00F2458F" w:rsidRDefault="00F2458F" w:rsidP="00F2458F">
            <w:pPr>
              <w:jc w:val="center"/>
              <w:rPr>
                <w:b/>
                <w:bCs/>
                <w:color w:val="000000"/>
                <w:sz w:val="18"/>
                <w:szCs w:val="20"/>
              </w:rPr>
            </w:pPr>
            <w:r w:rsidRPr="00F2458F">
              <w:rPr>
                <w:b/>
                <w:bCs/>
                <w:color w:val="000000"/>
                <w:sz w:val="18"/>
                <w:szCs w:val="20"/>
              </w:rPr>
              <w:t>II</w:t>
            </w:r>
          </w:p>
        </w:tc>
        <w:tc>
          <w:tcPr>
            <w:tcW w:w="260" w:type="pct"/>
            <w:tcBorders>
              <w:top w:val="nil"/>
              <w:left w:val="nil"/>
              <w:bottom w:val="single" w:sz="4" w:space="0" w:color="auto"/>
              <w:right w:val="single" w:sz="4" w:space="0" w:color="auto"/>
            </w:tcBorders>
            <w:shd w:val="clear" w:color="auto" w:fill="auto"/>
            <w:vAlign w:val="center"/>
            <w:hideMark/>
          </w:tcPr>
          <w:p w14:paraId="1A4E6208" w14:textId="77777777" w:rsidR="00F2458F" w:rsidRPr="00F2458F" w:rsidRDefault="00F2458F" w:rsidP="00F2458F">
            <w:pPr>
              <w:jc w:val="center"/>
              <w:rPr>
                <w:b/>
                <w:bCs/>
                <w:color w:val="000000"/>
                <w:sz w:val="18"/>
                <w:szCs w:val="20"/>
              </w:rPr>
            </w:pPr>
            <w:r w:rsidRPr="00F2458F">
              <w:rPr>
                <w:b/>
                <w:bCs/>
                <w:color w:val="000000"/>
                <w:sz w:val="18"/>
                <w:szCs w:val="20"/>
              </w:rPr>
              <w:t>III</w:t>
            </w:r>
          </w:p>
        </w:tc>
        <w:tc>
          <w:tcPr>
            <w:tcW w:w="294" w:type="pct"/>
            <w:tcBorders>
              <w:top w:val="nil"/>
              <w:left w:val="nil"/>
              <w:bottom w:val="single" w:sz="4" w:space="0" w:color="auto"/>
              <w:right w:val="single" w:sz="4" w:space="0" w:color="auto"/>
            </w:tcBorders>
            <w:shd w:val="clear" w:color="auto" w:fill="auto"/>
            <w:vAlign w:val="center"/>
            <w:hideMark/>
          </w:tcPr>
          <w:p w14:paraId="4C137DC2" w14:textId="77777777" w:rsidR="00F2458F" w:rsidRPr="00F2458F" w:rsidRDefault="00F2458F" w:rsidP="00F2458F">
            <w:pPr>
              <w:jc w:val="center"/>
              <w:rPr>
                <w:b/>
                <w:bCs/>
                <w:color w:val="000000"/>
                <w:sz w:val="18"/>
                <w:szCs w:val="20"/>
              </w:rPr>
            </w:pPr>
            <w:r w:rsidRPr="00F2458F">
              <w:rPr>
                <w:b/>
                <w:bCs/>
                <w:color w:val="000000"/>
                <w:sz w:val="18"/>
                <w:szCs w:val="20"/>
              </w:rPr>
              <w:t>IV</w:t>
            </w:r>
          </w:p>
        </w:tc>
        <w:tc>
          <w:tcPr>
            <w:tcW w:w="294" w:type="pct"/>
            <w:tcBorders>
              <w:top w:val="nil"/>
              <w:left w:val="nil"/>
              <w:bottom w:val="single" w:sz="4" w:space="0" w:color="auto"/>
              <w:right w:val="single" w:sz="4" w:space="0" w:color="auto"/>
            </w:tcBorders>
            <w:shd w:val="clear" w:color="auto" w:fill="auto"/>
            <w:vAlign w:val="center"/>
            <w:hideMark/>
          </w:tcPr>
          <w:p w14:paraId="22CC65CD" w14:textId="77777777" w:rsidR="00F2458F" w:rsidRPr="00F2458F" w:rsidRDefault="00F2458F" w:rsidP="00F2458F">
            <w:pPr>
              <w:jc w:val="center"/>
              <w:rPr>
                <w:b/>
                <w:bCs/>
                <w:color w:val="000000"/>
                <w:sz w:val="18"/>
                <w:szCs w:val="20"/>
              </w:rPr>
            </w:pPr>
            <w:r w:rsidRPr="00F2458F">
              <w:rPr>
                <w:b/>
                <w:bCs/>
                <w:color w:val="000000"/>
                <w:sz w:val="18"/>
                <w:szCs w:val="20"/>
              </w:rPr>
              <w:t>V</w:t>
            </w:r>
          </w:p>
        </w:tc>
        <w:tc>
          <w:tcPr>
            <w:tcW w:w="226" w:type="pct"/>
            <w:tcBorders>
              <w:top w:val="nil"/>
              <w:left w:val="nil"/>
              <w:bottom w:val="single" w:sz="4" w:space="0" w:color="auto"/>
              <w:right w:val="single" w:sz="4" w:space="0" w:color="auto"/>
            </w:tcBorders>
            <w:shd w:val="clear" w:color="auto" w:fill="auto"/>
            <w:vAlign w:val="center"/>
            <w:hideMark/>
          </w:tcPr>
          <w:p w14:paraId="166A39A6" w14:textId="77777777" w:rsidR="00F2458F" w:rsidRPr="00F2458F" w:rsidRDefault="00F2458F" w:rsidP="00F2458F">
            <w:pPr>
              <w:jc w:val="center"/>
              <w:rPr>
                <w:b/>
                <w:bCs/>
                <w:color w:val="000000"/>
                <w:sz w:val="18"/>
                <w:szCs w:val="20"/>
              </w:rPr>
            </w:pPr>
            <w:r w:rsidRPr="00F2458F">
              <w:rPr>
                <w:b/>
                <w:bCs/>
                <w:color w:val="000000"/>
                <w:sz w:val="18"/>
                <w:szCs w:val="20"/>
              </w:rPr>
              <w:t>Вне кат.</w:t>
            </w:r>
          </w:p>
        </w:tc>
      </w:tr>
      <w:tr w:rsidR="00F2458F" w:rsidRPr="003730DB" w14:paraId="636C27CB" w14:textId="77777777" w:rsidTr="003730DB">
        <w:trPr>
          <w:trHeight w:val="458"/>
        </w:trPr>
        <w:tc>
          <w:tcPr>
            <w:tcW w:w="161" w:type="pct"/>
            <w:vMerge/>
            <w:tcBorders>
              <w:top w:val="single" w:sz="4" w:space="0" w:color="auto"/>
              <w:left w:val="single" w:sz="4" w:space="0" w:color="auto"/>
              <w:bottom w:val="single" w:sz="4" w:space="0" w:color="auto"/>
              <w:right w:val="single" w:sz="4" w:space="0" w:color="auto"/>
            </w:tcBorders>
            <w:vAlign w:val="center"/>
            <w:hideMark/>
          </w:tcPr>
          <w:p w14:paraId="1A2A1ACB" w14:textId="77777777" w:rsidR="00F2458F" w:rsidRPr="00F2458F" w:rsidRDefault="00F2458F" w:rsidP="00F2458F">
            <w:pPr>
              <w:jc w:val="center"/>
              <w:rPr>
                <w:b/>
                <w:bCs/>
                <w:color w:val="000000"/>
                <w:sz w:val="18"/>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5C52A201" w14:textId="77777777" w:rsidR="00F2458F" w:rsidRPr="00F2458F" w:rsidRDefault="00F2458F" w:rsidP="00F2458F">
            <w:pPr>
              <w:jc w:val="center"/>
              <w:rPr>
                <w:b/>
                <w:bCs/>
                <w:color w:val="000000"/>
                <w:sz w:val="18"/>
                <w:szCs w:val="20"/>
              </w:rPr>
            </w:pPr>
          </w:p>
        </w:tc>
        <w:tc>
          <w:tcPr>
            <w:tcW w:w="686" w:type="pct"/>
            <w:vMerge/>
            <w:tcBorders>
              <w:top w:val="single" w:sz="4" w:space="0" w:color="auto"/>
              <w:left w:val="single" w:sz="4" w:space="0" w:color="auto"/>
              <w:bottom w:val="single" w:sz="4" w:space="0" w:color="auto"/>
              <w:right w:val="single" w:sz="4" w:space="0" w:color="auto"/>
            </w:tcBorders>
            <w:vAlign w:val="center"/>
            <w:hideMark/>
          </w:tcPr>
          <w:p w14:paraId="691DEC68" w14:textId="77777777" w:rsidR="00F2458F" w:rsidRPr="00F2458F" w:rsidRDefault="00F2458F" w:rsidP="00F2458F">
            <w:pPr>
              <w:jc w:val="center"/>
              <w:rPr>
                <w:b/>
                <w:bCs/>
                <w:color w:val="000000"/>
                <w:sz w:val="18"/>
                <w:szCs w:val="20"/>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14:paraId="3C034F23" w14:textId="77777777" w:rsidR="00F2458F" w:rsidRPr="00F2458F" w:rsidRDefault="00F2458F" w:rsidP="00F2458F">
            <w:pPr>
              <w:jc w:val="center"/>
              <w:rPr>
                <w:b/>
                <w:bCs/>
                <w:color w:val="000000"/>
                <w:sz w:val="18"/>
                <w:szCs w:val="20"/>
              </w:rPr>
            </w:pPr>
          </w:p>
        </w:tc>
        <w:tc>
          <w:tcPr>
            <w:tcW w:w="260" w:type="pct"/>
            <w:vMerge/>
            <w:tcBorders>
              <w:top w:val="single" w:sz="4" w:space="0" w:color="auto"/>
              <w:left w:val="single" w:sz="4" w:space="0" w:color="auto"/>
              <w:bottom w:val="single" w:sz="4" w:space="0" w:color="auto"/>
              <w:right w:val="single" w:sz="4" w:space="0" w:color="auto"/>
            </w:tcBorders>
            <w:vAlign w:val="center"/>
            <w:hideMark/>
          </w:tcPr>
          <w:p w14:paraId="65FFC722" w14:textId="77777777" w:rsidR="00F2458F" w:rsidRPr="00F2458F" w:rsidRDefault="00F2458F" w:rsidP="00F2458F">
            <w:pPr>
              <w:jc w:val="center"/>
              <w:rPr>
                <w:b/>
                <w:bCs/>
                <w:color w:val="000000"/>
                <w:sz w:val="18"/>
                <w:szCs w:val="20"/>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14:paraId="20873FE4" w14:textId="77777777" w:rsidR="00F2458F" w:rsidRPr="00F2458F" w:rsidRDefault="00F2458F" w:rsidP="00F2458F">
            <w:pPr>
              <w:jc w:val="center"/>
              <w:rPr>
                <w:b/>
                <w:bCs/>
                <w:color w:val="000000"/>
                <w:sz w:val="18"/>
                <w:szCs w:val="20"/>
              </w:rPr>
            </w:pPr>
          </w:p>
        </w:tc>
        <w:tc>
          <w:tcPr>
            <w:tcW w:w="286" w:type="pct"/>
            <w:vMerge/>
            <w:tcBorders>
              <w:top w:val="nil"/>
              <w:left w:val="single" w:sz="4" w:space="0" w:color="auto"/>
              <w:bottom w:val="single" w:sz="4" w:space="0" w:color="auto"/>
              <w:right w:val="single" w:sz="4" w:space="0" w:color="auto"/>
            </w:tcBorders>
            <w:shd w:val="clear" w:color="auto" w:fill="auto"/>
            <w:vAlign w:val="center"/>
            <w:hideMark/>
          </w:tcPr>
          <w:p w14:paraId="7FAACDD0" w14:textId="77777777" w:rsidR="00F2458F" w:rsidRPr="00F2458F" w:rsidRDefault="00F2458F" w:rsidP="00F2458F">
            <w:pPr>
              <w:jc w:val="center"/>
              <w:rPr>
                <w:b/>
                <w:bCs/>
                <w:color w:val="000000"/>
                <w:sz w:val="18"/>
                <w:szCs w:val="20"/>
              </w:rPr>
            </w:pPr>
          </w:p>
        </w:tc>
        <w:tc>
          <w:tcPr>
            <w:tcW w:w="338" w:type="pct"/>
            <w:vMerge/>
            <w:tcBorders>
              <w:top w:val="nil"/>
              <w:left w:val="single" w:sz="4" w:space="0" w:color="auto"/>
              <w:bottom w:val="single" w:sz="4" w:space="0" w:color="auto"/>
              <w:right w:val="single" w:sz="4" w:space="0" w:color="auto"/>
            </w:tcBorders>
            <w:shd w:val="clear" w:color="auto" w:fill="auto"/>
            <w:vAlign w:val="center"/>
            <w:hideMark/>
          </w:tcPr>
          <w:p w14:paraId="56A6A969" w14:textId="77777777" w:rsidR="00F2458F" w:rsidRPr="00F2458F" w:rsidRDefault="00F2458F" w:rsidP="00F2458F">
            <w:pPr>
              <w:jc w:val="center"/>
              <w:rPr>
                <w:b/>
                <w:bCs/>
                <w:color w:val="000000"/>
                <w:sz w:val="18"/>
                <w:szCs w:val="20"/>
              </w:rPr>
            </w:pPr>
          </w:p>
        </w:tc>
        <w:tc>
          <w:tcPr>
            <w:tcW w:w="294" w:type="pct"/>
            <w:vMerge/>
            <w:tcBorders>
              <w:top w:val="nil"/>
              <w:left w:val="single" w:sz="4" w:space="0" w:color="auto"/>
              <w:bottom w:val="single" w:sz="4" w:space="0" w:color="auto"/>
              <w:right w:val="single" w:sz="4" w:space="0" w:color="auto"/>
            </w:tcBorders>
            <w:shd w:val="clear" w:color="auto" w:fill="auto"/>
            <w:vAlign w:val="center"/>
            <w:hideMark/>
          </w:tcPr>
          <w:p w14:paraId="52BDFCEE" w14:textId="77777777" w:rsidR="00F2458F" w:rsidRPr="00F2458F" w:rsidRDefault="00F2458F" w:rsidP="00F2458F">
            <w:pPr>
              <w:jc w:val="center"/>
              <w:rPr>
                <w:b/>
                <w:bCs/>
                <w:color w:val="000000"/>
                <w:sz w:val="18"/>
                <w:szCs w:val="20"/>
              </w:rPr>
            </w:pPr>
          </w:p>
        </w:tc>
        <w:tc>
          <w:tcPr>
            <w:tcW w:w="273" w:type="pct"/>
            <w:vMerge/>
            <w:tcBorders>
              <w:top w:val="nil"/>
              <w:left w:val="single" w:sz="4" w:space="0" w:color="auto"/>
              <w:bottom w:val="single" w:sz="4" w:space="0" w:color="auto"/>
              <w:right w:val="single" w:sz="4" w:space="0" w:color="auto"/>
            </w:tcBorders>
            <w:shd w:val="clear" w:color="auto" w:fill="auto"/>
            <w:vAlign w:val="center"/>
            <w:hideMark/>
          </w:tcPr>
          <w:p w14:paraId="5D9D23DB" w14:textId="77777777" w:rsidR="00F2458F" w:rsidRPr="00F2458F" w:rsidRDefault="00F2458F" w:rsidP="00F2458F">
            <w:pPr>
              <w:jc w:val="center"/>
              <w:rPr>
                <w:b/>
                <w:bCs/>
                <w:color w:val="000000"/>
                <w:sz w:val="18"/>
                <w:szCs w:val="20"/>
              </w:rPr>
            </w:pPr>
          </w:p>
        </w:tc>
        <w:tc>
          <w:tcPr>
            <w:tcW w:w="1527" w:type="pct"/>
            <w:gridSpan w:val="6"/>
            <w:tcBorders>
              <w:top w:val="single" w:sz="4" w:space="0" w:color="auto"/>
              <w:left w:val="nil"/>
              <w:bottom w:val="single" w:sz="4" w:space="0" w:color="auto"/>
              <w:right w:val="single" w:sz="4" w:space="0" w:color="auto"/>
            </w:tcBorders>
            <w:shd w:val="clear" w:color="auto" w:fill="auto"/>
            <w:vAlign w:val="center"/>
            <w:hideMark/>
          </w:tcPr>
          <w:p w14:paraId="707569E3" w14:textId="77777777" w:rsidR="00F2458F" w:rsidRPr="00F2458F" w:rsidRDefault="00F2458F" w:rsidP="00F2458F">
            <w:pPr>
              <w:jc w:val="center"/>
              <w:rPr>
                <w:b/>
                <w:bCs/>
                <w:color w:val="000000"/>
                <w:sz w:val="18"/>
                <w:szCs w:val="20"/>
              </w:rPr>
            </w:pPr>
            <w:r w:rsidRPr="00F2458F">
              <w:rPr>
                <w:b/>
                <w:bCs/>
                <w:color w:val="000000"/>
                <w:sz w:val="18"/>
                <w:szCs w:val="20"/>
              </w:rPr>
              <w:t>Класс автомобильных дорог - обычные автомобильные дороги</w:t>
            </w:r>
          </w:p>
        </w:tc>
      </w:tr>
      <w:tr w:rsidR="00F2458F" w:rsidRPr="003730DB" w14:paraId="7A1EEF59" w14:textId="77777777" w:rsidTr="00F2458F">
        <w:trPr>
          <w:trHeight w:val="630"/>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473F7A2D" w14:textId="77777777" w:rsidR="00F2458F" w:rsidRPr="00F2458F" w:rsidRDefault="00F2458F" w:rsidP="00F2458F">
            <w:pPr>
              <w:jc w:val="center"/>
              <w:rPr>
                <w:color w:val="000000"/>
                <w:sz w:val="18"/>
                <w:szCs w:val="20"/>
              </w:rPr>
            </w:pPr>
            <w:r w:rsidRPr="00F2458F">
              <w:rPr>
                <w:color w:val="000000"/>
                <w:sz w:val="18"/>
                <w:szCs w:val="20"/>
              </w:rPr>
              <w:t>1</w:t>
            </w:r>
          </w:p>
        </w:tc>
        <w:tc>
          <w:tcPr>
            <w:tcW w:w="585" w:type="pct"/>
            <w:tcBorders>
              <w:top w:val="nil"/>
              <w:left w:val="nil"/>
              <w:bottom w:val="single" w:sz="4" w:space="0" w:color="auto"/>
              <w:right w:val="single" w:sz="4" w:space="0" w:color="auto"/>
            </w:tcBorders>
            <w:shd w:val="clear" w:color="auto" w:fill="auto"/>
            <w:vAlign w:val="center"/>
            <w:hideMark/>
          </w:tcPr>
          <w:p w14:paraId="693EEB9C" w14:textId="77777777" w:rsidR="00F2458F" w:rsidRPr="00F2458F" w:rsidRDefault="00F2458F" w:rsidP="00F2458F">
            <w:pPr>
              <w:jc w:val="center"/>
              <w:rPr>
                <w:color w:val="000000"/>
                <w:sz w:val="18"/>
                <w:szCs w:val="20"/>
              </w:rPr>
            </w:pPr>
            <w:r w:rsidRPr="00F2458F">
              <w:rPr>
                <w:color w:val="000000"/>
                <w:sz w:val="18"/>
                <w:szCs w:val="20"/>
              </w:rPr>
              <w:t>49 ОП МЗ 49Н-0901</w:t>
            </w:r>
          </w:p>
        </w:tc>
        <w:tc>
          <w:tcPr>
            <w:tcW w:w="686" w:type="pct"/>
            <w:tcBorders>
              <w:top w:val="nil"/>
              <w:left w:val="nil"/>
              <w:bottom w:val="single" w:sz="4" w:space="0" w:color="auto"/>
              <w:right w:val="single" w:sz="4" w:space="0" w:color="auto"/>
            </w:tcBorders>
            <w:shd w:val="clear" w:color="auto" w:fill="auto"/>
            <w:vAlign w:val="center"/>
            <w:hideMark/>
          </w:tcPr>
          <w:p w14:paraId="2DE1A2A7" w14:textId="77777777" w:rsidR="00F2458F" w:rsidRPr="00F2458F" w:rsidRDefault="00F2458F" w:rsidP="00F2458F">
            <w:pPr>
              <w:jc w:val="center"/>
              <w:rPr>
                <w:color w:val="000000"/>
                <w:sz w:val="18"/>
                <w:szCs w:val="20"/>
              </w:rPr>
            </w:pPr>
            <w:r w:rsidRPr="00F2458F">
              <w:rPr>
                <w:color w:val="000000"/>
                <w:sz w:val="18"/>
                <w:szCs w:val="20"/>
              </w:rPr>
              <w:t>"Бурга - Кленино" - Замотаево - Морозовичи - Прышкино</w:t>
            </w:r>
          </w:p>
        </w:tc>
        <w:tc>
          <w:tcPr>
            <w:tcW w:w="294" w:type="pct"/>
            <w:tcBorders>
              <w:top w:val="nil"/>
              <w:left w:val="nil"/>
              <w:bottom w:val="single" w:sz="4" w:space="0" w:color="auto"/>
              <w:right w:val="single" w:sz="4" w:space="0" w:color="auto"/>
            </w:tcBorders>
            <w:shd w:val="clear" w:color="auto" w:fill="auto"/>
            <w:noWrap/>
            <w:vAlign w:val="center"/>
            <w:hideMark/>
          </w:tcPr>
          <w:p w14:paraId="4429B87C" w14:textId="77777777" w:rsidR="00F2458F" w:rsidRPr="00F2458F" w:rsidRDefault="00F2458F" w:rsidP="00F2458F">
            <w:pPr>
              <w:jc w:val="center"/>
              <w:rPr>
                <w:color w:val="000000"/>
                <w:sz w:val="18"/>
                <w:szCs w:val="20"/>
              </w:rPr>
            </w:pPr>
            <w:r w:rsidRPr="00F2458F">
              <w:rPr>
                <w:color w:val="000000"/>
                <w:sz w:val="18"/>
                <w:szCs w:val="20"/>
              </w:rPr>
              <w:t>16,600</w:t>
            </w:r>
          </w:p>
        </w:tc>
        <w:tc>
          <w:tcPr>
            <w:tcW w:w="260" w:type="pct"/>
            <w:tcBorders>
              <w:top w:val="nil"/>
              <w:left w:val="nil"/>
              <w:bottom w:val="single" w:sz="4" w:space="0" w:color="auto"/>
              <w:right w:val="single" w:sz="4" w:space="0" w:color="auto"/>
            </w:tcBorders>
            <w:shd w:val="clear" w:color="auto" w:fill="auto"/>
            <w:noWrap/>
            <w:vAlign w:val="center"/>
            <w:hideMark/>
          </w:tcPr>
          <w:p w14:paraId="0F974265"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38DACBE6" w14:textId="77777777" w:rsidR="00F2458F" w:rsidRPr="00F2458F" w:rsidRDefault="00F2458F" w:rsidP="00F2458F">
            <w:pPr>
              <w:jc w:val="center"/>
              <w:rPr>
                <w:color w:val="000000"/>
                <w:sz w:val="18"/>
                <w:szCs w:val="20"/>
              </w:rPr>
            </w:pPr>
            <w:r w:rsidRPr="00F2458F">
              <w:rPr>
                <w:color w:val="000000"/>
                <w:sz w:val="18"/>
                <w:szCs w:val="20"/>
              </w:rPr>
              <w:t>16,600</w:t>
            </w:r>
          </w:p>
        </w:tc>
        <w:tc>
          <w:tcPr>
            <w:tcW w:w="286" w:type="pct"/>
            <w:tcBorders>
              <w:top w:val="nil"/>
              <w:left w:val="nil"/>
              <w:bottom w:val="single" w:sz="4" w:space="0" w:color="auto"/>
              <w:right w:val="single" w:sz="4" w:space="0" w:color="auto"/>
            </w:tcBorders>
            <w:shd w:val="clear" w:color="auto" w:fill="auto"/>
            <w:noWrap/>
            <w:vAlign w:val="center"/>
            <w:hideMark/>
          </w:tcPr>
          <w:p w14:paraId="3CCCFAAA"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1EB929DF"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408808E2" w14:textId="77777777" w:rsidR="00F2458F" w:rsidRPr="00F2458F" w:rsidRDefault="00F2458F" w:rsidP="00F2458F">
            <w:pPr>
              <w:jc w:val="center"/>
              <w:rPr>
                <w:color w:val="000000"/>
                <w:sz w:val="18"/>
                <w:szCs w:val="20"/>
              </w:rPr>
            </w:pPr>
            <w:r w:rsidRPr="00F2458F">
              <w:rPr>
                <w:color w:val="000000"/>
                <w:sz w:val="18"/>
                <w:szCs w:val="20"/>
              </w:rPr>
              <w:t>16,600</w:t>
            </w:r>
          </w:p>
        </w:tc>
        <w:tc>
          <w:tcPr>
            <w:tcW w:w="273" w:type="pct"/>
            <w:tcBorders>
              <w:top w:val="nil"/>
              <w:left w:val="nil"/>
              <w:bottom w:val="single" w:sz="4" w:space="0" w:color="auto"/>
              <w:right w:val="single" w:sz="4" w:space="0" w:color="auto"/>
            </w:tcBorders>
            <w:shd w:val="clear" w:color="auto" w:fill="auto"/>
            <w:noWrap/>
            <w:vAlign w:val="center"/>
            <w:hideMark/>
          </w:tcPr>
          <w:p w14:paraId="3DC99AC5"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A435B25"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50C83A5"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4C230551"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768FCCFD"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05B7FA94" w14:textId="77777777" w:rsidR="00F2458F" w:rsidRPr="00F2458F" w:rsidRDefault="00F2458F" w:rsidP="00F2458F">
            <w:pPr>
              <w:jc w:val="center"/>
              <w:rPr>
                <w:color w:val="000000"/>
                <w:sz w:val="18"/>
                <w:szCs w:val="20"/>
              </w:rPr>
            </w:pPr>
            <w:r w:rsidRPr="00F2458F">
              <w:rPr>
                <w:color w:val="000000"/>
                <w:sz w:val="18"/>
                <w:szCs w:val="20"/>
              </w:rPr>
              <w:t>16,600</w:t>
            </w:r>
          </w:p>
        </w:tc>
        <w:tc>
          <w:tcPr>
            <w:tcW w:w="226" w:type="pct"/>
            <w:tcBorders>
              <w:top w:val="nil"/>
              <w:left w:val="nil"/>
              <w:bottom w:val="single" w:sz="4" w:space="0" w:color="auto"/>
              <w:right w:val="single" w:sz="4" w:space="0" w:color="auto"/>
            </w:tcBorders>
            <w:shd w:val="clear" w:color="auto" w:fill="auto"/>
            <w:noWrap/>
            <w:vAlign w:val="center"/>
            <w:hideMark/>
          </w:tcPr>
          <w:p w14:paraId="7E14AC32" w14:textId="77777777" w:rsidR="00F2458F" w:rsidRPr="00F2458F" w:rsidRDefault="00F2458F" w:rsidP="00F2458F">
            <w:pPr>
              <w:jc w:val="center"/>
              <w:rPr>
                <w:color w:val="000000"/>
                <w:sz w:val="18"/>
                <w:szCs w:val="20"/>
              </w:rPr>
            </w:pPr>
          </w:p>
        </w:tc>
      </w:tr>
      <w:tr w:rsidR="00F2458F" w:rsidRPr="003730DB" w14:paraId="4A08410E" w14:textId="77777777" w:rsidTr="00F2458F">
        <w:trPr>
          <w:trHeight w:val="630"/>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0FD12CD6" w14:textId="77777777" w:rsidR="00F2458F" w:rsidRPr="00F2458F" w:rsidRDefault="00F2458F" w:rsidP="00F2458F">
            <w:pPr>
              <w:jc w:val="center"/>
              <w:rPr>
                <w:color w:val="000000"/>
                <w:sz w:val="18"/>
                <w:szCs w:val="20"/>
              </w:rPr>
            </w:pPr>
            <w:r w:rsidRPr="00F2458F">
              <w:rPr>
                <w:color w:val="000000"/>
                <w:sz w:val="18"/>
                <w:szCs w:val="20"/>
              </w:rPr>
              <w:t>2</w:t>
            </w:r>
          </w:p>
        </w:tc>
        <w:tc>
          <w:tcPr>
            <w:tcW w:w="585" w:type="pct"/>
            <w:tcBorders>
              <w:top w:val="nil"/>
              <w:left w:val="nil"/>
              <w:bottom w:val="single" w:sz="4" w:space="0" w:color="auto"/>
              <w:right w:val="single" w:sz="4" w:space="0" w:color="auto"/>
            </w:tcBorders>
            <w:shd w:val="clear" w:color="auto" w:fill="auto"/>
            <w:vAlign w:val="center"/>
            <w:hideMark/>
          </w:tcPr>
          <w:p w14:paraId="66B1B8D3" w14:textId="77777777" w:rsidR="00F2458F" w:rsidRPr="00F2458F" w:rsidRDefault="00F2458F" w:rsidP="00F2458F">
            <w:pPr>
              <w:jc w:val="center"/>
              <w:rPr>
                <w:color w:val="000000"/>
                <w:sz w:val="18"/>
                <w:szCs w:val="20"/>
              </w:rPr>
            </w:pPr>
            <w:r w:rsidRPr="00F2458F">
              <w:rPr>
                <w:color w:val="000000"/>
                <w:sz w:val="18"/>
                <w:szCs w:val="20"/>
              </w:rPr>
              <w:t>49 ОП МЗ 49К-0902</w:t>
            </w:r>
          </w:p>
        </w:tc>
        <w:tc>
          <w:tcPr>
            <w:tcW w:w="686" w:type="pct"/>
            <w:tcBorders>
              <w:top w:val="nil"/>
              <w:left w:val="nil"/>
              <w:bottom w:val="single" w:sz="4" w:space="0" w:color="auto"/>
              <w:right w:val="single" w:sz="4" w:space="0" w:color="auto"/>
            </w:tcBorders>
            <w:shd w:val="clear" w:color="auto" w:fill="auto"/>
            <w:vAlign w:val="center"/>
            <w:hideMark/>
          </w:tcPr>
          <w:p w14:paraId="4B0C6180" w14:textId="77777777" w:rsidR="00F2458F" w:rsidRPr="00F2458F" w:rsidRDefault="00F2458F" w:rsidP="00F2458F">
            <w:pPr>
              <w:jc w:val="center"/>
              <w:rPr>
                <w:color w:val="000000"/>
                <w:sz w:val="18"/>
                <w:szCs w:val="20"/>
              </w:rPr>
            </w:pPr>
            <w:r w:rsidRPr="00F2458F">
              <w:rPr>
                <w:color w:val="000000"/>
                <w:sz w:val="18"/>
                <w:szCs w:val="20"/>
              </w:rPr>
              <w:t>"Спасская Полисть - Малая Вишера - Любытино - Боровичи"-Оксочи</w:t>
            </w:r>
          </w:p>
        </w:tc>
        <w:tc>
          <w:tcPr>
            <w:tcW w:w="294" w:type="pct"/>
            <w:tcBorders>
              <w:top w:val="nil"/>
              <w:left w:val="nil"/>
              <w:bottom w:val="single" w:sz="4" w:space="0" w:color="auto"/>
              <w:right w:val="single" w:sz="4" w:space="0" w:color="auto"/>
            </w:tcBorders>
            <w:shd w:val="clear" w:color="auto" w:fill="auto"/>
            <w:noWrap/>
            <w:vAlign w:val="center"/>
            <w:hideMark/>
          </w:tcPr>
          <w:p w14:paraId="35054617" w14:textId="77777777" w:rsidR="00F2458F" w:rsidRPr="00F2458F" w:rsidRDefault="00F2458F" w:rsidP="00F2458F">
            <w:pPr>
              <w:jc w:val="center"/>
              <w:rPr>
                <w:color w:val="000000"/>
                <w:sz w:val="18"/>
                <w:szCs w:val="20"/>
              </w:rPr>
            </w:pPr>
            <w:r w:rsidRPr="00F2458F">
              <w:rPr>
                <w:color w:val="000000"/>
                <w:sz w:val="18"/>
                <w:szCs w:val="20"/>
              </w:rPr>
              <w:t>7,900</w:t>
            </w:r>
          </w:p>
        </w:tc>
        <w:tc>
          <w:tcPr>
            <w:tcW w:w="260" w:type="pct"/>
            <w:tcBorders>
              <w:top w:val="nil"/>
              <w:left w:val="nil"/>
              <w:bottom w:val="single" w:sz="4" w:space="0" w:color="auto"/>
              <w:right w:val="single" w:sz="4" w:space="0" w:color="auto"/>
            </w:tcBorders>
            <w:shd w:val="clear" w:color="auto" w:fill="auto"/>
            <w:noWrap/>
            <w:vAlign w:val="center"/>
            <w:hideMark/>
          </w:tcPr>
          <w:p w14:paraId="265EAAFC"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18D25C17" w14:textId="77777777" w:rsidR="00F2458F" w:rsidRPr="00F2458F" w:rsidRDefault="00F2458F" w:rsidP="00F2458F">
            <w:pPr>
              <w:jc w:val="center"/>
              <w:rPr>
                <w:color w:val="000000"/>
                <w:sz w:val="18"/>
                <w:szCs w:val="20"/>
              </w:rPr>
            </w:pPr>
            <w:r w:rsidRPr="00F2458F">
              <w:rPr>
                <w:color w:val="000000"/>
                <w:sz w:val="18"/>
                <w:szCs w:val="20"/>
              </w:rPr>
              <w:t>7,900</w:t>
            </w:r>
          </w:p>
        </w:tc>
        <w:tc>
          <w:tcPr>
            <w:tcW w:w="286" w:type="pct"/>
            <w:tcBorders>
              <w:top w:val="nil"/>
              <w:left w:val="nil"/>
              <w:bottom w:val="single" w:sz="4" w:space="0" w:color="auto"/>
              <w:right w:val="single" w:sz="4" w:space="0" w:color="auto"/>
            </w:tcBorders>
            <w:shd w:val="clear" w:color="auto" w:fill="auto"/>
            <w:noWrap/>
            <w:vAlign w:val="center"/>
            <w:hideMark/>
          </w:tcPr>
          <w:p w14:paraId="5923B053"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4930556A" w14:textId="77777777" w:rsidR="00F2458F" w:rsidRPr="00F2458F" w:rsidRDefault="00F2458F" w:rsidP="00F2458F">
            <w:pPr>
              <w:jc w:val="center"/>
              <w:rPr>
                <w:color w:val="000000"/>
                <w:sz w:val="18"/>
                <w:szCs w:val="20"/>
              </w:rPr>
            </w:pPr>
            <w:r w:rsidRPr="00F2458F">
              <w:rPr>
                <w:color w:val="000000"/>
                <w:sz w:val="18"/>
                <w:szCs w:val="20"/>
              </w:rPr>
              <w:t>7,900</w:t>
            </w:r>
          </w:p>
        </w:tc>
        <w:tc>
          <w:tcPr>
            <w:tcW w:w="294" w:type="pct"/>
            <w:tcBorders>
              <w:top w:val="nil"/>
              <w:left w:val="nil"/>
              <w:bottom w:val="single" w:sz="4" w:space="0" w:color="auto"/>
              <w:right w:val="single" w:sz="4" w:space="0" w:color="auto"/>
            </w:tcBorders>
            <w:shd w:val="clear" w:color="auto" w:fill="auto"/>
            <w:noWrap/>
            <w:vAlign w:val="center"/>
            <w:hideMark/>
          </w:tcPr>
          <w:p w14:paraId="5E49A79C"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4AAFFF49"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CE177C6"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0BCC21E"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746FD4E8" w14:textId="77777777" w:rsidR="00F2458F" w:rsidRPr="00F2458F" w:rsidRDefault="00F2458F" w:rsidP="00F2458F">
            <w:pPr>
              <w:jc w:val="center"/>
              <w:rPr>
                <w:color w:val="000000"/>
                <w:sz w:val="18"/>
                <w:szCs w:val="20"/>
              </w:rPr>
            </w:pPr>
            <w:r w:rsidRPr="00F2458F">
              <w:rPr>
                <w:color w:val="000000"/>
                <w:sz w:val="18"/>
                <w:szCs w:val="20"/>
              </w:rPr>
              <w:t>7,200</w:t>
            </w:r>
          </w:p>
        </w:tc>
        <w:tc>
          <w:tcPr>
            <w:tcW w:w="294" w:type="pct"/>
            <w:tcBorders>
              <w:top w:val="nil"/>
              <w:left w:val="nil"/>
              <w:bottom w:val="single" w:sz="4" w:space="0" w:color="auto"/>
              <w:right w:val="single" w:sz="4" w:space="0" w:color="auto"/>
            </w:tcBorders>
            <w:shd w:val="clear" w:color="auto" w:fill="auto"/>
            <w:noWrap/>
            <w:vAlign w:val="center"/>
            <w:hideMark/>
          </w:tcPr>
          <w:p w14:paraId="0147CA96"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3A338B2C" w14:textId="77777777" w:rsidR="00F2458F" w:rsidRPr="00F2458F" w:rsidRDefault="00F2458F" w:rsidP="00F2458F">
            <w:pPr>
              <w:jc w:val="center"/>
              <w:rPr>
                <w:color w:val="000000"/>
                <w:sz w:val="18"/>
                <w:szCs w:val="20"/>
              </w:rPr>
            </w:pPr>
            <w:r w:rsidRPr="00F2458F">
              <w:rPr>
                <w:color w:val="000000"/>
                <w:sz w:val="18"/>
                <w:szCs w:val="20"/>
              </w:rPr>
              <w:t>0,700</w:t>
            </w:r>
          </w:p>
        </w:tc>
        <w:tc>
          <w:tcPr>
            <w:tcW w:w="226" w:type="pct"/>
            <w:tcBorders>
              <w:top w:val="nil"/>
              <w:left w:val="nil"/>
              <w:bottom w:val="single" w:sz="4" w:space="0" w:color="auto"/>
              <w:right w:val="single" w:sz="4" w:space="0" w:color="auto"/>
            </w:tcBorders>
            <w:shd w:val="clear" w:color="auto" w:fill="auto"/>
            <w:noWrap/>
            <w:vAlign w:val="center"/>
            <w:hideMark/>
          </w:tcPr>
          <w:p w14:paraId="666EF70B" w14:textId="77777777" w:rsidR="00F2458F" w:rsidRPr="00F2458F" w:rsidRDefault="00F2458F" w:rsidP="00F2458F">
            <w:pPr>
              <w:jc w:val="center"/>
              <w:rPr>
                <w:color w:val="000000"/>
                <w:sz w:val="18"/>
                <w:szCs w:val="20"/>
              </w:rPr>
            </w:pPr>
          </w:p>
        </w:tc>
      </w:tr>
      <w:tr w:rsidR="00F2458F" w:rsidRPr="003730DB" w14:paraId="712AF393" w14:textId="77777777" w:rsidTr="00F2458F">
        <w:trPr>
          <w:trHeight w:val="94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39B48AAE" w14:textId="77777777" w:rsidR="00F2458F" w:rsidRPr="00F2458F" w:rsidRDefault="00F2458F" w:rsidP="00F2458F">
            <w:pPr>
              <w:jc w:val="center"/>
              <w:rPr>
                <w:color w:val="000000"/>
                <w:sz w:val="18"/>
                <w:szCs w:val="20"/>
              </w:rPr>
            </w:pPr>
            <w:r w:rsidRPr="00F2458F">
              <w:rPr>
                <w:color w:val="000000"/>
                <w:sz w:val="18"/>
                <w:szCs w:val="20"/>
              </w:rPr>
              <w:t>3</w:t>
            </w:r>
          </w:p>
        </w:tc>
        <w:tc>
          <w:tcPr>
            <w:tcW w:w="585" w:type="pct"/>
            <w:tcBorders>
              <w:top w:val="nil"/>
              <w:left w:val="nil"/>
              <w:bottom w:val="single" w:sz="4" w:space="0" w:color="auto"/>
              <w:right w:val="single" w:sz="4" w:space="0" w:color="auto"/>
            </w:tcBorders>
            <w:shd w:val="clear" w:color="auto" w:fill="auto"/>
            <w:vAlign w:val="center"/>
            <w:hideMark/>
          </w:tcPr>
          <w:p w14:paraId="5E3911D2" w14:textId="77777777" w:rsidR="00F2458F" w:rsidRPr="00F2458F" w:rsidRDefault="00F2458F" w:rsidP="00F2458F">
            <w:pPr>
              <w:jc w:val="center"/>
              <w:rPr>
                <w:color w:val="000000"/>
                <w:sz w:val="18"/>
                <w:szCs w:val="20"/>
              </w:rPr>
            </w:pPr>
            <w:r w:rsidRPr="00F2458F">
              <w:rPr>
                <w:color w:val="000000"/>
                <w:sz w:val="18"/>
                <w:szCs w:val="20"/>
              </w:rPr>
              <w:t>49 ОП МЗ 49Н-0903</w:t>
            </w:r>
          </w:p>
        </w:tc>
        <w:tc>
          <w:tcPr>
            <w:tcW w:w="686" w:type="pct"/>
            <w:tcBorders>
              <w:top w:val="nil"/>
              <w:left w:val="nil"/>
              <w:bottom w:val="single" w:sz="4" w:space="0" w:color="auto"/>
              <w:right w:val="single" w:sz="4" w:space="0" w:color="auto"/>
            </w:tcBorders>
            <w:shd w:val="clear" w:color="auto" w:fill="auto"/>
            <w:vAlign w:val="center"/>
            <w:hideMark/>
          </w:tcPr>
          <w:p w14:paraId="4E6D929C" w14:textId="77777777" w:rsidR="00F2458F" w:rsidRPr="00F2458F" w:rsidRDefault="00F2458F" w:rsidP="00F2458F">
            <w:pPr>
              <w:jc w:val="center"/>
              <w:rPr>
                <w:color w:val="000000"/>
                <w:sz w:val="18"/>
                <w:szCs w:val="20"/>
              </w:rPr>
            </w:pPr>
            <w:r w:rsidRPr="00F2458F">
              <w:rPr>
                <w:color w:val="000000"/>
                <w:sz w:val="18"/>
                <w:szCs w:val="20"/>
              </w:rPr>
              <w:t>"Спасская Полисть - Малая Вишера - Любытино - Боровичи"-Оксочи" - Новоселицы - Порыхалово</w:t>
            </w:r>
          </w:p>
        </w:tc>
        <w:tc>
          <w:tcPr>
            <w:tcW w:w="294" w:type="pct"/>
            <w:tcBorders>
              <w:top w:val="nil"/>
              <w:left w:val="nil"/>
              <w:bottom w:val="single" w:sz="4" w:space="0" w:color="auto"/>
              <w:right w:val="single" w:sz="4" w:space="0" w:color="auto"/>
            </w:tcBorders>
            <w:shd w:val="clear" w:color="auto" w:fill="auto"/>
            <w:noWrap/>
            <w:vAlign w:val="center"/>
            <w:hideMark/>
          </w:tcPr>
          <w:p w14:paraId="5C9E4509" w14:textId="77777777" w:rsidR="00F2458F" w:rsidRPr="00F2458F" w:rsidRDefault="00F2458F" w:rsidP="00F2458F">
            <w:pPr>
              <w:jc w:val="center"/>
              <w:rPr>
                <w:color w:val="000000"/>
                <w:sz w:val="18"/>
                <w:szCs w:val="20"/>
              </w:rPr>
            </w:pPr>
            <w:r w:rsidRPr="00F2458F">
              <w:rPr>
                <w:color w:val="000000"/>
                <w:sz w:val="18"/>
                <w:szCs w:val="20"/>
              </w:rPr>
              <w:t>2,730</w:t>
            </w:r>
          </w:p>
        </w:tc>
        <w:tc>
          <w:tcPr>
            <w:tcW w:w="260" w:type="pct"/>
            <w:tcBorders>
              <w:top w:val="nil"/>
              <w:left w:val="nil"/>
              <w:bottom w:val="single" w:sz="4" w:space="0" w:color="auto"/>
              <w:right w:val="single" w:sz="4" w:space="0" w:color="auto"/>
            </w:tcBorders>
            <w:shd w:val="clear" w:color="auto" w:fill="auto"/>
            <w:noWrap/>
            <w:vAlign w:val="center"/>
            <w:hideMark/>
          </w:tcPr>
          <w:p w14:paraId="3ECB465B"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1756F3F7" w14:textId="77777777" w:rsidR="00F2458F" w:rsidRPr="00F2458F" w:rsidRDefault="00F2458F" w:rsidP="00F2458F">
            <w:pPr>
              <w:jc w:val="center"/>
              <w:rPr>
                <w:color w:val="000000"/>
                <w:sz w:val="18"/>
                <w:szCs w:val="20"/>
              </w:rPr>
            </w:pPr>
            <w:r w:rsidRPr="00F2458F">
              <w:rPr>
                <w:color w:val="000000"/>
                <w:sz w:val="18"/>
                <w:szCs w:val="20"/>
              </w:rPr>
              <w:t>2,730</w:t>
            </w:r>
          </w:p>
        </w:tc>
        <w:tc>
          <w:tcPr>
            <w:tcW w:w="286" w:type="pct"/>
            <w:tcBorders>
              <w:top w:val="nil"/>
              <w:left w:val="nil"/>
              <w:bottom w:val="single" w:sz="4" w:space="0" w:color="auto"/>
              <w:right w:val="single" w:sz="4" w:space="0" w:color="auto"/>
            </w:tcBorders>
            <w:shd w:val="clear" w:color="auto" w:fill="auto"/>
            <w:noWrap/>
            <w:vAlign w:val="center"/>
            <w:hideMark/>
          </w:tcPr>
          <w:p w14:paraId="7DDA1B93"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3360D63B"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25076AC7" w14:textId="77777777" w:rsidR="00F2458F" w:rsidRPr="00F2458F" w:rsidRDefault="00F2458F" w:rsidP="00F2458F">
            <w:pPr>
              <w:jc w:val="center"/>
              <w:rPr>
                <w:color w:val="000000"/>
                <w:sz w:val="18"/>
                <w:szCs w:val="20"/>
              </w:rPr>
            </w:pPr>
            <w:r w:rsidRPr="00F2458F">
              <w:rPr>
                <w:color w:val="000000"/>
                <w:sz w:val="18"/>
                <w:szCs w:val="20"/>
              </w:rPr>
              <w:t>2,730</w:t>
            </w:r>
          </w:p>
        </w:tc>
        <w:tc>
          <w:tcPr>
            <w:tcW w:w="273" w:type="pct"/>
            <w:tcBorders>
              <w:top w:val="nil"/>
              <w:left w:val="nil"/>
              <w:bottom w:val="single" w:sz="4" w:space="0" w:color="auto"/>
              <w:right w:val="single" w:sz="4" w:space="0" w:color="auto"/>
            </w:tcBorders>
            <w:shd w:val="clear" w:color="auto" w:fill="auto"/>
            <w:noWrap/>
            <w:vAlign w:val="center"/>
            <w:hideMark/>
          </w:tcPr>
          <w:p w14:paraId="289829DD"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08AC764"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17104BCE"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6738D6B4"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0A91B26D"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1276BCD1" w14:textId="77777777" w:rsidR="00F2458F" w:rsidRPr="00F2458F" w:rsidRDefault="00F2458F" w:rsidP="00F2458F">
            <w:pPr>
              <w:jc w:val="center"/>
              <w:rPr>
                <w:color w:val="000000"/>
                <w:sz w:val="18"/>
                <w:szCs w:val="20"/>
              </w:rPr>
            </w:pPr>
            <w:r w:rsidRPr="00F2458F">
              <w:rPr>
                <w:color w:val="000000"/>
                <w:sz w:val="18"/>
                <w:szCs w:val="20"/>
              </w:rPr>
              <w:t>2,730</w:t>
            </w:r>
          </w:p>
        </w:tc>
        <w:tc>
          <w:tcPr>
            <w:tcW w:w="226" w:type="pct"/>
            <w:tcBorders>
              <w:top w:val="nil"/>
              <w:left w:val="nil"/>
              <w:bottom w:val="single" w:sz="4" w:space="0" w:color="auto"/>
              <w:right w:val="single" w:sz="4" w:space="0" w:color="auto"/>
            </w:tcBorders>
            <w:shd w:val="clear" w:color="auto" w:fill="auto"/>
            <w:noWrap/>
            <w:vAlign w:val="center"/>
            <w:hideMark/>
          </w:tcPr>
          <w:p w14:paraId="703660C2" w14:textId="77777777" w:rsidR="00F2458F" w:rsidRPr="00F2458F" w:rsidRDefault="00F2458F" w:rsidP="00F2458F">
            <w:pPr>
              <w:jc w:val="center"/>
              <w:rPr>
                <w:color w:val="000000"/>
                <w:sz w:val="18"/>
                <w:szCs w:val="20"/>
              </w:rPr>
            </w:pPr>
          </w:p>
        </w:tc>
      </w:tr>
      <w:tr w:rsidR="00F2458F" w:rsidRPr="003730DB" w14:paraId="0D80D907"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17CF4D69" w14:textId="77777777" w:rsidR="00F2458F" w:rsidRPr="00F2458F" w:rsidRDefault="00F2458F" w:rsidP="00F2458F">
            <w:pPr>
              <w:jc w:val="center"/>
              <w:rPr>
                <w:color w:val="000000"/>
                <w:sz w:val="18"/>
                <w:szCs w:val="20"/>
              </w:rPr>
            </w:pPr>
            <w:r w:rsidRPr="00F2458F">
              <w:rPr>
                <w:color w:val="000000"/>
                <w:sz w:val="18"/>
                <w:szCs w:val="20"/>
              </w:rPr>
              <w:t>4</w:t>
            </w:r>
          </w:p>
        </w:tc>
        <w:tc>
          <w:tcPr>
            <w:tcW w:w="585" w:type="pct"/>
            <w:tcBorders>
              <w:top w:val="nil"/>
              <w:left w:val="nil"/>
              <w:bottom w:val="single" w:sz="4" w:space="0" w:color="auto"/>
              <w:right w:val="single" w:sz="4" w:space="0" w:color="auto"/>
            </w:tcBorders>
            <w:shd w:val="clear" w:color="auto" w:fill="auto"/>
            <w:vAlign w:val="center"/>
            <w:hideMark/>
          </w:tcPr>
          <w:p w14:paraId="06D96421" w14:textId="77777777" w:rsidR="00F2458F" w:rsidRPr="00F2458F" w:rsidRDefault="00F2458F" w:rsidP="00F2458F">
            <w:pPr>
              <w:jc w:val="center"/>
              <w:rPr>
                <w:color w:val="000000"/>
                <w:sz w:val="18"/>
                <w:szCs w:val="20"/>
              </w:rPr>
            </w:pPr>
            <w:r w:rsidRPr="00F2458F">
              <w:rPr>
                <w:color w:val="000000"/>
                <w:sz w:val="18"/>
                <w:szCs w:val="20"/>
              </w:rPr>
              <w:t>49 ОП МЗ 49Н-0904</w:t>
            </w:r>
          </w:p>
        </w:tc>
        <w:tc>
          <w:tcPr>
            <w:tcW w:w="686" w:type="pct"/>
            <w:tcBorders>
              <w:top w:val="nil"/>
              <w:left w:val="nil"/>
              <w:bottom w:val="single" w:sz="4" w:space="0" w:color="auto"/>
              <w:right w:val="single" w:sz="4" w:space="0" w:color="auto"/>
            </w:tcBorders>
            <w:shd w:val="clear" w:color="auto" w:fill="auto"/>
            <w:vAlign w:val="center"/>
            <w:hideMark/>
          </w:tcPr>
          <w:p w14:paraId="5CE2F531" w14:textId="77777777" w:rsidR="00F2458F" w:rsidRPr="00F2458F" w:rsidRDefault="00F2458F" w:rsidP="00F2458F">
            <w:pPr>
              <w:jc w:val="center"/>
              <w:rPr>
                <w:color w:val="000000"/>
                <w:sz w:val="18"/>
                <w:szCs w:val="20"/>
              </w:rPr>
            </w:pPr>
            <w:r w:rsidRPr="00F2458F">
              <w:rPr>
                <w:color w:val="000000"/>
                <w:sz w:val="18"/>
                <w:szCs w:val="20"/>
              </w:rPr>
              <w:t>Большая Вишера - Луга</w:t>
            </w:r>
          </w:p>
        </w:tc>
        <w:tc>
          <w:tcPr>
            <w:tcW w:w="294" w:type="pct"/>
            <w:tcBorders>
              <w:top w:val="nil"/>
              <w:left w:val="nil"/>
              <w:bottom w:val="single" w:sz="4" w:space="0" w:color="auto"/>
              <w:right w:val="single" w:sz="4" w:space="0" w:color="auto"/>
            </w:tcBorders>
            <w:shd w:val="clear" w:color="auto" w:fill="auto"/>
            <w:noWrap/>
            <w:vAlign w:val="center"/>
            <w:hideMark/>
          </w:tcPr>
          <w:p w14:paraId="09E54347" w14:textId="77777777" w:rsidR="00F2458F" w:rsidRPr="00F2458F" w:rsidRDefault="00F2458F" w:rsidP="00F2458F">
            <w:pPr>
              <w:jc w:val="center"/>
              <w:rPr>
                <w:color w:val="000000"/>
                <w:sz w:val="18"/>
                <w:szCs w:val="20"/>
              </w:rPr>
            </w:pPr>
            <w:r w:rsidRPr="00F2458F">
              <w:rPr>
                <w:color w:val="000000"/>
                <w:sz w:val="18"/>
                <w:szCs w:val="20"/>
              </w:rPr>
              <w:t>2,100</w:t>
            </w:r>
          </w:p>
        </w:tc>
        <w:tc>
          <w:tcPr>
            <w:tcW w:w="260" w:type="pct"/>
            <w:tcBorders>
              <w:top w:val="nil"/>
              <w:left w:val="nil"/>
              <w:bottom w:val="single" w:sz="4" w:space="0" w:color="auto"/>
              <w:right w:val="single" w:sz="4" w:space="0" w:color="auto"/>
            </w:tcBorders>
            <w:shd w:val="clear" w:color="auto" w:fill="auto"/>
            <w:noWrap/>
            <w:vAlign w:val="center"/>
            <w:hideMark/>
          </w:tcPr>
          <w:p w14:paraId="3B52B28A"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6E98375D" w14:textId="77777777" w:rsidR="00F2458F" w:rsidRPr="00F2458F" w:rsidRDefault="00F2458F" w:rsidP="00F2458F">
            <w:pPr>
              <w:jc w:val="center"/>
              <w:rPr>
                <w:color w:val="000000"/>
                <w:sz w:val="18"/>
                <w:szCs w:val="20"/>
              </w:rPr>
            </w:pPr>
            <w:r w:rsidRPr="00F2458F">
              <w:rPr>
                <w:color w:val="000000"/>
                <w:sz w:val="18"/>
                <w:szCs w:val="20"/>
              </w:rPr>
              <w:t>2,100</w:t>
            </w:r>
          </w:p>
        </w:tc>
        <w:tc>
          <w:tcPr>
            <w:tcW w:w="286" w:type="pct"/>
            <w:tcBorders>
              <w:top w:val="nil"/>
              <w:left w:val="nil"/>
              <w:bottom w:val="single" w:sz="4" w:space="0" w:color="auto"/>
              <w:right w:val="single" w:sz="4" w:space="0" w:color="auto"/>
            </w:tcBorders>
            <w:shd w:val="clear" w:color="auto" w:fill="auto"/>
            <w:noWrap/>
            <w:vAlign w:val="center"/>
            <w:hideMark/>
          </w:tcPr>
          <w:p w14:paraId="6090E5D1"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31CD66A8" w14:textId="77777777" w:rsidR="00F2458F" w:rsidRPr="00F2458F" w:rsidRDefault="00F2458F" w:rsidP="00F2458F">
            <w:pPr>
              <w:jc w:val="center"/>
              <w:rPr>
                <w:color w:val="000000"/>
                <w:sz w:val="18"/>
                <w:szCs w:val="20"/>
              </w:rPr>
            </w:pPr>
            <w:r w:rsidRPr="00F2458F">
              <w:rPr>
                <w:color w:val="000000"/>
                <w:sz w:val="18"/>
                <w:szCs w:val="20"/>
              </w:rPr>
              <w:t>2,100</w:t>
            </w:r>
          </w:p>
        </w:tc>
        <w:tc>
          <w:tcPr>
            <w:tcW w:w="294" w:type="pct"/>
            <w:tcBorders>
              <w:top w:val="nil"/>
              <w:left w:val="nil"/>
              <w:bottom w:val="single" w:sz="4" w:space="0" w:color="auto"/>
              <w:right w:val="single" w:sz="4" w:space="0" w:color="auto"/>
            </w:tcBorders>
            <w:shd w:val="clear" w:color="auto" w:fill="auto"/>
            <w:noWrap/>
            <w:vAlign w:val="center"/>
            <w:hideMark/>
          </w:tcPr>
          <w:p w14:paraId="2FE80BCE"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7419B054"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188E8632"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2EBEF36C"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6E8D461B"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3CC76BC6"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497E6F69" w14:textId="77777777" w:rsidR="00F2458F" w:rsidRPr="00F2458F" w:rsidRDefault="00F2458F" w:rsidP="00F2458F">
            <w:pPr>
              <w:jc w:val="center"/>
              <w:rPr>
                <w:color w:val="000000"/>
                <w:sz w:val="18"/>
                <w:szCs w:val="20"/>
              </w:rPr>
            </w:pPr>
            <w:r w:rsidRPr="00F2458F">
              <w:rPr>
                <w:color w:val="000000"/>
                <w:sz w:val="18"/>
                <w:szCs w:val="20"/>
              </w:rPr>
              <w:t>2,100</w:t>
            </w:r>
          </w:p>
        </w:tc>
        <w:tc>
          <w:tcPr>
            <w:tcW w:w="226" w:type="pct"/>
            <w:tcBorders>
              <w:top w:val="nil"/>
              <w:left w:val="nil"/>
              <w:bottom w:val="single" w:sz="4" w:space="0" w:color="auto"/>
              <w:right w:val="single" w:sz="4" w:space="0" w:color="auto"/>
            </w:tcBorders>
            <w:shd w:val="clear" w:color="auto" w:fill="auto"/>
            <w:noWrap/>
            <w:vAlign w:val="center"/>
            <w:hideMark/>
          </w:tcPr>
          <w:p w14:paraId="1284D8E1" w14:textId="77777777" w:rsidR="00F2458F" w:rsidRPr="00F2458F" w:rsidRDefault="00F2458F" w:rsidP="00F2458F">
            <w:pPr>
              <w:jc w:val="center"/>
              <w:rPr>
                <w:color w:val="000000"/>
                <w:sz w:val="18"/>
                <w:szCs w:val="20"/>
              </w:rPr>
            </w:pPr>
          </w:p>
        </w:tc>
      </w:tr>
      <w:tr w:rsidR="00F2458F" w:rsidRPr="003730DB" w14:paraId="5DCBE576"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2312983E" w14:textId="77777777" w:rsidR="00F2458F" w:rsidRPr="00F2458F" w:rsidRDefault="00F2458F" w:rsidP="00F2458F">
            <w:pPr>
              <w:jc w:val="center"/>
              <w:rPr>
                <w:color w:val="000000"/>
                <w:sz w:val="18"/>
                <w:szCs w:val="20"/>
              </w:rPr>
            </w:pPr>
            <w:r w:rsidRPr="00F2458F">
              <w:rPr>
                <w:color w:val="000000"/>
                <w:sz w:val="18"/>
                <w:szCs w:val="20"/>
              </w:rPr>
              <w:t>5</w:t>
            </w:r>
          </w:p>
        </w:tc>
        <w:tc>
          <w:tcPr>
            <w:tcW w:w="585" w:type="pct"/>
            <w:tcBorders>
              <w:top w:val="nil"/>
              <w:left w:val="nil"/>
              <w:bottom w:val="single" w:sz="4" w:space="0" w:color="auto"/>
              <w:right w:val="single" w:sz="4" w:space="0" w:color="auto"/>
            </w:tcBorders>
            <w:shd w:val="clear" w:color="auto" w:fill="auto"/>
            <w:vAlign w:val="center"/>
            <w:hideMark/>
          </w:tcPr>
          <w:p w14:paraId="1B674CEE" w14:textId="77777777" w:rsidR="00F2458F" w:rsidRPr="00F2458F" w:rsidRDefault="00F2458F" w:rsidP="00F2458F">
            <w:pPr>
              <w:jc w:val="center"/>
              <w:rPr>
                <w:color w:val="000000"/>
                <w:sz w:val="18"/>
                <w:szCs w:val="20"/>
              </w:rPr>
            </w:pPr>
            <w:r w:rsidRPr="00F2458F">
              <w:rPr>
                <w:color w:val="000000"/>
                <w:sz w:val="18"/>
                <w:szCs w:val="20"/>
              </w:rPr>
              <w:t>49 ОП МЗ 49Н-0905</w:t>
            </w:r>
          </w:p>
        </w:tc>
        <w:tc>
          <w:tcPr>
            <w:tcW w:w="686" w:type="pct"/>
            <w:tcBorders>
              <w:top w:val="nil"/>
              <w:left w:val="nil"/>
              <w:bottom w:val="single" w:sz="4" w:space="0" w:color="auto"/>
              <w:right w:val="single" w:sz="4" w:space="0" w:color="auto"/>
            </w:tcBorders>
            <w:shd w:val="clear" w:color="auto" w:fill="auto"/>
            <w:vAlign w:val="center"/>
            <w:hideMark/>
          </w:tcPr>
          <w:p w14:paraId="64FF0819" w14:textId="77777777" w:rsidR="00F2458F" w:rsidRPr="00F2458F" w:rsidRDefault="00F2458F" w:rsidP="00F2458F">
            <w:pPr>
              <w:jc w:val="center"/>
              <w:rPr>
                <w:color w:val="000000"/>
                <w:sz w:val="18"/>
                <w:szCs w:val="20"/>
              </w:rPr>
            </w:pPr>
            <w:r w:rsidRPr="00F2458F">
              <w:rPr>
                <w:color w:val="000000"/>
                <w:sz w:val="18"/>
                <w:szCs w:val="20"/>
              </w:rPr>
              <w:t>Бурга - Карпина Гора - Лопотень</w:t>
            </w:r>
          </w:p>
        </w:tc>
        <w:tc>
          <w:tcPr>
            <w:tcW w:w="294" w:type="pct"/>
            <w:tcBorders>
              <w:top w:val="nil"/>
              <w:left w:val="nil"/>
              <w:bottom w:val="single" w:sz="4" w:space="0" w:color="auto"/>
              <w:right w:val="single" w:sz="4" w:space="0" w:color="auto"/>
            </w:tcBorders>
            <w:shd w:val="clear" w:color="auto" w:fill="auto"/>
            <w:noWrap/>
            <w:vAlign w:val="center"/>
            <w:hideMark/>
          </w:tcPr>
          <w:p w14:paraId="26E6856B" w14:textId="77777777" w:rsidR="00F2458F" w:rsidRPr="00F2458F" w:rsidRDefault="00F2458F" w:rsidP="00F2458F">
            <w:pPr>
              <w:jc w:val="center"/>
              <w:rPr>
                <w:color w:val="000000"/>
                <w:sz w:val="18"/>
                <w:szCs w:val="20"/>
              </w:rPr>
            </w:pPr>
            <w:r w:rsidRPr="00F2458F">
              <w:rPr>
                <w:color w:val="000000"/>
                <w:sz w:val="18"/>
                <w:szCs w:val="20"/>
              </w:rPr>
              <w:t>21,100</w:t>
            </w:r>
          </w:p>
        </w:tc>
        <w:tc>
          <w:tcPr>
            <w:tcW w:w="260" w:type="pct"/>
            <w:tcBorders>
              <w:top w:val="nil"/>
              <w:left w:val="nil"/>
              <w:bottom w:val="single" w:sz="4" w:space="0" w:color="auto"/>
              <w:right w:val="single" w:sz="4" w:space="0" w:color="auto"/>
            </w:tcBorders>
            <w:shd w:val="clear" w:color="auto" w:fill="auto"/>
            <w:noWrap/>
            <w:vAlign w:val="center"/>
            <w:hideMark/>
          </w:tcPr>
          <w:p w14:paraId="749927A5"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3292D39D" w14:textId="77777777" w:rsidR="00F2458F" w:rsidRPr="00F2458F" w:rsidRDefault="00F2458F" w:rsidP="00F2458F">
            <w:pPr>
              <w:jc w:val="center"/>
              <w:rPr>
                <w:color w:val="000000"/>
                <w:sz w:val="18"/>
                <w:szCs w:val="20"/>
              </w:rPr>
            </w:pPr>
            <w:r w:rsidRPr="00F2458F">
              <w:rPr>
                <w:color w:val="000000"/>
                <w:sz w:val="18"/>
                <w:szCs w:val="20"/>
              </w:rPr>
              <w:t>21,100</w:t>
            </w:r>
          </w:p>
        </w:tc>
        <w:tc>
          <w:tcPr>
            <w:tcW w:w="286" w:type="pct"/>
            <w:tcBorders>
              <w:top w:val="nil"/>
              <w:left w:val="nil"/>
              <w:bottom w:val="single" w:sz="4" w:space="0" w:color="auto"/>
              <w:right w:val="single" w:sz="4" w:space="0" w:color="auto"/>
            </w:tcBorders>
            <w:shd w:val="clear" w:color="auto" w:fill="auto"/>
            <w:noWrap/>
            <w:vAlign w:val="center"/>
            <w:hideMark/>
          </w:tcPr>
          <w:p w14:paraId="45CCEC73"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6197DD61" w14:textId="77777777" w:rsidR="00F2458F" w:rsidRPr="00F2458F" w:rsidRDefault="00F2458F" w:rsidP="00F2458F">
            <w:pPr>
              <w:jc w:val="center"/>
              <w:rPr>
                <w:color w:val="000000"/>
                <w:sz w:val="18"/>
                <w:szCs w:val="20"/>
              </w:rPr>
            </w:pPr>
            <w:r w:rsidRPr="00F2458F">
              <w:rPr>
                <w:color w:val="000000"/>
                <w:sz w:val="18"/>
                <w:szCs w:val="20"/>
              </w:rPr>
              <w:t>21,100</w:t>
            </w:r>
          </w:p>
        </w:tc>
        <w:tc>
          <w:tcPr>
            <w:tcW w:w="294" w:type="pct"/>
            <w:tcBorders>
              <w:top w:val="nil"/>
              <w:left w:val="nil"/>
              <w:bottom w:val="single" w:sz="4" w:space="0" w:color="auto"/>
              <w:right w:val="single" w:sz="4" w:space="0" w:color="auto"/>
            </w:tcBorders>
            <w:shd w:val="clear" w:color="auto" w:fill="auto"/>
            <w:noWrap/>
            <w:vAlign w:val="center"/>
            <w:hideMark/>
          </w:tcPr>
          <w:p w14:paraId="1A14B7C5"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27DAB8C4"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CEEF386"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601179F"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32F41497"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58C6B8EC" w14:textId="77777777" w:rsidR="00F2458F" w:rsidRPr="00F2458F" w:rsidRDefault="00F2458F" w:rsidP="00F2458F">
            <w:pPr>
              <w:jc w:val="center"/>
              <w:rPr>
                <w:color w:val="000000"/>
                <w:sz w:val="18"/>
                <w:szCs w:val="20"/>
              </w:rPr>
            </w:pPr>
            <w:r w:rsidRPr="00F2458F">
              <w:rPr>
                <w:color w:val="000000"/>
                <w:sz w:val="18"/>
                <w:szCs w:val="20"/>
              </w:rPr>
              <w:t>21,100</w:t>
            </w:r>
          </w:p>
        </w:tc>
        <w:tc>
          <w:tcPr>
            <w:tcW w:w="294" w:type="pct"/>
            <w:tcBorders>
              <w:top w:val="nil"/>
              <w:left w:val="nil"/>
              <w:bottom w:val="single" w:sz="4" w:space="0" w:color="auto"/>
              <w:right w:val="single" w:sz="4" w:space="0" w:color="auto"/>
            </w:tcBorders>
            <w:shd w:val="clear" w:color="auto" w:fill="auto"/>
            <w:noWrap/>
            <w:vAlign w:val="center"/>
            <w:hideMark/>
          </w:tcPr>
          <w:p w14:paraId="5AB12E4B"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A49D70D" w14:textId="77777777" w:rsidR="00F2458F" w:rsidRPr="00F2458F" w:rsidRDefault="00F2458F" w:rsidP="00F2458F">
            <w:pPr>
              <w:jc w:val="center"/>
              <w:rPr>
                <w:color w:val="000000"/>
                <w:sz w:val="18"/>
                <w:szCs w:val="20"/>
              </w:rPr>
            </w:pPr>
          </w:p>
        </w:tc>
      </w:tr>
      <w:tr w:rsidR="00F2458F" w:rsidRPr="003730DB" w14:paraId="7B5CB1C3"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722ED49A" w14:textId="77777777" w:rsidR="00F2458F" w:rsidRPr="00F2458F" w:rsidRDefault="00F2458F" w:rsidP="00F2458F">
            <w:pPr>
              <w:jc w:val="center"/>
              <w:rPr>
                <w:color w:val="000000"/>
                <w:sz w:val="18"/>
                <w:szCs w:val="20"/>
              </w:rPr>
            </w:pPr>
            <w:r w:rsidRPr="00F2458F">
              <w:rPr>
                <w:color w:val="000000"/>
                <w:sz w:val="18"/>
                <w:szCs w:val="20"/>
              </w:rPr>
              <w:t>6</w:t>
            </w:r>
          </w:p>
        </w:tc>
        <w:tc>
          <w:tcPr>
            <w:tcW w:w="585" w:type="pct"/>
            <w:tcBorders>
              <w:top w:val="nil"/>
              <w:left w:val="nil"/>
              <w:bottom w:val="single" w:sz="4" w:space="0" w:color="auto"/>
              <w:right w:val="single" w:sz="4" w:space="0" w:color="auto"/>
            </w:tcBorders>
            <w:shd w:val="clear" w:color="auto" w:fill="auto"/>
            <w:vAlign w:val="center"/>
            <w:hideMark/>
          </w:tcPr>
          <w:p w14:paraId="099F1800" w14:textId="77777777" w:rsidR="00F2458F" w:rsidRPr="00F2458F" w:rsidRDefault="00F2458F" w:rsidP="00F2458F">
            <w:pPr>
              <w:jc w:val="center"/>
              <w:rPr>
                <w:color w:val="000000"/>
                <w:sz w:val="18"/>
                <w:szCs w:val="20"/>
              </w:rPr>
            </w:pPr>
            <w:r w:rsidRPr="00F2458F">
              <w:rPr>
                <w:color w:val="000000"/>
                <w:sz w:val="18"/>
                <w:szCs w:val="20"/>
              </w:rPr>
              <w:t>49 ОП МЗ 49Н-0906</w:t>
            </w:r>
          </w:p>
        </w:tc>
        <w:tc>
          <w:tcPr>
            <w:tcW w:w="686" w:type="pct"/>
            <w:tcBorders>
              <w:top w:val="nil"/>
              <w:left w:val="nil"/>
              <w:bottom w:val="single" w:sz="4" w:space="0" w:color="auto"/>
              <w:right w:val="single" w:sz="4" w:space="0" w:color="auto"/>
            </w:tcBorders>
            <w:shd w:val="clear" w:color="auto" w:fill="auto"/>
            <w:vAlign w:val="center"/>
            <w:hideMark/>
          </w:tcPr>
          <w:p w14:paraId="37687BD0" w14:textId="77777777" w:rsidR="00F2458F" w:rsidRPr="00F2458F" w:rsidRDefault="00F2458F" w:rsidP="00F2458F">
            <w:pPr>
              <w:jc w:val="center"/>
              <w:rPr>
                <w:color w:val="000000"/>
                <w:sz w:val="18"/>
                <w:szCs w:val="20"/>
              </w:rPr>
            </w:pPr>
            <w:r w:rsidRPr="00F2458F">
              <w:rPr>
                <w:color w:val="000000"/>
                <w:sz w:val="18"/>
                <w:szCs w:val="20"/>
              </w:rPr>
              <w:t>Бурга - Кленино</w:t>
            </w:r>
          </w:p>
        </w:tc>
        <w:tc>
          <w:tcPr>
            <w:tcW w:w="294" w:type="pct"/>
            <w:tcBorders>
              <w:top w:val="nil"/>
              <w:left w:val="nil"/>
              <w:bottom w:val="single" w:sz="4" w:space="0" w:color="auto"/>
              <w:right w:val="single" w:sz="4" w:space="0" w:color="auto"/>
            </w:tcBorders>
            <w:shd w:val="clear" w:color="auto" w:fill="auto"/>
            <w:noWrap/>
            <w:vAlign w:val="center"/>
            <w:hideMark/>
          </w:tcPr>
          <w:p w14:paraId="3E629CCD" w14:textId="77777777" w:rsidR="00F2458F" w:rsidRPr="00F2458F" w:rsidRDefault="00F2458F" w:rsidP="00F2458F">
            <w:pPr>
              <w:jc w:val="center"/>
              <w:rPr>
                <w:color w:val="000000"/>
                <w:sz w:val="18"/>
                <w:szCs w:val="20"/>
              </w:rPr>
            </w:pPr>
            <w:r w:rsidRPr="00F2458F">
              <w:rPr>
                <w:color w:val="000000"/>
                <w:sz w:val="18"/>
                <w:szCs w:val="20"/>
              </w:rPr>
              <w:t>33,900</w:t>
            </w:r>
          </w:p>
        </w:tc>
        <w:tc>
          <w:tcPr>
            <w:tcW w:w="260" w:type="pct"/>
            <w:tcBorders>
              <w:top w:val="nil"/>
              <w:left w:val="nil"/>
              <w:bottom w:val="single" w:sz="4" w:space="0" w:color="auto"/>
              <w:right w:val="single" w:sz="4" w:space="0" w:color="auto"/>
            </w:tcBorders>
            <w:shd w:val="clear" w:color="auto" w:fill="auto"/>
            <w:noWrap/>
            <w:vAlign w:val="center"/>
            <w:hideMark/>
          </w:tcPr>
          <w:p w14:paraId="68262DD3"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1BB8F130" w14:textId="77777777" w:rsidR="00F2458F" w:rsidRPr="00F2458F" w:rsidRDefault="00F2458F" w:rsidP="00F2458F">
            <w:pPr>
              <w:jc w:val="center"/>
              <w:rPr>
                <w:color w:val="000000"/>
                <w:sz w:val="18"/>
                <w:szCs w:val="20"/>
              </w:rPr>
            </w:pPr>
            <w:r w:rsidRPr="00F2458F">
              <w:rPr>
                <w:color w:val="000000"/>
                <w:sz w:val="18"/>
                <w:szCs w:val="20"/>
              </w:rPr>
              <w:t>33,900</w:t>
            </w:r>
          </w:p>
        </w:tc>
        <w:tc>
          <w:tcPr>
            <w:tcW w:w="286" w:type="pct"/>
            <w:tcBorders>
              <w:top w:val="nil"/>
              <w:left w:val="nil"/>
              <w:bottom w:val="single" w:sz="4" w:space="0" w:color="auto"/>
              <w:right w:val="single" w:sz="4" w:space="0" w:color="auto"/>
            </w:tcBorders>
            <w:shd w:val="clear" w:color="auto" w:fill="auto"/>
            <w:noWrap/>
            <w:vAlign w:val="center"/>
            <w:hideMark/>
          </w:tcPr>
          <w:p w14:paraId="210989BE"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05F6068F" w14:textId="77777777" w:rsidR="00F2458F" w:rsidRPr="00F2458F" w:rsidRDefault="00F2458F" w:rsidP="00F2458F">
            <w:pPr>
              <w:jc w:val="center"/>
              <w:rPr>
                <w:color w:val="000000"/>
                <w:sz w:val="18"/>
                <w:szCs w:val="20"/>
              </w:rPr>
            </w:pPr>
            <w:r w:rsidRPr="00F2458F">
              <w:rPr>
                <w:color w:val="000000"/>
                <w:sz w:val="18"/>
                <w:szCs w:val="20"/>
              </w:rPr>
              <w:t>17,800</w:t>
            </w:r>
          </w:p>
        </w:tc>
        <w:tc>
          <w:tcPr>
            <w:tcW w:w="294" w:type="pct"/>
            <w:tcBorders>
              <w:top w:val="nil"/>
              <w:left w:val="nil"/>
              <w:bottom w:val="single" w:sz="4" w:space="0" w:color="auto"/>
              <w:right w:val="single" w:sz="4" w:space="0" w:color="auto"/>
            </w:tcBorders>
            <w:shd w:val="clear" w:color="auto" w:fill="auto"/>
            <w:noWrap/>
            <w:vAlign w:val="center"/>
            <w:hideMark/>
          </w:tcPr>
          <w:p w14:paraId="4A6648D5" w14:textId="77777777" w:rsidR="00F2458F" w:rsidRPr="00F2458F" w:rsidRDefault="00F2458F" w:rsidP="00F2458F">
            <w:pPr>
              <w:jc w:val="center"/>
              <w:rPr>
                <w:color w:val="000000"/>
                <w:sz w:val="18"/>
                <w:szCs w:val="20"/>
              </w:rPr>
            </w:pPr>
            <w:r w:rsidRPr="00F2458F">
              <w:rPr>
                <w:color w:val="000000"/>
                <w:sz w:val="18"/>
                <w:szCs w:val="20"/>
              </w:rPr>
              <w:t>16,100</w:t>
            </w:r>
          </w:p>
        </w:tc>
        <w:tc>
          <w:tcPr>
            <w:tcW w:w="273" w:type="pct"/>
            <w:tcBorders>
              <w:top w:val="nil"/>
              <w:left w:val="nil"/>
              <w:bottom w:val="single" w:sz="4" w:space="0" w:color="auto"/>
              <w:right w:val="single" w:sz="4" w:space="0" w:color="auto"/>
            </w:tcBorders>
            <w:shd w:val="clear" w:color="auto" w:fill="auto"/>
            <w:noWrap/>
            <w:vAlign w:val="center"/>
            <w:hideMark/>
          </w:tcPr>
          <w:p w14:paraId="5104E5A6"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3EAFC14"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28D55EE3"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1CA5F938"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26568926" w14:textId="77777777" w:rsidR="00F2458F" w:rsidRPr="00F2458F" w:rsidRDefault="00F2458F" w:rsidP="00F2458F">
            <w:pPr>
              <w:jc w:val="center"/>
              <w:rPr>
                <w:color w:val="000000"/>
                <w:sz w:val="18"/>
                <w:szCs w:val="20"/>
              </w:rPr>
            </w:pPr>
            <w:r w:rsidRPr="00F2458F">
              <w:rPr>
                <w:color w:val="000000"/>
                <w:sz w:val="18"/>
                <w:szCs w:val="20"/>
              </w:rPr>
              <w:t>29,000</w:t>
            </w:r>
          </w:p>
        </w:tc>
        <w:tc>
          <w:tcPr>
            <w:tcW w:w="294" w:type="pct"/>
            <w:tcBorders>
              <w:top w:val="nil"/>
              <w:left w:val="nil"/>
              <w:bottom w:val="single" w:sz="4" w:space="0" w:color="auto"/>
              <w:right w:val="single" w:sz="4" w:space="0" w:color="auto"/>
            </w:tcBorders>
            <w:shd w:val="clear" w:color="auto" w:fill="auto"/>
            <w:noWrap/>
            <w:vAlign w:val="center"/>
            <w:hideMark/>
          </w:tcPr>
          <w:p w14:paraId="60D84C4C" w14:textId="77777777" w:rsidR="00F2458F" w:rsidRPr="00F2458F" w:rsidRDefault="00F2458F" w:rsidP="00F2458F">
            <w:pPr>
              <w:jc w:val="center"/>
              <w:rPr>
                <w:color w:val="000000"/>
                <w:sz w:val="18"/>
                <w:szCs w:val="20"/>
              </w:rPr>
            </w:pPr>
            <w:r w:rsidRPr="00F2458F">
              <w:rPr>
                <w:color w:val="000000"/>
                <w:sz w:val="18"/>
                <w:szCs w:val="20"/>
              </w:rPr>
              <w:t>4,900</w:t>
            </w:r>
          </w:p>
        </w:tc>
        <w:tc>
          <w:tcPr>
            <w:tcW w:w="226" w:type="pct"/>
            <w:tcBorders>
              <w:top w:val="nil"/>
              <w:left w:val="nil"/>
              <w:bottom w:val="single" w:sz="4" w:space="0" w:color="auto"/>
              <w:right w:val="single" w:sz="4" w:space="0" w:color="auto"/>
            </w:tcBorders>
            <w:shd w:val="clear" w:color="auto" w:fill="auto"/>
            <w:noWrap/>
            <w:vAlign w:val="center"/>
            <w:hideMark/>
          </w:tcPr>
          <w:p w14:paraId="64F3E31D" w14:textId="77777777" w:rsidR="00F2458F" w:rsidRPr="00F2458F" w:rsidRDefault="00F2458F" w:rsidP="00F2458F">
            <w:pPr>
              <w:jc w:val="center"/>
              <w:rPr>
                <w:color w:val="000000"/>
                <w:sz w:val="18"/>
                <w:szCs w:val="20"/>
              </w:rPr>
            </w:pPr>
          </w:p>
        </w:tc>
      </w:tr>
      <w:tr w:rsidR="00F2458F" w:rsidRPr="003730DB" w14:paraId="7B666D9B"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2E1C8B10" w14:textId="77777777" w:rsidR="00F2458F" w:rsidRPr="00F2458F" w:rsidRDefault="00F2458F" w:rsidP="00F2458F">
            <w:pPr>
              <w:jc w:val="center"/>
              <w:rPr>
                <w:color w:val="000000"/>
                <w:sz w:val="18"/>
                <w:szCs w:val="20"/>
              </w:rPr>
            </w:pPr>
            <w:r w:rsidRPr="00F2458F">
              <w:rPr>
                <w:color w:val="000000"/>
                <w:sz w:val="18"/>
                <w:szCs w:val="20"/>
              </w:rPr>
              <w:t>7</w:t>
            </w:r>
          </w:p>
        </w:tc>
        <w:tc>
          <w:tcPr>
            <w:tcW w:w="585" w:type="pct"/>
            <w:tcBorders>
              <w:top w:val="nil"/>
              <w:left w:val="nil"/>
              <w:bottom w:val="single" w:sz="4" w:space="0" w:color="auto"/>
              <w:right w:val="single" w:sz="4" w:space="0" w:color="auto"/>
            </w:tcBorders>
            <w:shd w:val="clear" w:color="auto" w:fill="auto"/>
            <w:vAlign w:val="center"/>
            <w:hideMark/>
          </w:tcPr>
          <w:p w14:paraId="180FBD28" w14:textId="77777777" w:rsidR="00F2458F" w:rsidRPr="00F2458F" w:rsidRDefault="00F2458F" w:rsidP="00F2458F">
            <w:pPr>
              <w:jc w:val="center"/>
              <w:rPr>
                <w:color w:val="000000"/>
                <w:sz w:val="18"/>
                <w:szCs w:val="20"/>
              </w:rPr>
            </w:pPr>
            <w:r w:rsidRPr="00F2458F">
              <w:rPr>
                <w:color w:val="000000"/>
                <w:sz w:val="18"/>
                <w:szCs w:val="20"/>
              </w:rPr>
              <w:t>49 ОП МЗ 49Н-0907</w:t>
            </w:r>
          </w:p>
        </w:tc>
        <w:tc>
          <w:tcPr>
            <w:tcW w:w="686" w:type="pct"/>
            <w:tcBorders>
              <w:top w:val="nil"/>
              <w:left w:val="nil"/>
              <w:bottom w:val="single" w:sz="4" w:space="0" w:color="auto"/>
              <w:right w:val="single" w:sz="4" w:space="0" w:color="auto"/>
            </w:tcBorders>
            <w:shd w:val="clear" w:color="auto" w:fill="auto"/>
            <w:vAlign w:val="center"/>
            <w:hideMark/>
          </w:tcPr>
          <w:p w14:paraId="2ED860ED" w14:textId="77777777" w:rsidR="00F2458F" w:rsidRPr="00F2458F" w:rsidRDefault="00F2458F" w:rsidP="00F2458F">
            <w:pPr>
              <w:jc w:val="center"/>
              <w:rPr>
                <w:color w:val="000000"/>
                <w:sz w:val="18"/>
                <w:szCs w:val="20"/>
              </w:rPr>
            </w:pPr>
            <w:r w:rsidRPr="00F2458F">
              <w:rPr>
                <w:color w:val="000000"/>
                <w:sz w:val="18"/>
                <w:szCs w:val="20"/>
              </w:rPr>
              <w:t>Бурга - Уезжа</w:t>
            </w:r>
          </w:p>
        </w:tc>
        <w:tc>
          <w:tcPr>
            <w:tcW w:w="294" w:type="pct"/>
            <w:tcBorders>
              <w:top w:val="nil"/>
              <w:left w:val="nil"/>
              <w:bottom w:val="single" w:sz="4" w:space="0" w:color="auto"/>
              <w:right w:val="single" w:sz="4" w:space="0" w:color="auto"/>
            </w:tcBorders>
            <w:shd w:val="clear" w:color="auto" w:fill="auto"/>
            <w:noWrap/>
            <w:vAlign w:val="center"/>
            <w:hideMark/>
          </w:tcPr>
          <w:p w14:paraId="3E0B432F" w14:textId="77777777" w:rsidR="00F2458F" w:rsidRPr="00F2458F" w:rsidRDefault="00F2458F" w:rsidP="00F2458F">
            <w:pPr>
              <w:jc w:val="center"/>
              <w:rPr>
                <w:color w:val="000000"/>
                <w:sz w:val="18"/>
                <w:szCs w:val="20"/>
              </w:rPr>
            </w:pPr>
            <w:r w:rsidRPr="00F2458F">
              <w:rPr>
                <w:color w:val="000000"/>
                <w:sz w:val="18"/>
                <w:szCs w:val="20"/>
              </w:rPr>
              <w:t>6,100</w:t>
            </w:r>
          </w:p>
        </w:tc>
        <w:tc>
          <w:tcPr>
            <w:tcW w:w="260" w:type="pct"/>
            <w:tcBorders>
              <w:top w:val="nil"/>
              <w:left w:val="nil"/>
              <w:bottom w:val="single" w:sz="4" w:space="0" w:color="auto"/>
              <w:right w:val="single" w:sz="4" w:space="0" w:color="auto"/>
            </w:tcBorders>
            <w:shd w:val="clear" w:color="auto" w:fill="auto"/>
            <w:noWrap/>
            <w:vAlign w:val="center"/>
            <w:hideMark/>
          </w:tcPr>
          <w:p w14:paraId="511D28CE"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66B352A8" w14:textId="77777777" w:rsidR="00F2458F" w:rsidRPr="00F2458F" w:rsidRDefault="00F2458F" w:rsidP="00F2458F">
            <w:pPr>
              <w:jc w:val="center"/>
              <w:rPr>
                <w:color w:val="000000"/>
                <w:sz w:val="18"/>
                <w:szCs w:val="20"/>
              </w:rPr>
            </w:pPr>
            <w:r w:rsidRPr="00F2458F">
              <w:rPr>
                <w:color w:val="000000"/>
                <w:sz w:val="18"/>
                <w:szCs w:val="20"/>
              </w:rPr>
              <w:t>6,100</w:t>
            </w:r>
          </w:p>
        </w:tc>
        <w:tc>
          <w:tcPr>
            <w:tcW w:w="286" w:type="pct"/>
            <w:tcBorders>
              <w:top w:val="nil"/>
              <w:left w:val="nil"/>
              <w:bottom w:val="single" w:sz="4" w:space="0" w:color="auto"/>
              <w:right w:val="single" w:sz="4" w:space="0" w:color="auto"/>
            </w:tcBorders>
            <w:shd w:val="clear" w:color="auto" w:fill="auto"/>
            <w:noWrap/>
            <w:vAlign w:val="center"/>
            <w:hideMark/>
          </w:tcPr>
          <w:p w14:paraId="0876DF7C"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53685377"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6456D7A4" w14:textId="77777777" w:rsidR="00F2458F" w:rsidRPr="00F2458F" w:rsidRDefault="00F2458F" w:rsidP="00F2458F">
            <w:pPr>
              <w:jc w:val="center"/>
              <w:rPr>
                <w:color w:val="000000"/>
                <w:sz w:val="18"/>
                <w:szCs w:val="20"/>
              </w:rPr>
            </w:pPr>
            <w:r w:rsidRPr="00F2458F">
              <w:rPr>
                <w:color w:val="000000"/>
                <w:sz w:val="18"/>
                <w:szCs w:val="20"/>
              </w:rPr>
              <w:t>6,100</w:t>
            </w:r>
          </w:p>
        </w:tc>
        <w:tc>
          <w:tcPr>
            <w:tcW w:w="273" w:type="pct"/>
            <w:tcBorders>
              <w:top w:val="nil"/>
              <w:left w:val="nil"/>
              <w:bottom w:val="single" w:sz="4" w:space="0" w:color="auto"/>
              <w:right w:val="single" w:sz="4" w:space="0" w:color="auto"/>
            </w:tcBorders>
            <w:shd w:val="clear" w:color="auto" w:fill="auto"/>
            <w:noWrap/>
            <w:vAlign w:val="center"/>
            <w:hideMark/>
          </w:tcPr>
          <w:p w14:paraId="729B9F7E"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7429AB6"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31360E5C"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01D1BBE3"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6621AC7C"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34E2F3A8" w14:textId="77777777" w:rsidR="00F2458F" w:rsidRPr="00F2458F" w:rsidRDefault="00F2458F" w:rsidP="00F2458F">
            <w:pPr>
              <w:jc w:val="center"/>
              <w:rPr>
                <w:color w:val="000000"/>
                <w:sz w:val="18"/>
                <w:szCs w:val="20"/>
              </w:rPr>
            </w:pPr>
            <w:r w:rsidRPr="00F2458F">
              <w:rPr>
                <w:color w:val="000000"/>
                <w:sz w:val="18"/>
                <w:szCs w:val="20"/>
              </w:rPr>
              <w:t>6,100</w:t>
            </w:r>
          </w:p>
        </w:tc>
        <w:tc>
          <w:tcPr>
            <w:tcW w:w="226" w:type="pct"/>
            <w:tcBorders>
              <w:top w:val="nil"/>
              <w:left w:val="nil"/>
              <w:bottom w:val="single" w:sz="4" w:space="0" w:color="auto"/>
              <w:right w:val="single" w:sz="4" w:space="0" w:color="auto"/>
            </w:tcBorders>
            <w:shd w:val="clear" w:color="auto" w:fill="auto"/>
            <w:noWrap/>
            <w:vAlign w:val="center"/>
            <w:hideMark/>
          </w:tcPr>
          <w:p w14:paraId="01AA4003" w14:textId="77777777" w:rsidR="00F2458F" w:rsidRPr="00F2458F" w:rsidRDefault="00F2458F" w:rsidP="00F2458F">
            <w:pPr>
              <w:jc w:val="center"/>
              <w:rPr>
                <w:color w:val="000000"/>
                <w:sz w:val="18"/>
                <w:szCs w:val="20"/>
              </w:rPr>
            </w:pPr>
          </w:p>
        </w:tc>
      </w:tr>
      <w:tr w:rsidR="00F2458F" w:rsidRPr="003730DB" w14:paraId="440D6AC7"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2387CE32" w14:textId="77777777" w:rsidR="00F2458F" w:rsidRPr="00F2458F" w:rsidRDefault="00F2458F" w:rsidP="00F2458F">
            <w:pPr>
              <w:jc w:val="center"/>
              <w:rPr>
                <w:color w:val="000000"/>
                <w:sz w:val="18"/>
                <w:szCs w:val="20"/>
              </w:rPr>
            </w:pPr>
            <w:r w:rsidRPr="00F2458F">
              <w:rPr>
                <w:color w:val="000000"/>
                <w:sz w:val="18"/>
                <w:szCs w:val="20"/>
              </w:rPr>
              <w:t>8</w:t>
            </w:r>
          </w:p>
        </w:tc>
        <w:tc>
          <w:tcPr>
            <w:tcW w:w="585" w:type="pct"/>
            <w:tcBorders>
              <w:top w:val="nil"/>
              <w:left w:val="nil"/>
              <w:bottom w:val="single" w:sz="4" w:space="0" w:color="auto"/>
              <w:right w:val="single" w:sz="4" w:space="0" w:color="auto"/>
            </w:tcBorders>
            <w:shd w:val="clear" w:color="auto" w:fill="auto"/>
            <w:vAlign w:val="center"/>
            <w:hideMark/>
          </w:tcPr>
          <w:p w14:paraId="2BFE0EFC" w14:textId="77777777" w:rsidR="00F2458F" w:rsidRPr="00F2458F" w:rsidRDefault="00F2458F" w:rsidP="00F2458F">
            <w:pPr>
              <w:jc w:val="center"/>
              <w:rPr>
                <w:color w:val="000000"/>
                <w:sz w:val="18"/>
                <w:szCs w:val="20"/>
              </w:rPr>
            </w:pPr>
            <w:r w:rsidRPr="00F2458F">
              <w:rPr>
                <w:color w:val="000000"/>
                <w:sz w:val="18"/>
                <w:szCs w:val="20"/>
              </w:rPr>
              <w:t>49 ОП МЗ 49Н-0908</w:t>
            </w:r>
          </w:p>
        </w:tc>
        <w:tc>
          <w:tcPr>
            <w:tcW w:w="686" w:type="pct"/>
            <w:tcBorders>
              <w:top w:val="nil"/>
              <w:left w:val="nil"/>
              <w:bottom w:val="single" w:sz="4" w:space="0" w:color="auto"/>
              <w:right w:val="single" w:sz="4" w:space="0" w:color="auto"/>
            </w:tcBorders>
            <w:shd w:val="clear" w:color="auto" w:fill="auto"/>
            <w:vAlign w:val="center"/>
            <w:hideMark/>
          </w:tcPr>
          <w:p w14:paraId="4C91A393" w14:textId="77777777" w:rsidR="00F2458F" w:rsidRPr="00F2458F" w:rsidRDefault="00F2458F" w:rsidP="00F2458F">
            <w:pPr>
              <w:jc w:val="center"/>
              <w:rPr>
                <w:color w:val="000000"/>
                <w:sz w:val="18"/>
                <w:szCs w:val="20"/>
              </w:rPr>
            </w:pPr>
            <w:r w:rsidRPr="00F2458F">
              <w:rPr>
                <w:color w:val="000000"/>
                <w:sz w:val="18"/>
                <w:szCs w:val="20"/>
              </w:rPr>
              <w:t>Веребье - Голышино</w:t>
            </w:r>
          </w:p>
        </w:tc>
        <w:tc>
          <w:tcPr>
            <w:tcW w:w="294" w:type="pct"/>
            <w:tcBorders>
              <w:top w:val="nil"/>
              <w:left w:val="nil"/>
              <w:bottom w:val="single" w:sz="4" w:space="0" w:color="auto"/>
              <w:right w:val="single" w:sz="4" w:space="0" w:color="auto"/>
            </w:tcBorders>
            <w:shd w:val="clear" w:color="auto" w:fill="auto"/>
            <w:noWrap/>
            <w:vAlign w:val="center"/>
            <w:hideMark/>
          </w:tcPr>
          <w:p w14:paraId="0A3D29EE" w14:textId="77777777" w:rsidR="00F2458F" w:rsidRPr="00F2458F" w:rsidRDefault="00F2458F" w:rsidP="00F2458F">
            <w:pPr>
              <w:jc w:val="center"/>
              <w:rPr>
                <w:color w:val="000000"/>
                <w:sz w:val="18"/>
                <w:szCs w:val="20"/>
              </w:rPr>
            </w:pPr>
            <w:r w:rsidRPr="00F2458F">
              <w:rPr>
                <w:color w:val="000000"/>
                <w:sz w:val="18"/>
                <w:szCs w:val="20"/>
              </w:rPr>
              <w:t>12,100</w:t>
            </w:r>
          </w:p>
        </w:tc>
        <w:tc>
          <w:tcPr>
            <w:tcW w:w="260" w:type="pct"/>
            <w:tcBorders>
              <w:top w:val="nil"/>
              <w:left w:val="nil"/>
              <w:bottom w:val="single" w:sz="4" w:space="0" w:color="auto"/>
              <w:right w:val="single" w:sz="4" w:space="0" w:color="auto"/>
            </w:tcBorders>
            <w:shd w:val="clear" w:color="auto" w:fill="auto"/>
            <w:noWrap/>
            <w:vAlign w:val="center"/>
            <w:hideMark/>
          </w:tcPr>
          <w:p w14:paraId="677E35AC"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6FDDF9BF" w14:textId="77777777" w:rsidR="00F2458F" w:rsidRPr="00F2458F" w:rsidRDefault="00F2458F" w:rsidP="00F2458F">
            <w:pPr>
              <w:jc w:val="center"/>
              <w:rPr>
                <w:color w:val="000000"/>
                <w:sz w:val="18"/>
                <w:szCs w:val="20"/>
              </w:rPr>
            </w:pPr>
            <w:r w:rsidRPr="00F2458F">
              <w:rPr>
                <w:color w:val="000000"/>
                <w:sz w:val="18"/>
                <w:szCs w:val="20"/>
              </w:rPr>
              <w:t>12,100</w:t>
            </w:r>
          </w:p>
        </w:tc>
        <w:tc>
          <w:tcPr>
            <w:tcW w:w="286" w:type="pct"/>
            <w:tcBorders>
              <w:top w:val="nil"/>
              <w:left w:val="nil"/>
              <w:bottom w:val="single" w:sz="4" w:space="0" w:color="auto"/>
              <w:right w:val="single" w:sz="4" w:space="0" w:color="auto"/>
            </w:tcBorders>
            <w:shd w:val="clear" w:color="auto" w:fill="auto"/>
            <w:noWrap/>
            <w:vAlign w:val="center"/>
            <w:hideMark/>
          </w:tcPr>
          <w:p w14:paraId="31C314AA"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23FC9666"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2C229C53" w14:textId="77777777" w:rsidR="00F2458F" w:rsidRPr="00F2458F" w:rsidRDefault="00F2458F" w:rsidP="00F2458F">
            <w:pPr>
              <w:jc w:val="center"/>
              <w:rPr>
                <w:color w:val="000000"/>
                <w:sz w:val="18"/>
                <w:szCs w:val="20"/>
              </w:rPr>
            </w:pPr>
            <w:r w:rsidRPr="00F2458F">
              <w:rPr>
                <w:color w:val="000000"/>
                <w:sz w:val="18"/>
                <w:szCs w:val="20"/>
              </w:rPr>
              <w:t>12,100</w:t>
            </w:r>
          </w:p>
        </w:tc>
        <w:tc>
          <w:tcPr>
            <w:tcW w:w="273" w:type="pct"/>
            <w:tcBorders>
              <w:top w:val="nil"/>
              <w:left w:val="nil"/>
              <w:bottom w:val="single" w:sz="4" w:space="0" w:color="auto"/>
              <w:right w:val="single" w:sz="4" w:space="0" w:color="auto"/>
            </w:tcBorders>
            <w:shd w:val="clear" w:color="auto" w:fill="auto"/>
            <w:noWrap/>
            <w:vAlign w:val="center"/>
            <w:hideMark/>
          </w:tcPr>
          <w:p w14:paraId="46D3EAC1"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AE1B658"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01D2BB4"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0A227B26"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67DB23B7"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5CF6052F" w14:textId="77777777" w:rsidR="00F2458F" w:rsidRPr="00F2458F" w:rsidRDefault="00F2458F" w:rsidP="00F2458F">
            <w:pPr>
              <w:jc w:val="center"/>
              <w:rPr>
                <w:color w:val="000000"/>
                <w:sz w:val="18"/>
                <w:szCs w:val="20"/>
              </w:rPr>
            </w:pPr>
            <w:r w:rsidRPr="00F2458F">
              <w:rPr>
                <w:color w:val="000000"/>
                <w:sz w:val="18"/>
                <w:szCs w:val="20"/>
              </w:rPr>
              <w:t>12,100</w:t>
            </w:r>
          </w:p>
        </w:tc>
        <w:tc>
          <w:tcPr>
            <w:tcW w:w="226" w:type="pct"/>
            <w:tcBorders>
              <w:top w:val="nil"/>
              <w:left w:val="nil"/>
              <w:bottom w:val="single" w:sz="4" w:space="0" w:color="auto"/>
              <w:right w:val="single" w:sz="4" w:space="0" w:color="auto"/>
            </w:tcBorders>
            <w:shd w:val="clear" w:color="auto" w:fill="auto"/>
            <w:noWrap/>
            <w:vAlign w:val="center"/>
            <w:hideMark/>
          </w:tcPr>
          <w:p w14:paraId="6531D6E1" w14:textId="77777777" w:rsidR="00F2458F" w:rsidRPr="00F2458F" w:rsidRDefault="00F2458F" w:rsidP="00F2458F">
            <w:pPr>
              <w:jc w:val="center"/>
              <w:rPr>
                <w:color w:val="000000"/>
                <w:sz w:val="18"/>
                <w:szCs w:val="20"/>
              </w:rPr>
            </w:pPr>
          </w:p>
        </w:tc>
      </w:tr>
      <w:tr w:rsidR="00F2458F" w:rsidRPr="003730DB" w14:paraId="6607D050"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51C6237E" w14:textId="77777777" w:rsidR="00F2458F" w:rsidRPr="00F2458F" w:rsidRDefault="00F2458F" w:rsidP="00F2458F">
            <w:pPr>
              <w:jc w:val="center"/>
              <w:rPr>
                <w:color w:val="000000"/>
                <w:sz w:val="18"/>
                <w:szCs w:val="20"/>
              </w:rPr>
            </w:pPr>
            <w:r w:rsidRPr="00F2458F">
              <w:rPr>
                <w:color w:val="000000"/>
                <w:sz w:val="18"/>
                <w:szCs w:val="20"/>
              </w:rPr>
              <w:t>9</w:t>
            </w:r>
          </w:p>
        </w:tc>
        <w:tc>
          <w:tcPr>
            <w:tcW w:w="585" w:type="pct"/>
            <w:tcBorders>
              <w:top w:val="nil"/>
              <w:left w:val="nil"/>
              <w:bottom w:val="single" w:sz="4" w:space="0" w:color="auto"/>
              <w:right w:val="single" w:sz="4" w:space="0" w:color="auto"/>
            </w:tcBorders>
            <w:shd w:val="clear" w:color="auto" w:fill="auto"/>
            <w:vAlign w:val="center"/>
            <w:hideMark/>
          </w:tcPr>
          <w:p w14:paraId="394C7263" w14:textId="77777777" w:rsidR="00F2458F" w:rsidRPr="00F2458F" w:rsidRDefault="00F2458F" w:rsidP="00F2458F">
            <w:pPr>
              <w:jc w:val="center"/>
              <w:rPr>
                <w:color w:val="000000"/>
                <w:sz w:val="18"/>
                <w:szCs w:val="20"/>
              </w:rPr>
            </w:pPr>
            <w:r w:rsidRPr="00F2458F">
              <w:rPr>
                <w:color w:val="000000"/>
                <w:sz w:val="18"/>
                <w:szCs w:val="20"/>
              </w:rPr>
              <w:t>49 ОП МЗ 49Н-0909</w:t>
            </w:r>
          </w:p>
        </w:tc>
        <w:tc>
          <w:tcPr>
            <w:tcW w:w="686" w:type="pct"/>
            <w:tcBorders>
              <w:top w:val="nil"/>
              <w:left w:val="nil"/>
              <w:bottom w:val="single" w:sz="4" w:space="0" w:color="auto"/>
              <w:right w:val="single" w:sz="4" w:space="0" w:color="auto"/>
            </w:tcBorders>
            <w:shd w:val="clear" w:color="auto" w:fill="auto"/>
            <w:vAlign w:val="center"/>
            <w:hideMark/>
          </w:tcPr>
          <w:p w14:paraId="44CD2318" w14:textId="77777777" w:rsidR="00F2458F" w:rsidRPr="00F2458F" w:rsidRDefault="00F2458F" w:rsidP="00F2458F">
            <w:pPr>
              <w:jc w:val="center"/>
              <w:rPr>
                <w:color w:val="000000"/>
                <w:sz w:val="18"/>
                <w:szCs w:val="20"/>
              </w:rPr>
            </w:pPr>
            <w:r w:rsidRPr="00F2458F">
              <w:rPr>
                <w:color w:val="000000"/>
                <w:sz w:val="18"/>
                <w:szCs w:val="20"/>
              </w:rPr>
              <w:t>Дворищи - Парни</w:t>
            </w:r>
          </w:p>
        </w:tc>
        <w:tc>
          <w:tcPr>
            <w:tcW w:w="294" w:type="pct"/>
            <w:tcBorders>
              <w:top w:val="nil"/>
              <w:left w:val="nil"/>
              <w:bottom w:val="single" w:sz="4" w:space="0" w:color="auto"/>
              <w:right w:val="single" w:sz="4" w:space="0" w:color="auto"/>
            </w:tcBorders>
            <w:shd w:val="clear" w:color="auto" w:fill="auto"/>
            <w:noWrap/>
            <w:vAlign w:val="center"/>
            <w:hideMark/>
          </w:tcPr>
          <w:p w14:paraId="0CC8357A" w14:textId="77777777" w:rsidR="00F2458F" w:rsidRPr="00F2458F" w:rsidRDefault="00F2458F" w:rsidP="00F2458F">
            <w:pPr>
              <w:jc w:val="center"/>
              <w:rPr>
                <w:color w:val="000000"/>
                <w:sz w:val="18"/>
                <w:szCs w:val="20"/>
              </w:rPr>
            </w:pPr>
            <w:r w:rsidRPr="00F2458F">
              <w:rPr>
                <w:color w:val="000000"/>
                <w:sz w:val="18"/>
                <w:szCs w:val="20"/>
              </w:rPr>
              <w:t>21,600</w:t>
            </w:r>
          </w:p>
        </w:tc>
        <w:tc>
          <w:tcPr>
            <w:tcW w:w="260" w:type="pct"/>
            <w:tcBorders>
              <w:top w:val="nil"/>
              <w:left w:val="nil"/>
              <w:bottom w:val="single" w:sz="4" w:space="0" w:color="auto"/>
              <w:right w:val="single" w:sz="4" w:space="0" w:color="auto"/>
            </w:tcBorders>
            <w:shd w:val="clear" w:color="auto" w:fill="auto"/>
            <w:noWrap/>
            <w:vAlign w:val="center"/>
            <w:hideMark/>
          </w:tcPr>
          <w:p w14:paraId="77B8300E"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701885C4" w14:textId="77777777" w:rsidR="00F2458F" w:rsidRPr="00F2458F" w:rsidRDefault="00F2458F" w:rsidP="00F2458F">
            <w:pPr>
              <w:jc w:val="center"/>
              <w:rPr>
                <w:color w:val="000000"/>
                <w:sz w:val="18"/>
                <w:szCs w:val="20"/>
              </w:rPr>
            </w:pPr>
            <w:r w:rsidRPr="00F2458F">
              <w:rPr>
                <w:color w:val="000000"/>
                <w:sz w:val="18"/>
                <w:szCs w:val="20"/>
              </w:rPr>
              <w:t>21,600</w:t>
            </w:r>
          </w:p>
        </w:tc>
        <w:tc>
          <w:tcPr>
            <w:tcW w:w="286" w:type="pct"/>
            <w:tcBorders>
              <w:top w:val="nil"/>
              <w:left w:val="nil"/>
              <w:bottom w:val="single" w:sz="4" w:space="0" w:color="auto"/>
              <w:right w:val="single" w:sz="4" w:space="0" w:color="auto"/>
            </w:tcBorders>
            <w:shd w:val="clear" w:color="auto" w:fill="auto"/>
            <w:noWrap/>
            <w:vAlign w:val="center"/>
            <w:hideMark/>
          </w:tcPr>
          <w:p w14:paraId="77D093A1"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17BC8931"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36E7E076" w14:textId="77777777" w:rsidR="00F2458F" w:rsidRPr="00F2458F" w:rsidRDefault="00F2458F" w:rsidP="00F2458F">
            <w:pPr>
              <w:jc w:val="center"/>
              <w:rPr>
                <w:color w:val="000000"/>
                <w:sz w:val="18"/>
                <w:szCs w:val="20"/>
              </w:rPr>
            </w:pPr>
            <w:r w:rsidRPr="00F2458F">
              <w:rPr>
                <w:color w:val="000000"/>
                <w:sz w:val="18"/>
                <w:szCs w:val="20"/>
              </w:rPr>
              <w:t>21,600</w:t>
            </w:r>
          </w:p>
        </w:tc>
        <w:tc>
          <w:tcPr>
            <w:tcW w:w="273" w:type="pct"/>
            <w:tcBorders>
              <w:top w:val="nil"/>
              <w:left w:val="nil"/>
              <w:bottom w:val="single" w:sz="4" w:space="0" w:color="auto"/>
              <w:right w:val="single" w:sz="4" w:space="0" w:color="auto"/>
            </w:tcBorders>
            <w:shd w:val="clear" w:color="auto" w:fill="auto"/>
            <w:noWrap/>
            <w:vAlign w:val="center"/>
            <w:hideMark/>
          </w:tcPr>
          <w:p w14:paraId="789AE987"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69FDD800"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A5470DC"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247A813D"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0ABCC86C"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076180C0" w14:textId="77777777" w:rsidR="00F2458F" w:rsidRPr="00F2458F" w:rsidRDefault="00F2458F" w:rsidP="00F2458F">
            <w:pPr>
              <w:jc w:val="center"/>
              <w:rPr>
                <w:color w:val="000000"/>
                <w:sz w:val="18"/>
                <w:szCs w:val="20"/>
              </w:rPr>
            </w:pPr>
            <w:r w:rsidRPr="00F2458F">
              <w:rPr>
                <w:color w:val="000000"/>
                <w:sz w:val="18"/>
                <w:szCs w:val="20"/>
              </w:rPr>
              <w:t>21,600</w:t>
            </w:r>
          </w:p>
        </w:tc>
        <w:tc>
          <w:tcPr>
            <w:tcW w:w="226" w:type="pct"/>
            <w:tcBorders>
              <w:top w:val="nil"/>
              <w:left w:val="nil"/>
              <w:bottom w:val="single" w:sz="4" w:space="0" w:color="auto"/>
              <w:right w:val="single" w:sz="4" w:space="0" w:color="auto"/>
            </w:tcBorders>
            <w:shd w:val="clear" w:color="auto" w:fill="auto"/>
            <w:noWrap/>
            <w:vAlign w:val="center"/>
            <w:hideMark/>
          </w:tcPr>
          <w:p w14:paraId="4294EAFD" w14:textId="77777777" w:rsidR="00F2458F" w:rsidRPr="00F2458F" w:rsidRDefault="00F2458F" w:rsidP="00F2458F">
            <w:pPr>
              <w:jc w:val="center"/>
              <w:rPr>
                <w:color w:val="000000"/>
                <w:sz w:val="18"/>
                <w:szCs w:val="20"/>
              </w:rPr>
            </w:pPr>
          </w:p>
        </w:tc>
      </w:tr>
      <w:tr w:rsidR="00F2458F" w:rsidRPr="003730DB" w14:paraId="45357264"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54CF7630" w14:textId="77777777" w:rsidR="00F2458F" w:rsidRPr="00F2458F" w:rsidRDefault="00F2458F" w:rsidP="00F2458F">
            <w:pPr>
              <w:jc w:val="center"/>
              <w:rPr>
                <w:color w:val="000000"/>
                <w:sz w:val="18"/>
                <w:szCs w:val="20"/>
              </w:rPr>
            </w:pPr>
            <w:r w:rsidRPr="00F2458F">
              <w:rPr>
                <w:color w:val="000000"/>
                <w:sz w:val="18"/>
                <w:szCs w:val="20"/>
              </w:rPr>
              <w:t>10</w:t>
            </w:r>
          </w:p>
        </w:tc>
        <w:tc>
          <w:tcPr>
            <w:tcW w:w="585" w:type="pct"/>
            <w:tcBorders>
              <w:top w:val="nil"/>
              <w:left w:val="nil"/>
              <w:bottom w:val="single" w:sz="4" w:space="0" w:color="auto"/>
              <w:right w:val="single" w:sz="4" w:space="0" w:color="auto"/>
            </w:tcBorders>
            <w:shd w:val="clear" w:color="auto" w:fill="auto"/>
            <w:vAlign w:val="center"/>
            <w:hideMark/>
          </w:tcPr>
          <w:p w14:paraId="35F5E335" w14:textId="77777777" w:rsidR="00F2458F" w:rsidRPr="00F2458F" w:rsidRDefault="00F2458F" w:rsidP="00F2458F">
            <w:pPr>
              <w:jc w:val="center"/>
              <w:rPr>
                <w:color w:val="000000"/>
                <w:sz w:val="18"/>
                <w:szCs w:val="20"/>
              </w:rPr>
            </w:pPr>
            <w:r w:rsidRPr="00F2458F">
              <w:rPr>
                <w:color w:val="000000"/>
                <w:sz w:val="18"/>
                <w:szCs w:val="20"/>
              </w:rPr>
              <w:t>49 ОП МЗ 49Н-0910</w:t>
            </w:r>
          </w:p>
        </w:tc>
        <w:tc>
          <w:tcPr>
            <w:tcW w:w="686" w:type="pct"/>
            <w:tcBorders>
              <w:top w:val="nil"/>
              <w:left w:val="nil"/>
              <w:bottom w:val="single" w:sz="4" w:space="0" w:color="auto"/>
              <w:right w:val="single" w:sz="4" w:space="0" w:color="auto"/>
            </w:tcBorders>
            <w:shd w:val="clear" w:color="auto" w:fill="auto"/>
            <w:vAlign w:val="center"/>
            <w:hideMark/>
          </w:tcPr>
          <w:p w14:paraId="351A44F1" w14:textId="77777777" w:rsidR="00F2458F" w:rsidRPr="00F2458F" w:rsidRDefault="00F2458F" w:rsidP="00F2458F">
            <w:pPr>
              <w:jc w:val="center"/>
              <w:rPr>
                <w:color w:val="000000"/>
                <w:sz w:val="18"/>
                <w:szCs w:val="20"/>
              </w:rPr>
            </w:pPr>
            <w:r w:rsidRPr="00F2458F">
              <w:rPr>
                <w:color w:val="000000"/>
                <w:sz w:val="18"/>
                <w:szCs w:val="20"/>
              </w:rPr>
              <w:t>Карпина Гора - Шеляйха</w:t>
            </w:r>
          </w:p>
        </w:tc>
        <w:tc>
          <w:tcPr>
            <w:tcW w:w="294" w:type="pct"/>
            <w:tcBorders>
              <w:top w:val="nil"/>
              <w:left w:val="nil"/>
              <w:bottom w:val="single" w:sz="4" w:space="0" w:color="auto"/>
              <w:right w:val="single" w:sz="4" w:space="0" w:color="auto"/>
            </w:tcBorders>
            <w:shd w:val="clear" w:color="auto" w:fill="auto"/>
            <w:noWrap/>
            <w:vAlign w:val="center"/>
            <w:hideMark/>
          </w:tcPr>
          <w:p w14:paraId="4BD39F7A" w14:textId="77777777" w:rsidR="00F2458F" w:rsidRPr="00F2458F" w:rsidRDefault="00F2458F" w:rsidP="00F2458F">
            <w:pPr>
              <w:jc w:val="center"/>
              <w:rPr>
                <w:color w:val="000000"/>
                <w:sz w:val="18"/>
                <w:szCs w:val="20"/>
              </w:rPr>
            </w:pPr>
            <w:r w:rsidRPr="00F2458F">
              <w:rPr>
                <w:color w:val="000000"/>
                <w:sz w:val="18"/>
                <w:szCs w:val="20"/>
              </w:rPr>
              <w:t>0,928</w:t>
            </w:r>
          </w:p>
        </w:tc>
        <w:tc>
          <w:tcPr>
            <w:tcW w:w="260" w:type="pct"/>
            <w:tcBorders>
              <w:top w:val="nil"/>
              <w:left w:val="nil"/>
              <w:bottom w:val="single" w:sz="4" w:space="0" w:color="auto"/>
              <w:right w:val="single" w:sz="4" w:space="0" w:color="auto"/>
            </w:tcBorders>
            <w:shd w:val="clear" w:color="auto" w:fill="auto"/>
            <w:noWrap/>
            <w:vAlign w:val="center"/>
            <w:hideMark/>
          </w:tcPr>
          <w:p w14:paraId="1099E191"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7A6F2DC5" w14:textId="77777777" w:rsidR="00F2458F" w:rsidRPr="00F2458F" w:rsidRDefault="00F2458F" w:rsidP="00F2458F">
            <w:pPr>
              <w:jc w:val="center"/>
              <w:rPr>
                <w:color w:val="000000"/>
                <w:sz w:val="18"/>
                <w:szCs w:val="20"/>
              </w:rPr>
            </w:pPr>
            <w:r w:rsidRPr="00F2458F">
              <w:rPr>
                <w:color w:val="000000"/>
                <w:sz w:val="18"/>
                <w:szCs w:val="20"/>
              </w:rPr>
              <w:t>0,928</w:t>
            </w:r>
          </w:p>
        </w:tc>
        <w:tc>
          <w:tcPr>
            <w:tcW w:w="286" w:type="pct"/>
            <w:tcBorders>
              <w:top w:val="nil"/>
              <w:left w:val="nil"/>
              <w:bottom w:val="single" w:sz="4" w:space="0" w:color="auto"/>
              <w:right w:val="single" w:sz="4" w:space="0" w:color="auto"/>
            </w:tcBorders>
            <w:shd w:val="clear" w:color="auto" w:fill="auto"/>
            <w:noWrap/>
            <w:vAlign w:val="center"/>
            <w:hideMark/>
          </w:tcPr>
          <w:p w14:paraId="163BE451"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12B2B3BF" w14:textId="77777777" w:rsidR="00F2458F" w:rsidRPr="00F2458F" w:rsidRDefault="00F2458F" w:rsidP="00F2458F">
            <w:pPr>
              <w:jc w:val="center"/>
              <w:rPr>
                <w:color w:val="000000"/>
                <w:sz w:val="18"/>
                <w:szCs w:val="20"/>
              </w:rPr>
            </w:pPr>
            <w:r w:rsidRPr="00F2458F">
              <w:rPr>
                <w:color w:val="000000"/>
                <w:sz w:val="18"/>
                <w:szCs w:val="20"/>
              </w:rPr>
              <w:t>0,802</w:t>
            </w:r>
          </w:p>
        </w:tc>
        <w:tc>
          <w:tcPr>
            <w:tcW w:w="294" w:type="pct"/>
            <w:tcBorders>
              <w:top w:val="nil"/>
              <w:left w:val="nil"/>
              <w:bottom w:val="single" w:sz="4" w:space="0" w:color="auto"/>
              <w:right w:val="single" w:sz="4" w:space="0" w:color="auto"/>
            </w:tcBorders>
            <w:shd w:val="clear" w:color="auto" w:fill="auto"/>
            <w:noWrap/>
            <w:vAlign w:val="center"/>
            <w:hideMark/>
          </w:tcPr>
          <w:p w14:paraId="6CA66254" w14:textId="77777777" w:rsidR="00F2458F" w:rsidRPr="00F2458F" w:rsidRDefault="00F2458F" w:rsidP="00F2458F">
            <w:pPr>
              <w:jc w:val="center"/>
              <w:rPr>
                <w:color w:val="000000"/>
                <w:sz w:val="18"/>
                <w:szCs w:val="20"/>
              </w:rPr>
            </w:pPr>
            <w:r w:rsidRPr="00F2458F">
              <w:rPr>
                <w:color w:val="000000"/>
                <w:sz w:val="18"/>
                <w:szCs w:val="20"/>
              </w:rPr>
              <w:t>0,126</w:t>
            </w:r>
          </w:p>
        </w:tc>
        <w:tc>
          <w:tcPr>
            <w:tcW w:w="273" w:type="pct"/>
            <w:tcBorders>
              <w:top w:val="nil"/>
              <w:left w:val="nil"/>
              <w:bottom w:val="single" w:sz="4" w:space="0" w:color="auto"/>
              <w:right w:val="single" w:sz="4" w:space="0" w:color="auto"/>
            </w:tcBorders>
            <w:shd w:val="clear" w:color="auto" w:fill="auto"/>
            <w:noWrap/>
            <w:vAlign w:val="center"/>
            <w:hideMark/>
          </w:tcPr>
          <w:p w14:paraId="46171658"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EC1021C"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D7AEBB3"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7FB111DB"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47070AF9"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743CDB94" w14:textId="77777777" w:rsidR="00F2458F" w:rsidRPr="00F2458F" w:rsidRDefault="00F2458F" w:rsidP="00F2458F">
            <w:pPr>
              <w:jc w:val="center"/>
              <w:rPr>
                <w:color w:val="000000"/>
                <w:sz w:val="18"/>
                <w:szCs w:val="20"/>
              </w:rPr>
            </w:pPr>
            <w:r w:rsidRPr="00F2458F">
              <w:rPr>
                <w:color w:val="000000"/>
                <w:sz w:val="18"/>
                <w:szCs w:val="20"/>
              </w:rPr>
              <w:t>0,928</w:t>
            </w:r>
          </w:p>
        </w:tc>
        <w:tc>
          <w:tcPr>
            <w:tcW w:w="226" w:type="pct"/>
            <w:tcBorders>
              <w:top w:val="nil"/>
              <w:left w:val="nil"/>
              <w:bottom w:val="single" w:sz="4" w:space="0" w:color="auto"/>
              <w:right w:val="single" w:sz="4" w:space="0" w:color="auto"/>
            </w:tcBorders>
            <w:shd w:val="clear" w:color="auto" w:fill="auto"/>
            <w:noWrap/>
            <w:vAlign w:val="center"/>
            <w:hideMark/>
          </w:tcPr>
          <w:p w14:paraId="5DC0B6E6" w14:textId="77777777" w:rsidR="00F2458F" w:rsidRPr="00F2458F" w:rsidRDefault="00F2458F" w:rsidP="00F2458F">
            <w:pPr>
              <w:jc w:val="center"/>
              <w:rPr>
                <w:color w:val="000000"/>
                <w:sz w:val="18"/>
                <w:szCs w:val="20"/>
              </w:rPr>
            </w:pPr>
          </w:p>
        </w:tc>
      </w:tr>
      <w:tr w:rsidR="00F2458F" w:rsidRPr="003730DB" w14:paraId="46637984"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2E724231" w14:textId="77777777" w:rsidR="00F2458F" w:rsidRPr="00F2458F" w:rsidRDefault="00F2458F" w:rsidP="00F2458F">
            <w:pPr>
              <w:jc w:val="center"/>
              <w:rPr>
                <w:color w:val="000000"/>
                <w:sz w:val="18"/>
                <w:szCs w:val="20"/>
              </w:rPr>
            </w:pPr>
            <w:r w:rsidRPr="00F2458F">
              <w:rPr>
                <w:color w:val="000000"/>
                <w:sz w:val="18"/>
                <w:szCs w:val="20"/>
              </w:rPr>
              <w:t>11</w:t>
            </w:r>
          </w:p>
        </w:tc>
        <w:tc>
          <w:tcPr>
            <w:tcW w:w="585" w:type="pct"/>
            <w:tcBorders>
              <w:top w:val="nil"/>
              <w:left w:val="nil"/>
              <w:bottom w:val="single" w:sz="4" w:space="0" w:color="auto"/>
              <w:right w:val="single" w:sz="4" w:space="0" w:color="auto"/>
            </w:tcBorders>
            <w:shd w:val="clear" w:color="auto" w:fill="auto"/>
            <w:vAlign w:val="center"/>
            <w:hideMark/>
          </w:tcPr>
          <w:p w14:paraId="70621FCC" w14:textId="77777777" w:rsidR="00F2458F" w:rsidRPr="00F2458F" w:rsidRDefault="00F2458F" w:rsidP="00F2458F">
            <w:pPr>
              <w:jc w:val="center"/>
              <w:rPr>
                <w:color w:val="000000"/>
                <w:sz w:val="18"/>
                <w:szCs w:val="20"/>
              </w:rPr>
            </w:pPr>
            <w:r w:rsidRPr="00F2458F">
              <w:rPr>
                <w:color w:val="000000"/>
                <w:sz w:val="18"/>
                <w:szCs w:val="20"/>
              </w:rPr>
              <w:t>49 ОП МЗ 49К-0911</w:t>
            </w:r>
          </w:p>
        </w:tc>
        <w:tc>
          <w:tcPr>
            <w:tcW w:w="686" w:type="pct"/>
            <w:tcBorders>
              <w:top w:val="nil"/>
              <w:left w:val="nil"/>
              <w:bottom w:val="single" w:sz="4" w:space="0" w:color="auto"/>
              <w:right w:val="single" w:sz="4" w:space="0" w:color="auto"/>
            </w:tcBorders>
            <w:shd w:val="clear" w:color="auto" w:fill="auto"/>
            <w:vAlign w:val="center"/>
            <w:hideMark/>
          </w:tcPr>
          <w:p w14:paraId="7F6AD8AE" w14:textId="77777777" w:rsidR="00F2458F" w:rsidRPr="00F2458F" w:rsidRDefault="00F2458F" w:rsidP="00F2458F">
            <w:pPr>
              <w:jc w:val="center"/>
              <w:rPr>
                <w:color w:val="000000"/>
                <w:sz w:val="18"/>
                <w:szCs w:val="20"/>
              </w:rPr>
            </w:pPr>
            <w:r w:rsidRPr="00F2458F">
              <w:rPr>
                <w:color w:val="000000"/>
                <w:sz w:val="18"/>
                <w:szCs w:val="20"/>
              </w:rPr>
              <w:t>Малая Вишера - Большая Вишера</w:t>
            </w:r>
          </w:p>
        </w:tc>
        <w:tc>
          <w:tcPr>
            <w:tcW w:w="294" w:type="pct"/>
            <w:tcBorders>
              <w:top w:val="nil"/>
              <w:left w:val="nil"/>
              <w:bottom w:val="single" w:sz="4" w:space="0" w:color="auto"/>
              <w:right w:val="single" w:sz="4" w:space="0" w:color="auto"/>
            </w:tcBorders>
            <w:shd w:val="clear" w:color="auto" w:fill="auto"/>
            <w:noWrap/>
            <w:vAlign w:val="center"/>
            <w:hideMark/>
          </w:tcPr>
          <w:p w14:paraId="410789EA" w14:textId="77777777" w:rsidR="00F2458F" w:rsidRPr="00F2458F" w:rsidRDefault="00F2458F" w:rsidP="00F2458F">
            <w:pPr>
              <w:jc w:val="center"/>
              <w:rPr>
                <w:color w:val="000000"/>
                <w:sz w:val="18"/>
                <w:szCs w:val="20"/>
              </w:rPr>
            </w:pPr>
            <w:r w:rsidRPr="00F2458F">
              <w:rPr>
                <w:color w:val="000000"/>
                <w:sz w:val="18"/>
                <w:szCs w:val="20"/>
              </w:rPr>
              <w:t>7,500</w:t>
            </w:r>
          </w:p>
        </w:tc>
        <w:tc>
          <w:tcPr>
            <w:tcW w:w="260" w:type="pct"/>
            <w:tcBorders>
              <w:top w:val="nil"/>
              <w:left w:val="nil"/>
              <w:bottom w:val="single" w:sz="4" w:space="0" w:color="auto"/>
              <w:right w:val="single" w:sz="4" w:space="0" w:color="auto"/>
            </w:tcBorders>
            <w:shd w:val="clear" w:color="auto" w:fill="auto"/>
            <w:noWrap/>
            <w:vAlign w:val="center"/>
            <w:hideMark/>
          </w:tcPr>
          <w:p w14:paraId="5942B5D7"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6F46DF28" w14:textId="77777777" w:rsidR="00F2458F" w:rsidRPr="00F2458F" w:rsidRDefault="00F2458F" w:rsidP="00F2458F">
            <w:pPr>
              <w:jc w:val="center"/>
              <w:rPr>
                <w:color w:val="000000"/>
                <w:sz w:val="18"/>
                <w:szCs w:val="20"/>
              </w:rPr>
            </w:pPr>
            <w:r w:rsidRPr="00F2458F">
              <w:rPr>
                <w:color w:val="000000"/>
                <w:sz w:val="18"/>
                <w:szCs w:val="20"/>
              </w:rPr>
              <w:t>7,500</w:t>
            </w:r>
          </w:p>
        </w:tc>
        <w:tc>
          <w:tcPr>
            <w:tcW w:w="286" w:type="pct"/>
            <w:tcBorders>
              <w:top w:val="nil"/>
              <w:left w:val="nil"/>
              <w:bottom w:val="single" w:sz="4" w:space="0" w:color="auto"/>
              <w:right w:val="single" w:sz="4" w:space="0" w:color="auto"/>
            </w:tcBorders>
            <w:shd w:val="clear" w:color="auto" w:fill="auto"/>
            <w:noWrap/>
            <w:vAlign w:val="center"/>
            <w:hideMark/>
          </w:tcPr>
          <w:p w14:paraId="0CEBEA82"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51904322" w14:textId="77777777" w:rsidR="00F2458F" w:rsidRPr="00F2458F" w:rsidRDefault="00F2458F" w:rsidP="00F2458F">
            <w:pPr>
              <w:jc w:val="center"/>
              <w:rPr>
                <w:color w:val="000000"/>
                <w:sz w:val="18"/>
                <w:szCs w:val="20"/>
              </w:rPr>
            </w:pPr>
            <w:r w:rsidRPr="00F2458F">
              <w:rPr>
                <w:color w:val="000000"/>
                <w:sz w:val="18"/>
                <w:szCs w:val="20"/>
              </w:rPr>
              <w:t>7,500</w:t>
            </w:r>
          </w:p>
        </w:tc>
        <w:tc>
          <w:tcPr>
            <w:tcW w:w="294" w:type="pct"/>
            <w:tcBorders>
              <w:top w:val="nil"/>
              <w:left w:val="nil"/>
              <w:bottom w:val="single" w:sz="4" w:space="0" w:color="auto"/>
              <w:right w:val="single" w:sz="4" w:space="0" w:color="auto"/>
            </w:tcBorders>
            <w:shd w:val="clear" w:color="auto" w:fill="auto"/>
            <w:noWrap/>
            <w:vAlign w:val="center"/>
            <w:hideMark/>
          </w:tcPr>
          <w:p w14:paraId="266C5B40"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25F56F4F"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3BBE0FF"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69B3726C"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243986A2"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4DEEAFD2" w14:textId="77777777" w:rsidR="00F2458F" w:rsidRPr="00F2458F" w:rsidRDefault="00F2458F" w:rsidP="00F2458F">
            <w:pPr>
              <w:jc w:val="center"/>
              <w:rPr>
                <w:color w:val="000000"/>
                <w:sz w:val="18"/>
                <w:szCs w:val="20"/>
              </w:rPr>
            </w:pPr>
            <w:r w:rsidRPr="00F2458F">
              <w:rPr>
                <w:color w:val="000000"/>
                <w:sz w:val="18"/>
                <w:szCs w:val="20"/>
              </w:rPr>
              <w:t>7,500</w:t>
            </w:r>
          </w:p>
        </w:tc>
        <w:tc>
          <w:tcPr>
            <w:tcW w:w="294" w:type="pct"/>
            <w:tcBorders>
              <w:top w:val="nil"/>
              <w:left w:val="nil"/>
              <w:bottom w:val="single" w:sz="4" w:space="0" w:color="auto"/>
              <w:right w:val="single" w:sz="4" w:space="0" w:color="auto"/>
            </w:tcBorders>
            <w:shd w:val="clear" w:color="auto" w:fill="auto"/>
            <w:noWrap/>
            <w:vAlign w:val="center"/>
            <w:hideMark/>
          </w:tcPr>
          <w:p w14:paraId="58DBE341"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6AA17E6" w14:textId="77777777" w:rsidR="00F2458F" w:rsidRPr="00F2458F" w:rsidRDefault="00F2458F" w:rsidP="00F2458F">
            <w:pPr>
              <w:jc w:val="center"/>
              <w:rPr>
                <w:color w:val="000000"/>
                <w:sz w:val="18"/>
                <w:szCs w:val="20"/>
              </w:rPr>
            </w:pPr>
          </w:p>
        </w:tc>
      </w:tr>
      <w:tr w:rsidR="00F2458F" w:rsidRPr="003730DB" w14:paraId="187A3B9D"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7139A82C" w14:textId="77777777" w:rsidR="00F2458F" w:rsidRPr="00F2458F" w:rsidRDefault="00F2458F" w:rsidP="00F2458F">
            <w:pPr>
              <w:jc w:val="center"/>
              <w:rPr>
                <w:color w:val="000000"/>
                <w:sz w:val="18"/>
                <w:szCs w:val="20"/>
              </w:rPr>
            </w:pPr>
            <w:r w:rsidRPr="00F2458F">
              <w:rPr>
                <w:color w:val="000000"/>
                <w:sz w:val="18"/>
                <w:szCs w:val="20"/>
              </w:rPr>
              <w:t>12</w:t>
            </w:r>
          </w:p>
        </w:tc>
        <w:tc>
          <w:tcPr>
            <w:tcW w:w="585" w:type="pct"/>
            <w:tcBorders>
              <w:top w:val="nil"/>
              <w:left w:val="nil"/>
              <w:bottom w:val="single" w:sz="4" w:space="0" w:color="auto"/>
              <w:right w:val="single" w:sz="4" w:space="0" w:color="auto"/>
            </w:tcBorders>
            <w:shd w:val="clear" w:color="auto" w:fill="auto"/>
            <w:vAlign w:val="center"/>
            <w:hideMark/>
          </w:tcPr>
          <w:p w14:paraId="4BF59D6A" w14:textId="77777777" w:rsidR="00F2458F" w:rsidRPr="00F2458F" w:rsidRDefault="00F2458F" w:rsidP="00F2458F">
            <w:pPr>
              <w:jc w:val="center"/>
              <w:rPr>
                <w:color w:val="000000"/>
                <w:sz w:val="18"/>
                <w:szCs w:val="20"/>
              </w:rPr>
            </w:pPr>
            <w:r w:rsidRPr="00F2458F">
              <w:rPr>
                <w:color w:val="000000"/>
                <w:sz w:val="18"/>
                <w:szCs w:val="20"/>
              </w:rPr>
              <w:t>49 ОП МЗ 49Н-0912</w:t>
            </w:r>
          </w:p>
        </w:tc>
        <w:tc>
          <w:tcPr>
            <w:tcW w:w="686" w:type="pct"/>
            <w:tcBorders>
              <w:top w:val="nil"/>
              <w:left w:val="nil"/>
              <w:bottom w:val="single" w:sz="4" w:space="0" w:color="auto"/>
              <w:right w:val="single" w:sz="4" w:space="0" w:color="auto"/>
            </w:tcBorders>
            <w:shd w:val="clear" w:color="auto" w:fill="auto"/>
            <w:vAlign w:val="center"/>
            <w:hideMark/>
          </w:tcPr>
          <w:p w14:paraId="28A4C80C" w14:textId="77777777" w:rsidR="00F2458F" w:rsidRPr="00F2458F" w:rsidRDefault="00F2458F" w:rsidP="00F2458F">
            <w:pPr>
              <w:jc w:val="center"/>
              <w:rPr>
                <w:color w:val="000000"/>
                <w:sz w:val="18"/>
                <w:szCs w:val="20"/>
              </w:rPr>
            </w:pPr>
            <w:r w:rsidRPr="00F2458F">
              <w:rPr>
                <w:color w:val="000000"/>
                <w:sz w:val="18"/>
                <w:szCs w:val="20"/>
              </w:rPr>
              <w:t>Малая Вишера - Поддубье</w:t>
            </w:r>
          </w:p>
        </w:tc>
        <w:tc>
          <w:tcPr>
            <w:tcW w:w="294" w:type="pct"/>
            <w:tcBorders>
              <w:top w:val="nil"/>
              <w:left w:val="nil"/>
              <w:bottom w:val="single" w:sz="4" w:space="0" w:color="auto"/>
              <w:right w:val="single" w:sz="4" w:space="0" w:color="auto"/>
            </w:tcBorders>
            <w:shd w:val="clear" w:color="auto" w:fill="auto"/>
            <w:noWrap/>
            <w:vAlign w:val="center"/>
            <w:hideMark/>
          </w:tcPr>
          <w:p w14:paraId="549B3459" w14:textId="77777777" w:rsidR="00F2458F" w:rsidRPr="00F2458F" w:rsidRDefault="00F2458F" w:rsidP="00F2458F">
            <w:pPr>
              <w:jc w:val="center"/>
              <w:rPr>
                <w:color w:val="000000"/>
                <w:sz w:val="18"/>
                <w:szCs w:val="20"/>
              </w:rPr>
            </w:pPr>
            <w:r w:rsidRPr="00F2458F">
              <w:rPr>
                <w:color w:val="000000"/>
                <w:sz w:val="18"/>
                <w:szCs w:val="20"/>
              </w:rPr>
              <w:t>14,700</w:t>
            </w:r>
          </w:p>
        </w:tc>
        <w:tc>
          <w:tcPr>
            <w:tcW w:w="260" w:type="pct"/>
            <w:tcBorders>
              <w:top w:val="nil"/>
              <w:left w:val="nil"/>
              <w:bottom w:val="single" w:sz="4" w:space="0" w:color="auto"/>
              <w:right w:val="single" w:sz="4" w:space="0" w:color="auto"/>
            </w:tcBorders>
            <w:shd w:val="clear" w:color="auto" w:fill="auto"/>
            <w:noWrap/>
            <w:vAlign w:val="center"/>
            <w:hideMark/>
          </w:tcPr>
          <w:p w14:paraId="613418D1"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26A8E5A4" w14:textId="77777777" w:rsidR="00F2458F" w:rsidRPr="00F2458F" w:rsidRDefault="00F2458F" w:rsidP="00F2458F">
            <w:pPr>
              <w:jc w:val="center"/>
              <w:rPr>
                <w:color w:val="000000"/>
                <w:sz w:val="18"/>
                <w:szCs w:val="20"/>
              </w:rPr>
            </w:pPr>
            <w:r w:rsidRPr="00F2458F">
              <w:rPr>
                <w:color w:val="000000"/>
                <w:sz w:val="18"/>
                <w:szCs w:val="20"/>
              </w:rPr>
              <w:t>14,700</w:t>
            </w:r>
          </w:p>
        </w:tc>
        <w:tc>
          <w:tcPr>
            <w:tcW w:w="286" w:type="pct"/>
            <w:tcBorders>
              <w:top w:val="nil"/>
              <w:left w:val="nil"/>
              <w:bottom w:val="single" w:sz="4" w:space="0" w:color="auto"/>
              <w:right w:val="single" w:sz="4" w:space="0" w:color="auto"/>
            </w:tcBorders>
            <w:shd w:val="clear" w:color="auto" w:fill="auto"/>
            <w:noWrap/>
            <w:vAlign w:val="center"/>
            <w:hideMark/>
          </w:tcPr>
          <w:p w14:paraId="387E84A5"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68B36D07" w14:textId="77777777" w:rsidR="00F2458F" w:rsidRPr="00F2458F" w:rsidRDefault="00F2458F" w:rsidP="00F2458F">
            <w:pPr>
              <w:jc w:val="center"/>
              <w:rPr>
                <w:color w:val="000000"/>
                <w:sz w:val="18"/>
                <w:szCs w:val="20"/>
              </w:rPr>
            </w:pPr>
            <w:r w:rsidRPr="00F2458F">
              <w:rPr>
                <w:color w:val="000000"/>
                <w:sz w:val="18"/>
                <w:szCs w:val="20"/>
              </w:rPr>
              <w:t>0,400</w:t>
            </w:r>
          </w:p>
        </w:tc>
        <w:tc>
          <w:tcPr>
            <w:tcW w:w="294" w:type="pct"/>
            <w:tcBorders>
              <w:top w:val="nil"/>
              <w:left w:val="nil"/>
              <w:bottom w:val="single" w:sz="4" w:space="0" w:color="auto"/>
              <w:right w:val="single" w:sz="4" w:space="0" w:color="auto"/>
            </w:tcBorders>
            <w:shd w:val="clear" w:color="auto" w:fill="auto"/>
            <w:noWrap/>
            <w:vAlign w:val="center"/>
            <w:hideMark/>
          </w:tcPr>
          <w:p w14:paraId="466AA37F" w14:textId="77777777" w:rsidR="00F2458F" w:rsidRPr="00F2458F" w:rsidRDefault="00F2458F" w:rsidP="00F2458F">
            <w:pPr>
              <w:jc w:val="center"/>
              <w:rPr>
                <w:color w:val="000000"/>
                <w:sz w:val="18"/>
                <w:szCs w:val="20"/>
              </w:rPr>
            </w:pPr>
            <w:r w:rsidRPr="00F2458F">
              <w:rPr>
                <w:color w:val="000000"/>
                <w:sz w:val="18"/>
                <w:szCs w:val="20"/>
              </w:rPr>
              <w:t>14,300</w:t>
            </w:r>
          </w:p>
        </w:tc>
        <w:tc>
          <w:tcPr>
            <w:tcW w:w="273" w:type="pct"/>
            <w:tcBorders>
              <w:top w:val="nil"/>
              <w:left w:val="nil"/>
              <w:bottom w:val="single" w:sz="4" w:space="0" w:color="auto"/>
              <w:right w:val="single" w:sz="4" w:space="0" w:color="auto"/>
            </w:tcBorders>
            <w:shd w:val="clear" w:color="auto" w:fill="auto"/>
            <w:noWrap/>
            <w:vAlign w:val="center"/>
            <w:hideMark/>
          </w:tcPr>
          <w:p w14:paraId="040F25F1"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42F4A1E"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353B4A40"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3E9C3B90"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0AA5D3A4"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16B4E344" w14:textId="77777777" w:rsidR="00F2458F" w:rsidRPr="00F2458F" w:rsidRDefault="00F2458F" w:rsidP="00F2458F">
            <w:pPr>
              <w:jc w:val="center"/>
              <w:rPr>
                <w:color w:val="000000"/>
                <w:sz w:val="18"/>
                <w:szCs w:val="20"/>
              </w:rPr>
            </w:pPr>
            <w:r w:rsidRPr="00F2458F">
              <w:rPr>
                <w:color w:val="000000"/>
                <w:sz w:val="18"/>
                <w:szCs w:val="20"/>
              </w:rPr>
              <w:t>14,700</w:t>
            </w:r>
          </w:p>
        </w:tc>
        <w:tc>
          <w:tcPr>
            <w:tcW w:w="226" w:type="pct"/>
            <w:tcBorders>
              <w:top w:val="nil"/>
              <w:left w:val="nil"/>
              <w:bottom w:val="single" w:sz="4" w:space="0" w:color="auto"/>
              <w:right w:val="single" w:sz="4" w:space="0" w:color="auto"/>
            </w:tcBorders>
            <w:shd w:val="clear" w:color="auto" w:fill="auto"/>
            <w:noWrap/>
            <w:vAlign w:val="center"/>
            <w:hideMark/>
          </w:tcPr>
          <w:p w14:paraId="347F7362" w14:textId="77777777" w:rsidR="00F2458F" w:rsidRPr="00F2458F" w:rsidRDefault="00F2458F" w:rsidP="00F2458F">
            <w:pPr>
              <w:jc w:val="center"/>
              <w:rPr>
                <w:color w:val="000000"/>
                <w:sz w:val="18"/>
                <w:szCs w:val="20"/>
              </w:rPr>
            </w:pPr>
          </w:p>
        </w:tc>
      </w:tr>
      <w:tr w:rsidR="00F2458F" w:rsidRPr="003730DB" w14:paraId="21002CED"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244DB4AD" w14:textId="77777777" w:rsidR="00F2458F" w:rsidRPr="00F2458F" w:rsidRDefault="00F2458F" w:rsidP="00F2458F">
            <w:pPr>
              <w:jc w:val="center"/>
              <w:rPr>
                <w:color w:val="000000"/>
                <w:sz w:val="18"/>
                <w:szCs w:val="20"/>
              </w:rPr>
            </w:pPr>
            <w:r w:rsidRPr="00F2458F">
              <w:rPr>
                <w:color w:val="000000"/>
                <w:sz w:val="18"/>
                <w:szCs w:val="20"/>
              </w:rPr>
              <w:t>13</w:t>
            </w:r>
          </w:p>
        </w:tc>
        <w:tc>
          <w:tcPr>
            <w:tcW w:w="585" w:type="pct"/>
            <w:tcBorders>
              <w:top w:val="nil"/>
              <w:left w:val="nil"/>
              <w:bottom w:val="single" w:sz="4" w:space="0" w:color="auto"/>
              <w:right w:val="single" w:sz="4" w:space="0" w:color="auto"/>
            </w:tcBorders>
            <w:shd w:val="clear" w:color="auto" w:fill="auto"/>
            <w:vAlign w:val="center"/>
            <w:hideMark/>
          </w:tcPr>
          <w:p w14:paraId="541924FE" w14:textId="77777777" w:rsidR="00F2458F" w:rsidRPr="00F2458F" w:rsidRDefault="00F2458F" w:rsidP="00F2458F">
            <w:pPr>
              <w:jc w:val="center"/>
              <w:rPr>
                <w:color w:val="000000"/>
                <w:sz w:val="18"/>
                <w:szCs w:val="20"/>
              </w:rPr>
            </w:pPr>
            <w:r w:rsidRPr="00F2458F">
              <w:rPr>
                <w:color w:val="000000"/>
                <w:sz w:val="18"/>
                <w:szCs w:val="20"/>
              </w:rPr>
              <w:t>49 ОП МЗ 49Н-0913</w:t>
            </w:r>
          </w:p>
        </w:tc>
        <w:tc>
          <w:tcPr>
            <w:tcW w:w="686" w:type="pct"/>
            <w:tcBorders>
              <w:top w:val="nil"/>
              <w:left w:val="nil"/>
              <w:bottom w:val="single" w:sz="4" w:space="0" w:color="auto"/>
              <w:right w:val="single" w:sz="4" w:space="0" w:color="auto"/>
            </w:tcBorders>
            <w:shd w:val="clear" w:color="auto" w:fill="auto"/>
            <w:vAlign w:val="center"/>
            <w:hideMark/>
          </w:tcPr>
          <w:p w14:paraId="63ACFD70" w14:textId="77777777" w:rsidR="00F2458F" w:rsidRPr="00F2458F" w:rsidRDefault="00F2458F" w:rsidP="00F2458F">
            <w:pPr>
              <w:jc w:val="center"/>
              <w:rPr>
                <w:color w:val="000000"/>
                <w:sz w:val="18"/>
                <w:szCs w:val="20"/>
              </w:rPr>
            </w:pPr>
            <w:r w:rsidRPr="00F2458F">
              <w:rPr>
                <w:color w:val="000000"/>
                <w:sz w:val="18"/>
                <w:szCs w:val="20"/>
              </w:rPr>
              <w:t>Малая Вишера - Пустая Вишерка</w:t>
            </w:r>
          </w:p>
        </w:tc>
        <w:tc>
          <w:tcPr>
            <w:tcW w:w="294" w:type="pct"/>
            <w:tcBorders>
              <w:top w:val="nil"/>
              <w:left w:val="nil"/>
              <w:bottom w:val="single" w:sz="4" w:space="0" w:color="auto"/>
              <w:right w:val="single" w:sz="4" w:space="0" w:color="auto"/>
            </w:tcBorders>
            <w:shd w:val="clear" w:color="auto" w:fill="auto"/>
            <w:noWrap/>
            <w:vAlign w:val="center"/>
            <w:hideMark/>
          </w:tcPr>
          <w:p w14:paraId="7E83915E" w14:textId="77777777" w:rsidR="00F2458F" w:rsidRPr="00F2458F" w:rsidRDefault="00F2458F" w:rsidP="00F2458F">
            <w:pPr>
              <w:jc w:val="center"/>
              <w:rPr>
                <w:color w:val="000000"/>
                <w:sz w:val="18"/>
                <w:szCs w:val="20"/>
              </w:rPr>
            </w:pPr>
            <w:r w:rsidRPr="00F2458F">
              <w:rPr>
                <w:color w:val="000000"/>
                <w:sz w:val="18"/>
                <w:szCs w:val="20"/>
              </w:rPr>
              <w:t>3,500</w:t>
            </w:r>
          </w:p>
        </w:tc>
        <w:tc>
          <w:tcPr>
            <w:tcW w:w="260" w:type="pct"/>
            <w:tcBorders>
              <w:top w:val="nil"/>
              <w:left w:val="nil"/>
              <w:bottom w:val="single" w:sz="4" w:space="0" w:color="auto"/>
              <w:right w:val="single" w:sz="4" w:space="0" w:color="auto"/>
            </w:tcBorders>
            <w:shd w:val="clear" w:color="auto" w:fill="auto"/>
            <w:noWrap/>
            <w:vAlign w:val="center"/>
            <w:hideMark/>
          </w:tcPr>
          <w:p w14:paraId="186CC1A1"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1F4D0858" w14:textId="77777777" w:rsidR="00F2458F" w:rsidRPr="00F2458F" w:rsidRDefault="00F2458F" w:rsidP="00F2458F">
            <w:pPr>
              <w:jc w:val="center"/>
              <w:rPr>
                <w:color w:val="000000"/>
                <w:sz w:val="18"/>
                <w:szCs w:val="20"/>
              </w:rPr>
            </w:pPr>
            <w:r w:rsidRPr="00F2458F">
              <w:rPr>
                <w:color w:val="000000"/>
                <w:sz w:val="18"/>
                <w:szCs w:val="20"/>
              </w:rPr>
              <w:t>3,500</w:t>
            </w:r>
          </w:p>
        </w:tc>
        <w:tc>
          <w:tcPr>
            <w:tcW w:w="286" w:type="pct"/>
            <w:tcBorders>
              <w:top w:val="nil"/>
              <w:left w:val="nil"/>
              <w:bottom w:val="single" w:sz="4" w:space="0" w:color="auto"/>
              <w:right w:val="single" w:sz="4" w:space="0" w:color="auto"/>
            </w:tcBorders>
            <w:shd w:val="clear" w:color="auto" w:fill="auto"/>
            <w:noWrap/>
            <w:vAlign w:val="center"/>
            <w:hideMark/>
          </w:tcPr>
          <w:p w14:paraId="6945DD0D"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383E27B2" w14:textId="77777777" w:rsidR="00F2458F" w:rsidRPr="00F2458F" w:rsidRDefault="00F2458F" w:rsidP="00F2458F">
            <w:pPr>
              <w:jc w:val="center"/>
              <w:rPr>
                <w:color w:val="000000"/>
                <w:sz w:val="18"/>
                <w:szCs w:val="20"/>
              </w:rPr>
            </w:pPr>
            <w:r w:rsidRPr="00F2458F">
              <w:rPr>
                <w:color w:val="000000"/>
                <w:sz w:val="18"/>
                <w:szCs w:val="20"/>
              </w:rPr>
              <w:t>3,500</w:t>
            </w:r>
          </w:p>
        </w:tc>
        <w:tc>
          <w:tcPr>
            <w:tcW w:w="294" w:type="pct"/>
            <w:tcBorders>
              <w:top w:val="nil"/>
              <w:left w:val="nil"/>
              <w:bottom w:val="single" w:sz="4" w:space="0" w:color="auto"/>
              <w:right w:val="single" w:sz="4" w:space="0" w:color="auto"/>
            </w:tcBorders>
            <w:shd w:val="clear" w:color="auto" w:fill="auto"/>
            <w:noWrap/>
            <w:vAlign w:val="center"/>
            <w:hideMark/>
          </w:tcPr>
          <w:p w14:paraId="4385A7B0"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797EE479"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140FF87C"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3BC70B5"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2F3CAA6B"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45629C78"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73197A03" w14:textId="77777777" w:rsidR="00F2458F" w:rsidRPr="00F2458F" w:rsidRDefault="00F2458F" w:rsidP="00F2458F">
            <w:pPr>
              <w:jc w:val="center"/>
              <w:rPr>
                <w:color w:val="000000"/>
                <w:sz w:val="18"/>
                <w:szCs w:val="20"/>
              </w:rPr>
            </w:pPr>
            <w:r w:rsidRPr="00F2458F">
              <w:rPr>
                <w:color w:val="000000"/>
                <w:sz w:val="18"/>
                <w:szCs w:val="20"/>
              </w:rPr>
              <w:t>3,500</w:t>
            </w:r>
          </w:p>
        </w:tc>
        <w:tc>
          <w:tcPr>
            <w:tcW w:w="226" w:type="pct"/>
            <w:tcBorders>
              <w:top w:val="nil"/>
              <w:left w:val="nil"/>
              <w:bottom w:val="single" w:sz="4" w:space="0" w:color="auto"/>
              <w:right w:val="single" w:sz="4" w:space="0" w:color="auto"/>
            </w:tcBorders>
            <w:shd w:val="clear" w:color="auto" w:fill="auto"/>
            <w:noWrap/>
            <w:vAlign w:val="center"/>
            <w:hideMark/>
          </w:tcPr>
          <w:p w14:paraId="336ABDCD" w14:textId="77777777" w:rsidR="00F2458F" w:rsidRPr="00F2458F" w:rsidRDefault="00F2458F" w:rsidP="00F2458F">
            <w:pPr>
              <w:jc w:val="center"/>
              <w:rPr>
                <w:color w:val="000000"/>
                <w:sz w:val="18"/>
                <w:szCs w:val="20"/>
              </w:rPr>
            </w:pPr>
          </w:p>
        </w:tc>
      </w:tr>
      <w:tr w:rsidR="00F2458F" w:rsidRPr="003730DB" w14:paraId="5615B6F0"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1EC85691" w14:textId="77777777" w:rsidR="00F2458F" w:rsidRPr="00F2458F" w:rsidRDefault="00F2458F" w:rsidP="00F2458F">
            <w:pPr>
              <w:jc w:val="center"/>
              <w:rPr>
                <w:color w:val="000000"/>
                <w:sz w:val="18"/>
                <w:szCs w:val="20"/>
              </w:rPr>
            </w:pPr>
            <w:r w:rsidRPr="00F2458F">
              <w:rPr>
                <w:color w:val="000000"/>
                <w:sz w:val="18"/>
                <w:szCs w:val="20"/>
              </w:rPr>
              <w:t>14</w:t>
            </w:r>
          </w:p>
        </w:tc>
        <w:tc>
          <w:tcPr>
            <w:tcW w:w="585" w:type="pct"/>
            <w:tcBorders>
              <w:top w:val="nil"/>
              <w:left w:val="nil"/>
              <w:bottom w:val="single" w:sz="4" w:space="0" w:color="auto"/>
              <w:right w:val="single" w:sz="4" w:space="0" w:color="auto"/>
            </w:tcBorders>
            <w:shd w:val="clear" w:color="auto" w:fill="auto"/>
            <w:vAlign w:val="center"/>
            <w:hideMark/>
          </w:tcPr>
          <w:p w14:paraId="06ADC3AF" w14:textId="77777777" w:rsidR="00F2458F" w:rsidRPr="00F2458F" w:rsidRDefault="00F2458F" w:rsidP="00F2458F">
            <w:pPr>
              <w:jc w:val="center"/>
              <w:rPr>
                <w:color w:val="000000"/>
                <w:sz w:val="18"/>
                <w:szCs w:val="20"/>
              </w:rPr>
            </w:pPr>
            <w:r w:rsidRPr="00F2458F">
              <w:rPr>
                <w:color w:val="000000"/>
                <w:sz w:val="18"/>
                <w:szCs w:val="20"/>
              </w:rPr>
              <w:t>49 ОП МЗ 49Н-0914</w:t>
            </w:r>
          </w:p>
        </w:tc>
        <w:tc>
          <w:tcPr>
            <w:tcW w:w="686" w:type="pct"/>
            <w:tcBorders>
              <w:top w:val="nil"/>
              <w:left w:val="nil"/>
              <w:bottom w:val="single" w:sz="4" w:space="0" w:color="auto"/>
              <w:right w:val="single" w:sz="4" w:space="0" w:color="auto"/>
            </w:tcBorders>
            <w:shd w:val="clear" w:color="auto" w:fill="auto"/>
            <w:vAlign w:val="center"/>
            <w:hideMark/>
          </w:tcPr>
          <w:p w14:paraId="5338BD3B" w14:textId="77777777" w:rsidR="00F2458F" w:rsidRPr="00F2458F" w:rsidRDefault="00F2458F" w:rsidP="00F2458F">
            <w:pPr>
              <w:jc w:val="center"/>
              <w:rPr>
                <w:color w:val="000000"/>
                <w:sz w:val="18"/>
                <w:szCs w:val="20"/>
              </w:rPr>
            </w:pPr>
            <w:r w:rsidRPr="00F2458F">
              <w:rPr>
                <w:color w:val="000000"/>
                <w:sz w:val="18"/>
                <w:szCs w:val="20"/>
              </w:rPr>
              <w:t>Новая - Замостье</w:t>
            </w:r>
          </w:p>
        </w:tc>
        <w:tc>
          <w:tcPr>
            <w:tcW w:w="294" w:type="pct"/>
            <w:tcBorders>
              <w:top w:val="nil"/>
              <w:left w:val="nil"/>
              <w:bottom w:val="single" w:sz="4" w:space="0" w:color="auto"/>
              <w:right w:val="single" w:sz="4" w:space="0" w:color="auto"/>
            </w:tcBorders>
            <w:shd w:val="clear" w:color="auto" w:fill="auto"/>
            <w:noWrap/>
            <w:vAlign w:val="center"/>
            <w:hideMark/>
          </w:tcPr>
          <w:p w14:paraId="42C0642A" w14:textId="77777777" w:rsidR="00F2458F" w:rsidRPr="00F2458F" w:rsidRDefault="00F2458F" w:rsidP="00F2458F">
            <w:pPr>
              <w:jc w:val="center"/>
              <w:rPr>
                <w:color w:val="000000"/>
                <w:sz w:val="18"/>
                <w:szCs w:val="20"/>
              </w:rPr>
            </w:pPr>
            <w:r w:rsidRPr="00F2458F">
              <w:rPr>
                <w:color w:val="000000"/>
                <w:sz w:val="18"/>
                <w:szCs w:val="20"/>
              </w:rPr>
              <w:t>19,100</w:t>
            </w:r>
          </w:p>
        </w:tc>
        <w:tc>
          <w:tcPr>
            <w:tcW w:w="260" w:type="pct"/>
            <w:tcBorders>
              <w:top w:val="nil"/>
              <w:left w:val="nil"/>
              <w:bottom w:val="single" w:sz="4" w:space="0" w:color="auto"/>
              <w:right w:val="single" w:sz="4" w:space="0" w:color="auto"/>
            </w:tcBorders>
            <w:shd w:val="clear" w:color="auto" w:fill="auto"/>
            <w:noWrap/>
            <w:vAlign w:val="center"/>
            <w:hideMark/>
          </w:tcPr>
          <w:p w14:paraId="69CF7007"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5609B567" w14:textId="77777777" w:rsidR="00F2458F" w:rsidRPr="00F2458F" w:rsidRDefault="00F2458F" w:rsidP="00F2458F">
            <w:pPr>
              <w:jc w:val="center"/>
              <w:rPr>
                <w:color w:val="000000"/>
                <w:sz w:val="18"/>
                <w:szCs w:val="20"/>
              </w:rPr>
            </w:pPr>
            <w:r w:rsidRPr="00F2458F">
              <w:rPr>
                <w:color w:val="000000"/>
                <w:sz w:val="18"/>
                <w:szCs w:val="20"/>
              </w:rPr>
              <w:t>19,100</w:t>
            </w:r>
          </w:p>
        </w:tc>
        <w:tc>
          <w:tcPr>
            <w:tcW w:w="286" w:type="pct"/>
            <w:tcBorders>
              <w:top w:val="nil"/>
              <w:left w:val="nil"/>
              <w:bottom w:val="single" w:sz="4" w:space="0" w:color="auto"/>
              <w:right w:val="single" w:sz="4" w:space="0" w:color="auto"/>
            </w:tcBorders>
            <w:shd w:val="clear" w:color="auto" w:fill="auto"/>
            <w:noWrap/>
            <w:vAlign w:val="center"/>
            <w:hideMark/>
          </w:tcPr>
          <w:p w14:paraId="4D8109BB"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6A5F388D" w14:textId="77777777" w:rsidR="00F2458F" w:rsidRPr="00F2458F" w:rsidRDefault="00F2458F" w:rsidP="00F2458F">
            <w:pPr>
              <w:jc w:val="center"/>
              <w:rPr>
                <w:color w:val="000000"/>
                <w:sz w:val="18"/>
                <w:szCs w:val="20"/>
              </w:rPr>
            </w:pPr>
            <w:r w:rsidRPr="00F2458F">
              <w:rPr>
                <w:color w:val="000000"/>
                <w:sz w:val="18"/>
                <w:szCs w:val="20"/>
              </w:rPr>
              <w:t>5,600</w:t>
            </w:r>
          </w:p>
        </w:tc>
        <w:tc>
          <w:tcPr>
            <w:tcW w:w="294" w:type="pct"/>
            <w:tcBorders>
              <w:top w:val="nil"/>
              <w:left w:val="nil"/>
              <w:bottom w:val="single" w:sz="4" w:space="0" w:color="auto"/>
              <w:right w:val="single" w:sz="4" w:space="0" w:color="auto"/>
            </w:tcBorders>
            <w:shd w:val="clear" w:color="auto" w:fill="auto"/>
            <w:noWrap/>
            <w:vAlign w:val="center"/>
            <w:hideMark/>
          </w:tcPr>
          <w:p w14:paraId="62096F75" w14:textId="77777777" w:rsidR="00F2458F" w:rsidRPr="00F2458F" w:rsidRDefault="00F2458F" w:rsidP="00F2458F">
            <w:pPr>
              <w:jc w:val="center"/>
              <w:rPr>
                <w:color w:val="000000"/>
                <w:sz w:val="18"/>
                <w:szCs w:val="20"/>
              </w:rPr>
            </w:pPr>
            <w:r w:rsidRPr="00F2458F">
              <w:rPr>
                <w:color w:val="000000"/>
                <w:sz w:val="18"/>
                <w:szCs w:val="20"/>
              </w:rPr>
              <w:t>13,500</w:t>
            </w:r>
          </w:p>
        </w:tc>
        <w:tc>
          <w:tcPr>
            <w:tcW w:w="273" w:type="pct"/>
            <w:tcBorders>
              <w:top w:val="nil"/>
              <w:left w:val="nil"/>
              <w:bottom w:val="single" w:sz="4" w:space="0" w:color="auto"/>
              <w:right w:val="single" w:sz="4" w:space="0" w:color="auto"/>
            </w:tcBorders>
            <w:shd w:val="clear" w:color="auto" w:fill="auto"/>
            <w:noWrap/>
            <w:vAlign w:val="center"/>
            <w:hideMark/>
          </w:tcPr>
          <w:p w14:paraId="1F05CD79"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3CA85900"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216B17C3"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247B679D"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2D42A85C" w14:textId="77777777" w:rsidR="00F2458F" w:rsidRPr="00F2458F" w:rsidRDefault="00F2458F" w:rsidP="00F2458F">
            <w:pPr>
              <w:jc w:val="center"/>
              <w:rPr>
                <w:color w:val="000000"/>
                <w:sz w:val="18"/>
                <w:szCs w:val="20"/>
              </w:rPr>
            </w:pPr>
            <w:r w:rsidRPr="00F2458F">
              <w:rPr>
                <w:color w:val="000000"/>
                <w:sz w:val="18"/>
                <w:szCs w:val="20"/>
              </w:rPr>
              <w:t>6,300</w:t>
            </w:r>
          </w:p>
        </w:tc>
        <w:tc>
          <w:tcPr>
            <w:tcW w:w="294" w:type="pct"/>
            <w:tcBorders>
              <w:top w:val="nil"/>
              <w:left w:val="nil"/>
              <w:bottom w:val="single" w:sz="4" w:space="0" w:color="auto"/>
              <w:right w:val="single" w:sz="4" w:space="0" w:color="auto"/>
            </w:tcBorders>
            <w:shd w:val="clear" w:color="auto" w:fill="auto"/>
            <w:noWrap/>
            <w:vAlign w:val="center"/>
            <w:hideMark/>
          </w:tcPr>
          <w:p w14:paraId="71419F58" w14:textId="77777777" w:rsidR="00F2458F" w:rsidRPr="00F2458F" w:rsidRDefault="00F2458F" w:rsidP="00F2458F">
            <w:pPr>
              <w:jc w:val="center"/>
              <w:rPr>
                <w:color w:val="000000"/>
                <w:sz w:val="18"/>
                <w:szCs w:val="20"/>
              </w:rPr>
            </w:pPr>
            <w:r w:rsidRPr="00F2458F">
              <w:rPr>
                <w:color w:val="000000"/>
                <w:sz w:val="18"/>
                <w:szCs w:val="20"/>
              </w:rPr>
              <w:t>12,800</w:t>
            </w:r>
          </w:p>
        </w:tc>
        <w:tc>
          <w:tcPr>
            <w:tcW w:w="226" w:type="pct"/>
            <w:tcBorders>
              <w:top w:val="nil"/>
              <w:left w:val="nil"/>
              <w:bottom w:val="single" w:sz="4" w:space="0" w:color="auto"/>
              <w:right w:val="single" w:sz="4" w:space="0" w:color="auto"/>
            </w:tcBorders>
            <w:shd w:val="clear" w:color="auto" w:fill="auto"/>
            <w:noWrap/>
            <w:vAlign w:val="center"/>
            <w:hideMark/>
          </w:tcPr>
          <w:p w14:paraId="7D8AEF92" w14:textId="77777777" w:rsidR="00F2458F" w:rsidRPr="00F2458F" w:rsidRDefault="00F2458F" w:rsidP="00F2458F">
            <w:pPr>
              <w:jc w:val="center"/>
              <w:rPr>
                <w:color w:val="000000"/>
                <w:sz w:val="18"/>
                <w:szCs w:val="20"/>
              </w:rPr>
            </w:pPr>
          </w:p>
        </w:tc>
      </w:tr>
      <w:tr w:rsidR="00F2458F" w:rsidRPr="003730DB" w14:paraId="32E10B51"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1A17FB9E" w14:textId="77777777" w:rsidR="00F2458F" w:rsidRPr="00F2458F" w:rsidRDefault="00F2458F" w:rsidP="00F2458F">
            <w:pPr>
              <w:jc w:val="center"/>
              <w:rPr>
                <w:color w:val="000000"/>
                <w:sz w:val="18"/>
                <w:szCs w:val="20"/>
              </w:rPr>
            </w:pPr>
            <w:r w:rsidRPr="00F2458F">
              <w:rPr>
                <w:color w:val="000000"/>
                <w:sz w:val="18"/>
                <w:szCs w:val="20"/>
              </w:rPr>
              <w:t>15</w:t>
            </w:r>
          </w:p>
        </w:tc>
        <w:tc>
          <w:tcPr>
            <w:tcW w:w="585" w:type="pct"/>
            <w:tcBorders>
              <w:top w:val="nil"/>
              <w:left w:val="nil"/>
              <w:bottom w:val="single" w:sz="4" w:space="0" w:color="auto"/>
              <w:right w:val="single" w:sz="4" w:space="0" w:color="auto"/>
            </w:tcBorders>
            <w:shd w:val="clear" w:color="auto" w:fill="auto"/>
            <w:vAlign w:val="center"/>
            <w:hideMark/>
          </w:tcPr>
          <w:p w14:paraId="251C9B7D" w14:textId="77777777" w:rsidR="00F2458F" w:rsidRPr="00F2458F" w:rsidRDefault="00F2458F" w:rsidP="00F2458F">
            <w:pPr>
              <w:jc w:val="center"/>
              <w:rPr>
                <w:color w:val="000000"/>
                <w:sz w:val="18"/>
                <w:szCs w:val="20"/>
              </w:rPr>
            </w:pPr>
            <w:r w:rsidRPr="00F2458F">
              <w:rPr>
                <w:color w:val="000000"/>
                <w:sz w:val="18"/>
                <w:szCs w:val="20"/>
              </w:rPr>
              <w:t>49 ОП МЗ 49К-1148</w:t>
            </w:r>
          </w:p>
        </w:tc>
        <w:tc>
          <w:tcPr>
            <w:tcW w:w="686" w:type="pct"/>
            <w:tcBorders>
              <w:top w:val="nil"/>
              <w:left w:val="nil"/>
              <w:bottom w:val="single" w:sz="4" w:space="0" w:color="auto"/>
              <w:right w:val="single" w:sz="4" w:space="0" w:color="auto"/>
            </w:tcBorders>
            <w:shd w:val="clear" w:color="auto" w:fill="auto"/>
            <w:vAlign w:val="center"/>
            <w:hideMark/>
          </w:tcPr>
          <w:p w14:paraId="5585E200" w14:textId="77777777" w:rsidR="00F2458F" w:rsidRPr="00F2458F" w:rsidRDefault="00F2458F" w:rsidP="00F2458F">
            <w:pPr>
              <w:jc w:val="center"/>
              <w:rPr>
                <w:color w:val="000000"/>
                <w:sz w:val="18"/>
                <w:szCs w:val="20"/>
              </w:rPr>
            </w:pPr>
            <w:r w:rsidRPr="00F2458F">
              <w:rPr>
                <w:color w:val="000000"/>
                <w:sz w:val="18"/>
                <w:szCs w:val="20"/>
              </w:rPr>
              <w:t>Новоселицы - Папоротно</w:t>
            </w:r>
          </w:p>
        </w:tc>
        <w:tc>
          <w:tcPr>
            <w:tcW w:w="294" w:type="pct"/>
            <w:tcBorders>
              <w:top w:val="nil"/>
              <w:left w:val="nil"/>
              <w:bottom w:val="single" w:sz="4" w:space="0" w:color="auto"/>
              <w:right w:val="single" w:sz="4" w:space="0" w:color="auto"/>
            </w:tcBorders>
            <w:shd w:val="clear" w:color="auto" w:fill="auto"/>
            <w:noWrap/>
            <w:vAlign w:val="center"/>
            <w:hideMark/>
          </w:tcPr>
          <w:p w14:paraId="0C3C00CE" w14:textId="77777777" w:rsidR="00F2458F" w:rsidRPr="00F2458F" w:rsidRDefault="00F2458F" w:rsidP="00F2458F">
            <w:pPr>
              <w:jc w:val="center"/>
              <w:rPr>
                <w:color w:val="000000"/>
                <w:sz w:val="18"/>
                <w:szCs w:val="20"/>
              </w:rPr>
            </w:pPr>
            <w:r w:rsidRPr="00F2458F">
              <w:rPr>
                <w:color w:val="000000"/>
                <w:sz w:val="18"/>
                <w:szCs w:val="20"/>
              </w:rPr>
              <w:t>6,489</w:t>
            </w:r>
          </w:p>
        </w:tc>
        <w:tc>
          <w:tcPr>
            <w:tcW w:w="260" w:type="pct"/>
            <w:tcBorders>
              <w:top w:val="nil"/>
              <w:left w:val="nil"/>
              <w:bottom w:val="single" w:sz="4" w:space="0" w:color="auto"/>
              <w:right w:val="single" w:sz="4" w:space="0" w:color="auto"/>
            </w:tcBorders>
            <w:shd w:val="clear" w:color="auto" w:fill="auto"/>
            <w:noWrap/>
            <w:vAlign w:val="center"/>
            <w:hideMark/>
          </w:tcPr>
          <w:p w14:paraId="74F79A67"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59EB4AC4" w14:textId="77777777" w:rsidR="00F2458F" w:rsidRPr="00F2458F" w:rsidRDefault="00F2458F" w:rsidP="00F2458F">
            <w:pPr>
              <w:jc w:val="center"/>
              <w:rPr>
                <w:color w:val="000000"/>
                <w:sz w:val="18"/>
                <w:szCs w:val="20"/>
              </w:rPr>
            </w:pPr>
            <w:r w:rsidRPr="00F2458F">
              <w:rPr>
                <w:color w:val="000000"/>
                <w:sz w:val="18"/>
                <w:szCs w:val="20"/>
              </w:rPr>
              <w:t>6,489</w:t>
            </w:r>
          </w:p>
        </w:tc>
        <w:tc>
          <w:tcPr>
            <w:tcW w:w="286" w:type="pct"/>
            <w:tcBorders>
              <w:top w:val="nil"/>
              <w:left w:val="nil"/>
              <w:bottom w:val="single" w:sz="4" w:space="0" w:color="auto"/>
              <w:right w:val="single" w:sz="4" w:space="0" w:color="auto"/>
            </w:tcBorders>
            <w:shd w:val="clear" w:color="auto" w:fill="auto"/>
            <w:noWrap/>
            <w:vAlign w:val="center"/>
            <w:hideMark/>
          </w:tcPr>
          <w:p w14:paraId="32A02A07"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45792CCE" w14:textId="77777777" w:rsidR="00F2458F" w:rsidRPr="00F2458F" w:rsidRDefault="00F2458F" w:rsidP="00F2458F">
            <w:pPr>
              <w:jc w:val="center"/>
              <w:rPr>
                <w:color w:val="000000"/>
                <w:sz w:val="18"/>
                <w:szCs w:val="20"/>
              </w:rPr>
            </w:pPr>
            <w:r w:rsidRPr="00F2458F">
              <w:rPr>
                <w:color w:val="000000"/>
                <w:sz w:val="18"/>
                <w:szCs w:val="20"/>
              </w:rPr>
              <w:t>6,489</w:t>
            </w:r>
          </w:p>
        </w:tc>
        <w:tc>
          <w:tcPr>
            <w:tcW w:w="294" w:type="pct"/>
            <w:tcBorders>
              <w:top w:val="nil"/>
              <w:left w:val="nil"/>
              <w:bottom w:val="single" w:sz="4" w:space="0" w:color="auto"/>
              <w:right w:val="single" w:sz="4" w:space="0" w:color="auto"/>
            </w:tcBorders>
            <w:shd w:val="clear" w:color="auto" w:fill="auto"/>
            <w:noWrap/>
            <w:vAlign w:val="center"/>
            <w:hideMark/>
          </w:tcPr>
          <w:p w14:paraId="54B8A1A4"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4A1E035E"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C741179"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BCF577B"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2C5BBB5D"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562FA2AB" w14:textId="77777777" w:rsidR="00F2458F" w:rsidRPr="00F2458F" w:rsidRDefault="00F2458F" w:rsidP="00F2458F">
            <w:pPr>
              <w:jc w:val="center"/>
              <w:rPr>
                <w:color w:val="000000"/>
                <w:sz w:val="18"/>
                <w:szCs w:val="20"/>
              </w:rPr>
            </w:pPr>
            <w:r w:rsidRPr="00F2458F">
              <w:rPr>
                <w:color w:val="000000"/>
                <w:sz w:val="18"/>
                <w:szCs w:val="20"/>
              </w:rPr>
              <w:t>6,489</w:t>
            </w:r>
          </w:p>
        </w:tc>
        <w:tc>
          <w:tcPr>
            <w:tcW w:w="294" w:type="pct"/>
            <w:tcBorders>
              <w:top w:val="nil"/>
              <w:left w:val="nil"/>
              <w:bottom w:val="single" w:sz="4" w:space="0" w:color="auto"/>
              <w:right w:val="single" w:sz="4" w:space="0" w:color="auto"/>
            </w:tcBorders>
            <w:shd w:val="clear" w:color="auto" w:fill="auto"/>
            <w:noWrap/>
            <w:vAlign w:val="center"/>
            <w:hideMark/>
          </w:tcPr>
          <w:p w14:paraId="7C8069B0"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65637088" w14:textId="77777777" w:rsidR="00F2458F" w:rsidRPr="00F2458F" w:rsidRDefault="00F2458F" w:rsidP="00F2458F">
            <w:pPr>
              <w:jc w:val="center"/>
              <w:rPr>
                <w:color w:val="000000"/>
                <w:sz w:val="18"/>
                <w:szCs w:val="20"/>
              </w:rPr>
            </w:pPr>
          </w:p>
        </w:tc>
      </w:tr>
      <w:tr w:rsidR="00F2458F" w:rsidRPr="003730DB" w14:paraId="4C870A50" w14:textId="77777777" w:rsidTr="00F2458F">
        <w:trPr>
          <w:trHeight w:val="630"/>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7E7BEA34" w14:textId="77777777" w:rsidR="00F2458F" w:rsidRPr="00F2458F" w:rsidRDefault="00F2458F" w:rsidP="00F2458F">
            <w:pPr>
              <w:jc w:val="center"/>
              <w:rPr>
                <w:color w:val="000000"/>
                <w:sz w:val="18"/>
                <w:szCs w:val="20"/>
              </w:rPr>
            </w:pPr>
            <w:r w:rsidRPr="00F2458F">
              <w:rPr>
                <w:color w:val="000000"/>
                <w:sz w:val="18"/>
                <w:szCs w:val="20"/>
              </w:rPr>
              <w:t>16</w:t>
            </w:r>
          </w:p>
        </w:tc>
        <w:tc>
          <w:tcPr>
            <w:tcW w:w="585" w:type="pct"/>
            <w:tcBorders>
              <w:top w:val="nil"/>
              <w:left w:val="nil"/>
              <w:bottom w:val="single" w:sz="4" w:space="0" w:color="auto"/>
              <w:right w:val="single" w:sz="4" w:space="0" w:color="auto"/>
            </w:tcBorders>
            <w:shd w:val="clear" w:color="auto" w:fill="auto"/>
            <w:vAlign w:val="center"/>
            <w:hideMark/>
          </w:tcPr>
          <w:p w14:paraId="72D4CD8A" w14:textId="77777777" w:rsidR="00F2458F" w:rsidRPr="00F2458F" w:rsidRDefault="00F2458F" w:rsidP="00F2458F">
            <w:pPr>
              <w:jc w:val="center"/>
              <w:rPr>
                <w:color w:val="000000"/>
                <w:sz w:val="18"/>
                <w:szCs w:val="20"/>
              </w:rPr>
            </w:pPr>
            <w:r w:rsidRPr="00F2458F">
              <w:rPr>
                <w:color w:val="000000"/>
                <w:sz w:val="18"/>
                <w:szCs w:val="20"/>
              </w:rPr>
              <w:t>49 ОП МЗ 49К-13п3</w:t>
            </w:r>
          </w:p>
        </w:tc>
        <w:tc>
          <w:tcPr>
            <w:tcW w:w="686" w:type="pct"/>
            <w:tcBorders>
              <w:top w:val="nil"/>
              <w:left w:val="nil"/>
              <w:bottom w:val="single" w:sz="4" w:space="0" w:color="auto"/>
              <w:right w:val="single" w:sz="4" w:space="0" w:color="auto"/>
            </w:tcBorders>
            <w:shd w:val="clear" w:color="auto" w:fill="auto"/>
            <w:vAlign w:val="center"/>
            <w:hideMark/>
          </w:tcPr>
          <w:p w14:paraId="68DE22B0" w14:textId="77777777" w:rsidR="00F2458F" w:rsidRPr="00F2458F" w:rsidRDefault="00F2458F" w:rsidP="00F2458F">
            <w:pPr>
              <w:jc w:val="center"/>
              <w:rPr>
                <w:color w:val="000000"/>
                <w:sz w:val="18"/>
                <w:szCs w:val="20"/>
              </w:rPr>
            </w:pPr>
            <w:r w:rsidRPr="00F2458F">
              <w:rPr>
                <w:color w:val="000000"/>
                <w:sz w:val="18"/>
                <w:szCs w:val="20"/>
              </w:rPr>
              <w:t>подъезд к базе дорожно-эксплуатационного предприятия</w:t>
            </w:r>
          </w:p>
        </w:tc>
        <w:tc>
          <w:tcPr>
            <w:tcW w:w="294" w:type="pct"/>
            <w:tcBorders>
              <w:top w:val="nil"/>
              <w:left w:val="nil"/>
              <w:bottom w:val="single" w:sz="4" w:space="0" w:color="auto"/>
              <w:right w:val="single" w:sz="4" w:space="0" w:color="auto"/>
            </w:tcBorders>
            <w:shd w:val="clear" w:color="auto" w:fill="auto"/>
            <w:noWrap/>
            <w:vAlign w:val="center"/>
            <w:hideMark/>
          </w:tcPr>
          <w:p w14:paraId="2CE5A802" w14:textId="77777777" w:rsidR="00F2458F" w:rsidRPr="00F2458F" w:rsidRDefault="00F2458F" w:rsidP="00F2458F">
            <w:pPr>
              <w:jc w:val="center"/>
              <w:rPr>
                <w:color w:val="000000"/>
                <w:sz w:val="18"/>
                <w:szCs w:val="20"/>
              </w:rPr>
            </w:pPr>
            <w:r w:rsidRPr="00F2458F">
              <w:rPr>
                <w:color w:val="000000"/>
                <w:sz w:val="18"/>
                <w:szCs w:val="20"/>
              </w:rPr>
              <w:t>0,400</w:t>
            </w:r>
          </w:p>
        </w:tc>
        <w:tc>
          <w:tcPr>
            <w:tcW w:w="260" w:type="pct"/>
            <w:tcBorders>
              <w:top w:val="nil"/>
              <w:left w:val="nil"/>
              <w:bottom w:val="single" w:sz="4" w:space="0" w:color="auto"/>
              <w:right w:val="single" w:sz="4" w:space="0" w:color="auto"/>
            </w:tcBorders>
            <w:shd w:val="clear" w:color="auto" w:fill="auto"/>
            <w:noWrap/>
            <w:vAlign w:val="center"/>
            <w:hideMark/>
          </w:tcPr>
          <w:p w14:paraId="016B280D"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06EC2D9A" w14:textId="77777777" w:rsidR="00F2458F" w:rsidRPr="00F2458F" w:rsidRDefault="00F2458F" w:rsidP="00F2458F">
            <w:pPr>
              <w:jc w:val="center"/>
              <w:rPr>
                <w:color w:val="000000"/>
                <w:sz w:val="18"/>
                <w:szCs w:val="20"/>
              </w:rPr>
            </w:pPr>
            <w:r w:rsidRPr="00F2458F">
              <w:rPr>
                <w:color w:val="000000"/>
                <w:sz w:val="18"/>
                <w:szCs w:val="20"/>
              </w:rPr>
              <w:t>0,400</w:t>
            </w:r>
          </w:p>
        </w:tc>
        <w:tc>
          <w:tcPr>
            <w:tcW w:w="286" w:type="pct"/>
            <w:tcBorders>
              <w:top w:val="nil"/>
              <w:left w:val="nil"/>
              <w:bottom w:val="single" w:sz="4" w:space="0" w:color="auto"/>
              <w:right w:val="single" w:sz="4" w:space="0" w:color="auto"/>
            </w:tcBorders>
            <w:shd w:val="clear" w:color="auto" w:fill="auto"/>
            <w:noWrap/>
            <w:vAlign w:val="center"/>
            <w:hideMark/>
          </w:tcPr>
          <w:p w14:paraId="2D9E2D3D"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283A364B" w14:textId="77777777" w:rsidR="00F2458F" w:rsidRPr="00F2458F" w:rsidRDefault="00F2458F" w:rsidP="00F2458F">
            <w:pPr>
              <w:jc w:val="center"/>
              <w:rPr>
                <w:color w:val="000000"/>
                <w:sz w:val="18"/>
                <w:szCs w:val="20"/>
              </w:rPr>
            </w:pPr>
            <w:r w:rsidRPr="00F2458F">
              <w:rPr>
                <w:color w:val="000000"/>
                <w:sz w:val="18"/>
                <w:szCs w:val="20"/>
              </w:rPr>
              <w:t>0,400</w:t>
            </w:r>
          </w:p>
        </w:tc>
        <w:tc>
          <w:tcPr>
            <w:tcW w:w="294" w:type="pct"/>
            <w:tcBorders>
              <w:top w:val="nil"/>
              <w:left w:val="nil"/>
              <w:bottom w:val="single" w:sz="4" w:space="0" w:color="auto"/>
              <w:right w:val="single" w:sz="4" w:space="0" w:color="auto"/>
            </w:tcBorders>
            <w:shd w:val="clear" w:color="auto" w:fill="auto"/>
            <w:noWrap/>
            <w:vAlign w:val="center"/>
            <w:hideMark/>
          </w:tcPr>
          <w:p w14:paraId="5C41B51F"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5FCE4E99"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8AA2E22"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3B88D12"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5A08A04A"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17FA0BEE" w14:textId="77777777" w:rsidR="00F2458F" w:rsidRPr="00F2458F" w:rsidRDefault="00F2458F" w:rsidP="00F2458F">
            <w:pPr>
              <w:jc w:val="center"/>
              <w:rPr>
                <w:color w:val="000000"/>
                <w:sz w:val="18"/>
                <w:szCs w:val="20"/>
              </w:rPr>
            </w:pPr>
            <w:r w:rsidRPr="00F2458F">
              <w:rPr>
                <w:color w:val="000000"/>
                <w:sz w:val="18"/>
                <w:szCs w:val="20"/>
              </w:rPr>
              <w:t>0,400</w:t>
            </w:r>
          </w:p>
        </w:tc>
        <w:tc>
          <w:tcPr>
            <w:tcW w:w="294" w:type="pct"/>
            <w:tcBorders>
              <w:top w:val="nil"/>
              <w:left w:val="nil"/>
              <w:bottom w:val="single" w:sz="4" w:space="0" w:color="auto"/>
              <w:right w:val="single" w:sz="4" w:space="0" w:color="auto"/>
            </w:tcBorders>
            <w:shd w:val="clear" w:color="auto" w:fill="auto"/>
            <w:noWrap/>
            <w:vAlign w:val="center"/>
            <w:hideMark/>
          </w:tcPr>
          <w:p w14:paraId="6EA86327"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CF0CA20" w14:textId="77777777" w:rsidR="00F2458F" w:rsidRPr="00F2458F" w:rsidRDefault="00F2458F" w:rsidP="00F2458F">
            <w:pPr>
              <w:jc w:val="center"/>
              <w:rPr>
                <w:color w:val="000000"/>
                <w:sz w:val="18"/>
                <w:szCs w:val="20"/>
              </w:rPr>
            </w:pPr>
          </w:p>
        </w:tc>
      </w:tr>
      <w:tr w:rsidR="00F2458F" w:rsidRPr="003730DB" w14:paraId="59127CBD"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73A36CFC" w14:textId="77777777" w:rsidR="00F2458F" w:rsidRPr="00F2458F" w:rsidRDefault="00F2458F" w:rsidP="00F2458F">
            <w:pPr>
              <w:jc w:val="center"/>
              <w:rPr>
                <w:color w:val="000000"/>
                <w:sz w:val="18"/>
                <w:szCs w:val="20"/>
              </w:rPr>
            </w:pPr>
            <w:r w:rsidRPr="00F2458F">
              <w:rPr>
                <w:color w:val="000000"/>
                <w:sz w:val="18"/>
                <w:szCs w:val="20"/>
              </w:rPr>
              <w:t>17</w:t>
            </w:r>
          </w:p>
        </w:tc>
        <w:tc>
          <w:tcPr>
            <w:tcW w:w="585" w:type="pct"/>
            <w:tcBorders>
              <w:top w:val="nil"/>
              <w:left w:val="nil"/>
              <w:bottom w:val="single" w:sz="4" w:space="0" w:color="auto"/>
              <w:right w:val="single" w:sz="4" w:space="0" w:color="auto"/>
            </w:tcBorders>
            <w:shd w:val="clear" w:color="auto" w:fill="auto"/>
            <w:vAlign w:val="center"/>
            <w:hideMark/>
          </w:tcPr>
          <w:p w14:paraId="5F98FC27" w14:textId="77777777" w:rsidR="00F2458F" w:rsidRPr="00F2458F" w:rsidRDefault="00F2458F" w:rsidP="00F2458F">
            <w:pPr>
              <w:jc w:val="center"/>
              <w:rPr>
                <w:color w:val="000000"/>
                <w:sz w:val="18"/>
                <w:szCs w:val="20"/>
              </w:rPr>
            </w:pPr>
            <w:r w:rsidRPr="00F2458F">
              <w:rPr>
                <w:color w:val="000000"/>
                <w:sz w:val="18"/>
                <w:szCs w:val="20"/>
              </w:rPr>
              <w:t>49 ОП МЗ 49К-13п7</w:t>
            </w:r>
          </w:p>
        </w:tc>
        <w:tc>
          <w:tcPr>
            <w:tcW w:w="686" w:type="pct"/>
            <w:tcBorders>
              <w:top w:val="nil"/>
              <w:left w:val="nil"/>
              <w:bottom w:val="single" w:sz="4" w:space="0" w:color="auto"/>
              <w:right w:val="single" w:sz="4" w:space="0" w:color="auto"/>
            </w:tcBorders>
            <w:shd w:val="clear" w:color="auto" w:fill="auto"/>
            <w:vAlign w:val="center"/>
            <w:hideMark/>
          </w:tcPr>
          <w:p w14:paraId="0B0E40B5" w14:textId="77777777" w:rsidR="00F2458F" w:rsidRPr="00F2458F" w:rsidRDefault="00F2458F" w:rsidP="00F2458F">
            <w:pPr>
              <w:jc w:val="center"/>
              <w:rPr>
                <w:color w:val="000000"/>
                <w:sz w:val="18"/>
                <w:szCs w:val="20"/>
              </w:rPr>
            </w:pPr>
            <w:r w:rsidRPr="00F2458F">
              <w:rPr>
                <w:color w:val="000000"/>
                <w:sz w:val="18"/>
                <w:szCs w:val="20"/>
              </w:rPr>
              <w:t>подъезд к д. Борок</w:t>
            </w:r>
          </w:p>
        </w:tc>
        <w:tc>
          <w:tcPr>
            <w:tcW w:w="294" w:type="pct"/>
            <w:tcBorders>
              <w:top w:val="nil"/>
              <w:left w:val="nil"/>
              <w:bottom w:val="single" w:sz="4" w:space="0" w:color="auto"/>
              <w:right w:val="single" w:sz="4" w:space="0" w:color="auto"/>
            </w:tcBorders>
            <w:shd w:val="clear" w:color="auto" w:fill="auto"/>
            <w:noWrap/>
            <w:vAlign w:val="center"/>
            <w:hideMark/>
          </w:tcPr>
          <w:p w14:paraId="3CD51FBE" w14:textId="77777777" w:rsidR="00F2458F" w:rsidRPr="00F2458F" w:rsidRDefault="00F2458F" w:rsidP="00F2458F">
            <w:pPr>
              <w:jc w:val="center"/>
              <w:rPr>
                <w:color w:val="000000"/>
                <w:sz w:val="18"/>
                <w:szCs w:val="20"/>
              </w:rPr>
            </w:pPr>
            <w:r w:rsidRPr="00F2458F">
              <w:rPr>
                <w:color w:val="000000"/>
                <w:sz w:val="18"/>
                <w:szCs w:val="20"/>
              </w:rPr>
              <w:t>3,000</w:t>
            </w:r>
          </w:p>
        </w:tc>
        <w:tc>
          <w:tcPr>
            <w:tcW w:w="260" w:type="pct"/>
            <w:tcBorders>
              <w:top w:val="nil"/>
              <w:left w:val="nil"/>
              <w:bottom w:val="single" w:sz="4" w:space="0" w:color="auto"/>
              <w:right w:val="single" w:sz="4" w:space="0" w:color="auto"/>
            </w:tcBorders>
            <w:shd w:val="clear" w:color="auto" w:fill="auto"/>
            <w:noWrap/>
            <w:vAlign w:val="center"/>
            <w:hideMark/>
          </w:tcPr>
          <w:p w14:paraId="572F9A82"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584748F0" w14:textId="77777777" w:rsidR="00F2458F" w:rsidRPr="00F2458F" w:rsidRDefault="00F2458F" w:rsidP="00F2458F">
            <w:pPr>
              <w:jc w:val="center"/>
              <w:rPr>
                <w:color w:val="000000"/>
                <w:sz w:val="18"/>
                <w:szCs w:val="20"/>
              </w:rPr>
            </w:pPr>
            <w:r w:rsidRPr="00F2458F">
              <w:rPr>
                <w:color w:val="000000"/>
                <w:sz w:val="18"/>
                <w:szCs w:val="20"/>
              </w:rPr>
              <w:t>3,000</w:t>
            </w:r>
          </w:p>
        </w:tc>
        <w:tc>
          <w:tcPr>
            <w:tcW w:w="286" w:type="pct"/>
            <w:tcBorders>
              <w:top w:val="nil"/>
              <w:left w:val="nil"/>
              <w:bottom w:val="single" w:sz="4" w:space="0" w:color="auto"/>
              <w:right w:val="single" w:sz="4" w:space="0" w:color="auto"/>
            </w:tcBorders>
            <w:shd w:val="clear" w:color="auto" w:fill="auto"/>
            <w:noWrap/>
            <w:vAlign w:val="center"/>
            <w:hideMark/>
          </w:tcPr>
          <w:p w14:paraId="41C6059D"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64D23D7C"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708DBC00" w14:textId="77777777" w:rsidR="00F2458F" w:rsidRPr="00F2458F" w:rsidRDefault="00F2458F" w:rsidP="00F2458F">
            <w:pPr>
              <w:jc w:val="center"/>
              <w:rPr>
                <w:color w:val="000000"/>
                <w:sz w:val="18"/>
                <w:szCs w:val="20"/>
              </w:rPr>
            </w:pPr>
            <w:r w:rsidRPr="00F2458F">
              <w:rPr>
                <w:color w:val="000000"/>
                <w:sz w:val="18"/>
                <w:szCs w:val="20"/>
              </w:rPr>
              <w:t>3,000</w:t>
            </w:r>
          </w:p>
        </w:tc>
        <w:tc>
          <w:tcPr>
            <w:tcW w:w="273" w:type="pct"/>
            <w:tcBorders>
              <w:top w:val="nil"/>
              <w:left w:val="nil"/>
              <w:bottom w:val="single" w:sz="4" w:space="0" w:color="auto"/>
              <w:right w:val="single" w:sz="4" w:space="0" w:color="auto"/>
            </w:tcBorders>
            <w:shd w:val="clear" w:color="auto" w:fill="auto"/>
            <w:noWrap/>
            <w:vAlign w:val="center"/>
            <w:hideMark/>
          </w:tcPr>
          <w:p w14:paraId="087232CE"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2013C468"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31628CC5"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2CBF23E1"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3BD03F10"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3F1017DD" w14:textId="77777777" w:rsidR="00F2458F" w:rsidRPr="00F2458F" w:rsidRDefault="00F2458F" w:rsidP="00F2458F">
            <w:pPr>
              <w:jc w:val="center"/>
              <w:rPr>
                <w:color w:val="000000"/>
                <w:sz w:val="18"/>
                <w:szCs w:val="20"/>
              </w:rPr>
            </w:pPr>
            <w:r w:rsidRPr="00F2458F">
              <w:rPr>
                <w:color w:val="000000"/>
                <w:sz w:val="18"/>
                <w:szCs w:val="20"/>
              </w:rPr>
              <w:t>3,000</w:t>
            </w:r>
          </w:p>
        </w:tc>
        <w:tc>
          <w:tcPr>
            <w:tcW w:w="226" w:type="pct"/>
            <w:tcBorders>
              <w:top w:val="nil"/>
              <w:left w:val="nil"/>
              <w:bottom w:val="single" w:sz="4" w:space="0" w:color="auto"/>
              <w:right w:val="single" w:sz="4" w:space="0" w:color="auto"/>
            </w:tcBorders>
            <w:shd w:val="clear" w:color="auto" w:fill="auto"/>
            <w:noWrap/>
            <w:vAlign w:val="center"/>
            <w:hideMark/>
          </w:tcPr>
          <w:p w14:paraId="677044F6" w14:textId="77777777" w:rsidR="00F2458F" w:rsidRPr="00F2458F" w:rsidRDefault="00F2458F" w:rsidP="00F2458F">
            <w:pPr>
              <w:jc w:val="center"/>
              <w:rPr>
                <w:color w:val="000000"/>
                <w:sz w:val="18"/>
                <w:szCs w:val="20"/>
              </w:rPr>
            </w:pPr>
          </w:p>
        </w:tc>
      </w:tr>
      <w:tr w:rsidR="00F2458F" w:rsidRPr="003730DB" w14:paraId="4BCC7604"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354843AA" w14:textId="77777777" w:rsidR="00F2458F" w:rsidRPr="00F2458F" w:rsidRDefault="00F2458F" w:rsidP="00F2458F">
            <w:pPr>
              <w:jc w:val="center"/>
              <w:rPr>
                <w:color w:val="000000"/>
                <w:sz w:val="18"/>
                <w:szCs w:val="20"/>
              </w:rPr>
            </w:pPr>
            <w:r w:rsidRPr="00F2458F">
              <w:rPr>
                <w:color w:val="000000"/>
                <w:sz w:val="18"/>
                <w:szCs w:val="20"/>
              </w:rPr>
              <w:t>18</w:t>
            </w:r>
          </w:p>
        </w:tc>
        <w:tc>
          <w:tcPr>
            <w:tcW w:w="585" w:type="pct"/>
            <w:tcBorders>
              <w:top w:val="nil"/>
              <w:left w:val="nil"/>
              <w:bottom w:val="single" w:sz="4" w:space="0" w:color="auto"/>
              <w:right w:val="single" w:sz="4" w:space="0" w:color="auto"/>
            </w:tcBorders>
            <w:shd w:val="clear" w:color="auto" w:fill="auto"/>
            <w:vAlign w:val="center"/>
            <w:hideMark/>
          </w:tcPr>
          <w:p w14:paraId="3058A4E7" w14:textId="77777777" w:rsidR="00F2458F" w:rsidRPr="00F2458F" w:rsidRDefault="00F2458F" w:rsidP="00F2458F">
            <w:pPr>
              <w:jc w:val="center"/>
              <w:rPr>
                <w:color w:val="000000"/>
                <w:sz w:val="18"/>
                <w:szCs w:val="20"/>
              </w:rPr>
            </w:pPr>
            <w:r w:rsidRPr="00F2458F">
              <w:rPr>
                <w:color w:val="000000"/>
                <w:sz w:val="18"/>
                <w:szCs w:val="20"/>
              </w:rPr>
              <w:t>49 ОП МЗ 49К-13п11</w:t>
            </w:r>
          </w:p>
        </w:tc>
        <w:tc>
          <w:tcPr>
            <w:tcW w:w="686" w:type="pct"/>
            <w:tcBorders>
              <w:top w:val="nil"/>
              <w:left w:val="nil"/>
              <w:bottom w:val="single" w:sz="4" w:space="0" w:color="auto"/>
              <w:right w:val="single" w:sz="4" w:space="0" w:color="auto"/>
            </w:tcBorders>
            <w:shd w:val="clear" w:color="auto" w:fill="auto"/>
            <w:vAlign w:val="center"/>
            <w:hideMark/>
          </w:tcPr>
          <w:p w14:paraId="53BB0B15" w14:textId="77777777" w:rsidR="00F2458F" w:rsidRPr="00F2458F" w:rsidRDefault="00F2458F" w:rsidP="00F2458F">
            <w:pPr>
              <w:jc w:val="center"/>
              <w:rPr>
                <w:color w:val="000000"/>
                <w:sz w:val="18"/>
                <w:szCs w:val="20"/>
              </w:rPr>
            </w:pPr>
            <w:r w:rsidRPr="00F2458F">
              <w:rPr>
                <w:color w:val="000000"/>
                <w:sz w:val="18"/>
                <w:szCs w:val="20"/>
              </w:rPr>
              <w:t>подъезд к д. Веребье</w:t>
            </w:r>
          </w:p>
        </w:tc>
        <w:tc>
          <w:tcPr>
            <w:tcW w:w="294" w:type="pct"/>
            <w:tcBorders>
              <w:top w:val="nil"/>
              <w:left w:val="nil"/>
              <w:bottom w:val="single" w:sz="4" w:space="0" w:color="auto"/>
              <w:right w:val="single" w:sz="4" w:space="0" w:color="auto"/>
            </w:tcBorders>
            <w:shd w:val="clear" w:color="auto" w:fill="auto"/>
            <w:noWrap/>
            <w:vAlign w:val="center"/>
            <w:hideMark/>
          </w:tcPr>
          <w:p w14:paraId="49A50450" w14:textId="77777777" w:rsidR="00F2458F" w:rsidRPr="00F2458F" w:rsidRDefault="00F2458F" w:rsidP="00F2458F">
            <w:pPr>
              <w:jc w:val="center"/>
              <w:rPr>
                <w:color w:val="000000"/>
                <w:sz w:val="18"/>
                <w:szCs w:val="20"/>
              </w:rPr>
            </w:pPr>
            <w:r w:rsidRPr="00F2458F">
              <w:rPr>
                <w:color w:val="000000"/>
                <w:sz w:val="18"/>
                <w:szCs w:val="20"/>
              </w:rPr>
              <w:t>3,300</w:t>
            </w:r>
          </w:p>
        </w:tc>
        <w:tc>
          <w:tcPr>
            <w:tcW w:w="260" w:type="pct"/>
            <w:tcBorders>
              <w:top w:val="nil"/>
              <w:left w:val="nil"/>
              <w:bottom w:val="single" w:sz="4" w:space="0" w:color="auto"/>
              <w:right w:val="single" w:sz="4" w:space="0" w:color="auto"/>
            </w:tcBorders>
            <w:shd w:val="clear" w:color="auto" w:fill="auto"/>
            <w:noWrap/>
            <w:vAlign w:val="center"/>
            <w:hideMark/>
          </w:tcPr>
          <w:p w14:paraId="5AA3492D"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453B3490" w14:textId="77777777" w:rsidR="00F2458F" w:rsidRPr="00F2458F" w:rsidRDefault="00F2458F" w:rsidP="00F2458F">
            <w:pPr>
              <w:jc w:val="center"/>
              <w:rPr>
                <w:color w:val="000000"/>
                <w:sz w:val="18"/>
                <w:szCs w:val="20"/>
              </w:rPr>
            </w:pPr>
            <w:r w:rsidRPr="00F2458F">
              <w:rPr>
                <w:color w:val="000000"/>
                <w:sz w:val="18"/>
                <w:szCs w:val="20"/>
              </w:rPr>
              <w:t>3,300</w:t>
            </w:r>
          </w:p>
        </w:tc>
        <w:tc>
          <w:tcPr>
            <w:tcW w:w="286" w:type="pct"/>
            <w:tcBorders>
              <w:top w:val="nil"/>
              <w:left w:val="nil"/>
              <w:bottom w:val="single" w:sz="4" w:space="0" w:color="auto"/>
              <w:right w:val="single" w:sz="4" w:space="0" w:color="auto"/>
            </w:tcBorders>
            <w:shd w:val="clear" w:color="auto" w:fill="auto"/>
            <w:noWrap/>
            <w:vAlign w:val="center"/>
            <w:hideMark/>
          </w:tcPr>
          <w:p w14:paraId="0B5C63C3"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726BF572" w14:textId="77777777" w:rsidR="00F2458F" w:rsidRPr="00F2458F" w:rsidRDefault="00F2458F" w:rsidP="00F2458F">
            <w:pPr>
              <w:jc w:val="center"/>
              <w:rPr>
                <w:color w:val="000000"/>
                <w:sz w:val="18"/>
                <w:szCs w:val="20"/>
              </w:rPr>
            </w:pPr>
            <w:r w:rsidRPr="00F2458F">
              <w:rPr>
                <w:color w:val="000000"/>
                <w:sz w:val="18"/>
                <w:szCs w:val="20"/>
              </w:rPr>
              <w:t>3,300</w:t>
            </w:r>
          </w:p>
        </w:tc>
        <w:tc>
          <w:tcPr>
            <w:tcW w:w="294" w:type="pct"/>
            <w:tcBorders>
              <w:top w:val="nil"/>
              <w:left w:val="nil"/>
              <w:bottom w:val="single" w:sz="4" w:space="0" w:color="auto"/>
              <w:right w:val="single" w:sz="4" w:space="0" w:color="auto"/>
            </w:tcBorders>
            <w:shd w:val="clear" w:color="auto" w:fill="auto"/>
            <w:noWrap/>
            <w:vAlign w:val="center"/>
            <w:hideMark/>
          </w:tcPr>
          <w:p w14:paraId="32B40CCD"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405BEE03"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21C6C541"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618A121F"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08E6225B"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7FC0B088"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1E414972" w14:textId="77777777" w:rsidR="00F2458F" w:rsidRPr="00F2458F" w:rsidRDefault="00F2458F" w:rsidP="00F2458F">
            <w:pPr>
              <w:jc w:val="center"/>
              <w:rPr>
                <w:color w:val="000000"/>
                <w:sz w:val="18"/>
                <w:szCs w:val="20"/>
              </w:rPr>
            </w:pPr>
            <w:r w:rsidRPr="00F2458F">
              <w:rPr>
                <w:color w:val="000000"/>
                <w:sz w:val="18"/>
                <w:szCs w:val="20"/>
              </w:rPr>
              <w:t>3,300</w:t>
            </w:r>
          </w:p>
        </w:tc>
        <w:tc>
          <w:tcPr>
            <w:tcW w:w="226" w:type="pct"/>
            <w:tcBorders>
              <w:top w:val="nil"/>
              <w:left w:val="nil"/>
              <w:bottom w:val="single" w:sz="4" w:space="0" w:color="auto"/>
              <w:right w:val="single" w:sz="4" w:space="0" w:color="auto"/>
            </w:tcBorders>
            <w:shd w:val="clear" w:color="auto" w:fill="auto"/>
            <w:noWrap/>
            <w:vAlign w:val="center"/>
            <w:hideMark/>
          </w:tcPr>
          <w:p w14:paraId="49AB4D97" w14:textId="77777777" w:rsidR="00F2458F" w:rsidRPr="00F2458F" w:rsidRDefault="00F2458F" w:rsidP="00F2458F">
            <w:pPr>
              <w:jc w:val="center"/>
              <w:rPr>
                <w:color w:val="000000"/>
                <w:sz w:val="18"/>
                <w:szCs w:val="20"/>
              </w:rPr>
            </w:pPr>
          </w:p>
        </w:tc>
      </w:tr>
      <w:tr w:rsidR="00F2458F" w:rsidRPr="003730DB" w14:paraId="0198A051"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7DD86153" w14:textId="77777777" w:rsidR="00F2458F" w:rsidRPr="00F2458F" w:rsidRDefault="00F2458F" w:rsidP="00F2458F">
            <w:pPr>
              <w:jc w:val="center"/>
              <w:rPr>
                <w:color w:val="000000"/>
                <w:sz w:val="18"/>
                <w:szCs w:val="20"/>
              </w:rPr>
            </w:pPr>
            <w:r w:rsidRPr="00F2458F">
              <w:rPr>
                <w:color w:val="000000"/>
                <w:sz w:val="18"/>
                <w:szCs w:val="20"/>
              </w:rPr>
              <w:t>19</w:t>
            </w:r>
          </w:p>
        </w:tc>
        <w:tc>
          <w:tcPr>
            <w:tcW w:w="585" w:type="pct"/>
            <w:tcBorders>
              <w:top w:val="nil"/>
              <w:left w:val="nil"/>
              <w:bottom w:val="single" w:sz="4" w:space="0" w:color="auto"/>
              <w:right w:val="single" w:sz="4" w:space="0" w:color="auto"/>
            </w:tcBorders>
            <w:shd w:val="clear" w:color="auto" w:fill="auto"/>
            <w:vAlign w:val="center"/>
            <w:hideMark/>
          </w:tcPr>
          <w:p w14:paraId="711AA03D" w14:textId="77777777" w:rsidR="00F2458F" w:rsidRPr="00F2458F" w:rsidRDefault="00F2458F" w:rsidP="00F2458F">
            <w:pPr>
              <w:jc w:val="center"/>
              <w:rPr>
                <w:color w:val="000000"/>
                <w:sz w:val="18"/>
                <w:szCs w:val="20"/>
              </w:rPr>
            </w:pPr>
            <w:r w:rsidRPr="00F2458F">
              <w:rPr>
                <w:color w:val="000000"/>
                <w:sz w:val="18"/>
                <w:szCs w:val="20"/>
              </w:rPr>
              <w:t>49 ОП МЗ 49К-13п10</w:t>
            </w:r>
          </w:p>
        </w:tc>
        <w:tc>
          <w:tcPr>
            <w:tcW w:w="686" w:type="pct"/>
            <w:tcBorders>
              <w:top w:val="nil"/>
              <w:left w:val="nil"/>
              <w:bottom w:val="single" w:sz="4" w:space="0" w:color="auto"/>
              <w:right w:val="single" w:sz="4" w:space="0" w:color="auto"/>
            </w:tcBorders>
            <w:shd w:val="clear" w:color="auto" w:fill="auto"/>
            <w:vAlign w:val="center"/>
            <w:hideMark/>
          </w:tcPr>
          <w:p w14:paraId="2582445D" w14:textId="77777777" w:rsidR="00F2458F" w:rsidRPr="00F2458F" w:rsidRDefault="00F2458F" w:rsidP="00F2458F">
            <w:pPr>
              <w:jc w:val="center"/>
              <w:rPr>
                <w:color w:val="000000"/>
                <w:sz w:val="18"/>
                <w:szCs w:val="20"/>
              </w:rPr>
            </w:pPr>
            <w:r w:rsidRPr="00F2458F">
              <w:rPr>
                <w:color w:val="000000"/>
                <w:sz w:val="18"/>
                <w:szCs w:val="20"/>
              </w:rPr>
              <w:t>подъезд к д. Городищи</w:t>
            </w:r>
          </w:p>
        </w:tc>
        <w:tc>
          <w:tcPr>
            <w:tcW w:w="294" w:type="pct"/>
            <w:tcBorders>
              <w:top w:val="nil"/>
              <w:left w:val="nil"/>
              <w:bottom w:val="single" w:sz="4" w:space="0" w:color="auto"/>
              <w:right w:val="single" w:sz="4" w:space="0" w:color="auto"/>
            </w:tcBorders>
            <w:shd w:val="clear" w:color="auto" w:fill="auto"/>
            <w:noWrap/>
            <w:vAlign w:val="center"/>
            <w:hideMark/>
          </w:tcPr>
          <w:p w14:paraId="11857589" w14:textId="77777777" w:rsidR="00F2458F" w:rsidRPr="00F2458F" w:rsidRDefault="00F2458F" w:rsidP="00F2458F">
            <w:pPr>
              <w:jc w:val="center"/>
              <w:rPr>
                <w:color w:val="000000"/>
                <w:sz w:val="18"/>
                <w:szCs w:val="20"/>
              </w:rPr>
            </w:pPr>
            <w:r w:rsidRPr="00F2458F">
              <w:rPr>
                <w:color w:val="000000"/>
                <w:sz w:val="18"/>
                <w:szCs w:val="20"/>
              </w:rPr>
              <w:t>2,600</w:t>
            </w:r>
          </w:p>
        </w:tc>
        <w:tc>
          <w:tcPr>
            <w:tcW w:w="260" w:type="pct"/>
            <w:tcBorders>
              <w:top w:val="nil"/>
              <w:left w:val="nil"/>
              <w:bottom w:val="single" w:sz="4" w:space="0" w:color="auto"/>
              <w:right w:val="single" w:sz="4" w:space="0" w:color="auto"/>
            </w:tcBorders>
            <w:shd w:val="clear" w:color="auto" w:fill="auto"/>
            <w:noWrap/>
            <w:vAlign w:val="center"/>
            <w:hideMark/>
          </w:tcPr>
          <w:p w14:paraId="47FAC2C4"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7A0EA34E" w14:textId="77777777" w:rsidR="00F2458F" w:rsidRPr="00F2458F" w:rsidRDefault="00F2458F" w:rsidP="00F2458F">
            <w:pPr>
              <w:jc w:val="center"/>
              <w:rPr>
                <w:color w:val="000000"/>
                <w:sz w:val="18"/>
                <w:szCs w:val="20"/>
              </w:rPr>
            </w:pPr>
            <w:r w:rsidRPr="00F2458F">
              <w:rPr>
                <w:color w:val="000000"/>
                <w:sz w:val="18"/>
                <w:szCs w:val="20"/>
              </w:rPr>
              <w:t>2,600</w:t>
            </w:r>
          </w:p>
        </w:tc>
        <w:tc>
          <w:tcPr>
            <w:tcW w:w="286" w:type="pct"/>
            <w:tcBorders>
              <w:top w:val="nil"/>
              <w:left w:val="nil"/>
              <w:bottom w:val="single" w:sz="4" w:space="0" w:color="auto"/>
              <w:right w:val="single" w:sz="4" w:space="0" w:color="auto"/>
            </w:tcBorders>
            <w:shd w:val="clear" w:color="auto" w:fill="auto"/>
            <w:noWrap/>
            <w:vAlign w:val="center"/>
            <w:hideMark/>
          </w:tcPr>
          <w:p w14:paraId="1E9BD9D4"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5C006278" w14:textId="77777777" w:rsidR="00F2458F" w:rsidRPr="00F2458F" w:rsidRDefault="00F2458F" w:rsidP="00F2458F">
            <w:pPr>
              <w:jc w:val="center"/>
              <w:rPr>
                <w:color w:val="000000"/>
                <w:sz w:val="18"/>
                <w:szCs w:val="20"/>
              </w:rPr>
            </w:pPr>
            <w:r w:rsidRPr="00F2458F">
              <w:rPr>
                <w:color w:val="000000"/>
                <w:sz w:val="18"/>
                <w:szCs w:val="20"/>
              </w:rPr>
              <w:t>0,650</w:t>
            </w:r>
          </w:p>
        </w:tc>
        <w:tc>
          <w:tcPr>
            <w:tcW w:w="294" w:type="pct"/>
            <w:tcBorders>
              <w:top w:val="nil"/>
              <w:left w:val="nil"/>
              <w:bottom w:val="single" w:sz="4" w:space="0" w:color="auto"/>
              <w:right w:val="single" w:sz="4" w:space="0" w:color="auto"/>
            </w:tcBorders>
            <w:shd w:val="clear" w:color="auto" w:fill="auto"/>
            <w:noWrap/>
            <w:vAlign w:val="center"/>
            <w:hideMark/>
          </w:tcPr>
          <w:p w14:paraId="15CE883D" w14:textId="77777777" w:rsidR="00F2458F" w:rsidRPr="00F2458F" w:rsidRDefault="00F2458F" w:rsidP="00F2458F">
            <w:pPr>
              <w:jc w:val="center"/>
              <w:rPr>
                <w:color w:val="000000"/>
                <w:sz w:val="18"/>
                <w:szCs w:val="20"/>
              </w:rPr>
            </w:pPr>
            <w:r w:rsidRPr="00F2458F">
              <w:rPr>
                <w:color w:val="000000"/>
                <w:sz w:val="18"/>
                <w:szCs w:val="20"/>
              </w:rPr>
              <w:t>1,950</w:t>
            </w:r>
          </w:p>
        </w:tc>
        <w:tc>
          <w:tcPr>
            <w:tcW w:w="273" w:type="pct"/>
            <w:tcBorders>
              <w:top w:val="nil"/>
              <w:left w:val="nil"/>
              <w:bottom w:val="single" w:sz="4" w:space="0" w:color="auto"/>
              <w:right w:val="single" w:sz="4" w:space="0" w:color="auto"/>
            </w:tcBorders>
            <w:shd w:val="clear" w:color="auto" w:fill="auto"/>
            <w:noWrap/>
            <w:vAlign w:val="center"/>
            <w:hideMark/>
          </w:tcPr>
          <w:p w14:paraId="2F4D3C31"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10AE7D6"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A6CD3E2"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1C096876"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2FF924CD" w14:textId="77777777" w:rsidR="00F2458F" w:rsidRPr="00F2458F" w:rsidRDefault="00F2458F" w:rsidP="00F2458F">
            <w:pPr>
              <w:jc w:val="center"/>
              <w:rPr>
                <w:color w:val="000000"/>
                <w:sz w:val="18"/>
                <w:szCs w:val="20"/>
              </w:rPr>
            </w:pPr>
            <w:r w:rsidRPr="00F2458F">
              <w:rPr>
                <w:color w:val="000000"/>
                <w:sz w:val="18"/>
                <w:szCs w:val="20"/>
              </w:rPr>
              <w:t>2,600</w:t>
            </w:r>
          </w:p>
        </w:tc>
        <w:tc>
          <w:tcPr>
            <w:tcW w:w="294" w:type="pct"/>
            <w:tcBorders>
              <w:top w:val="nil"/>
              <w:left w:val="nil"/>
              <w:bottom w:val="single" w:sz="4" w:space="0" w:color="auto"/>
              <w:right w:val="single" w:sz="4" w:space="0" w:color="auto"/>
            </w:tcBorders>
            <w:shd w:val="clear" w:color="auto" w:fill="auto"/>
            <w:noWrap/>
            <w:vAlign w:val="center"/>
            <w:hideMark/>
          </w:tcPr>
          <w:p w14:paraId="04058D37"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6407280E" w14:textId="77777777" w:rsidR="00F2458F" w:rsidRPr="00F2458F" w:rsidRDefault="00F2458F" w:rsidP="00F2458F">
            <w:pPr>
              <w:jc w:val="center"/>
              <w:rPr>
                <w:color w:val="000000"/>
                <w:sz w:val="18"/>
                <w:szCs w:val="20"/>
              </w:rPr>
            </w:pPr>
          </w:p>
        </w:tc>
      </w:tr>
      <w:tr w:rsidR="00F2458F" w:rsidRPr="003730DB" w14:paraId="42A86AA5"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574B073C" w14:textId="77777777" w:rsidR="00F2458F" w:rsidRPr="00F2458F" w:rsidRDefault="00F2458F" w:rsidP="00F2458F">
            <w:pPr>
              <w:jc w:val="center"/>
              <w:rPr>
                <w:color w:val="000000"/>
                <w:sz w:val="18"/>
                <w:szCs w:val="20"/>
              </w:rPr>
            </w:pPr>
            <w:r w:rsidRPr="00F2458F">
              <w:rPr>
                <w:color w:val="000000"/>
                <w:sz w:val="18"/>
                <w:szCs w:val="20"/>
              </w:rPr>
              <w:t>20</w:t>
            </w:r>
          </w:p>
        </w:tc>
        <w:tc>
          <w:tcPr>
            <w:tcW w:w="585" w:type="pct"/>
            <w:tcBorders>
              <w:top w:val="nil"/>
              <w:left w:val="nil"/>
              <w:bottom w:val="single" w:sz="4" w:space="0" w:color="auto"/>
              <w:right w:val="single" w:sz="4" w:space="0" w:color="auto"/>
            </w:tcBorders>
            <w:shd w:val="clear" w:color="auto" w:fill="auto"/>
            <w:vAlign w:val="center"/>
            <w:hideMark/>
          </w:tcPr>
          <w:p w14:paraId="74617165" w14:textId="77777777" w:rsidR="00F2458F" w:rsidRPr="00F2458F" w:rsidRDefault="00F2458F" w:rsidP="00F2458F">
            <w:pPr>
              <w:jc w:val="center"/>
              <w:rPr>
                <w:color w:val="000000"/>
                <w:sz w:val="18"/>
                <w:szCs w:val="20"/>
              </w:rPr>
            </w:pPr>
            <w:r w:rsidRPr="00F2458F">
              <w:rPr>
                <w:color w:val="000000"/>
                <w:sz w:val="18"/>
                <w:szCs w:val="20"/>
              </w:rPr>
              <w:t>49 ОП МЗ 49К-13п14</w:t>
            </w:r>
          </w:p>
        </w:tc>
        <w:tc>
          <w:tcPr>
            <w:tcW w:w="686" w:type="pct"/>
            <w:tcBorders>
              <w:top w:val="nil"/>
              <w:left w:val="nil"/>
              <w:bottom w:val="single" w:sz="4" w:space="0" w:color="auto"/>
              <w:right w:val="single" w:sz="4" w:space="0" w:color="auto"/>
            </w:tcBorders>
            <w:shd w:val="clear" w:color="auto" w:fill="auto"/>
            <w:vAlign w:val="center"/>
            <w:hideMark/>
          </w:tcPr>
          <w:p w14:paraId="59482ADF" w14:textId="77777777" w:rsidR="00F2458F" w:rsidRPr="00F2458F" w:rsidRDefault="00F2458F" w:rsidP="00F2458F">
            <w:pPr>
              <w:jc w:val="center"/>
              <w:rPr>
                <w:color w:val="000000"/>
                <w:sz w:val="18"/>
                <w:szCs w:val="20"/>
              </w:rPr>
            </w:pPr>
            <w:r w:rsidRPr="00F2458F">
              <w:rPr>
                <w:color w:val="000000"/>
                <w:sz w:val="18"/>
                <w:szCs w:val="20"/>
              </w:rPr>
              <w:t>подъезд к д. Горушка</w:t>
            </w:r>
          </w:p>
        </w:tc>
        <w:tc>
          <w:tcPr>
            <w:tcW w:w="294" w:type="pct"/>
            <w:tcBorders>
              <w:top w:val="nil"/>
              <w:left w:val="nil"/>
              <w:bottom w:val="single" w:sz="4" w:space="0" w:color="auto"/>
              <w:right w:val="single" w:sz="4" w:space="0" w:color="auto"/>
            </w:tcBorders>
            <w:shd w:val="clear" w:color="auto" w:fill="auto"/>
            <w:noWrap/>
            <w:vAlign w:val="center"/>
            <w:hideMark/>
          </w:tcPr>
          <w:p w14:paraId="40A19E87" w14:textId="77777777" w:rsidR="00F2458F" w:rsidRPr="00F2458F" w:rsidRDefault="00F2458F" w:rsidP="00F2458F">
            <w:pPr>
              <w:jc w:val="center"/>
              <w:rPr>
                <w:color w:val="000000"/>
                <w:sz w:val="18"/>
                <w:szCs w:val="20"/>
              </w:rPr>
            </w:pPr>
            <w:r w:rsidRPr="00F2458F">
              <w:rPr>
                <w:color w:val="000000"/>
                <w:sz w:val="18"/>
                <w:szCs w:val="20"/>
              </w:rPr>
              <w:t>2,000</w:t>
            </w:r>
          </w:p>
        </w:tc>
        <w:tc>
          <w:tcPr>
            <w:tcW w:w="260" w:type="pct"/>
            <w:tcBorders>
              <w:top w:val="nil"/>
              <w:left w:val="nil"/>
              <w:bottom w:val="single" w:sz="4" w:space="0" w:color="auto"/>
              <w:right w:val="single" w:sz="4" w:space="0" w:color="auto"/>
            </w:tcBorders>
            <w:shd w:val="clear" w:color="auto" w:fill="auto"/>
            <w:noWrap/>
            <w:vAlign w:val="center"/>
            <w:hideMark/>
          </w:tcPr>
          <w:p w14:paraId="134B8201"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52C7157D" w14:textId="77777777" w:rsidR="00F2458F" w:rsidRPr="00F2458F" w:rsidRDefault="00F2458F" w:rsidP="00F2458F">
            <w:pPr>
              <w:jc w:val="center"/>
              <w:rPr>
                <w:color w:val="000000"/>
                <w:sz w:val="18"/>
                <w:szCs w:val="20"/>
              </w:rPr>
            </w:pPr>
            <w:r w:rsidRPr="00F2458F">
              <w:rPr>
                <w:color w:val="000000"/>
                <w:sz w:val="18"/>
                <w:szCs w:val="20"/>
              </w:rPr>
              <w:t>2,000</w:t>
            </w:r>
          </w:p>
        </w:tc>
        <w:tc>
          <w:tcPr>
            <w:tcW w:w="286" w:type="pct"/>
            <w:tcBorders>
              <w:top w:val="nil"/>
              <w:left w:val="nil"/>
              <w:bottom w:val="single" w:sz="4" w:space="0" w:color="auto"/>
              <w:right w:val="single" w:sz="4" w:space="0" w:color="auto"/>
            </w:tcBorders>
            <w:shd w:val="clear" w:color="auto" w:fill="auto"/>
            <w:noWrap/>
            <w:vAlign w:val="center"/>
            <w:hideMark/>
          </w:tcPr>
          <w:p w14:paraId="3A902DEF"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483EF547" w14:textId="77777777" w:rsidR="00F2458F" w:rsidRPr="00F2458F" w:rsidRDefault="00F2458F" w:rsidP="00F2458F">
            <w:pPr>
              <w:jc w:val="center"/>
              <w:rPr>
                <w:color w:val="000000"/>
                <w:sz w:val="18"/>
                <w:szCs w:val="20"/>
              </w:rPr>
            </w:pPr>
            <w:r w:rsidRPr="00F2458F">
              <w:rPr>
                <w:color w:val="000000"/>
                <w:sz w:val="18"/>
                <w:szCs w:val="20"/>
              </w:rPr>
              <w:t>2,000</w:t>
            </w:r>
          </w:p>
        </w:tc>
        <w:tc>
          <w:tcPr>
            <w:tcW w:w="294" w:type="pct"/>
            <w:tcBorders>
              <w:top w:val="nil"/>
              <w:left w:val="nil"/>
              <w:bottom w:val="single" w:sz="4" w:space="0" w:color="auto"/>
              <w:right w:val="single" w:sz="4" w:space="0" w:color="auto"/>
            </w:tcBorders>
            <w:shd w:val="clear" w:color="auto" w:fill="auto"/>
            <w:noWrap/>
            <w:vAlign w:val="center"/>
            <w:hideMark/>
          </w:tcPr>
          <w:p w14:paraId="32547B43"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6E098457"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E26F6FC"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37DE2BA4"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613D036D"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7CB9460F" w14:textId="77777777" w:rsidR="00F2458F" w:rsidRPr="00F2458F" w:rsidRDefault="00F2458F" w:rsidP="00F2458F">
            <w:pPr>
              <w:jc w:val="center"/>
              <w:rPr>
                <w:color w:val="000000"/>
                <w:sz w:val="18"/>
                <w:szCs w:val="20"/>
              </w:rPr>
            </w:pPr>
            <w:r w:rsidRPr="00F2458F">
              <w:rPr>
                <w:color w:val="000000"/>
                <w:sz w:val="18"/>
                <w:szCs w:val="20"/>
              </w:rPr>
              <w:t>2,000</w:t>
            </w:r>
          </w:p>
        </w:tc>
        <w:tc>
          <w:tcPr>
            <w:tcW w:w="294" w:type="pct"/>
            <w:tcBorders>
              <w:top w:val="nil"/>
              <w:left w:val="nil"/>
              <w:bottom w:val="single" w:sz="4" w:space="0" w:color="auto"/>
              <w:right w:val="single" w:sz="4" w:space="0" w:color="auto"/>
            </w:tcBorders>
            <w:shd w:val="clear" w:color="auto" w:fill="auto"/>
            <w:noWrap/>
            <w:vAlign w:val="center"/>
            <w:hideMark/>
          </w:tcPr>
          <w:p w14:paraId="6AC1A901"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227D796F" w14:textId="77777777" w:rsidR="00F2458F" w:rsidRPr="00F2458F" w:rsidRDefault="00F2458F" w:rsidP="00F2458F">
            <w:pPr>
              <w:jc w:val="center"/>
              <w:rPr>
                <w:color w:val="000000"/>
                <w:sz w:val="18"/>
                <w:szCs w:val="20"/>
              </w:rPr>
            </w:pPr>
          </w:p>
        </w:tc>
      </w:tr>
      <w:tr w:rsidR="00F2458F" w:rsidRPr="003730DB" w14:paraId="10EE0B2A"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5210152E" w14:textId="77777777" w:rsidR="00F2458F" w:rsidRPr="00F2458F" w:rsidRDefault="00F2458F" w:rsidP="00F2458F">
            <w:pPr>
              <w:jc w:val="center"/>
              <w:rPr>
                <w:color w:val="000000"/>
                <w:sz w:val="18"/>
                <w:szCs w:val="20"/>
              </w:rPr>
            </w:pPr>
            <w:r w:rsidRPr="00F2458F">
              <w:rPr>
                <w:color w:val="000000"/>
                <w:sz w:val="18"/>
                <w:szCs w:val="20"/>
              </w:rPr>
              <w:t>21</w:t>
            </w:r>
          </w:p>
        </w:tc>
        <w:tc>
          <w:tcPr>
            <w:tcW w:w="585" w:type="pct"/>
            <w:tcBorders>
              <w:top w:val="nil"/>
              <w:left w:val="nil"/>
              <w:bottom w:val="single" w:sz="4" w:space="0" w:color="auto"/>
              <w:right w:val="single" w:sz="4" w:space="0" w:color="auto"/>
            </w:tcBorders>
            <w:shd w:val="clear" w:color="auto" w:fill="auto"/>
            <w:vAlign w:val="center"/>
            <w:hideMark/>
          </w:tcPr>
          <w:p w14:paraId="4E096C5D" w14:textId="77777777" w:rsidR="00F2458F" w:rsidRPr="00F2458F" w:rsidRDefault="00F2458F" w:rsidP="00F2458F">
            <w:pPr>
              <w:jc w:val="center"/>
              <w:rPr>
                <w:color w:val="000000"/>
                <w:sz w:val="18"/>
                <w:szCs w:val="20"/>
              </w:rPr>
            </w:pPr>
            <w:r w:rsidRPr="00F2458F">
              <w:rPr>
                <w:color w:val="000000"/>
                <w:sz w:val="18"/>
                <w:szCs w:val="20"/>
              </w:rPr>
              <w:t>49 ОП МЗ 49Н-0908п1</w:t>
            </w:r>
          </w:p>
        </w:tc>
        <w:tc>
          <w:tcPr>
            <w:tcW w:w="686" w:type="pct"/>
            <w:tcBorders>
              <w:top w:val="nil"/>
              <w:left w:val="nil"/>
              <w:bottom w:val="single" w:sz="4" w:space="0" w:color="auto"/>
              <w:right w:val="single" w:sz="4" w:space="0" w:color="auto"/>
            </w:tcBorders>
            <w:shd w:val="clear" w:color="auto" w:fill="auto"/>
            <w:vAlign w:val="center"/>
            <w:hideMark/>
          </w:tcPr>
          <w:p w14:paraId="5A8EFFC7" w14:textId="77777777" w:rsidR="00F2458F" w:rsidRPr="00F2458F" w:rsidRDefault="00F2458F" w:rsidP="00F2458F">
            <w:pPr>
              <w:jc w:val="center"/>
              <w:rPr>
                <w:color w:val="000000"/>
                <w:sz w:val="18"/>
                <w:szCs w:val="20"/>
              </w:rPr>
            </w:pPr>
            <w:r w:rsidRPr="00F2458F">
              <w:rPr>
                <w:color w:val="000000"/>
                <w:sz w:val="18"/>
                <w:szCs w:val="20"/>
              </w:rPr>
              <w:t>подъезд к д. Заполек</w:t>
            </w:r>
          </w:p>
        </w:tc>
        <w:tc>
          <w:tcPr>
            <w:tcW w:w="294" w:type="pct"/>
            <w:tcBorders>
              <w:top w:val="nil"/>
              <w:left w:val="nil"/>
              <w:bottom w:val="single" w:sz="4" w:space="0" w:color="auto"/>
              <w:right w:val="single" w:sz="4" w:space="0" w:color="auto"/>
            </w:tcBorders>
            <w:shd w:val="clear" w:color="auto" w:fill="auto"/>
            <w:noWrap/>
            <w:vAlign w:val="center"/>
            <w:hideMark/>
          </w:tcPr>
          <w:p w14:paraId="3AF766E3" w14:textId="77777777" w:rsidR="00F2458F" w:rsidRPr="00F2458F" w:rsidRDefault="00F2458F" w:rsidP="00F2458F">
            <w:pPr>
              <w:jc w:val="center"/>
              <w:rPr>
                <w:color w:val="000000"/>
                <w:sz w:val="18"/>
                <w:szCs w:val="20"/>
              </w:rPr>
            </w:pPr>
            <w:r w:rsidRPr="00F2458F">
              <w:rPr>
                <w:color w:val="000000"/>
                <w:sz w:val="18"/>
                <w:szCs w:val="20"/>
              </w:rPr>
              <w:t>1,200</w:t>
            </w:r>
          </w:p>
        </w:tc>
        <w:tc>
          <w:tcPr>
            <w:tcW w:w="260" w:type="pct"/>
            <w:tcBorders>
              <w:top w:val="nil"/>
              <w:left w:val="nil"/>
              <w:bottom w:val="single" w:sz="4" w:space="0" w:color="auto"/>
              <w:right w:val="single" w:sz="4" w:space="0" w:color="auto"/>
            </w:tcBorders>
            <w:shd w:val="clear" w:color="auto" w:fill="auto"/>
            <w:noWrap/>
            <w:vAlign w:val="center"/>
            <w:hideMark/>
          </w:tcPr>
          <w:p w14:paraId="4032D407"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78FCE7E8" w14:textId="77777777" w:rsidR="00F2458F" w:rsidRPr="00F2458F" w:rsidRDefault="00F2458F" w:rsidP="00F2458F">
            <w:pPr>
              <w:jc w:val="center"/>
              <w:rPr>
                <w:color w:val="000000"/>
                <w:sz w:val="18"/>
                <w:szCs w:val="20"/>
              </w:rPr>
            </w:pPr>
            <w:r w:rsidRPr="00F2458F">
              <w:rPr>
                <w:color w:val="000000"/>
                <w:sz w:val="18"/>
                <w:szCs w:val="20"/>
              </w:rPr>
              <w:t>1,200</w:t>
            </w:r>
          </w:p>
        </w:tc>
        <w:tc>
          <w:tcPr>
            <w:tcW w:w="286" w:type="pct"/>
            <w:tcBorders>
              <w:top w:val="nil"/>
              <w:left w:val="nil"/>
              <w:bottom w:val="single" w:sz="4" w:space="0" w:color="auto"/>
              <w:right w:val="single" w:sz="4" w:space="0" w:color="auto"/>
            </w:tcBorders>
            <w:shd w:val="clear" w:color="auto" w:fill="auto"/>
            <w:noWrap/>
            <w:vAlign w:val="center"/>
            <w:hideMark/>
          </w:tcPr>
          <w:p w14:paraId="1959A78B"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1F7D4781"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242CE8B2" w14:textId="77777777" w:rsidR="00F2458F" w:rsidRPr="00F2458F" w:rsidRDefault="00F2458F" w:rsidP="00F2458F">
            <w:pPr>
              <w:jc w:val="center"/>
              <w:rPr>
                <w:color w:val="000000"/>
                <w:sz w:val="18"/>
                <w:szCs w:val="20"/>
              </w:rPr>
            </w:pPr>
            <w:r w:rsidRPr="00F2458F">
              <w:rPr>
                <w:color w:val="000000"/>
                <w:sz w:val="18"/>
                <w:szCs w:val="20"/>
              </w:rPr>
              <w:t>1,200</w:t>
            </w:r>
          </w:p>
        </w:tc>
        <w:tc>
          <w:tcPr>
            <w:tcW w:w="273" w:type="pct"/>
            <w:tcBorders>
              <w:top w:val="nil"/>
              <w:left w:val="nil"/>
              <w:bottom w:val="single" w:sz="4" w:space="0" w:color="auto"/>
              <w:right w:val="single" w:sz="4" w:space="0" w:color="auto"/>
            </w:tcBorders>
            <w:shd w:val="clear" w:color="auto" w:fill="auto"/>
            <w:noWrap/>
            <w:vAlign w:val="center"/>
            <w:hideMark/>
          </w:tcPr>
          <w:p w14:paraId="69E7BD6B"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A5A9A05"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0D39E18"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51649DF7"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1C0CDCC2"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347DBD1E" w14:textId="77777777" w:rsidR="00F2458F" w:rsidRPr="00F2458F" w:rsidRDefault="00F2458F" w:rsidP="00F2458F">
            <w:pPr>
              <w:jc w:val="center"/>
              <w:rPr>
                <w:color w:val="000000"/>
                <w:sz w:val="18"/>
                <w:szCs w:val="20"/>
              </w:rPr>
            </w:pPr>
            <w:r w:rsidRPr="00F2458F">
              <w:rPr>
                <w:color w:val="000000"/>
                <w:sz w:val="18"/>
                <w:szCs w:val="20"/>
              </w:rPr>
              <w:t>1,200</w:t>
            </w:r>
          </w:p>
        </w:tc>
        <w:tc>
          <w:tcPr>
            <w:tcW w:w="226" w:type="pct"/>
            <w:tcBorders>
              <w:top w:val="nil"/>
              <w:left w:val="nil"/>
              <w:bottom w:val="single" w:sz="4" w:space="0" w:color="auto"/>
              <w:right w:val="single" w:sz="4" w:space="0" w:color="auto"/>
            </w:tcBorders>
            <w:shd w:val="clear" w:color="auto" w:fill="auto"/>
            <w:noWrap/>
            <w:vAlign w:val="center"/>
            <w:hideMark/>
          </w:tcPr>
          <w:p w14:paraId="56CCFC0B" w14:textId="77777777" w:rsidR="00F2458F" w:rsidRPr="00F2458F" w:rsidRDefault="00F2458F" w:rsidP="00F2458F">
            <w:pPr>
              <w:jc w:val="center"/>
              <w:rPr>
                <w:color w:val="000000"/>
                <w:sz w:val="18"/>
                <w:szCs w:val="20"/>
              </w:rPr>
            </w:pPr>
          </w:p>
        </w:tc>
      </w:tr>
      <w:tr w:rsidR="00F2458F" w:rsidRPr="003730DB" w14:paraId="60FC7CD8"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172F0395" w14:textId="77777777" w:rsidR="00F2458F" w:rsidRPr="00F2458F" w:rsidRDefault="00F2458F" w:rsidP="00F2458F">
            <w:pPr>
              <w:jc w:val="center"/>
              <w:rPr>
                <w:color w:val="000000"/>
                <w:sz w:val="18"/>
                <w:szCs w:val="20"/>
              </w:rPr>
            </w:pPr>
            <w:r w:rsidRPr="00F2458F">
              <w:rPr>
                <w:color w:val="000000"/>
                <w:sz w:val="18"/>
                <w:szCs w:val="20"/>
              </w:rPr>
              <w:t>22</w:t>
            </w:r>
          </w:p>
        </w:tc>
        <w:tc>
          <w:tcPr>
            <w:tcW w:w="585" w:type="pct"/>
            <w:tcBorders>
              <w:top w:val="nil"/>
              <w:left w:val="nil"/>
              <w:bottom w:val="single" w:sz="4" w:space="0" w:color="auto"/>
              <w:right w:val="single" w:sz="4" w:space="0" w:color="auto"/>
            </w:tcBorders>
            <w:shd w:val="clear" w:color="auto" w:fill="auto"/>
            <w:vAlign w:val="center"/>
            <w:hideMark/>
          </w:tcPr>
          <w:p w14:paraId="01A91CE3" w14:textId="77777777" w:rsidR="00F2458F" w:rsidRPr="00F2458F" w:rsidRDefault="00F2458F" w:rsidP="00F2458F">
            <w:pPr>
              <w:jc w:val="center"/>
              <w:rPr>
                <w:color w:val="000000"/>
                <w:sz w:val="18"/>
                <w:szCs w:val="20"/>
              </w:rPr>
            </w:pPr>
            <w:r w:rsidRPr="00F2458F">
              <w:rPr>
                <w:color w:val="000000"/>
                <w:sz w:val="18"/>
                <w:szCs w:val="20"/>
              </w:rPr>
              <w:t>49 ОП МЗ 49К-13п4</w:t>
            </w:r>
          </w:p>
        </w:tc>
        <w:tc>
          <w:tcPr>
            <w:tcW w:w="686" w:type="pct"/>
            <w:tcBorders>
              <w:top w:val="nil"/>
              <w:left w:val="nil"/>
              <w:bottom w:val="single" w:sz="4" w:space="0" w:color="auto"/>
              <w:right w:val="single" w:sz="4" w:space="0" w:color="auto"/>
            </w:tcBorders>
            <w:shd w:val="clear" w:color="auto" w:fill="auto"/>
            <w:vAlign w:val="center"/>
            <w:hideMark/>
          </w:tcPr>
          <w:p w14:paraId="4FC5D4F4" w14:textId="77777777" w:rsidR="00F2458F" w:rsidRPr="00F2458F" w:rsidRDefault="00F2458F" w:rsidP="00F2458F">
            <w:pPr>
              <w:jc w:val="center"/>
              <w:rPr>
                <w:color w:val="000000"/>
                <w:sz w:val="18"/>
                <w:szCs w:val="20"/>
              </w:rPr>
            </w:pPr>
            <w:r w:rsidRPr="00F2458F">
              <w:rPr>
                <w:color w:val="000000"/>
                <w:sz w:val="18"/>
                <w:szCs w:val="20"/>
              </w:rPr>
              <w:t>подъезд к д. Каменка</w:t>
            </w:r>
          </w:p>
        </w:tc>
        <w:tc>
          <w:tcPr>
            <w:tcW w:w="294" w:type="pct"/>
            <w:tcBorders>
              <w:top w:val="nil"/>
              <w:left w:val="nil"/>
              <w:bottom w:val="single" w:sz="4" w:space="0" w:color="auto"/>
              <w:right w:val="single" w:sz="4" w:space="0" w:color="auto"/>
            </w:tcBorders>
            <w:shd w:val="clear" w:color="auto" w:fill="auto"/>
            <w:noWrap/>
            <w:vAlign w:val="center"/>
            <w:hideMark/>
          </w:tcPr>
          <w:p w14:paraId="73878016" w14:textId="77777777" w:rsidR="00F2458F" w:rsidRPr="00F2458F" w:rsidRDefault="00F2458F" w:rsidP="00F2458F">
            <w:pPr>
              <w:jc w:val="center"/>
              <w:rPr>
                <w:color w:val="000000"/>
                <w:sz w:val="18"/>
                <w:szCs w:val="20"/>
              </w:rPr>
            </w:pPr>
            <w:r w:rsidRPr="00F2458F">
              <w:rPr>
                <w:color w:val="000000"/>
                <w:sz w:val="18"/>
                <w:szCs w:val="20"/>
              </w:rPr>
              <w:t>8,000</w:t>
            </w:r>
          </w:p>
        </w:tc>
        <w:tc>
          <w:tcPr>
            <w:tcW w:w="260" w:type="pct"/>
            <w:tcBorders>
              <w:top w:val="nil"/>
              <w:left w:val="nil"/>
              <w:bottom w:val="single" w:sz="4" w:space="0" w:color="auto"/>
              <w:right w:val="single" w:sz="4" w:space="0" w:color="auto"/>
            </w:tcBorders>
            <w:shd w:val="clear" w:color="auto" w:fill="auto"/>
            <w:noWrap/>
            <w:vAlign w:val="center"/>
            <w:hideMark/>
          </w:tcPr>
          <w:p w14:paraId="3049C36E"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18DB1B1F" w14:textId="77777777" w:rsidR="00F2458F" w:rsidRPr="00F2458F" w:rsidRDefault="00F2458F" w:rsidP="00F2458F">
            <w:pPr>
              <w:jc w:val="center"/>
              <w:rPr>
                <w:color w:val="000000"/>
                <w:sz w:val="18"/>
                <w:szCs w:val="20"/>
              </w:rPr>
            </w:pPr>
            <w:r w:rsidRPr="00F2458F">
              <w:rPr>
                <w:color w:val="000000"/>
                <w:sz w:val="18"/>
                <w:szCs w:val="20"/>
              </w:rPr>
              <w:t>8,000</w:t>
            </w:r>
          </w:p>
        </w:tc>
        <w:tc>
          <w:tcPr>
            <w:tcW w:w="286" w:type="pct"/>
            <w:tcBorders>
              <w:top w:val="nil"/>
              <w:left w:val="nil"/>
              <w:bottom w:val="single" w:sz="4" w:space="0" w:color="auto"/>
              <w:right w:val="single" w:sz="4" w:space="0" w:color="auto"/>
            </w:tcBorders>
            <w:shd w:val="clear" w:color="auto" w:fill="auto"/>
            <w:noWrap/>
            <w:vAlign w:val="center"/>
            <w:hideMark/>
          </w:tcPr>
          <w:p w14:paraId="28AC24AB"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6F0774A2" w14:textId="77777777" w:rsidR="00F2458F" w:rsidRPr="00F2458F" w:rsidRDefault="00F2458F" w:rsidP="00F2458F">
            <w:pPr>
              <w:jc w:val="center"/>
              <w:rPr>
                <w:color w:val="000000"/>
                <w:sz w:val="18"/>
                <w:szCs w:val="20"/>
              </w:rPr>
            </w:pPr>
            <w:r w:rsidRPr="00F2458F">
              <w:rPr>
                <w:color w:val="000000"/>
                <w:sz w:val="18"/>
                <w:szCs w:val="20"/>
              </w:rPr>
              <w:t>0,050</w:t>
            </w:r>
          </w:p>
        </w:tc>
        <w:tc>
          <w:tcPr>
            <w:tcW w:w="294" w:type="pct"/>
            <w:tcBorders>
              <w:top w:val="nil"/>
              <w:left w:val="nil"/>
              <w:bottom w:val="single" w:sz="4" w:space="0" w:color="auto"/>
              <w:right w:val="single" w:sz="4" w:space="0" w:color="auto"/>
            </w:tcBorders>
            <w:shd w:val="clear" w:color="auto" w:fill="auto"/>
            <w:noWrap/>
            <w:vAlign w:val="center"/>
            <w:hideMark/>
          </w:tcPr>
          <w:p w14:paraId="0C1253C1" w14:textId="77777777" w:rsidR="00F2458F" w:rsidRPr="00F2458F" w:rsidRDefault="00F2458F" w:rsidP="00F2458F">
            <w:pPr>
              <w:jc w:val="center"/>
              <w:rPr>
                <w:color w:val="000000"/>
                <w:sz w:val="18"/>
                <w:szCs w:val="20"/>
              </w:rPr>
            </w:pPr>
            <w:r w:rsidRPr="00F2458F">
              <w:rPr>
                <w:color w:val="000000"/>
                <w:sz w:val="18"/>
                <w:szCs w:val="20"/>
              </w:rPr>
              <w:t>7,950</w:t>
            </w:r>
          </w:p>
        </w:tc>
        <w:tc>
          <w:tcPr>
            <w:tcW w:w="273" w:type="pct"/>
            <w:tcBorders>
              <w:top w:val="nil"/>
              <w:left w:val="nil"/>
              <w:bottom w:val="single" w:sz="4" w:space="0" w:color="auto"/>
              <w:right w:val="single" w:sz="4" w:space="0" w:color="auto"/>
            </w:tcBorders>
            <w:shd w:val="clear" w:color="auto" w:fill="auto"/>
            <w:noWrap/>
            <w:vAlign w:val="center"/>
            <w:hideMark/>
          </w:tcPr>
          <w:p w14:paraId="3623D1FB"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173B4CDF"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900D3D0"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0FCAB360"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6E50110F"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10AB6C94" w14:textId="77777777" w:rsidR="00F2458F" w:rsidRPr="00F2458F" w:rsidRDefault="00F2458F" w:rsidP="00F2458F">
            <w:pPr>
              <w:jc w:val="center"/>
              <w:rPr>
                <w:color w:val="000000"/>
                <w:sz w:val="18"/>
                <w:szCs w:val="20"/>
              </w:rPr>
            </w:pPr>
            <w:r w:rsidRPr="00F2458F">
              <w:rPr>
                <w:color w:val="000000"/>
                <w:sz w:val="18"/>
                <w:szCs w:val="20"/>
              </w:rPr>
              <w:t>8,000</w:t>
            </w:r>
          </w:p>
        </w:tc>
        <w:tc>
          <w:tcPr>
            <w:tcW w:w="226" w:type="pct"/>
            <w:tcBorders>
              <w:top w:val="nil"/>
              <w:left w:val="nil"/>
              <w:bottom w:val="single" w:sz="4" w:space="0" w:color="auto"/>
              <w:right w:val="single" w:sz="4" w:space="0" w:color="auto"/>
            </w:tcBorders>
            <w:shd w:val="clear" w:color="auto" w:fill="auto"/>
            <w:noWrap/>
            <w:vAlign w:val="center"/>
            <w:hideMark/>
          </w:tcPr>
          <w:p w14:paraId="1B71349F" w14:textId="77777777" w:rsidR="00F2458F" w:rsidRPr="00F2458F" w:rsidRDefault="00F2458F" w:rsidP="00F2458F">
            <w:pPr>
              <w:jc w:val="center"/>
              <w:rPr>
                <w:color w:val="000000"/>
                <w:sz w:val="18"/>
                <w:szCs w:val="20"/>
              </w:rPr>
            </w:pPr>
          </w:p>
        </w:tc>
      </w:tr>
      <w:tr w:rsidR="00F2458F" w:rsidRPr="003730DB" w14:paraId="5F23DBE3"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514E5671" w14:textId="77777777" w:rsidR="00F2458F" w:rsidRPr="00F2458F" w:rsidRDefault="00F2458F" w:rsidP="00F2458F">
            <w:pPr>
              <w:jc w:val="center"/>
              <w:rPr>
                <w:color w:val="000000"/>
                <w:sz w:val="18"/>
                <w:szCs w:val="20"/>
              </w:rPr>
            </w:pPr>
            <w:r w:rsidRPr="00F2458F">
              <w:rPr>
                <w:color w:val="000000"/>
                <w:sz w:val="18"/>
                <w:szCs w:val="20"/>
              </w:rPr>
              <w:t>23</w:t>
            </w:r>
          </w:p>
        </w:tc>
        <w:tc>
          <w:tcPr>
            <w:tcW w:w="585" w:type="pct"/>
            <w:tcBorders>
              <w:top w:val="nil"/>
              <w:left w:val="nil"/>
              <w:bottom w:val="single" w:sz="4" w:space="0" w:color="auto"/>
              <w:right w:val="single" w:sz="4" w:space="0" w:color="auto"/>
            </w:tcBorders>
            <w:shd w:val="clear" w:color="auto" w:fill="auto"/>
            <w:vAlign w:val="center"/>
            <w:hideMark/>
          </w:tcPr>
          <w:p w14:paraId="4556FD13" w14:textId="77777777" w:rsidR="00F2458F" w:rsidRPr="00F2458F" w:rsidRDefault="00F2458F" w:rsidP="00F2458F">
            <w:pPr>
              <w:jc w:val="center"/>
              <w:rPr>
                <w:color w:val="000000"/>
                <w:sz w:val="18"/>
                <w:szCs w:val="20"/>
              </w:rPr>
            </w:pPr>
            <w:r w:rsidRPr="00F2458F">
              <w:rPr>
                <w:color w:val="000000"/>
                <w:sz w:val="18"/>
                <w:szCs w:val="20"/>
              </w:rPr>
              <w:t>49 ОП МЗ 49К-13п15</w:t>
            </w:r>
          </w:p>
        </w:tc>
        <w:tc>
          <w:tcPr>
            <w:tcW w:w="686" w:type="pct"/>
            <w:tcBorders>
              <w:top w:val="nil"/>
              <w:left w:val="nil"/>
              <w:bottom w:val="single" w:sz="4" w:space="0" w:color="auto"/>
              <w:right w:val="single" w:sz="4" w:space="0" w:color="auto"/>
            </w:tcBorders>
            <w:shd w:val="clear" w:color="auto" w:fill="auto"/>
            <w:vAlign w:val="center"/>
            <w:hideMark/>
          </w:tcPr>
          <w:p w14:paraId="35379B71" w14:textId="77777777" w:rsidR="00F2458F" w:rsidRPr="00F2458F" w:rsidRDefault="00F2458F" w:rsidP="00F2458F">
            <w:pPr>
              <w:jc w:val="center"/>
              <w:rPr>
                <w:color w:val="000000"/>
                <w:sz w:val="18"/>
                <w:szCs w:val="20"/>
              </w:rPr>
            </w:pPr>
            <w:r w:rsidRPr="00F2458F">
              <w:rPr>
                <w:color w:val="000000"/>
                <w:sz w:val="18"/>
                <w:szCs w:val="20"/>
              </w:rPr>
              <w:t>подъезд к д. Комель</w:t>
            </w:r>
          </w:p>
        </w:tc>
        <w:tc>
          <w:tcPr>
            <w:tcW w:w="294" w:type="pct"/>
            <w:tcBorders>
              <w:top w:val="nil"/>
              <w:left w:val="nil"/>
              <w:bottom w:val="single" w:sz="4" w:space="0" w:color="auto"/>
              <w:right w:val="single" w:sz="4" w:space="0" w:color="auto"/>
            </w:tcBorders>
            <w:shd w:val="clear" w:color="auto" w:fill="auto"/>
            <w:noWrap/>
            <w:vAlign w:val="center"/>
            <w:hideMark/>
          </w:tcPr>
          <w:p w14:paraId="31531A37" w14:textId="77777777" w:rsidR="00F2458F" w:rsidRPr="00F2458F" w:rsidRDefault="00F2458F" w:rsidP="00F2458F">
            <w:pPr>
              <w:jc w:val="center"/>
              <w:rPr>
                <w:color w:val="000000"/>
                <w:sz w:val="18"/>
                <w:szCs w:val="20"/>
              </w:rPr>
            </w:pPr>
            <w:r w:rsidRPr="00F2458F">
              <w:rPr>
                <w:color w:val="000000"/>
                <w:sz w:val="18"/>
                <w:szCs w:val="20"/>
              </w:rPr>
              <w:t>1,000</w:t>
            </w:r>
          </w:p>
        </w:tc>
        <w:tc>
          <w:tcPr>
            <w:tcW w:w="260" w:type="pct"/>
            <w:tcBorders>
              <w:top w:val="nil"/>
              <w:left w:val="nil"/>
              <w:bottom w:val="single" w:sz="4" w:space="0" w:color="auto"/>
              <w:right w:val="single" w:sz="4" w:space="0" w:color="auto"/>
            </w:tcBorders>
            <w:shd w:val="clear" w:color="auto" w:fill="auto"/>
            <w:noWrap/>
            <w:vAlign w:val="center"/>
            <w:hideMark/>
          </w:tcPr>
          <w:p w14:paraId="5C21737D"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0A587581" w14:textId="77777777" w:rsidR="00F2458F" w:rsidRPr="00F2458F" w:rsidRDefault="00F2458F" w:rsidP="00F2458F">
            <w:pPr>
              <w:jc w:val="center"/>
              <w:rPr>
                <w:color w:val="000000"/>
                <w:sz w:val="18"/>
                <w:szCs w:val="20"/>
              </w:rPr>
            </w:pPr>
            <w:r w:rsidRPr="00F2458F">
              <w:rPr>
                <w:color w:val="000000"/>
                <w:sz w:val="18"/>
                <w:szCs w:val="20"/>
              </w:rPr>
              <w:t>1,000</w:t>
            </w:r>
          </w:p>
        </w:tc>
        <w:tc>
          <w:tcPr>
            <w:tcW w:w="286" w:type="pct"/>
            <w:tcBorders>
              <w:top w:val="nil"/>
              <w:left w:val="nil"/>
              <w:bottom w:val="single" w:sz="4" w:space="0" w:color="auto"/>
              <w:right w:val="single" w:sz="4" w:space="0" w:color="auto"/>
            </w:tcBorders>
            <w:shd w:val="clear" w:color="auto" w:fill="auto"/>
            <w:noWrap/>
            <w:vAlign w:val="center"/>
            <w:hideMark/>
          </w:tcPr>
          <w:p w14:paraId="7EA08956"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6FC1A046" w14:textId="77777777" w:rsidR="00F2458F" w:rsidRPr="00F2458F" w:rsidRDefault="00F2458F" w:rsidP="00F2458F">
            <w:pPr>
              <w:jc w:val="center"/>
              <w:rPr>
                <w:color w:val="000000"/>
                <w:sz w:val="18"/>
                <w:szCs w:val="20"/>
              </w:rPr>
            </w:pPr>
            <w:r w:rsidRPr="00F2458F">
              <w:rPr>
                <w:color w:val="000000"/>
                <w:sz w:val="18"/>
                <w:szCs w:val="20"/>
              </w:rPr>
              <w:t>1,000</w:t>
            </w:r>
          </w:p>
        </w:tc>
        <w:tc>
          <w:tcPr>
            <w:tcW w:w="294" w:type="pct"/>
            <w:tcBorders>
              <w:top w:val="nil"/>
              <w:left w:val="nil"/>
              <w:bottom w:val="single" w:sz="4" w:space="0" w:color="auto"/>
              <w:right w:val="single" w:sz="4" w:space="0" w:color="auto"/>
            </w:tcBorders>
            <w:shd w:val="clear" w:color="auto" w:fill="auto"/>
            <w:noWrap/>
            <w:vAlign w:val="center"/>
            <w:hideMark/>
          </w:tcPr>
          <w:p w14:paraId="722E9D54"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0156A21F"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3962373"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61DAE8B7"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261E961D"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7E71A402" w14:textId="77777777" w:rsidR="00F2458F" w:rsidRPr="00F2458F" w:rsidRDefault="00F2458F" w:rsidP="00F2458F">
            <w:pPr>
              <w:jc w:val="center"/>
              <w:rPr>
                <w:color w:val="000000"/>
                <w:sz w:val="18"/>
                <w:szCs w:val="20"/>
              </w:rPr>
            </w:pPr>
            <w:r w:rsidRPr="00F2458F">
              <w:rPr>
                <w:color w:val="000000"/>
                <w:sz w:val="18"/>
                <w:szCs w:val="20"/>
              </w:rPr>
              <w:t>1,000</w:t>
            </w:r>
          </w:p>
        </w:tc>
        <w:tc>
          <w:tcPr>
            <w:tcW w:w="294" w:type="pct"/>
            <w:tcBorders>
              <w:top w:val="nil"/>
              <w:left w:val="nil"/>
              <w:bottom w:val="single" w:sz="4" w:space="0" w:color="auto"/>
              <w:right w:val="single" w:sz="4" w:space="0" w:color="auto"/>
            </w:tcBorders>
            <w:shd w:val="clear" w:color="auto" w:fill="auto"/>
            <w:noWrap/>
            <w:vAlign w:val="center"/>
            <w:hideMark/>
          </w:tcPr>
          <w:p w14:paraId="68ADD9E2"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08CA85D" w14:textId="77777777" w:rsidR="00F2458F" w:rsidRPr="00F2458F" w:rsidRDefault="00F2458F" w:rsidP="00F2458F">
            <w:pPr>
              <w:jc w:val="center"/>
              <w:rPr>
                <w:color w:val="000000"/>
                <w:sz w:val="18"/>
                <w:szCs w:val="20"/>
              </w:rPr>
            </w:pPr>
          </w:p>
        </w:tc>
      </w:tr>
      <w:tr w:rsidR="00F2458F" w:rsidRPr="003730DB" w14:paraId="2AE1CEC6"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7DB78713" w14:textId="77777777" w:rsidR="00F2458F" w:rsidRPr="00F2458F" w:rsidRDefault="00F2458F" w:rsidP="00F2458F">
            <w:pPr>
              <w:jc w:val="center"/>
              <w:rPr>
                <w:color w:val="000000"/>
                <w:sz w:val="18"/>
                <w:szCs w:val="20"/>
              </w:rPr>
            </w:pPr>
            <w:r w:rsidRPr="00F2458F">
              <w:rPr>
                <w:color w:val="000000"/>
                <w:sz w:val="18"/>
                <w:szCs w:val="20"/>
              </w:rPr>
              <w:t>24</w:t>
            </w:r>
          </w:p>
        </w:tc>
        <w:tc>
          <w:tcPr>
            <w:tcW w:w="585" w:type="pct"/>
            <w:tcBorders>
              <w:top w:val="nil"/>
              <w:left w:val="nil"/>
              <w:bottom w:val="single" w:sz="4" w:space="0" w:color="auto"/>
              <w:right w:val="single" w:sz="4" w:space="0" w:color="auto"/>
            </w:tcBorders>
            <w:shd w:val="clear" w:color="auto" w:fill="auto"/>
            <w:vAlign w:val="center"/>
            <w:hideMark/>
          </w:tcPr>
          <w:p w14:paraId="04C5EE86" w14:textId="77777777" w:rsidR="00F2458F" w:rsidRPr="00F2458F" w:rsidRDefault="00F2458F" w:rsidP="00F2458F">
            <w:pPr>
              <w:jc w:val="center"/>
              <w:rPr>
                <w:color w:val="000000"/>
                <w:sz w:val="18"/>
                <w:szCs w:val="20"/>
              </w:rPr>
            </w:pPr>
            <w:r w:rsidRPr="00F2458F">
              <w:rPr>
                <w:color w:val="000000"/>
                <w:sz w:val="18"/>
                <w:szCs w:val="20"/>
              </w:rPr>
              <w:t>49 ОП МЗ 49К-13п5</w:t>
            </w:r>
          </w:p>
        </w:tc>
        <w:tc>
          <w:tcPr>
            <w:tcW w:w="686" w:type="pct"/>
            <w:tcBorders>
              <w:top w:val="nil"/>
              <w:left w:val="nil"/>
              <w:bottom w:val="single" w:sz="4" w:space="0" w:color="auto"/>
              <w:right w:val="single" w:sz="4" w:space="0" w:color="auto"/>
            </w:tcBorders>
            <w:shd w:val="clear" w:color="auto" w:fill="auto"/>
            <w:vAlign w:val="center"/>
            <w:hideMark/>
          </w:tcPr>
          <w:p w14:paraId="385C3FA8" w14:textId="77777777" w:rsidR="00F2458F" w:rsidRPr="00F2458F" w:rsidRDefault="00F2458F" w:rsidP="00F2458F">
            <w:pPr>
              <w:jc w:val="center"/>
              <w:rPr>
                <w:color w:val="000000"/>
                <w:sz w:val="18"/>
                <w:szCs w:val="20"/>
              </w:rPr>
            </w:pPr>
            <w:r w:rsidRPr="00F2458F">
              <w:rPr>
                <w:color w:val="000000"/>
                <w:sz w:val="18"/>
                <w:szCs w:val="20"/>
              </w:rPr>
              <w:t>подъезд к д. Краснёнка</w:t>
            </w:r>
          </w:p>
        </w:tc>
        <w:tc>
          <w:tcPr>
            <w:tcW w:w="294" w:type="pct"/>
            <w:tcBorders>
              <w:top w:val="nil"/>
              <w:left w:val="nil"/>
              <w:bottom w:val="single" w:sz="4" w:space="0" w:color="auto"/>
              <w:right w:val="single" w:sz="4" w:space="0" w:color="auto"/>
            </w:tcBorders>
            <w:shd w:val="clear" w:color="auto" w:fill="auto"/>
            <w:noWrap/>
            <w:vAlign w:val="center"/>
            <w:hideMark/>
          </w:tcPr>
          <w:p w14:paraId="4602D39E" w14:textId="77777777" w:rsidR="00F2458F" w:rsidRPr="00F2458F" w:rsidRDefault="00F2458F" w:rsidP="00F2458F">
            <w:pPr>
              <w:jc w:val="center"/>
              <w:rPr>
                <w:color w:val="000000"/>
                <w:sz w:val="18"/>
                <w:szCs w:val="20"/>
              </w:rPr>
            </w:pPr>
            <w:r w:rsidRPr="00F2458F">
              <w:rPr>
                <w:color w:val="000000"/>
                <w:sz w:val="18"/>
                <w:szCs w:val="20"/>
              </w:rPr>
              <w:t>0,388</w:t>
            </w:r>
          </w:p>
        </w:tc>
        <w:tc>
          <w:tcPr>
            <w:tcW w:w="260" w:type="pct"/>
            <w:tcBorders>
              <w:top w:val="nil"/>
              <w:left w:val="nil"/>
              <w:bottom w:val="single" w:sz="4" w:space="0" w:color="auto"/>
              <w:right w:val="single" w:sz="4" w:space="0" w:color="auto"/>
            </w:tcBorders>
            <w:shd w:val="clear" w:color="auto" w:fill="auto"/>
            <w:noWrap/>
            <w:vAlign w:val="center"/>
            <w:hideMark/>
          </w:tcPr>
          <w:p w14:paraId="757D2817"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5D77F66F" w14:textId="77777777" w:rsidR="00F2458F" w:rsidRPr="00F2458F" w:rsidRDefault="00F2458F" w:rsidP="00F2458F">
            <w:pPr>
              <w:jc w:val="center"/>
              <w:rPr>
                <w:color w:val="000000"/>
                <w:sz w:val="18"/>
                <w:szCs w:val="20"/>
              </w:rPr>
            </w:pPr>
            <w:r w:rsidRPr="00F2458F">
              <w:rPr>
                <w:color w:val="000000"/>
                <w:sz w:val="18"/>
                <w:szCs w:val="20"/>
              </w:rPr>
              <w:t>0,388</w:t>
            </w:r>
          </w:p>
        </w:tc>
        <w:tc>
          <w:tcPr>
            <w:tcW w:w="286" w:type="pct"/>
            <w:tcBorders>
              <w:top w:val="nil"/>
              <w:left w:val="nil"/>
              <w:bottom w:val="single" w:sz="4" w:space="0" w:color="auto"/>
              <w:right w:val="single" w:sz="4" w:space="0" w:color="auto"/>
            </w:tcBorders>
            <w:shd w:val="clear" w:color="auto" w:fill="auto"/>
            <w:noWrap/>
            <w:vAlign w:val="center"/>
            <w:hideMark/>
          </w:tcPr>
          <w:p w14:paraId="5E35F8BC"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57941A2A" w14:textId="77777777" w:rsidR="00F2458F" w:rsidRPr="00F2458F" w:rsidRDefault="00F2458F" w:rsidP="00F2458F">
            <w:pPr>
              <w:jc w:val="center"/>
              <w:rPr>
                <w:color w:val="000000"/>
                <w:sz w:val="18"/>
                <w:szCs w:val="20"/>
              </w:rPr>
            </w:pPr>
            <w:r w:rsidRPr="00F2458F">
              <w:rPr>
                <w:color w:val="000000"/>
                <w:sz w:val="18"/>
                <w:szCs w:val="20"/>
              </w:rPr>
              <w:t>0,055</w:t>
            </w:r>
          </w:p>
        </w:tc>
        <w:tc>
          <w:tcPr>
            <w:tcW w:w="294" w:type="pct"/>
            <w:tcBorders>
              <w:top w:val="nil"/>
              <w:left w:val="nil"/>
              <w:bottom w:val="single" w:sz="4" w:space="0" w:color="auto"/>
              <w:right w:val="single" w:sz="4" w:space="0" w:color="auto"/>
            </w:tcBorders>
            <w:shd w:val="clear" w:color="auto" w:fill="auto"/>
            <w:noWrap/>
            <w:vAlign w:val="center"/>
            <w:hideMark/>
          </w:tcPr>
          <w:p w14:paraId="67BC9D3D" w14:textId="77777777" w:rsidR="00F2458F" w:rsidRPr="00F2458F" w:rsidRDefault="00F2458F" w:rsidP="00F2458F">
            <w:pPr>
              <w:jc w:val="center"/>
              <w:rPr>
                <w:color w:val="000000"/>
                <w:sz w:val="18"/>
                <w:szCs w:val="20"/>
              </w:rPr>
            </w:pPr>
            <w:r w:rsidRPr="00F2458F">
              <w:rPr>
                <w:color w:val="000000"/>
                <w:sz w:val="18"/>
                <w:szCs w:val="20"/>
              </w:rPr>
              <w:t>0,333</w:t>
            </w:r>
          </w:p>
        </w:tc>
        <w:tc>
          <w:tcPr>
            <w:tcW w:w="273" w:type="pct"/>
            <w:tcBorders>
              <w:top w:val="nil"/>
              <w:left w:val="nil"/>
              <w:bottom w:val="single" w:sz="4" w:space="0" w:color="auto"/>
              <w:right w:val="single" w:sz="4" w:space="0" w:color="auto"/>
            </w:tcBorders>
            <w:shd w:val="clear" w:color="auto" w:fill="auto"/>
            <w:noWrap/>
            <w:vAlign w:val="center"/>
            <w:hideMark/>
          </w:tcPr>
          <w:p w14:paraId="49E92126"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FA98F8A"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6F467B6"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193BB55E"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22A9A18E"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60A78639" w14:textId="77777777" w:rsidR="00F2458F" w:rsidRPr="00F2458F" w:rsidRDefault="00F2458F" w:rsidP="00F2458F">
            <w:pPr>
              <w:jc w:val="center"/>
              <w:rPr>
                <w:color w:val="000000"/>
                <w:sz w:val="18"/>
                <w:szCs w:val="20"/>
              </w:rPr>
            </w:pPr>
            <w:r w:rsidRPr="00F2458F">
              <w:rPr>
                <w:color w:val="000000"/>
                <w:sz w:val="18"/>
                <w:szCs w:val="20"/>
              </w:rPr>
              <w:t>0,388</w:t>
            </w:r>
          </w:p>
        </w:tc>
        <w:tc>
          <w:tcPr>
            <w:tcW w:w="226" w:type="pct"/>
            <w:tcBorders>
              <w:top w:val="nil"/>
              <w:left w:val="nil"/>
              <w:bottom w:val="single" w:sz="4" w:space="0" w:color="auto"/>
              <w:right w:val="single" w:sz="4" w:space="0" w:color="auto"/>
            </w:tcBorders>
            <w:shd w:val="clear" w:color="auto" w:fill="auto"/>
            <w:noWrap/>
            <w:vAlign w:val="center"/>
            <w:hideMark/>
          </w:tcPr>
          <w:p w14:paraId="15D5170B" w14:textId="77777777" w:rsidR="00F2458F" w:rsidRPr="00F2458F" w:rsidRDefault="00F2458F" w:rsidP="00F2458F">
            <w:pPr>
              <w:jc w:val="center"/>
              <w:rPr>
                <w:color w:val="000000"/>
                <w:sz w:val="18"/>
                <w:szCs w:val="20"/>
              </w:rPr>
            </w:pPr>
          </w:p>
        </w:tc>
      </w:tr>
      <w:tr w:rsidR="00F2458F" w:rsidRPr="003730DB" w14:paraId="6EC7C551"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33C64A3D" w14:textId="77777777" w:rsidR="00F2458F" w:rsidRPr="00F2458F" w:rsidRDefault="00F2458F" w:rsidP="00F2458F">
            <w:pPr>
              <w:jc w:val="center"/>
              <w:rPr>
                <w:color w:val="000000"/>
                <w:sz w:val="18"/>
                <w:szCs w:val="20"/>
              </w:rPr>
            </w:pPr>
            <w:r w:rsidRPr="00F2458F">
              <w:rPr>
                <w:color w:val="000000"/>
                <w:sz w:val="18"/>
                <w:szCs w:val="20"/>
              </w:rPr>
              <w:t>25</w:t>
            </w:r>
          </w:p>
        </w:tc>
        <w:tc>
          <w:tcPr>
            <w:tcW w:w="585" w:type="pct"/>
            <w:tcBorders>
              <w:top w:val="nil"/>
              <w:left w:val="nil"/>
              <w:bottom w:val="single" w:sz="4" w:space="0" w:color="auto"/>
              <w:right w:val="single" w:sz="4" w:space="0" w:color="auto"/>
            </w:tcBorders>
            <w:shd w:val="clear" w:color="auto" w:fill="auto"/>
            <w:vAlign w:val="center"/>
            <w:hideMark/>
          </w:tcPr>
          <w:p w14:paraId="591AC480" w14:textId="77777777" w:rsidR="00F2458F" w:rsidRPr="00F2458F" w:rsidRDefault="00F2458F" w:rsidP="00F2458F">
            <w:pPr>
              <w:jc w:val="center"/>
              <w:rPr>
                <w:color w:val="000000"/>
                <w:sz w:val="18"/>
                <w:szCs w:val="20"/>
              </w:rPr>
            </w:pPr>
            <w:r w:rsidRPr="00F2458F">
              <w:rPr>
                <w:color w:val="000000"/>
                <w:sz w:val="18"/>
                <w:szCs w:val="20"/>
              </w:rPr>
              <w:t>49 ОП МЗ 49К-13п9</w:t>
            </w:r>
          </w:p>
        </w:tc>
        <w:tc>
          <w:tcPr>
            <w:tcW w:w="686" w:type="pct"/>
            <w:tcBorders>
              <w:top w:val="nil"/>
              <w:left w:val="nil"/>
              <w:bottom w:val="single" w:sz="4" w:space="0" w:color="auto"/>
              <w:right w:val="single" w:sz="4" w:space="0" w:color="auto"/>
            </w:tcBorders>
            <w:shd w:val="clear" w:color="auto" w:fill="auto"/>
            <w:vAlign w:val="center"/>
            <w:hideMark/>
          </w:tcPr>
          <w:p w14:paraId="72F14122" w14:textId="77777777" w:rsidR="00F2458F" w:rsidRPr="00F2458F" w:rsidRDefault="00F2458F" w:rsidP="00F2458F">
            <w:pPr>
              <w:jc w:val="center"/>
              <w:rPr>
                <w:color w:val="000000"/>
                <w:sz w:val="18"/>
                <w:szCs w:val="20"/>
              </w:rPr>
            </w:pPr>
            <w:r w:rsidRPr="00F2458F">
              <w:rPr>
                <w:color w:val="000000"/>
                <w:sz w:val="18"/>
                <w:szCs w:val="20"/>
              </w:rPr>
              <w:t>подъезд к д. Кривое Колено</w:t>
            </w:r>
          </w:p>
        </w:tc>
        <w:tc>
          <w:tcPr>
            <w:tcW w:w="294" w:type="pct"/>
            <w:tcBorders>
              <w:top w:val="nil"/>
              <w:left w:val="nil"/>
              <w:bottom w:val="single" w:sz="4" w:space="0" w:color="auto"/>
              <w:right w:val="single" w:sz="4" w:space="0" w:color="auto"/>
            </w:tcBorders>
            <w:shd w:val="clear" w:color="auto" w:fill="auto"/>
            <w:noWrap/>
            <w:vAlign w:val="center"/>
            <w:hideMark/>
          </w:tcPr>
          <w:p w14:paraId="2C5C9F01" w14:textId="77777777" w:rsidR="00F2458F" w:rsidRPr="00F2458F" w:rsidRDefault="00F2458F" w:rsidP="00F2458F">
            <w:pPr>
              <w:jc w:val="center"/>
              <w:rPr>
                <w:color w:val="000000"/>
                <w:sz w:val="18"/>
                <w:szCs w:val="20"/>
              </w:rPr>
            </w:pPr>
            <w:r w:rsidRPr="00F2458F">
              <w:rPr>
                <w:color w:val="000000"/>
                <w:sz w:val="18"/>
                <w:szCs w:val="20"/>
              </w:rPr>
              <w:t>2,000</w:t>
            </w:r>
          </w:p>
        </w:tc>
        <w:tc>
          <w:tcPr>
            <w:tcW w:w="260" w:type="pct"/>
            <w:tcBorders>
              <w:top w:val="nil"/>
              <w:left w:val="nil"/>
              <w:bottom w:val="single" w:sz="4" w:space="0" w:color="auto"/>
              <w:right w:val="single" w:sz="4" w:space="0" w:color="auto"/>
            </w:tcBorders>
            <w:shd w:val="clear" w:color="auto" w:fill="auto"/>
            <w:noWrap/>
            <w:vAlign w:val="center"/>
            <w:hideMark/>
          </w:tcPr>
          <w:p w14:paraId="784CA155"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2ED62E05" w14:textId="77777777" w:rsidR="00F2458F" w:rsidRPr="00F2458F" w:rsidRDefault="00F2458F" w:rsidP="00F2458F">
            <w:pPr>
              <w:jc w:val="center"/>
              <w:rPr>
                <w:color w:val="000000"/>
                <w:sz w:val="18"/>
                <w:szCs w:val="20"/>
              </w:rPr>
            </w:pPr>
            <w:r w:rsidRPr="00F2458F">
              <w:rPr>
                <w:color w:val="000000"/>
                <w:sz w:val="18"/>
                <w:szCs w:val="20"/>
              </w:rPr>
              <w:t>2,000</w:t>
            </w:r>
          </w:p>
        </w:tc>
        <w:tc>
          <w:tcPr>
            <w:tcW w:w="286" w:type="pct"/>
            <w:tcBorders>
              <w:top w:val="nil"/>
              <w:left w:val="nil"/>
              <w:bottom w:val="single" w:sz="4" w:space="0" w:color="auto"/>
              <w:right w:val="single" w:sz="4" w:space="0" w:color="auto"/>
            </w:tcBorders>
            <w:shd w:val="clear" w:color="auto" w:fill="auto"/>
            <w:noWrap/>
            <w:vAlign w:val="center"/>
            <w:hideMark/>
          </w:tcPr>
          <w:p w14:paraId="69B03E45"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2951CFB5"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429A2925" w14:textId="77777777" w:rsidR="00F2458F" w:rsidRPr="00F2458F" w:rsidRDefault="00F2458F" w:rsidP="00F2458F">
            <w:pPr>
              <w:jc w:val="center"/>
              <w:rPr>
                <w:color w:val="000000"/>
                <w:sz w:val="18"/>
                <w:szCs w:val="20"/>
              </w:rPr>
            </w:pPr>
            <w:r w:rsidRPr="00F2458F">
              <w:rPr>
                <w:color w:val="000000"/>
                <w:sz w:val="18"/>
                <w:szCs w:val="20"/>
              </w:rPr>
              <w:t>2,000</w:t>
            </w:r>
          </w:p>
        </w:tc>
        <w:tc>
          <w:tcPr>
            <w:tcW w:w="273" w:type="pct"/>
            <w:tcBorders>
              <w:top w:val="nil"/>
              <w:left w:val="nil"/>
              <w:bottom w:val="single" w:sz="4" w:space="0" w:color="auto"/>
              <w:right w:val="single" w:sz="4" w:space="0" w:color="auto"/>
            </w:tcBorders>
            <w:shd w:val="clear" w:color="auto" w:fill="auto"/>
            <w:noWrap/>
            <w:vAlign w:val="center"/>
            <w:hideMark/>
          </w:tcPr>
          <w:p w14:paraId="2F295AD7"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608EC13F"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F98713D"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763D2BD1"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23C6D807"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1E5A5BFD" w14:textId="77777777" w:rsidR="00F2458F" w:rsidRPr="00F2458F" w:rsidRDefault="00F2458F" w:rsidP="00F2458F">
            <w:pPr>
              <w:jc w:val="center"/>
              <w:rPr>
                <w:color w:val="000000"/>
                <w:sz w:val="18"/>
                <w:szCs w:val="20"/>
              </w:rPr>
            </w:pPr>
            <w:r w:rsidRPr="00F2458F">
              <w:rPr>
                <w:color w:val="000000"/>
                <w:sz w:val="18"/>
                <w:szCs w:val="20"/>
              </w:rPr>
              <w:t>2,000</w:t>
            </w:r>
          </w:p>
        </w:tc>
        <w:tc>
          <w:tcPr>
            <w:tcW w:w="226" w:type="pct"/>
            <w:tcBorders>
              <w:top w:val="nil"/>
              <w:left w:val="nil"/>
              <w:bottom w:val="single" w:sz="4" w:space="0" w:color="auto"/>
              <w:right w:val="single" w:sz="4" w:space="0" w:color="auto"/>
            </w:tcBorders>
            <w:shd w:val="clear" w:color="auto" w:fill="auto"/>
            <w:noWrap/>
            <w:vAlign w:val="center"/>
            <w:hideMark/>
          </w:tcPr>
          <w:p w14:paraId="0B87AB6A" w14:textId="77777777" w:rsidR="00F2458F" w:rsidRPr="00F2458F" w:rsidRDefault="00F2458F" w:rsidP="00F2458F">
            <w:pPr>
              <w:jc w:val="center"/>
              <w:rPr>
                <w:color w:val="000000"/>
                <w:sz w:val="18"/>
                <w:szCs w:val="20"/>
              </w:rPr>
            </w:pPr>
          </w:p>
        </w:tc>
      </w:tr>
      <w:tr w:rsidR="00F2458F" w:rsidRPr="003730DB" w14:paraId="7AD156AD"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00E99D08" w14:textId="77777777" w:rsidR="00F2458F" w:rsidRPr="00F2458F" w:rsidRDefault="00F2458F" w:rsidP="00F2458F">
            <w:pPr>
              <w:jc w:val="center"/>
              <w:rPr>
                <w:color w:val="000000"/>
                <w:sz w:val="18"/>
                <w:szCs w:val="20"/>
              </w:rPr>
            </w:pPr>
            <w:r w:rsidRPr="00F2458F">
              <w:rPr>
                <w:color w:val="000000"/>
                <w:sz w:val="18"/>
                <w:szCs w:val="20"/>
              </w:rPr>
              <w:t>26</w:t>
            </w:r>
          </w:p>
        </w:tc>
        <w:tc>
          <w:tcPr>
            <w:tcW w:w="585" w:type="pct"/>
            <w:tcBorders>
              <w:top w:val="nil"/>
              <w:left w:val="nil"/>
              <w:bottom w:val="single" w:sz="4" w:space="0" w:color="auto"/>
              <w:right w:val="single" w:sz="4" w:space="0" w:color="auto"/>
            </w:tcBorders>
            <w:shd w:val="clear" w:color="auto" w:fill="auto"/>
            <w:vAlign w:val="center"/>
            <w:hideMark/>
          </w:tcPr>
          <w:p w14:paraId="1D39DEE6" w14:textId="77777777" w:rsidR="00F2458F" w:rsidRPr="00F2458F" w:rsidRDefault="00F2458F" w:rsidP="00F2458F">
            <w:pPr>
              <w:jc w:val="center"/>
              <w:rPr>
                <w:color w:val="000000"/>
                <w:sz w:val="18"/>
                <w:szCs w:val="20"/>
              </w:rPr>
            </w:pPr>
            <w:r w:rsidRPr="00F2458F">
              <w:rPr>
                <w:color w:val="000000"/>
                <w:sz w:val="18"/>
                <w:szCs w:val="20"/>
              </w:rPr>
              <w:t>49 ОП МЗ 49К-13п16</w:t>
            </w:r>
          </w:p>
        </w:tc>
        <w:tc>
          <w:tcPr>
            <w:tcW w:w="686" w:type="pct"/>
            <w:tcBorders>
              <w:top w:val="nil"/>
              <w:left w:val="nil"/>
              <w:bottom w:val="single" w:sz="4" w:space="0" w:color="auto"/>
              <w:right w:val="single" w:sz="4" w:space="0" w:color="auto"/>
            </w:tcBorders>
            <w:shd w:val="clear" w:color="auto" w:fill="auto"/>
            <w:vAlign w:val="center"/>
            <w:hideMark/>
          </w:tcPr>
          <w:p w14:paraId="5028F0BA" w14:textId="77777777" w:rsidR="00F2458F" w:rsidRPr="00F2458F" w:rsidRDefault="00F2458F" w:rsidP="00F2458F">
            <w:pPr>
              <w:jc w:val="center"/>
              <w:rPr>
                <w:color w:val="000000"/>
                <w:sz w:val="18"/>
                <w:szCs w:val="20"/>
              </w:rPr>
            </w:pPr>
            <w:r w:rsidRPr="00F2458F">
              <w:rPr>
                <w:color w:val="000000"/>
                <w:sz w:val="18"/>
                <w:szCs w:val="20"/>
              </w:rPr>
              <w:t>подъезд к д. Ольховка</w:t>
            </w:r>
          </w:p>
        </w:tc>
        <w:tc>
          <w:tcPr>
            <w:tcW w:w="294" w:type="pct"/>
            <w:tcBorders>
              <w:top w:val="nil"/>
              <w:left w:val="nil"/>
              <w:bottom w:val="single" w:sz="4" w:space="0" w:color="auto"/>
              <w:right w:val="single" w:sz="4" w:space="0" w:color="auto"/>
            </w:tcBorders>
            <w:shd w:val="clear" w:color="auto" w:fill="auto"/>
            <w:noWrap/>
            <w:vAlign w:val="center"/>
            <w:hideMark/>
          </w:tcPr>
          <w:p w14:paraId="4DA7E660" w14:textId="77777777" w:rsidR="00F2458F" w:rsidRPr="00F2458F" w:rsidRDefault="00F2458F" w:rsidP="00F2458F">
            <w:pPr>
              <w:jc w:val="center"/>
              <w:rPr>
                <w:color w:val="000000"/>
                <w:sz w:val="18"/>
                <w:szCs w:val="20"/>
              </w:rPr>
            </w:pPr>
            <w:r w:rsidRPr="00F2458F">
              <w:rPr>
                <w:color w:val="000000"/>
                <w:sz w:val="18"/>
                <w:szCs w:val="20"/>
              </w:rPr>
              <w:t>0,600</w:t>
            </w:r>
          </w:p>
        </w:tc>
        <w:tc>
          <w:tcPr>
            <w:tcW w:w="260" w:type="pct"/>
            <w:tcBorders>
              <w:top w:val="nil"/>
              <w:left w:val="nil"/>
              <w:bottom w:val="single" w:sz="4" w:space="0" w:color="auto"/>
              <w:right w:val="single" w:sz="4" w:space="0" w:color="auto"/>
            </w:tcBorders>
            <w:shd w:val="clear" w:color="auto" w:fill="auto"/>
            <w:noWrap/>
            <w:vAlign w:val="center"/>
            <w:hideMark/>
          </w:tcPr>
          <w:p w14:paraId="3D3DC818"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063204AF" w14:textId="77777777" w:rsidR="00F2458F" w:rsidRPr="00F2458F" w:rsidRDefault="00F2458F" w:rsidP="00F2458F">
            <w:pPr>
              <w:jc w:val="center"/>
              <w:rPr>
                <w:color w:val="000000"/>
                <w:sz w:val="18"/>
                <w:szCs w:val="20"/>
              </w:rPr>
            </w:pPr>
            <w:r w:rsidRPr="00F2458F">
              <w:rPr>
                <w:color w:val="000000"/>
                <w:sz w:val="18"/>
                <w:szCs w:val="20"/>
              </w:rPr>
              <w:t>0,600</w:t>
            </w:r>
          </w:p>
        </w:tc>
        <w:tc>
          <w:tcPr>
            <w:tcW w:w="286" w:type="pct"/>
            <w:tcBorders>
              <w:top w:val="nil"/>
              <w:left w:val="nil"/>
              <w:bottom w:val="single" w:sz="4" w:space="0" w:color="auto"/>
              <w:right w:val="single" w:sz="4" w:space="0" w:color="auto"/>
            </w:tcBorders>
            <w:shd w:val="clear" w:color="auto" w:fill="auto"/>
            <w:noWrap/>
            <w:vAlign w:val="center"/>
            <w:hideMark/>
          </w:tcPr>
          <w:p w14:paraId="47EA5762"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04273215" w14:textId="77777777" w:rsidR="00F2458F" w:rsidRPr="00F2458F" w:rsidRDefault="00F2458F" w:rsidP="00F2458F">
            <w:pPr>
              <w:jc w:val="center"/>
              <w:rPr>
                <w:color w:val="000000"/>
                <w:sz w:val="18"/>
                <w:szCs w:val="20"/>
              </w:rPr>
            </w:pPr>
            <w:r w:rsidRPr="00F2458F">
              <w:rPr>
                <w:color w:val="000000"/>
                <w:sz w:val="18"/>
                <w:szCs w:val="20"/>
              </w:rPr>
              <w:t>0,600</w:t>
            </w:r>
          </w:p>
        </w:tc>
        <w:tc>
          <w:tcPr>
            <w:tcW w:w="294" w:type="pct"/>
            <w:tcBorders>
              <w:top w:val="nil"/>
              <w:left w:val="nil"/>
              <w:bottom w:val="single" w:sz="4" w:space="0" w:color="auto"/>
              <w:right w:val="single" w:sz="4" w:space="0" w:color="auto"/>
            </w:tcBorders>
            <w:shd w:val="clear" w:color="auto" w:fill="auto"/>
            <w:noWrap/>
            <w:vAlign w:val="center"/>
            <w:hideMark/>
          </w:tcPr>
          <w:p w14:paraId="6EB8FD2F"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49D5DEB2"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2CCD3EC9"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8EE82FA"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5123A87B"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60035398" w14:textId="77777777" w:rsidR="00F2458F" w:rsidRPr="00F2458F" w:rsidRDefault="00F2458F" w:rsidP="00F2458F">
            <w:pPr>
              <w:jc w:val="center"/>
              <w:rPr>
                <w:color w:val="000000"/>
                <w:sz w:val="18"/>
                <w:szCs w:val="20"/>
              </w:rPr>
            </w:pPr>
            <w:r w:rsidRPr="00F2458F">
              <w:rPr>
                <w:color w:val="000000"/>
                <w:sz w:val="18"/>
                <w:szCs w:val="20"/>
              </w:rPr>
              <w:t>0,600</w:t>
            </w:r>
          </w:p>
        </w:tc>
        <w:tc>
          <w:tcPr>
            <w:tcW w:w="294" w:type="pct"/>
            <w:tcBorders>
              <w:top w:val="nil"/>
              <w:left w:val="nil"/>
              <w:bottom w:val="single" w:sz="4" w:space="0" w:color="auto"/>
              <w:right w:val="single" w:sz="4" w:space="0" w:color="auto"/>
            </w:tcBorders>
            <w:shd w:val="clear" w:color="auto" w:fill="auto"/>
            <w:noWrap/>
            <w:vAlign w:val="center"/>
            <w:hideMark/>
          </w:tcPr>
          <w:p w14:paraId="7AAAD10C"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622A99B" w14:textId="77777777" w:rsidR="00F2458F" w:rsidRPr="00F2458F" w:rsidRDefault="00F2458F" w:rsidP="00F2458F">
            <w:pPr>
              <w:jc w:val="center"/>
              <w:rPr>
                <w:color w:val="000000"/>
                <w:sz w:val="18"/>
                <w:szCs w:val="20"/>
              </w:rPr>
            </w:pPr>
          </w:p>
        </w:tc>
      </w:tr>
      <w:tr w:rsidR="00F2458F" w:rsidRPr="003730DB" w14:paraId="5621315D"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4BF733F7" w14:textId="77777777" w:rsidR="00F2458F" w:rsidRPr="00F2458F" w:rsidRDefault="00F2458F" w:rsidP="00F2458F">
            <w:pPr>
              <w:jc w:val="center"/>
              <w:rPr>
                <w:color w:val="000000"/>
                <w:sz w:val="18"/>
                <w:szCs w:val="20"/>
              </w:rPr>
            </w:pPr>
            <w:r w:rsidRPr="00F2458F">
              <w:rPr>
                <w:color w:val="000000"/>
                <w:sz w:val="18"/>
                <w:szCs w:val="20"/>
              </w:rPr>
              <w:t>27</w:t>
            </w:r>
          </w:p>
        </w:tc>
        <w:tc>
          <w:tcPr>
            <w:tcW w:w="585" w:type="pct"/>
            <w:tcBorders>
              <w:top w:val="nil"/>
              <w:left w:val="nil"/>
              <w:bottom w:val="single" w:sz="4" w:space="0" w:color="auto"/>
              <w:right w:val="single" w:sz="4" w:space="0" w:color="auto"/>
            </w:tcBorders>
            <w:shd w:val="clear" w:color="auto" w:fill="auto"/>
            <w:vAlign w:val="center"/>
            <w:hideMark/>
          </w:tcPr>
          <w:p w14:paraId="65917427" w14:textId="77777777" w:rsidR="00F2458F" w:rsidRPr="00F2458F" w:rsidRDefault="00F2458F" w:rsidP="00F2458F">
            <w:pPr>
              <w:jc w:val="center"/>
              <w:rPr>
                <w:color w:val="000000"/>
                <w:sz w:val="18"/>
                <w:szCs w:val="20"/>
              </w:rPr>
            </w:pPr>
            <w:r w:rsidRPr="00F2458F">
              <w:rPr>
                <w:color w:val="000000"/>
                <w:sz w:val="18"/>
                <w:szCs w:val="20"/>
              </w:rPr>
              <w:t>49 ОП МЗ 49Н-0912п1</w:t>
            </w:r>
          </w:p>
        </w:tc>
        <w:tc>
          <w:tcPr>
            <w:tcW w:w="686" w:type="pct"/>
            <w:tcBorders>
              <w:top w:val="nil"/>
              <w:left w:val="nil"/>
              <w:bottom w:val="single" w:sz="4" w:space="0" w:color="auto"/>
              <w:right w:val="single" w:sz="4" w:space="0" w:color="auto"/>
            </w:tcBorders>
            <w:shd w:val="clear" w:color="auto" w:fill="auto"/>
            <w:vAlign w:val="center"/>
            <w:hideMark/>
          </w:tcPr>
          <w:p w14:paraId="1821EBD0" w14:textId="77777777" w:rsidR="00F2458F" w:rsidRPr="00F2458F" w:rsidRDefault="00F2458F" w:rsidP="00F2458F">
            <w:pPr>
              <w:jc w:val="center"/>
              <w:rPr>
                <w:color w:val="000000"/>
                <w:sz w:val="18"/>
                <w:szCs w:val="20"/>
              </w:rPr>
            </w:pPr>
            <w:r w:rsidRPr="00F2458F">
              <w:rPr>
                <w:color w:val="000000"/>
                <w:sz w:val="18"/>
                <w:szCs w:val="20"/>
              </w:rPr>
              <w:t>подъезд к д. Селищи</w:t>
            </w:r>
          </w:p>
        </w:tc>
        <w:tc>
          <w:tcPr>
            <w:tcW w:w="294" w:type="pct"/>
            <w:tcBorders>
              <w:top w:val="nil"/>
              <w:left w:val="nil"/>
              <w:bottom w:val="single" w:sz="4" w:space="0" w:color="auto"/>
              <w:right w:val="single" w:sz="4" w:space="0" w:color="auto"/>
            </w:tcBorders>
            <w:shd w:val="clear" w:color="auto" w:fill="auto"/>
            <w:noWrap/>
            <w:vAlign w:val="center"/>
            <w:hideMark/>
          </w:tcPr>
          <w:p w14:paraId="686056C3" w14:textId="77777777" w:rsidR="00F2458F" w:rsidRPr="00F2458F" w:rsidRDefault="00F2458F" w:rsidP="00F2458F">
            <w:pPr>
              <w:jc w:val="center"/>
              <w:rPr>
                <w:color w:val="000000"/>
                <w:sz w:val="18"/>
                <w:szCs w:val="20"/>
              </w:rPr>
            </w:pPr>
            <w:r w:rsidRPr="00F2458F">
              <w:rPr>
                <w:color w:val="000000"/>
                <w:sz w:val="18"/>
                <w:szCs w:val="20"/>
              </w:rPr>
              <w:t>1,600</w:t>
            </w:r>
          </w:p>
        </w:tc>
        <w:tc>
          <w:tcPr>
            <w:tcW w:w="260" w:type="pct"/>
            <w:tcBorders>
              <w:top w:val="nil"/>
              <w:left w:val="nil"/>
              <w:bottom w:val="single" w:sz="4" w:space="0" w:color="auto"/>
              <w:right w:val="single" w:sz="4" w:space="0" w:color="auto"/>
            </w:tcBorders>
            <w:shd w:val="clear" w:color="auto" w:fill="auto"/>
            <w:noWrap/>
            <w:vAlign w:val="center"/>
            <w:hideMark/>
          </w:tcPr>
          <w:p w14:paraId="52ED6CA0"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796D24A4" w14:textId="77777777" w:rsidR="00F2458F" w:rsidRPr="00F2458F" w:rsidRDefault="00F2458F" w:rsidP="00F2458F">
            <w:pPr>
              <w:jc w:val="center"/>
              <w:rPr>
                <w:color w:val="000000"/>
                <w:sz w:val="18"/>
                <w:szCs w:val="20"/>
              </w:rPr>
            </w:pPr>
            <w:r w:rsidRPr="00F2458F">
              <w:rPr>
                <w:color w:val="000000"/>
                <w:sz w:val="18"/>
                <w:szCs w:val="20"/>
              </w:rPr>
              <w:t>1,600</w:t>
            </w:r>
          </w:p>
        </w:tc>
        <w:tc>
          <w:tcPr>
            <w:tcW w:w="286" w:type="pct"/>
            <w:tcBorders>
              <w:top w:val="nil"/>
              <w:left w:val="nil"/>
              <w:bottom w:val="single" w:sz="4" w:space="0" w:color="auto"/>
              <w:right w:val="single" w:sz="4" w:space="0" w:color="auto"/>
            </w:tcBorders>
            <w:shd w:val="clear" w:color="auto" w:fill="auto"/>
            <w:noWrap/>
            <w:vAlign w:val="center"/>
            <w:hideMark/>
          </w:tcPr>
          <w:p w14:paraId="6B23A4B5"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51729AC8" w14:textId="77777777" w:rsidR="00F2458F" w:rsidRPr="00F2458F" w:rsidRDefault="00F2458F" w:rsidP="00F2458F">
            <w:pPr>
              <w:jc w:val="center"/>
              <w:rPr>
                <w:color w:val="000000"/>
                <w:sz w:val="18"/>
                <w:szCs w:val="20"/>
              </w:rPr>
            </w:pPr>
            <w:r w:rsidRPr="00F2458F">
              <w:rPr>
                <w:color w:val="000000"/>
                <w:sz w:val="18"/>
                <w:szCs w:val="20"/>
              </w:rPr>
              <w:t>1,600</w:t>
            </w:r>
          </w:p>
        </w:tc>
        <w:tc>
          <w:tcPr>
            <w:tcW w:w="294" w:type="pct"/>
            <w:tcBorders>
              <w:top w:val="nil"/>
              <w:left w:val="nil"/>
              <w:bottom w:val="single" w:sz="4" w:space="0" w:color="auto"/>
              <w:right w:val="single" w:sz="4" w:space="0" w:color="auto"/>
            </w:tcBorders>
            <w:shd w:val="clear" w:color="auto" w:fill="auto"/>
            <w:noWrap/>
            <w:vAlign w:val="center"/>
            <w:hideMark/>
          </w:tcPr>
          <w:p w14:paraId="34A8BB35"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48229DD8"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30E4D25"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6B270F1"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06A381A1"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49B0BA2E"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1BE3557F" w14:textId="77777777" w:rsidR="00F2458F" w:rsidRPr="00F2458F" w:rsidRDefault="00F2458F" w:rsidP="00F2458F">
            <w:pPr>
              <w:jc w:val="center"/>
              <w:rPr>
                <w:color w:val="000000"/>
                <w:sz w:val="18"/>
                <w:szCs w:val="20"/>
              </w:rPr>
            </w:pPr>
            <w:r w:rsidRPr="00F2458F">
              <w:rPr>
                <w:color w:val="000000"/>
                <w:sz w:val="18"/>
                <w:szCs w:val="20"/>
              </w:rPr>
              <w:t>1,600</w:t>
            </w:r>
          </w:p>
        </w:tc>
        <w:tc>
          <w:tcPr>
            <w:tcW w:w="226" w:type="pct"/>
            <w:tcBorders>
              <w:top w:val="nil"/>
              <w:left w:val="nil"/>
              <w:bottom w:val="single" w:sz="4" w:space="0" w:color="auto"/>
              <w:right w:val="single" w:sz="4" w:space="0" w:color="auto"/>
            </w:tcBorders>
            <w:shd w:val="clear" w:color="auto" w:fill="auto"/>
            <w:noWrap/>
            <w:vAlign w:val="center"/>
            <w:hideMark/>
          </w:tcPr>
          <w:p w14:paraId="7B53BA5B" w14:textId="77777777" w:rsidR="00F2458F" w:rsidRPr="00F2458F" w:rsidRDefault="00F2458F" w:rsidP="00F2458F">
            <w:pPr>
              <w:jc w:val="center"/>
              <w:rPr>
                <w:color w:val="000000"/>
                <w:sz w:val="18"/>
                <w:szCs w:val="20"/>
              </w:rPr>
            </w:pPr>
          </w:p>
        </w:tc>
      </w:tr>
      <w:tr w:rsidR="00F2458F" w:rsidRPr="003730DB" w14:paraId="65F5EB59"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526FA3D0" w14:textId="77777777" w:rsidR="00F2458F" w:rsidRPr="00F2458F" w:rsidRDefault="00F2458F" w:rsidP="00F2458F">
            <w:pPr>
              <w:jc w:val="center"/>
              <w:rPr>
                <w:color w:val="000000"/>
                <w:sz w:val="18"/>
                <w:szCs w:val="20"/>
              </w:rPr>
            </w:pPr>
            <w:r w:rsidRPr="00F2458F">
              <w:rPr>
                <w:color w:val="000000"/>
                <w:sz w:val="18"/>
                <w:szCs w:val="20"/>
              </w:rPr>
              <w:t>28</w:t>
            </w:r>
          </w:p>
        </w:tc>
        <w:tc>
          <w:tcPr>
            <w:tcW w:w="585" w:type="pct"/>
            <w:tcBorders>
              <w:top w:val="nil"/>
              <w:left w:val="nil"/>
              <w:bottom w:val="single" w:sz="4" w:space="0" w:color="auto"/>
              <w:right w:val="single" w:sz="4" w:space="0" w:color="auto"/>
            </w:tcBorders>
            <w:shd w:val="clear" w:color="auto" w:fill="auto"/>
            <w:vAlign w:val="center"/>
            <w:hideMark/>
          </w:tcPr>
          <w:p w14:paraId="1FEC330A" w14:textId="77777777" w:rsidR="00F2458F" w:rsidRPr="00F2458F" w:rsidRDefault="00F2458F" w:rsidP="00F2458F">
            <w:pPr>
              <w:jc w:val="center"/>
              <w:rPr>
                <w:color w:val="000000"/>
                <w:sz w:val="18"/>
                <w:szCs w:val="20"/>
              </w:rPr>
            </w:pPr>
            <w:r w:rsidRPr="00F2458F">
              <w:rPr>
                <w:color w:val="000000"/>
                <w:sz w:val="18"/>
                <w:szCs w:val="20"/>
              </w:rPr>
              <w:t>49 ОП МЗ 49К-13п13</w:t>
            </w:r>
          </w:p>
        </w:tc>
        <w:tc>
          <w:tcPr>
            <w:tcW w:w="686" w:type="pct"/>
            <w:tcBorders>
              <w:top w:val="nil"/>
              <w:left w:val="nil"/>
              <w:bottom w:val="single" w:sz="4" w:space="0" w:color="auto"/>
              <w:right w:val="single" w:sz="4" w:space="0" w:color="auto"/>
            </w:tcBorders>
            <w:shd w:val="clear" w:color="auto" w:fill="auto"/>
            <w:vAlign w:val="center"/>
            <w:hideMark/>
          </w:tcPr>
          <w:p w14:paraId="436EBD41" w14:textId="77777777" w:rsidR="00F2458F" w:rsidRPr="00F2458F" w:rsidRDefault="00F2458F" w:rsidP="00F2458F">
            <w:pPr>
              <w:jc w:val="center"/>
              <w:rPr>
                <w:color w:val="000000"/>
                <w:sz w:val="18"/>
                <w:szCs w:val="20"/>
              </w:rPr>
            </w:pPr>
            <w:r w:rsidRPr="00F2458F">
              <w:rPr>
                <w:color w:val="000000"/>
                <w:sz w:val="18"/>
                <w:szCs w:val="20"/>
              </w:rPr>
              <w:t>подъезд к д. Старина</w:t>
            </w:r>
          </w:p>
        </w:tc>
        <w:tc>
          <w:tcPr>
            <w:tcW w:w="294" w:type="pct"/>
            <w:tcBorders>
              <w:top w:val="nil"/>
              <w:left w:val="nil"/>
              <w:bottom w:val="single" w:sz="4" w:space="0" w:color="auto"/>
              <w:right w:val="single" w:sz="4" w:space="0" w:color="auto"/>
            </w:tcBorders>
            <w:shd w:val="clear" w:color="auto" w:fill="auto"/>
            <w:noWrap/>
            <w:vAlign w:val="center"/>
            <w:hideMark/>
          </w:tcPr>
          <w:p w14:paraId="0A5F506A" w14:textId="77777777" w:rsidR="00F2458F" w:rsidRPr="00F2458F" w:rsidRDefault="00F2458F" w:rsidP="00F2458F">
            <w:pPr>
              <w:jc w:val="center"/>
              <w:rPr>
                <w:color w:val="000000"/>
                <w:sz w:val="18"/>
                <w:szCs w:val="20"/>
              </w:rPr>
            </w:pPr>
            <w:r w:rsidRPr="00F2458F">
              <w:rPr>
                <w:color w:val="000000"/>
                <w:sz w:val="18"/>
                <w:szCs w:val="20"/>
              </w:rPr>
              <w:t>1,195</w:t>
            </w:r>
          </w:p>
        </w:tc>
        <w:tc>
          <w:tcPr>
            <w:tcW w:w="260" w:type="pct"/>
            <w:tcBorders>
              <w:top w:val="nil"/>
              <w:left w:val="nil"/>
              <w:bottom w:val="single" w:sz="4" w:space="0" w:color="auto"/>
              <w:right w:val="single" w:sz="4" w:space="0" w:color="auto"/>
            </w:tcBorders>
            <w:shd w:val="clear" w:color="auto" w:fill="auto"/>
            <w:noWrap/>
            <w:vAlign w:val="center"/>
            <w:hideMark/>
          </w:tcPr>
          <w:p w14:paraId="059CB845"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6855E6A9" w14:textId="77777777" w:rsidR="00F2458F" w:rsidRPr="00F2458F" w:rsidRDefault="00F2458F" w:rsidP="00F2458F">
            <w:pPr>
              <w:jc w:val="center"/>
              <w:rPr>
                <w:color w:val="000000"/>
                <w:sz w:val="18"/>
                <w:szCs w:val="20"/>
              </w:rPr>
            </w:pPr>
            <w:r w:rsidRPr="00F2458F">
              <w:rPr>
                <w:color w:val="000000"/>
                <w:sz w:val="18"/>
                <w:szCs w:val="20"/>
              </w:rPr>
              <w:t>1,195</w:t>
            </w:r>
          </w:p>
        </w:tc>
        <w:tc>
          <w:tcPr>
            <w:tcW w:w="286" w:type="pct"/>
            <w:tcBorders>
              <w:top w:val="nil"/>
              <w:left w:val="nil"/>
              <w:bottom w:val="single" w:sz="4" w:space="0" w:color="auto"/>
              <w:right w:val="single" w:sz="4" w:space="0" w:color="auto"/>
            </w:tcBorders>
            <w:shd w:val="clear" w:color="auto" w:fill="auto"/>
            <w:noWrap/>
            <w:vAlign w:val="center"/>
            <w:hideMark/>
          </w:tcPr>
          <w:p w14:paraId="427ED90E"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1759CB00" w14:textId="77777777" w:rsidR="00F2458F" w:rsidRPr="00F2458F" w:rsidRDefault="00F2458F" w:rsidP="00F2458F">
            <w:pPr>
              <w:jc w:val="center"/>
              <w:rPr>
                <w:color w:val="000000"/>
                <w:sz w:val="18"/>
                <w:szCs w:val="20"/>
              </w:rPr>
            </w:pPr>
            <w:r w:rsidRPr="00F2458F">
              <w:rPr>
                <w:color w:val="000000"/>
                <w:sz w:val="18"/>
                <w:szCs w:val="20"/>
              </w:rPr>
              <w:t>0,047</w:t>
            </w:r>
          </w:p>
        </w:tc>
        <w:tc>
          <w:tcPr>
            <w:tcW w:w="294" w:type="pct"/>
            <w:tcBorders>
              <w:top w:val="nil"/>
              <w:left w:val="nil"/>
              <w:bottom w:val="single" w:sz="4" w:space="0" w:color="auto"/>
              <w:right w:val="single" w:sz="4" w:space="0" w:color="auto"/>
            </w:tcBorders>
            <w:shd w:val="clear" w:color="auto" w:fill="auto"/>
            <w:noWrap/>
            <w:vAlign w:val="center"/>
            <w:hideMark/>
          </w:tcPr>
          <w:p w14:paraId="6ACD7B77" w14:textId="77777777" w:rsidR="00F2458F" w:rsidRPr="00F2458F" w:rsidRDefault="00F2458F" w:rsidP="00F2458F">
            <w:pPr>
              <w:jc w:val="center"/>
              <w:rPr>
                <w:color w:val="000000"/>
                <w:sz w:val="18"/>
                <w:szCs w:val="20"/>
              </w:rPr>
            </w:pPr>
            <w:r w:rsidRPr="00F2458F">
              <w:rPr>
                <w:color w:val="000000"/>
                <w:sz w:val="18"/>
                <w:szCs w:val="20"/>
              </w:rPr>
              <w:t>1,148</w:t>
            </w:r>
          </w:p>
        </w:tc>
        <w:tc>
          <w:tcPr>
            <w:tcW w:w="273" w:type="pct"/>
            <w:tcBorders>
              <w:top w:val="nil"/>
              <w:left w:val="nil"/>
              <w:bottom w:val="single" w:sz="4" w:space="0" w:color="auto"/>
              <w:right w:val="single" w:sz="4" w:space="0" w:color="auto"/>
            </w:tcBorders>
            <w:shd w:val="clear" w:color="auto" w:fill="auto"/>
            <w:noWrap/>
            <w:vAlign w:val="center"/>
            <w:hideMark/>
          </w:tcPr>
          <w:p w14:paraId="68067479"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AAF23B1"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BF9200F"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6F4FA25C"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5D148520" w14:textId="77777777" w:rsidR="00F2458F" w:rsidRPr="00F2458F" w:rsidRDefault="00F2458F" w:rsidP="00F2458F">
            <w:pPr>
              <w:jc w:val="center"/>
              <w:rPr>
                <w:color w:val="000000"/>
                <w:sz w:val="18"/>
                <w:szCs w:val="20"/>
              </w:rPr>
            </w:pPr>
            <w:r w:rsidRPr="00F2458F">
              <w:rPr>
                <w:color w:val="000000"/>
                <w:sz w:val="18"/>
                <w:szCs w:val="20"/>
              </w:rPr>
              <w:t>1,195</w:t>
            </w:r>
          </w:p>
        </w:tc>
        <w:tc>
          <w:tcPr>
            <w:tcW w:w="294" w:type="pct"/>
            <w:tcBorders>
              <w:top w:val="nil"/>
              <w:left w:val="nil"/>
              <w:bottom w:val="single" w:sz="4" w:space="0" w:color="auto"/>
              <w:right w:val="single" w:sz="4" w:space="0" w:color="auto"/>
            </w:tcBorders>
            <w:shd w:val="clear" w:color="auto" w:fill="auto"/>
            <w:noWrap/>
            <w:vAlign w:val="center"/>
            <w:hideMark/>
          </w:tcPr>
          <w:p w14:paraId="7744176E"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A43CC01" w14:textId="77777777" w:rsidR="00F2458F" w:rsidRPr="00F2458F" w:rsidRDefault="00F2458F" w:rsidP="00F2458F">
            <w:pPr>
              <w:jc w:val="center"/>
              <w:rPr>
                <w:color w:val="000000"/>
                <w:sz w:val="18"/>
                <w:szCs w:val="20"/>
              </w:rPr>
            </w:pPr>
          </w:p>
        </w:tc>
      </w:tr>
      <w:tr w:rsidR="00F2458F" w:rsidRPr="003730DB" w14:paraId="389C9C06"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26529CE3" w14:textId="77777777" w:rsidR="00F2458F" w:rsidRPr="00F2458F" w:rsidRDefault="00F2458F" w:rsidP="00F2458F">
            <w:pPr>
              <w:jc w:val="center"/>
              <w:rPr>
                <w:color w:val="000000"/>
                <w:sz w:val="18"/>
                <w:szCs w:val="20"/>
              </w:rPr>
            </w:pPr>
            <w:r w:rsidRPr="00F2458F">
              <w:rPr>
                <w:color w:val="000000"/>
                <w:sz w:val="18"/>
                <w:szCs w:val="20"/>
              </w:rPr>
              <w:t>29</w:t>
            </w:r>
          </w:p>
        </w:tc>
        <w:tc>
          <w:tcPr>
            <w:tcW w:w="585" w:type="pct"/>
            <w:tcBorders>
              <w:top w:val="nil"/>
              <w:left w:val="nil"/>
              <w:bottom w:val="single" w:sz="4" w:space="0" w:color="auto"/>
              <w:right w:val="single" w:sz="4" w:space="0" w:color="auto"/>
            </w:tcBorders>
            <w:shd w:val="clear" w:color="auto" w:fill="auto"/>
            <w:vAlign w:val="center"/>
            <w:hideMark/>
          </w:tcPr>
          <w:p w14:paraId="4A5964FD" w14:textId="77777777" w:rsidR="00F2458F" w:rsidRPr="00F2458F" w:rsidRDefault="00F2458F" w:rsidP="00F2458F">
            <w:pPr>
              <w:jc w:val="center"/>
              <w:rPr>
                <w:color w:val="000000"/>
                <w:sz w:val="18"/>
                <w:szCs w:val="20"/>
              </w:rPr>
            </w:pPr>
            <w:r w:rsidRPr="00F2458F">
              <w:rPr>
                <w:color w:val="000000"/>
                <w:sz w:val="18"/>
                <w:szCs w:val="20"/>
              </w:rPr>
              <w:t>49 ОП МЗ 49К-13п12</w:t>
            </w:r>
          </w:p>
        </w:tc>
        <w:tc>
          <w:tcPr>
            <w:tcW w:w="686" w:type="pct"/>
            <w:tcBorders>
              <w:top w:val="nil"/>
              <w:left w:val="nil"/>
              <w:bottom w:val="single" w:sz="4" w:space="0" w:color="auto"/>
              <w:right w:val="single" w:sz="4" w:space="0" w:color="auto"/>
            </w:tcBorders>
            <w:shd w:val="clear" w:color="auto" w:fill="auto"/>
            <w:vAlign w:val="center"/>
            <w:hideMark/>
          </w:tcPr>
          <w:p w14:paraId="62842469" w14:textId="77777777" w:rsidR="00F2458F" w:rsidRPr="00F2458F" w:rsidRDefault="00F2458F" w:rsidP="00F2458F">
            <w:pPr>
              <w:jc w:val="center"/>
              <w:rPr>
                <w:color w:val="000000"/>
                <w:sz w:val="18"/>
                <w:szCs w:val="20"/>
              </w:rPr>
            </w:pPr>
            <w:r w:rsidRPr="00F2458F">
              <w:rPr>
                <w:color w:val="000000"/>
                <w:sz w:val="18"/>
                <w:szCs w:val="20"/>
              </w:rPr>
              <w:t>подъезд к дд. Дубровка, Пожарьё</w:t>
            </w:r>
          </w:p>
        </w:tc>
        <w:tc>
          <w:tcPr>
            <w:tcW w:w="294" w:type="pct"/>
            <w:tcBorders>
              <w:top w:val="nil"/>
              <w:left w:val="nil"/>
              <w:bottom w:val="single" w:sz="4" w:space="0" w:color="auto"/>
              <w:right w:val="single" w:sz="4" w:space="0" w:color="auto"/>
            </w:tcBorders>
            <w:shd w:val="clear" w:color="auto" w:fill="auto"/>
            <w:noWrap/>
            <w:vAlign w:val="center"/>
            <w:hideMark/>
          </w:tcPr>
          <w:p w14:paraId="0275BC92" w14:textId="77777777" w:rsidR="00F2458F" w:rsidRPr="00F2458F" w:rsidRDefault="00F2458F" w:rsidP="00F2458F">
            <w:pPr>
              <w:jc w:val="center"/>
              <w:rPr>
                <w:color w:val="000000"/>
                <w:sz w:val="18"/>
                <w:szCs w:val="20"/>
              </w:rPr>
            </w:pPr>
            <w:r w:rsidRPr="00F2458F">
              <w:rPr>
                <w:color w:val="000000"/>
                <w:sz w:val="18"/>
                <w:szCs w:val="20"/>
              </w:rPr>
              <w:t>7,100</w:t>
            </w:r>
          </w:p>
        </w:tc>
        <w:tc>
          <w:tcPr>
            <w:tcW w:w="260" w:type="pct"/>
            <w:tcBorders>
              <w:top w:val="nil"/>
              <w:left w:val="nil"/>
              <w:bottom w:val="single" w:sz="4" w:space="0" w:color="auto"/>
              <w:right w:val="single" w:sz="4" w:space="0" w:color="auto"/>
            </w:tcBorders>
            <w:shd w:val="clear" w:color="auto" w:fill="auto"/>
            <w:noWrap/>
            <w:vAlign w:val="center"/>
            <w:hideMark/>
          </w:tcPr>
          <w:p w14:paraId="79CFDA25"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35F0A49F" w14:textId="77777777" w:rsidR="00F2458F" w:rsidRPr="00F2458F" w:rsidRDefault="00F2458F" w:rsidP="00F2458F">
            <w:pPr>
              <w:jc w:val="center"/>
              <w:rPr>
                <w:color w:val="000000"/>
                <w:sz w:val="18"/>
                <w:szCs w:val="20"/>
              </w:rPr>
            </w:pPr>
            <w:r w:rsidRPr="00F2458F">
              <w:rPr>
                <w:color w:val="000000"/>
                <w:sz w:val="18"/>
                <w:szCs w:val="20"/>
              </w:rPr>
              <w:t>7,100</w:t>
            </w:r>
          </w:p>
        </w:tc>
        <w:tc>
          <w:tcPr>
            <w:tcW w:w="286" w:type="pct"/>
            <w:tcBorders>
              <w:top w:val="nil"/>
              <w:left w:val="nil"/>
              <w:bottom w:val="single" w:sz="4" w:space="0" w:color="auto"/>
              <w:right w:val="single" w:sz="4" w:space="0" w:color="auto"/>
            </w:tcBorders>
            <w:shd w:val="clear" w:color="auto" w:fill="auto"/>
            <w:noWrap/>
            <w:vAlign w:val="center"/>
            <w:hideMark/>
          </w:tcPr>
          <w:p w14:paraId="6BE836CF"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468B953D"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73E930AE" w14:textId="77777777" w:rsidR="00F2458F" w:rsidRPr="00F2458F" w:rsidRDefault="00F2458F" w:rsidP="00F2458F">
            <w:pPr>
              <w:jc w:val="center"/>
              <w:rPr>
                <w:color w:val="000000"/>
                <w:sz w:val="18"/>
                <w:szCs w:val="20"/>
              </w:rPr>
            </w:pPr>
            <w:r w:rsidRPr="00F2458F">
              <w:rPr>
                <w:color w:val="000000"/>
                <w:sz w:val="18"/>
                <w:szCs w:val="20"/>
              </w:rPr>
              <w:t>7,100</w:t>
            </w:r>
          </w:p>
        </w:tc>
        <w:tc>
          <w:tcPr>
            <w:tcW w:w="273" w:type="pct"/>
            <w:tcBorders>
              <w:top w:val="nil"/>
              <w:left w:val="nil"/>
              <w:bottom w:val="single" w:sz="4" w:space="0" w:color="auto"/>
              <w:right w:val="single" w:sz="4" w:space="0" w:color="auto"/>
            </w:tcBorders>
            <w:shd w:val="clear" w:color="auto" w:fill="auto"/>
            <w:noWrap/>
            <w:vAlign w:val="center"/>
            <w:hideMark/>
          </w:tcPr>
          <w:p w14:paraId="53FD7626"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3DAA8238"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1528632"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65F2FC8F"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35CFF655"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0629E270" w14:textId="77777777" w:rsidR="00F2458F" w:rsidRPr="00F2458F" w:rsidRDefault="00F2458F" w:rsidP="00F2458F">
            <w:pPr>
              <w:jc w:val="center"/>
              <w:rPr>
                <w:color w:val="000000"/>
                <w:sz w:val="18"/>
                <w:szCs w:val="20"/>
              </w:rPr>
            </w:pPr>
            <w:r w:rsidRPr="00F2458F">
              <w:rPr>
                <w:color w:val="000000"/>
                <w:sz w:val="18"/>
                <w:szCs w:val="20"/>
              </w:rPr>
              <w:t>7,100</w:t>
            </w:r>
          </w:p>
        </w:tc>
        <w:tc>
          <w:tcPr>
            <w:tcW w:w="226" w:type="pct"/>
            <w:tcBorders>
              <w:top w:val="nil"/>
              <w:left w:val="nil"/>
              <w:bottom w:val="single" w:sz="4" w:space="0" w:color="auto"/>
              <w:right w:val="single" w:sz="4" w:space="0" w:color="auto"/>
            </w:tcBorders>
            <w:shd w:val="clear" w:color="auto" w:fill="auto"/>
            <w:noWrap/>
            <w:vAlign w:val="center"/>
            <w:hideMark/>
          </w:tcPr>
          <w:p w14:paraId="0FE0A813" w14:textId="77777777" w:rsidR="00F2458F" w:rsidRPr="00F2458F" w:rsidRDefault="00F2458F" w:rsidP="00F2458F">
            <w:pPr>
              <w:jc w:val="center"/>
              <w:rPr>
                <w:color w:val="000000"/>
                <w:sz w:val="18"/>
                <w:szCs w:val="20"/>
              </w:rPr>
            </w:pPr>
          </w:p>
        </w:tc>
      </w:tr>
      <w:tr w:rsidR="00F2458F" w:rsidRPr="003730DB" w14:paraId="22CA292C"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6B1A51B7" w14:textId="77777777" w:rsidR="00F2458F" w:rsidRPr="00F2458F" w:rsidRDefault="00F2458F" w:rsidP="00F2458F">
            <w:pPr>
              <w:jc w:val="center"/>
              <w:rPr>
                <w:color w:val="000000"/>
                <w:sz w:val="18"/>
                <w:szCs w:val="20"/>
              </w:rPr>
            </w:pPr>
            <w:r w:rsidRPr="00F2458F">
              <w:rPr>
                <w:color w:val="000000"/>
                <w:sz w:val="18"/>
                <w:szCs w:val="20"/>
              </w:rPr>
              <w:t>30</w:t>
            </w:r>
          </w:p>
        </w:tc>
        <w:tc>
          <w:tcPr>
            <w:tcW w:w="585" w:type="pct"/>
            <w:tcBorders>
              <w:top w:val="nil"/>
              <w:left w:val="nil"/>
              <w:bottom w:val="single" w:sz="4" w:space="0" w:color="auto"/>
              <w:right w:val="single" w:sz="4" w:space="0" w:color="auto"/>
            </w:tcBorders>
            <w:shd w:val="clear" w:color="auto" w:fill="auto"/>
            <w:vAlign w:val="center"/>
            <w:hideMark/>
          </w:tcPr>
          <w:p w14:paraId="6BBDDAE1" w14:textId="77777777" w:rsidR="00F2458F" w:rsidRPr="00F2458F" w:rsidRDefault="00F2458F" w:rsidP="00F2458F">
            <w:pPr>
              <w:jc w:val="center"/>
              <w:rPr>
                <w:color w:val="000000"/>
                <w:sz w:val="18"/>
                <w:szCs w:val="20"/>
              </w:rPr>
            </w:pPr>
            <w:r w:rsidRPr="00F2458F">
              <w:rPr>
                <w:color w:val="000000"/>
                <w:sz w:val="18"/>
                <w:szCs w:val="20"/>
              </w:rPr>
              <w:t>49 ОП МЗ 49К-13п6</w:t>
            </w:r>
          </w:p>
        </w:tc>
        <w:tc>
          <w:tcPr>
            <w:tcW w:w="686" w:type="pct"/>
            <w:tcBorders>
              <w:top w:val="nil"/>
              <w:left w:val="nil"/>
              <w:bottom w:val="single" w:sz="4" w:space="0" w:color="auto"/>
              <w:right w:val="single" w:sz="4" w:space="0" w:color="auto"/>
            </w:tcBorders>
            <w:shd w:val="clear" w:color="auto" w:fill="auto"/>
            <w:vAlign w:val="center"/>
            <w:hideMark/>
          </w:tcPr>
          <w:p w14:paraId="6D82DE40" w14:textId="77777777" w:rsidR="00F2458F" w:rsidRPr="00F2458F" w:rsidRDefault="00F2458F" w:rsidP="00F2458F">
            <w:pPr>
              <w:jc w:val="center"/>
              <w:rPr>
                <w:color w:val="000000"/>
                <w:sz w:val="18"/>
                <w:szCs w:val="20"/>
              </w:rPr>
            </w:pPr>
            <w:r w:rsidRPr="00F2458F">
              <w:rPr>
                <w:color w:val="000000"/>
                <w:sz w:val="18"/>
                <w:szCs w:val="20"/>
              </w:rPr>
              <w:t>подъезд к ж/д.ст. Бурга</w:t>
            </w:r>
          </w:p>
        </w:tc>
        <w:tc>
          <w:tcPr>
            <w:tcW w:w="294" w:type="pct"/>
            <w:tcBorders>
              <w:top w:val="nil"/>
              <w:left w:val="nil"/>
              <w:bottom w:val="single" w:sz="4" w:space="0" w:color="auto"/>
              <w:right w:val="single" w:sz="4" w:space="0" w:color="auto"/>
            </w:tcBorders>
            <w:shd w:val="clear" w:color="auto" w:fill="auto"/>
            <w:noWrap/>
            <w:vAlign w:val="center"/>
            <w:hideMark/>
          </w:tcPr>
          <w:p w14:paraId="50952879" w14:textId="77777777" w:rsidR="00F2458F" w:rsidRPr="00F2458F" w:rsidRDefault="00F2458F" w:rsidP="00F2458F">
            <w:pPr>
              <w:jc w:val="center"/>
              <w:rPr>
                <w:color w:val="000000"/>
                <w:sz w:val="18"/>
                <w:szCs w:val="20"/>
              </w:rPr>
            </w:pPr>
            <w:r w:rsidRPr="00F2458F">
              <w:rPr>
                <w:color w:val="000000"/>
                <w:sz w:val="18"/>
                <w:szCs w:val="20"/>
              </w:rPr>
              <w:t>0,515</w:t>
            </w:r>
          </w:p>
        </w:tc>
        <w:tc>
          <w:tcPr>
            <w:tcW w:w="260" w:type="pct"/>
            <w:tcBorders>
              <w:top w:val="nil"/>
              <w:left w:val="nil"/>
              <w:bottom w:val="single" w:sz="4" w:space="0" w:color="auto"/>
              <w:right w:val="single" w:sz="4" w:space="0" w:color="auto"/>
            </w:tcBorders>
            <w:shd w:val="clear" w:color="auto" w:fill="auto"/>
            <w:noWrap/>
            <w:vAlign w:val="center"/>
            <w:hideMark/>
          </w:tcPr>
          <w:p w14:paraId="053E811A"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49EB7F70" w14:textId="77777777" w:rsidR="00F2458F" w:rsidRPr="00F2458F" w:rsidRDefault="00F2458F" w:rsidP="00F2458F">
            <w:pPr>
              <w:jc w:val="center"/>
              <w:rPr>
                <w:color w:val="000000"/>
                <w:sz w:val="18"/>
                <w:szCs w:val="20"/>
              </w:rPr>
            </w:pPr>
            <w:r w:rsidRPr="00F2458F">
              <w:rPr>
                <w:color w:val="000000"/>
                <w:sz w:val="18"/>
                <w:szCs w:val="20"/>
              </w:rPr>
              <w:t>0,515</w:t>
            </w:r>
          </w:p>
        </w:tc>
        <w:tc>
          <w:tcPr>
            <w:tcW w:w="286" w:type="pct"/>
            <w:tcBorders>
              <w:top w:val="nil"/>
              <w:left w:val="nil"/>
              <w:bottom w:val="single" w:sz="4" w:space="0" w:color="auto"/>
              <w:right w:val="single" w:sz="4" w:space="0" w:color="auto"/>
            </w:tcBorders>
            <w:shd w:val="clear" w:color="auto" w:fill="auto"/>
            <w:noWrap/>
            <w:vAlign w:val="center"/>
            <w:hideMark/>
          </w:tcPr>
          <w:p w14:paraId="6A84BFFB"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01C5E74A" w14:textId="77777777" w:rsidR="00F2458F" w:rsidRPr="00F2458F" w:rsidRDefault="00F2458F" w:rsidP="00F2458F">
            <w:pPr>
              <w:jc w:val="center"/>
              <w:rPr>
                <w:color w:val="000000"/>
                <w:sz w:val="18"/>
                <w:szCs w:val="20"/>
              </w:rPr>
            </w:pPr>
            <w:r w:rsidRPr="00F2458F">
              <w:rPr>
                <w:color w:val="000000"/>
                <w:sz w:val="18"/>
                <w:szCs w:val="20"/>
              </w:rPr>
              <w:t>0,298</w:t>
            </w:r>
          </w:p>
        </w:tc>
        <w:tc>
          <w:tcPr>
            <w:tcW w:w="294" w:type="pct"/>
            <w:tcBorders>
              <w:top w:val="nil"/>
              <w:left w:val="nil"/>
              <w:bottom w:val="single" w:sz="4" w:space="0" w:color="auto"/>
              <w:right w:val="single" w:sz="4" w:space="0" w:color="auto"/>
            </w:tcBorders>
            <w:shd w:val="clear" w:color="auto" w:fill="auto"/>
            <w:noWrap/>
            <w:vAlign w:val="center"/>
            <w:hideMark/>
          </w:tcPr>
          <w:p w14:paraId="2046B2F7" w14:textId="77777777" w:rsidR="00F2458F" w:rsidRPr="00F2458F" w:rsidRDefault="00F2458F" w:rsidP="00F2458F">
            <w:pPr>
              <w:jc w:val="center"/>
              <w:rPr>
                <w:color w:val="000000"/>
                <w:sz w:val="18"/>
                <w:szCs w:val="20"/>
              </w:rPr>
            </w:pPr>
            <w:r w:rsidRPr="00F2458F">
              <w:rPr>
                <w:color w:val="000000"/>
                <w:sz w:val="18"/>
                <w:szCs w:val="20"/>
              </w:rPr>
              <w:t>0,217</w:t>
            </w:r>
          </w:p>
        </w:tc>
        <w:tc>
          <w:tcPr>
            <w:tcW w:w="273" w:type="pct"/>
            <w:tcBorders>
              <w:top w:val="nil"/>
              <w:left w:val="nil"/>
              <w:bottom w:val="single" w:sz="4" w:space="0" w:color="auto"/>
              <w:right w:val="single" w:sz="4" w:space="0" w:color="auto"/>
            </w:tcBorders>
            <w:shd w:val="clear" w:color="auto" w:fill="auto"/>
            <w:noWrap/>
            <w:vAlign w:val="center"/>
            <w:hideMark/>
          </w:tcPr>
          <w:p w14:paraId="534C603C"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3414B89C"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19FB1835"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50DC736F"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34453C6C"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5F2BBF91" w14:textId="77777777" w:rsidR="00F2458F" w:rsidRPr="00F2458F" w:rsidRDefault="00F2458F" w:rsidP="00F2458F">
            <w:pPr>
              <w:jc w:val="center"/>
              <w:rPr>
                <w:color w:val="000000"/>
                <w:sz w:val="18"/>
                <w:szCs w:val="20"/>
              </w:rPr>
            </w:pPr>
            <w:r w:rsidRPr="00F2458F">
              <w:rPr>
                <w:color w:val="000000"/>
                <w:sz w:val="18"/>
                <w:szCs w:val="20"/>
              </w:rPr>
              <w:t>0,515</w:t>
            </w:r>
          </w:p>
        </w:tc>
        <w:tc>
          <w:tcPr>
            <w:tcW w:w="226" w:type="pct"/>
            <w:tcBorders>
              <w:top w:val="nil"/>
              <w:left w:val="nil"/>
              <w:bottom w:val="single" w:sz="4" w:space="0" w:color="auto"/>
              <w:right w:val="single" w:sz="4" w:space="0" w:color="auto"/>
            </w:tcBorders>
            <w:shd w:val="clear" w:color="auto" w:fill="auto"/>
            <w:noWrap/>
            <w:vAlign w:val="center"/>
            <w:hideMark/>
          </w:tcPr>
          <w:p w14:paraId="2C6110B1" w14:textId="77777777" w:rsidR="00F2458F" w:rsidRPr="00F2458F" w:rsidRDefault="00F2458F" w:rsidP="00F2458F">
            <w:pPr>
              <w:jc w:val="center"/>
              <w:rPr>
                <w:color w:val="000000"/>
                <w:sz w:val="18"/>
                <w:szCs w:val="20"/>
              </w:rPr>
            </w:pPr>
          </w:p>
        </w:tc>
      </w:tr>
      <w:tr w:rsidR="00F2458F" w:rsidRPr="003730DB" w14:paraId="559EF4B7"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409A52C7" w14:textId="77777777" w:rsidR="00F2458F" w:rsidRPr="00F2458F" w:rsidRDefault="00F2458F" w:rsidP="00F2458F">
            <w:pPr>
              <w:jc w:val="center"/>
              <w:rPr>
                <w:color w:val="000000"/>
                <w:sz w:val="18"/>
                <w:szCs w:val="20"/>
              </w:rPr>
            </w:pPr>
            <w:r w:rsidRPr="00F2458F">
              <w:rPr>
                <w:color w:val="000000"/>
                <w:sz w:val="18"/>
                <w:szCs w:val="20"/>
              </w:rPr>
              <w:t>31</w:t>
            </w:r>
          </w:p>
        </w:tc>
        <w:tc>
          <w:tcPr>
            <w:tcW w:w="585" w:type="pct"/>
            <w:tcBorders>
              <w:top w:val="nil"/>
              <w:left w:val="nil"/>
              <w:bottom w:val="single" w:sz="4" w:space="0" w:color="auto"/>
              <w:right w:val="single" w:sz="4" w:space="0" w:color="auto"/>
            </w:tcBorders>
            <w:shd w:val="clear" w:color="auto" w:fill="auto"/>
            <w:vAlign w:val="center"/>
            <w:hideMark/>
          </w:tcPr>
          <w:p w14:paraId="7B66754E" w14:textId="77777777" w:rsidR="00F2458F" w:rsidRPr="00F2458F" w:rsidRDefault="00F2458F" w:rsidP="00F2458F">
            <w:pPr>
              <w:jc w:val="center"/>
              <w:rPr>
                <w:color w:val="000000"/>
                <w:sz w:val="18"/>
                <w:szCs w:val="20"/>
              </w:rPr>
            </w:pPr>
            <w:r w:rsidRPr="00F2458F">
              <w:rPr>
                <w:color w:val="000000"/>
                <w:sz w:val="18"/>
                <w:szCs w:val="20"/>
              </w:rPr>
              <w:t>49 ОП МЗ 49К-13п2</w:t>
            </w:r>
          </w:p>
        </w:tc>
        <w:tc>
          <w:tcPr>
            <w:tcW w:w="686" w:type="pct"/>
            <w:tcBorders>
              <w:top w:val="nil"/>
              <w:left w:val="nil"/>
              <w:bottom w:val="single" w:sz="4" w:space="0" w:color="auto"/>
              <w:right w:val="single" w:sz="4" w:space="0" w:color="auto"/>
            </w:tcBorders>
            <w:shd w:val="clear" w:color="auto" w:fill="auto"/>
            <w:vAlign w:val="center"/>
            <w:hideMark/>
          </w:tcPr>
          <w:p w14:paraId="24AF2973" w14:textId="77777777" w:rsidR="00F2458F" w:rsidRPr="00F2458F" w:rsidRDefault="00F2458F" w:rsidP="00F2458F">
            <w:pPr>
              <w:jc w:val="center"/>
              <w:rPr>
                <w:color w:val="000000"/>
                <w:sz w:val="18"/>
                <w:szCs w:val="20"/>
              </w:rPr>
            </w:pPr>
            <w:r w:rsidRPr="00F2458F">
              <w:rPr>
                <w:color w:val="000000"/>
                <w:sz w:val="18"/>
                <w:szCs w:val="20"/>
              </w:rPr>
              <w:t>подъезд к ж/д.ст. Гряды</w:t>
            </w:r>
          </w:p>
        </w:tc>
        <w:tc>
          <w:tcPr>
            <w:tcW w:w="294" w:type="pct"/>
            <w:tcBorders>
              <w:top w:val="nil"/>
              <w:left w:val="nil"/>
              <w:bottom w:val="single" w:sz="4" w:space="0" w:color="auto"/>
              <w:right w:val="single" w:sz="4" w:space="0" w:color="auto"/>
            </w:tcBorders>
            <w:shd w:val="clear" w:color="auto" w:fill="auto"/>
            <w:noWrap/>
            <w:vAlign w:val="center"/>
            <w:hideMark/>
          </w:tcPr>
          <w:p w14:paraId="6ED5DAD8" w14:textId="77777777" w:rsidR="00F2458F" w:rsidRPr="00F2458F" w:rsidRDefault="00F2458F" w:rsidP="00F2458F">
            <w:pPr>
              <w:jc w:val="center"/>
              <w:rPr>
                <w:color w:val="000000"/>
                <w:sz w:val="18"/>
                <w:szCs w:val="20"/>
              </w:rPr>
            </w:pPr>
            <w:r w:rsidRPr="00F2458F">
              <w:rPr>
                <w:color w:val="000000"/>
                <w:sz w:val="18"/>
                <w:szCs w:val="20"/>
              </w:rPr>
              <w:t>11,600</w:t>
            </w:r>
          </w:p>
        </w:tc>
        <w:tc>
          <w:tcPr>
            <w:tcW w:w="260" w:type="pct"/>
            <w:tcBorders>
              <w:top w:val="nil"/>
              <w:left w:val="nil"/>
              <w:bottom w:val="single" w:sz="4" w:space="0" w:color="auto"/>
              <w:right w:val="single" w:sz="4" w:space="0" w:color="auto"/>
            </w:tcBorders>
            <w:shd w:val="clear" w:color="auto" w:fill="auto"/>
            <w:noWrap/>
            <w:vAlign w:val="center"/>
            <w:hideMark/>
          </w:tcPr>
          <w:p w14:paraId="1D3987E8"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431F9770" w14:textId="77777777" w:rsidR="00F2458F" w:rsidRPr="00F2458F" w:rsidRDefault="00F2458F" w:rsidP="00F2458F">
            <w:pPr>
              <w:jc w:val="center"/>
              <w:rPr>
                <w:color w:val="000000"/>
                <w:sz w:val="18"/>
                <w:szCs w:val="20"/>
              </w:rPr>
            </w:pPr>
            <w:r w:rsidRPr="00F2458F">
              <w:rPr>
                <w:color w:val="000000"/>
                <w:sz w:val="18"/>
                <w:szCs w:val="20"/>
              </w:rPr>
              <w:t>11,600</w:t>
            </w:r>
          </w:p>
        </w:tc>
        <w:tc>
          <w:tcPr>
            <w:tcW w:w="286" w:type="pct"/>
            <w:tcBorders>
              <w:top w:val="nil"/>
              <w:left w:val="nil"/>
              <w:bottom w:val="single" w:sz="4" w:space="0" w:color="auto"/>
              <w:right w:val="single" w:sz="4" w:space="0" w:color="auto"/>
            </w:tcBorders>
            <w:shd w:val="clear" w:color="auto" w:fill="auto"/>
            <w:noWrap/>
            <w:vAlign w:val="center"/>
            <w:hideMark/>
          </w:tcPr>
          <w:p w14:paraId="2E017A75"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09C39B05" w14:textId="77777777" w:rsidR="00F2458F" w:rsidRPr="00F2458F" w:rsidRDefault="00F2458F" w:rsidP="00F2458F">
            <w:pPr>
              <w:jc w:val="center"/>
              <w:rPr>
                <w:color w:val="000000"/>
                <w:sz w:val="18"/>
                <w:szCs w:val="20"/>
              </w:rPr>
            </w:pPr>
            <w:r w:rsidRPr="00F2458F">
              <w:rPr>
                <w:color w:val="000000"/>
                <w:sz w:val="18"/>
                <w:szCs w:val="20"/>
              </w:rPr>
              <w:t>11,600</w:t>
            </w:r>
          </w:p>
        </w:tc>
        <w:tc>
          <w:tcPr>
            <w:tcW w:w="294" w:type="pct"/>
            <w:tcBorders>
              <w:top w:val="nil"/>
              <w:left w:val="nil"/>
              <w:bottom w:val="single" w:sz="4" w:space="0" w:color="auto"/>
              <w:right w:val="single" w:sz="4" w:space="0" w:color="auto"/>
            </w:tcBorders>
            <w:shd w:val="clear" w:color="auto" w:fill="auto"/>
            <w:noWrap/>
            <w:vAlign w:val="center"/>
            <w:hideMark/>
          </w:tcPr>
          <w:p w14:paraId="301ED15B"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29524EED"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55AA9CC8"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D4D97D3"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74C63418"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72C970A1" w14:textId="77777777" w:rsidR="00F2458F" w:rsidRPr="00F2458F" w:rsidRDefault="00F2458F" w:rsidP="00F2458F">
            <w:pPr>
              <w:jc w:val="center"/>
              <w:rPr>
                <w:color w:val="000000"/>
                <w:sz w:val="18"/>
                <w:szCs w:val="20"/>
              </w:rPr>
            </w:pPr>
            <w:r w:rsidRPr="00F2458F">
              <w:rPr>
                <w:color w:val="000000"/>
                <w:sz w:val="18"/>
                <w:szCs w:val="20"/>
              </w:rPr>
              <w:t>11,600</w:t>
            </w:r>
          </w:p>
        </w:tc>
        <w:tc>
          <w:tcPr>
            <w:tcW w:w="294" w:type="pct"/>
            <w:tcBorders>
              <w:top w:val="nil"/>
              <w:left w:val="nil"/>
              <w:bottom w:val="single" w:sz="4" w:space="0" w:color="auto"/>
              <w:right w:val="single" w:sz="4" w:space="0" w:color="auto"/>
            </w:tcBorders>
            <w:shd w:val="clear" w:color="auto" w:fill="auto"/>
            <w:noWrap/>
            <w:vAlign w:val="center"/>
            <w:hideMark/>
          </w:tcPr>
          <w:p w14:paraId="34F2D0B1"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623CE80C" w14:textId="77777777" w:rsidR="00F2458F" w:rsidRPr="00F2458F" w:rsidRDefault="00F2458F" w:rsidP="00F2458F">
            <w:pPr>
              <w:jc w:val="center"/>
              <w:rPr>
                <w:color w:val="000000"/>
                <w:sz w:val="18"/>
                <w:szCs w:val="20"/>
              </w:rPr>
            </w:pPr>
          </w:p>
        </w:tc>
      </w:tr>
      <w:tr w:rsidR="00F2458F" w:rsidRPr="003730DB" w14:paraId="7354735E"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4E1F00F3" w14:textId="77777777" w:rsidR="00F2458F" w:rsidRPr="00F2458F" w:rsidRDefault="00F2458F" w:rsidP="00F2458F">
            <w:pPr>
              <w:jc w:val="center"/>
              <w:rPr>
                <w:color w:val="000000"/>
                <w:sz w:val="18"/>
                <w:szCs w:val="20"/>
              </w:rPr>
            </w:pPr>
            <w:r w:rsidRPr="00F2458F">
              <w:rPr>
                <w:color w:val="000000"/>
                <w:sz w:val="18"/>
                <w:szCs w:val="20"/>
              </w:rPr>
              <w:t>32</w:t>
            </w:r>
          </w:p>
        </w:tc>
        <w:tc>
          <w:tcPr>
            <w:tcW w:w="585" w:type="pct"/>
            <w:tcBorders>
              <w:top w:val="nil"/>
              <w:left w:val="nil"/>
              <w:bottom w:val="single" w:sz="4" w:space="0" w:color="auto"/>
              <w:right w:val="single" w:sz="4" w:space="0" w:color="auto"/>
            </w:tcBorders>
            <w:shd w:val="clear" w:color="auto" w:fill="auto"/>
            <w:vAlign w:val="center"/>
            <w:hideMark/>
          </w:tcPr>
          <w:p w14:paraId="16743668" w14:textId="77777777" w:rsidR="00F2458F" w:rsidRPr="00F2458F" w:rsidRDefault="00F2458F" w:rsidP="00F2458F">
            <w:pPr>
              <w:jc w:val="center"/>
              <w:rPr>
                <w:color w:val="000000"/>
                <w:sz w:val="18"/>
                <w:szCs w:val="20"/>
              </w:rPr>
            </w:pPr>
            <w:r w:rsidRPr="00F2458F">
              <w:rPr>
                <w:color w:val="000000"/>
                <w:sz w:val="18"/>
                <w:szCs w:val="20"/>
              </w:rPr>
              <w:t>49 ОП МЗ 49К-13п8</w:t>
            </w:r>
          </w:p>
        </w:tc>
        <w:tc>
          <w:tcPr>
            <w:tcW w:w="686" w:type="pct"/>
            <w:tcBorders>
              <w:top w:val="nil"/>
              <w:left w:val="nil"/>
              <w:bottom w:val="single" w:sz="4" w:space="0" w:color="auto"/>
              <w:right w:val="single" w:sz="4" w:space="0" w:color="auto"/>
            </w:tcBorders>
            <w:shd w:val="clear" w:color="auto" w:fill="auto"/>
            <w:vAlign w:val="center"/>
            <w:hideMark/>
          </w:tcPr>
          <w:p w14:paraId="0357FC3E" w14:textId="77777777" w:rsidR="00F2458F" w:rsidRPr="00F2458F" w:rsidRDefault="00F2458F" w:rsidP="00F2458F">
            <w:pPr>
              <w:jc w:val="center"/>
              <w:rPr>
                <w:color w:val="000000"/>
                <w:sz w:val="18"/>
                <w:szCs w:val="20"/>
              </w:rPr>
            </w:pPr>
            <w:r w:rsidRPr="00F2458F">
              <w:rPr>
                <w:color w:val="000000"/>
                <w:sz w:val="18"/>
                <w:szCs w:val="20"/>
              </w:rPr>
              <w:t>подъезд к ж/д.ст. Мстинский Мост</w:t>
            </w:r>
          </w:p>
        </w:tc>
        <w:tc>
          <w:tcPr>
            <w:tcW w:w="294" w:type="pct"/>
            <w:tcBorders>
              <w:top w:val="nil"/>
              <w:left w:val="nil"/>
              <w:bottom w:val="single" w:sz="4" w:space="0" w:color="auto"/>
              <w:right w:val="single" w:sz="4" w:space="0" w:color="auto"/>
            </w:tcBorders>
            <w:shd w:val="clear" w:color="auto" w:fill="auto"/>
            <w:noWrap/>
            <w:vAlign w:val="center"/>
            <w:hideMark/>
          </w:tcPr>
          <w:p w14:paraId="61747C6F" w14:textId="77777777" w:rsidR="00F2458F" w:rsidRPr="00F2458F" w:rsidRDefault="00F2458F" w:rsidP="00F2458F">
            <w:pPr>
              <w:jc w:val="center"/>
              <w:rPr>
                <w:color w:val="000000"/>
                <w:sz w:val="18"/>
                <w:szCs w:val="20"/>
              </w:rPr>
            </w:pPr>
            <w:r w:rsidRPr="00F2458F">
              <w:rPr>
                <w:color w:val="000000"/>
                <w:sz w:val="18"/>
                <w:szCs w:val="20"/>
              </w:rPr>
              <w:t>1,500</w:t>
            </w:r>
          </w:p>
        </w:tc>
        <w:tc>
          <w:tcPr>
            <w:tcW w:w="260" w:type="pct"/>
            <w:tcBorders>
              <w:top w:val="nil"/>
              <w:left w:val="nil"/>
              <w:bottom w:val="single" w:sz="4" w:space="0" w:color="auto"/>
              <w:right w:val="single" w:sz="4" w:space="0" w:color="auto"/>
            </w:tcBorders>
            <w:shd w:val="clear" w:color="auto" w:fill="auto"/>
            <w:noWrap/>
            <w:vAlign w:val="center"/>
            <w:hideMark/>
          </w:tcPr>
          <w:p w14:paraId="4CD6AB14" w14:textId="77777777" w:rsidR="00F2458F" w:rsidRPr="00F2458F" w:rsidRDefault="00F2458F" w:rsidP="00F2458F">
            <w:pPr>
              <w:jc w:val="center"/>
              <w:rPr>
                <w:color w:val="000000"/>
                <w:sz w:val="18"/>
                <w:szCs w:val="20"/>
              </w:rPr>
            </w:pPr>
            <w:r w:rsidRPr="00F2458F">
              <w:rPr>
                <w:color w:val="000000"/>
                <w:sz w:val="18"/>
                <w:szCs w:val="20"/>
              </w:rPr>
              <w:t>0,000</w:t>
            </w:r>
          </w:p>
        </w:tc>
        <w:tc>
          <w:tcPr>
            <w:tcW w:w="294" w:type="pct"/>
            <w:tcBorders>
              <w:top w:val="nil"/>
              <w:left w:val="nil"/>
              <w:bottom w:val="single" w:sz="4" w:space="0" w:color="auto"/>
              <w:right w:val="single" w:sz="4" w:space="0" w:color="auto"/>
            </w:tcBorders>
            <w:shd w:val="clear" w:color="auto" w:fill="auto"/>
            <w:noWrap/>
            <w:vAlign w:val="center"/>
            <w:hideMark/>
          </w:tcPr>
          <w:p w14:paraId="626E08A9" w14:textId="77777777" w:rsidR="00F2458F" w:rsidRPr="00F2458F" w:rsidRDefault="00F2458F" w:rsidP="00F2458F">
            <w:pPr>
              <w:jc w:val="center"/>
              <w:rPr>
                <w:color w:val="000000"/>
                <w:sz w:val="18"/>
                <w:szCs w:val="20"/>
              </w:rPr>
            </w:pPr>
            <w:r w:rsidRPr="00F2458F">
              <w:rPr>
                <w:color w:val="000000"/>
                <w:sz w:val="18"/>
                <w:szCs w:val="20"/>
              </w:rPr>
              <w:t>1,500</w:t>
            </w:r>
          </w:p>
        </w:tc>
        <w:tc>
          <w:tcPr>
            <w:tcW w:w="286" w:type="pct"/>
            <w:tcBorders>
              <w:top w:val="nil"/>
              <w:left w:val="nil"/>
              <w:bottom w:val="single" w:sz="4" w:space="0" w:color="auto"/>
              <w:right w:val="single" w:sz="4" w:space="0" w:color="auto"/>
            </w:tcBorders>
            <w:shd w:val="clear" w:color="auto" w:fill="auto"/>
            <w:noWrap/>
            <w:vAlign w:val="center"/>
            <w:hideMark/>
          </w:tcPr>
          <w:p w14:paraId="324F38E7"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2446B2E9" w14:textId="77777777" w:rsidR="00F2458F" w:rsidRPr="00F2458F" w:rsidRDefault="00F2458F" w:rsidP="00F2458F">
            <w:pPr>
              <w:jc w:val="center"/>
              <w:rPr>
                <w:color w:val="000000"/>
                <w:sz w:val="18"/>
                <w:szCs w:val="20"/>
              </w:rPr>
            </w:pPr>
            <w:r w:rsidRPr="00F2458F">
              <w:rPr>
                <w:color w:val="000000"/>
                <w:sz w:val="18"/>
                <w:szCs w:val="20"/>
              </w:rPr>
              <w:t>1,500</w:t>
            </w:r>
          </w:p>
        </w:tc>
        <w:tc>
          <w:tcPr>
            <w:tcW w:w="294" w:type="pct"/>
            <w:tcBorders>
              <w:top w:val="nil"/>
              <w:left w:val="nil"/>
              <w:bottom w:val="single" w:sz="4" w:space="0" w:color="auto"/>
              <w:right w:val="single" w:sz="4" w:space="0" w:color="auto"/>
            </w:tcBorders>
            <w:shd w:val="clear" w:color="auto" w:fill="auto"/>
            <w:noWrap/>
            <w:vAlign w:val="center"/>
            <w:hideMark/>
          </w:tcPr>
          <w:p w14:paraId="474A68F0"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0CA8A64B"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3D003C53"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D171504"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098E24A1"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2D1FF6BA" w14:textId="77777777" w:rsidR="00F2458F" w:rsidRPr="00F2458F" w:rsidRDefault="00F2458F" w:rsidP="00F2458F">
            <w:pPr>
              <w:jc w:val="center"/>
              <w:rPr>
                <w:color w:val="000000"/>
                <w:sz w:val="18"/>
                <w:szCs w:val="20"/>
              </w:rPr>
            </w:pPr>
            <w:r w:rsidRPr="00F2458F">
              <w:rPr>
                <w:color w:val="000000"/>
                <w:sz w:val="18"/>
                <w:szCs w:val="20"/>
              </w:rPr>
              <w:t>1,500</w:t>
            </w:r>
          </w:p>
        </w:tc>
        <w:tc>
          <w:tcPr>
            <w:tcW w:w="294" w:type="pct"/>
            <w:tcBorders>
              <w:top w:val="nil"/>
              <w:left w:val="nil"/>
              <w:bottom w:val="single" w:sz="4" w:space="0" w:color="auto"/>
              <w:right w:val="single" w:sz="4" w:space="0" w:color="auto"/>
            </w:tcBorders>
            <w:shd w:val="clear" w:color="auto" w:fill="auto"/>
            <w:noWrap/>
            <w:vAlign w:val="center"/>
            <w:hideMark/>
          </w:tcPr>
          <w:p w14:paraId="3E4906ED"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129B8545" w14:textId="77777777" w:rsidR="00F2458F" w:rsidRPr="00F2458F" w:rsidRDefault="00F2458F" w:rsidP="00F2458F">
            <w:pPr>
              <w:jc w:val="center"/>
              <w:rPr>
                <w:color w:val="000000"/>
                <w:sz w:val="18"/>
                <w:szCs w:val="20"/>
              </w:rPr>
            </w:pPr>
          </w:p>
        </w:tc>
      </w:tr>
      <w:tr w:rsidR="00F2458F" w:rsidRPr="003730DB" w14:paraId="242DBF69" w14:textId="77777777" w:rsidTr="00F2458F">
        <w:trPr>
          <w:trHeight w:val="630"/>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09DACC0C" w14:textId="77777777" w:rsidR="00F2458F" w:rsidRPr="00F2458F" w:rsidRDefault="00F2458F" w:rsidP="00F2458F">
            <w:pPr>
              <w:jc w:val="center"/>
              <w:rPr>
                <w:color w:val="000000"/>
                <w:sz w:val="18"/>
                <w:szCs w:val="20"/>
              </w:rPr>
            </w:pPr>
            <w:r w:rsidRPr="00F2458F">
              <w:rPr>
                <w:color w:val="000000"/>
                <w:sz w:val="18"/>
                <w:szCs w:val="20"/>
              </w:rPr>
              <w:t>33</w:t>
            </w:r>
          </w:p>
        </w:tc>
        <w:tc>
          <w:tcPr>
            <w:tcW w:w="585" w:type="pct"/>
            <w:tcBorders>
              <w:top w:val="nil"/>
              <w:left w:val="nil"/>
              <w:bottom w:val="single" w:sz="4" w:space="0" w:color="auto"/>
              <w:right w:val="single" w:sz="4" w:space="0" w:color="auto"/>
            </w:tcBorders>
            <w:shd w:val="clear" w:color="auto" w:fill="auto"/>
            <w:vAlign w:val="center"/>
            <w:hideMark/>
          </w:tcPr>
          <w:p w14:paraId="29D2953E" w14:textId="77777777" w:rsidR="00F2458F" w:rsidRPr="00F2458F" w:rsidRDefault="00F2458F" w:rsidP="00F2458F">
            <w:pPr>
              <w:jc w:val="center"/>
              <w:rPr>
                <w:color w:val="000000"/>
                <w:sz w:val="18"/>
                <w:szCs w:val="20"/>
              </w:rPr>
            </w:pPr>
            <w:r w:rsidRPr="00F2458F">
              <w:rPr>
                <w:color w:val="000000"/>
                <w:sz w:val="18"/>
                <w:szCs w:val="20"/>
              </w:rPr>
              <w:t>49 ОП РЗ 49К-13</w:t>
            </w:r>
          </w:p>
        </w:tc>
        <w:tc>
          <w:tcPr>
            <w:tcW w:w="686" w:type="pct"/>
            <w:tcBorders>
              <w:top w:val="nil"/>
              <w:left w:val="nil"/>
              <w:bottom w:val="single" w:sz="4" w:space="0" w:color="auto"/>
              <w:right w:val="single" w:sz="4" w:space="0" w:color="auto"/>
            </w:tcBorders>
            <w:shd w:val="clear" w:color="auto" w:fill="auto"/>
            <w:vAlign w:val="center"/>
            <w:hideMark/>
          </w:tcPr>
          <w:p w14:paraId="0EB43DCC" w14:textId="77777777" w:rsidR="00F2458F" w:rsidRPr="00F2458F" w:rsidRDefault="00F2458F" w:rsidP="00F2458F">
            <w:pPr>
              <w:jc w:val="center"/>
              <w:rPr>
                <w:color w:val="000000"/>
                <w:sz w:val="18"/>
                <w:szCs w:val="20"/>
              </w:rPr>
            </w:pPr>
            <w:r w:rsidRPr="00F2458F">
              <w:rPr>
                <w:color w:val="000000"/>
                <w:sz w:val="18"/>
                <w:szCs w:val="20"/>
              </w:rPr>
              <w:t>Спасская Полисть - Малая Вишера - Любытино - Боровичи</w:t>
            </w:r>
          </w:p>
        </w:tc>
        <w:tc>
          <w:tcPr>
            <w:tcW w:w="294" w:type="pct"/>
            <w:tcBorders>
              <w:top w:val="nil"/>
              <w:left w:val="nil"/>
              <w:bottom w:val="single" w:sz="4" w:space="0" w:color="auto"/>
              <w:right w:val="single" w:sz="4" w:space="0" w:color="auto"/>
            </w:tcBorders>
            <w:shd w:val="clear" w:color="auto" w:fill="auto"/>
            <w:noWrap/>
            <w:vAlign w:val="center"/>
            <w:hideMark/>
          </w:tcPr>
          <w:p w14:paraId="33B37F85" w14:textId="77777777" w:rsidR="00F2458F" w:rsidRPr="00F2458F" w:rsidRDefault="00F2458F" w:rsidP="00F2458F">
            <w:pPr>
              <w:jc w:val="center"/>
              <w:rPr>
                <w:color w:val="000000"/>
                <w:sz w:val="18"/>
                <w:szCs w:val="20"/>
              </w:rPr>
            </w:pPr>
            <w:r w:rsidRPr="00F2458F">
              <w:rPr>
                <w:color w:val="000000"/>
                <w:sz w:val="18"/>
                <w:szCs w:val="20"/>
              </w:rPr>
              <w:t>71,632</w:t>
            </w:r>
          </w:p>
        </w:tc>
        <w:tc>
          <w:tcPr>
            <w:tcW w:w="260" w:type="pct"/>
            <w:tcBorders>
              <w:top w:val="nil"/>
              <w:left w:val="nil"/>
              <w:bottom w:val="single" w:sz="4" w:space="0" w:color="auto"/>
              <w:right w:val="single" w:sz="4" w:space="0" w:color="auto"/>
            </w:tcBorders>
            <w:shd w:val="clear" w:color="auto" w:fill="auto"/>
            <w:noWrap/>
            <w:vAlign w:val="center"/>
            <w:hideMark/>
          </w:tcPr>
          <w:p w14:paraId="082FE4F1" w14:textId="77777777" w:rsidR="00F2458F" w:rsidRPr="00F2458F" w:rsidRDefault="00F2458F" w:rsidP="00F2458F">
            <w:pPr>
              <w:jc w:val="center"/>
              <w:rPr>
                <w:color w:val="000000"/>
                <w:sz w:val="18"/>
                <w:szCs w:val="20"/>
              </w:rPr>
            </w:pPr>
            <w:r w:rsidRPr="00F2458F">
              <w:rPr>
                <w:color w:val="000000"/>
                <w:sz w:val="18"/>
                <w:szCs w:val="20"/>
              </w:rPr>
              <w:t>71,632</w:t>
            </w:r>
          </w:p>
        </w:tc>
        <w:tc>
          <w:tcPr>
            <w:tcW w:w="294" w:type="pct"/>
            <w:tcBorders>
              <w:top w:val="nil"/>
              <w:left w:val="nil"/>
              <w:bottom w:val="single" w:sz="4" w:space="0" w:color="auto"/>
              <w:right w:val="single" w:sz="4" w:space="0" w:color="auto"/>
            </w:tcBorders>
            <w:shd w:val="clear" w:color="auto" w:fill="auto"/>
            <w:noWrap/>
            <w:vAlign w:val="center"/>
            <w:hideMark/>
          </w:tcPr>
          <w:p w14:paraId="306E99F0" w14:textId="77777777" w:rsidR="00F2458F" w:rsidRPr="00F2458F" w:rsidRDefault="00F2458F" w:rsidP="00F2458F">
            <w:pPr>
              <w:jc w:val="center"/>
              <w:rPr>
                <w:color w:val="000000"/>
                <w:sz w:val="18"/>
                <w:szCs w:val="20"/>
              </w:rPr>
            </w:pPr>
            <w:r w:rsidRPr="00F2458F">
              <w:rPr>
                <w:color w:val="000000"/>
                <w:sz w:val="18"/>
                <w:szCs w:val="20"/>
              </w:rPr>
              <w:t>0,000</w:t>
            </w:r>
          </w:p>
        </w:tc>
        <w:tc>
          <w:tcPr>
            <w:tcW w:w="286" w:type="pct"/>
            <w:tcBorders>
              <w:top w:val="nil"/>
              <w:left w:val="nil"/>
              <w:bottom w:val="single" w:sz="4" w:space="0" w:color="auto"/>
              <w:right w:val="single" w:sz="4" w:space="0" w:color="auto"/>
            </w:tcBorders>
            <w:shd w:val="clear" w:color="auto" w:fill="auto"/>
            <w:noWrap/>
            <w:vAlign w:val="center"/>
            <w:hideMark/>
          </w:tcPr>
          <w:p w14:paraId="1E14625C"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0F0E128E" w14:textId="77777777" w:rsidR="00F2458F" w:rsidRPr="00F2458F" w:rsidRDefault="00F2458F" w:rsidP="00F2458F">
            <w:pPr>
              <w:jc w:val="center"/>
              <w:rPr>
                <w:color w:val="000000"/>
                <w:sz w:val="18"/>
                <w:szCs w:val="20"/>
              </w:rPr>
            </w:pPr>
            <w:r w:rsidRPr="00F2458F">
              <w:rPr>
                <w:color w:val="000000"/>
                <w:sz w:val="18"/>
                <w:szCs w:val="20"/>
              </w:rPr>
              <w:t>71,632</w:t>
            </w:r>
          </w:p>
        </w:tc>
        <w:tc>
          <w:tcPr>
            <w:tcW w:w="294" w:type="pct"/>
            <w:tcBorders>
              <w:top w:val="nil"/>
              <w:left w:val="nil"/>
              <w:bottom w:val="single" w:sz="4" w:space="0" w:color="auto"/>
              <w:right w:val="single" w:sz="4" w:space="0" w:color="auto"/>
            </w:tcBorders>
            <w:shd w:val="clear" w:color="auto" w:fill="auto"/>
            <w:noWrap/>
            <w:vAlign w:val="center"/>
            <w:hideMark/>
          </w:tcPr>
          <w:p w14:paraId="29EA8EBB"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267257CE"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B9F3256"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55ABF11"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3560E75D" w14:textId="77777777" w:rsidR="00F2458F" w:rsidRPr="00F2458F" w:rsidRDefault="00F2458F" w:rsidP="00F2458F">
            <w:pPr>
              <w:jc w:val="center"/>
              <w:rPr>
                <w:color w:val="000000"/>
                <w:sz w:val="18"/>
                <w:szCs w:val="20"/>
              </w:rPr>
            </w:pPr>
            <w:r w:rsidRPr="00F2458F">
              <w:rPr>
                <w:color w:val="000000"/>
                <w:sz w:val="18"/>
                <w:szCs w:val="20"/>
              </w:rPr>
              <w:t>53,576</w:t>
            </w:r>
          </w:p>
        </w:tc>
        <w:tc>
          <w:tcPr>
            <w:tcW w:w="294" w:type="pct"/>
            <w:tcBorders>
              <w:top w:val="nil"/>
              <w:left w:val="nil"/>
              <w:bottom w:val="single" w:sz="4" w:space="0" w:color="auto"/>
              <w:right w:val="single" w:sz="4" w:space="0" w:color="auto"/>
            </w:tcBorders>
            <w:shd w:val="clear" w:color="auto" w:fill="auto"/>
            <w:noWrap/>
            <w:vAlign w:val="center"/>
            <w:hideMark/>
          </w:tcPr>
          <w:p w14:paraId="61989BBF" w14:textId="77777777" w:rsidR="00F2458F" w:rsidRPr="00F2458F" w:rsidRDefault="00F2458F" w:rsidP="00F2458F">
            <w:pPr>
              <w:jc w:val="center"/>
              <w:rPr>
                <w:color w:val="000000"/>
                <w:sz w:val="18"/>
                <w:szCs w:val="20"/>
              </w:rPr>
            </w:pPr>
            <w:r w:rsidRPr="00F2458F">
              <w:rPr>
                <w:color w:val="000000"/>
                <w:sz w:val="18"/>
                <w:szCs w:val="20"/>
              </w:rPr>
              <w:t>18,056</w:t>
            </w:r>
          </w:p>
        </w:tc>
        <w:tc>
          <w:tcPr>
            <w:tcW w:w="294" w:type="pct"/>
            <w:tcBorders>
              <w:top w:val="nil"/>
              <w:left w:val="nil"/>
              <w:bottom w:val="single" w:sz="4" w:space="0" w:color="auto"/>
              <w:right w:val="single" w:sz="4" w:space="0" w:color="auto"/>
            </w:tcBorders>
            <w:shd w:val="clear" w:color="auto" w:fill="auto"/>
            <w:noWrap/>
            <w:vAlign w:val="center"/>
            <w:hideMark/>
          </w:tcPr>
          <w:p w14:paraId="369BDABC"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14232ACD" w14:textId="77777777" w:rsidR="00F2458F" w:rsidRPr="00F2458F" w:rsidRDefault="00F2458F" w:rsidP="00F2458F">
            <w:pPr>
              <w:jc w:val="center"/>
              <w:rPr>
                <w:color w:val="000000"/>
                <w:sz w:val="18"/>
                <w:szCs w:val="20"/>
              </w:rPr>
            </w:pPr>
          </w:p>
        </w:tc>
      </w:tr>
      <w:tr w:rsidR="00F2458F" w:rsidRPr="003730DB" w14:paraId="6680DF76" w14:textId="77777777" w:rsidTr="00F2458F">
        <w:trPr>
          <w:trHeight w:val="94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0A14D6D2" w14:textId="77777777" w:rsidR="00F2458F" w:rsidRPr="00F2458F" w:rsidRDefault="00F2458F" w:rsidP="00F2458F">
            <w:pPr>
              <w:jc w:val="center"/>
              <w:rPr>
                <w:color w:val="000000"/>
                <w:sz w:val="18"/>
                <w:szCs w:val="20"/>
              </w:rPr>
            </w:pPr>
            <w:r w:rsidRPr="00F2458F">
              <w:rPr>
                <w:color w:val="000000"/>
                <w:sz w:val="18"/>
                <w:szCs w:val="20"/>
              </w:rPr>
              <w:t>34</w:t>
            </w:r>
          </w:p>
        </w:tc>
        <w:tc>
          <w:tcPr>
            <w:tcW w:w="585" w:type="pct"/>
            <w:tcBorders>
              <w:top w:val="nil"/>
              <w:left w:val="nil"/>
              <w:bottom w:val="single" w:sz="4" w:space="0" w:color="auto"/>
              <w:right w:val="single" w:sz="4" w:space="0" w:color="auto"/>
            </w:tcBorders>
            <w:shd w:val="clear" w:color="auto" w:fill="auto"/>
            <w:vAlign w:val="center"/>
            <w:hideMark/>
          </w:tcPr>
          <w:p w14:paraId="5C81E831" w14:textId="77777777" w:rsidR="00F2458F" w:rsidRPr="00F2458F" w:rsidRDefault="00F2458F" w:rsidP="00F2458F">
            <w:pPr>
              <w:jc w:val="center"/>
              <w:rPr>
                <w:color w:val="000000"/>
                <w:sz w:val="18"/>
                <w:szCs w:val="20"/>
              </w:rPr>
            </w:pPr>
            <w:r w:rsidRPr="00F2458F">
              <w:rPr>
                <w:color w:val="000000"/>
                <w:sz w:val="18"/>
                <w:szCs w:val="20"/>
              </w:rPr>
              <w:t>49 ОП РЗ 49К-13</w:t>
            </w:r>
          </w:p>
        </w:tc>
        <w:tc>
          <w:tcPr>
            <w:tcW w:w="686" w:type="pct"/>
            <w:tcBorders>
              <w:top w:val="nil"/>
              <w:left w:val="nil"/>
              <w:bottom w:val="single" w:sz="4" w:space="0" w:color="auto"/>
              <w:right w:val="single" w:sz="4" w:space="0" w:color="auto"/>
            </w:tcBorders>
            <w:shd w:val="clear" w:color="auto" w:fill="auto"/>
            <w:vAlign w:val="center"/>
            <w:hideMark/>
          </w:tcPr>
          <w:p w14:paraId="7EB57896" w14:textId="77777777" w:rsidR="00F2458F" w:rsidRPr="00F2458F" w:rsidRDefault="00F2458F" w:rsidP="00F2458F">
            <w:pPr>
              <w:jc w:val="center"/>
              <w:rPr>
                <w:color w:val="000000"/>
                <w:sz w:val="18"/>
                <w:szCs w:val="20"/>
              </w:rPr>
            </w:pPr>
            <w:r w:rsidRPr="00F2458F">
              <w:rPr>
                <w:color w:val="000000"/>
                <w:sz w:val="18"/>
                <w:szCs w:val="20"/>
              </w:rPr>
              <w:t>Спасская Полисть - Малая Вишера - Любытино - Боровичи, в границах г.Малая Вишера</w:t>
            </w:r>
          </w:p>
        </w:tc>
        <w:tc>
          <w:tcPr>
            <w:tcW w:w="294" w:type="pct"/>
            <w:tcBorders>
              <w:top w:val="nil"/>
              <w:left w:val="nil"/>
              <w:bottom w:val="single" w:sz="4" w:space="0" w:color="auto"/>
              <w:right w:val="single" w:sz="4" w:space="0" w:color="auto"/>
            </w:tcBorders>
            <w:shd w:val="clear" w:color="auto" w:fill="auto"/>
            <w:noWrap/>
            <w:vAlign w:val="center"/>
            <w:hideMark/>
          </w:tcPr>
          <w:p w14:paraId="12E01C10" w14:textId="77777777" w:rsidR="00F2458F" w:rsidRPr="00F2458F" w:rsidRDefault="00F2458F" w:rsidP="00F2458F">
            <w:pPr>
              <w:jc w:val="center"/>
              <w:rPr>
                <w:color w:val="000000"/>
                <w:sz w:val="18"/>
                <w:szCs w:val="20"/>
              </w:rPr>
            </w:pPr>
            <w:r w:rsidRPr="00F2458F">
              <w:rPr>
                <w:color w:val="000000"/>
                <w:sz w:val="18"/>
                <w:szCs w:val="20"/>
              </w:rPr>
              <w:t>7,066</w:t>
            </w:r>
          </w:p>
        </w:tc>
        <w:tc>
          <w:tcPr>
            <w:tcW w:w="260" w:type="pct"/>
            <w:tcBorders>
              <w:top w:val="nil"/>
              <w:left w:val="nil"/>
              <w:bottom w:val="single" w:sz="4" w:space="0" w:color="auto"/>
              <w:right w:val="single" w:sz="4" w:space="0" w:color="auto"/>
            </w:tcBorders>
            <w:shd w:val="clear" w:color="auto" w:fill="auto"/>
            <w:noWrap/>
            <w:vAlign w:val="center"/>
            <w:hideMark/>
          </w:tcPr>
          <w:p w14:paraId="3AA1582C" w14:textId="77777777" w:rsidR="00F2458F" w:rsidRPr="00F2458F" w:rsidRDefault="00F2458F" w:rsidP="00F2458F">
            <w:pPr>
              <w:jc w:val="center"/>
              <w:rPr>
                <w:color w:val="000000"/>
                <w:sz w:val="18"/>
                <w:szCs w:val="20"/>
              </w:rPr>
            </w:pPr>
            <w:r w:rsidRPr="00F2458F">
              <w:rPr>
                <w:color w:val="000000"/>
                <w:sz w:val="18"/>
                <w:szCs w:val="20"/>
              </w:rPr>
              <w:t>7,066</w:t>
            </w:r>
          </w:p>
        </w:tc>
        <w:tc>
          <w:tcPr>
            <w:tcW w:w="294" w:type="pct"/>
            <w:tcBorders>
              <w:top w:val="nil"/>
              <w:left w:val="nil"/>
              <w:bottom w:val="single" w:sz="4" w:space="0" w:color="auto"/>
              <w:right w:val="single" w:sz="4" w:space="0" w:color="auto"/>
            </w:tcBorders>
            <w:shd w:val="clear" w:color="auto" w:fill="auto"/>
            <w:noWrap/>
            <w:vAlign w:val="center"/>
            <w:hideMark/>
          </w:tcPr>
          <w:p w14:paraId="5AC058F7" w14:textId="77777777" w:rsidR="00F2458F" w:rsidRPr="00F2458F" w:rsidRDefault="00F2458F" w:rsidP="00F2458F">
            <w:pPr>
              <w:jc w:val="center"/>
              <w:rPr>
                <w:color w:val="000000"/>
                <w:sz w:val="18"/>
                <w:szCs w:val="20"/>
              </w:rPr>
            </w:pPr>
            <w:r w:rsidRPr="00F2458F">
              <w:rPr>
                <w:color w:val="000000"/>
                <w:sz w:val="18"/>
                <w:szCs w:val="20"/>
              </w:rPr>
              <w:t>0,000</w:t>
            </w:r>
          </w:p>
        </w:tc>
        <w:tc>
          <w:tcPr>
            <w:tcW w:w="286" w:type="pct"/>
            <w:tcBorders>
              <w:top w:val="nil"/>
              <w:left w:val="nil"/>
              <w:bottom w:val="single" w:sz="4" w:space="0" w:color="auto"/>
              <w:right w:val="single" w:sz="4" w:space="0" w:color="auto"/>
            </w:tcBorders>
            <w:shd w:val="clear" w:color="auto" w:fill="auto"/>
            <w:noWrap/>
            <w:vAlign w:val="center"/>
            <w:hideMark/>
          </w:tcPr>
          <w:p w14:paraId="2021D26D" w14:textId="77777777" w:rsidR="00F2458F" w:rsidRPr="00F2458F" w:rsidRDefault="00F2458F" w:rsidP="00F2458F">
            <w:pPr>
              <w:jc w:val="center"/>
              <w:rPr>
                <w:color w:val="000000"/>
                <w:sz w:val="18"/>
                <w:szCs w:val="20"/>
              </w:rPr>
            </w:pPr>
          </w:p>
        </w:tc>
        <w:tc>
          <w:tcPr>
            <w:tcW w:w="338" w:type="pct"/>
            <w:tcBorders>
              <w:top w:val="nil"/>
              <w:left w:val="nil"/>
              <w:bottom w:val="single" w:sz="4" w:space="0" w:color="auto"/>
              <w:right w:val="single" w:sz="4" w:space="0" w:color="auto"/>
            </w:tcBorders>
            <w:shd w:val="clear" w:color="auto" w:fill="auto"/>
            <w:noWrap/>
            <w:vAlign w:val="center"/>
            <w:hideMark/>
          </w:tcPr>
          <w:p w14:paraId="4C925924" w14:textId="77777777" w:rsidR="00F2458F" w:rsidRPr="00F2458F" w:rsidRDefault="00F2458F" w:rsidP="00F2458F">
            <w:pPr>
              <w:jc w:val="center"/>
              <w:rPr>
                <w:color w:val="000000"/>
                <w:sz w:val="18"/>
                <w:szCs w:val="20"/>
              </w:rPr>
            </w:pPr>
            <w:r w:rsidRPr="00F2458F">
              <w:rPr>
                <w:color w:val="000000"/>
                <w:sz w:val="18"/>
                <w:szCs w:val="20"/>
              </w:rPr>
              <w:t>7,066</w:t>
            </w:r>
          </w:p>
        </w:tc>
        <w:tc>
          <w:tcPr>
            <w:tcW w:w="294" w:type="pct"/>
            <w:tcBorders>
              <w:top w:val="nil"/>
              <w:left w:val="nil"/>
              <w:bottom w:val="single" w:sz="4" w:space="0" w:color="auto"/>
              <w:right w:val="single" w:sz="4" w:space="0" w:color="auto"/>
            </w:tcBorders>
            <w:shd w:val="clear" w:color="auto" w:fill="auto"/>
            <w:noWrap/>
            <w:vAlign w:val="center"/>
            <w:hideMark/>
          </w:tcPr>
          <w:p w14:paraId="2572A71A" w14:textId="77777777" w:rsidR="00F2458F" w:rsidRPr="00F2458F" w:rsidRDefault="00F2458F" w:rsidP="00F2458F">
            <w:pPr>
              <w:jc w:val="center"/>
              <w:rPr>
                <w:color w:val="000000"/>
                <w:sz w:val="18"/>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3A814EF0"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0DBE1366"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4FFAEB19" w14:textId="77777777" w:rsidR="00F2458F" w:rsidRPr="00F2458F" w:rsidRDefault="00F2458F" w:rsidP="00F2458F">
            <w:pPr>
              <w:jc w:val="center"/>
              <w:rPr>
                <w:color w:val="000000"/>
                <w:sz w:val="18"/>
                <w:szCs w:val="20"/>
              </w:rPr>
            </w:pPr>
          </w:p>
        </w:tc>
        <w:tc>
          <w:tcPr>
            <w:tcW w:w="260" w:type="pct"/>
            <w:tcBorders>
              <w:top w:val="nil"/>
              <w:left w:val="nil"/>
              <w:bottom w:val="single" w:sz="4" w:space="0" w:color="auto"/>
              <w:right w:val="single" w:sz="4" w:space="0" w:color="auto"/>
            </w:tcBorders>
            <w:shd w:val="clear" w:color="auto" w:fill="auto"/>
            <w:noWrap/>
            <w:vAlign w:val="center"/>
            <w:hideMark/>
          </w:tcPr>
          <w:p w14:paraId="6819FD04" w14:textId="77777777" w:rsidR="00F2458F" w:rsidRPr="00F2458F" w:rsidRDefault="00F2458F" w:rsidP="00F2458F">
            <w:pPr>
              <w:jc w:val="center"/>
              <w:rPr>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480C619D" w14:textId="77777777" w:rsidR="00F2458F" w:rsidRPr="00F2458F" w:rsidRDefault="00F2458F" w:rsidP="00F2458F">
            <w:pPr>
              <w:jc w:val="center"/>
              <w:rPr>
                <w:color w:val="000000"/>
                <w:sz w:val="18"/>
                <w:szCs w:val="20"/>
              </w:rPr>
            </w:pPr>
            <w:r w:rsidRPr="00F2458F">
              <w:rPr>
                <w:color w:val="000000"/>
                <w:sz w:val="18"/>
                <w:szCs w:val="20"/>
              </w:rPr>
              <w:t>7,066</w:t>
            </w:r>
          </w:p>
        </w:tc>
        <w:tc>
          <w:tcPr>
            <w:tcW w:w="294" w:type="pct"/>
            <w:tcBorders>
              <w:top w:val="nil"/>
              <w:left w:val="nil"/>
              <w:bottom w:val="single" w:sz="4" w:space="0" w:color="auto"/>
              <w:right w:val="single" w:sz="4" w:space="0" w:color="auto"/>
            </w:tcBorders>
            <w:shd w:val="clear" w:color="auto" w:fill="auto"/>
            <w:noWrap/>
            <w:vAlign w:val="center"/>
            <w:hideMark/>
          </w:tcPr>
          <w:p w14:paraId="1E0991BD" w14:textId="77777777" w:rsidR="00F2458F" w:rsidRPr="00F2458F" w:rsidRDefault="00F2458F" w:rsidP="00F2458F">
            <w:pPr>
              <w:jc w:val="center"/>
              <w:rPr>
                <w:color w:val="000000"/>
                <w:sz w:val="18"/>
                <w:szCs w:val="20"/>
              </w:rPr>
            </w:pPr>
          </w:p>
        </w:tc>
        <w:tc>
          <w:tcPr>
            <w:tcW w:w="226" w:type="pct"/>
            <w:tcBorders>
              <w:top w:val="nil"/>
              <w:left w:val="nil"/>
              <w:bottom w:val="single" w:sz="4" w:space="0" w:color="auto"/>
              <w:right w:val="single" w:sz="4" w:space="0" w:color="auto"/>
            </w:tcBorders>
            <w:shd w:val="clear" w:color="auto" w:fill="auto"/>
            <w:noWrap/>
            <w:vAlign w:val="center"/>
            <w:hideMark/>
          </w:tcPr>
          <w:p w14:paraId="7028C0FF" w14:textId="77777777" w:rsidR="00F2458F" w:rsidRPr="00F2458F" w:rsidRDefault="00F2458F" w:rsidP="00F2458F">
            <w:pPr>
              <w:jc w:val="center"/>
              <w:rPr>
                <w:color w:val="000000"/>
                <w:sz w:val="18"/>
                <w:szCs w:val="20"/>
              </w:rPr>
            </w:pPr>
          </w:p>
        </w:tc>
      </w:tr>
      <w:tr w:rsidR="00F2458F" w:rsidRPr="00F2458F" w14:paraId="65C547B0" w14:textId="77777777" w:rsidTr="00F2458F">
        <w:trPr>
          <w:trHeight w:val="495"/>
        </w:trPr>
        <w:tc>
          <w:tcPr>
            <w:tcW w:w="161" w:type="pct"/>
            <w:tcBorders>
              <w:top w:val="nil"/>
              <w:left w:val="single" w:sz="4" w:space="0" w:color="auto"/>
              <w:bottom w:val="single" w:sz="4" w:space="0" w:color="auto"/>
              <w:right w:val="single" w:sz="4" w:space="0" w:color="auto"/>
            </w:tcBorders>
            <w:shd w:val="clear" w:color="auto" w:fill="auto"/>
            <w:vAlign w:val="center"/>
            <w:hideMark/>
          </w:tcPr>
          <w:p w14:paraId="79099033" w14:textId="77777777" w:rsidR="00F2458F" w:rsidRPr="00F2458F" w:rsidRDefault="00F2458F" w:rsidP="00F2458F">
            <w:pPr>
              <w:jc w:val="center"/>
              <w:rPr>
                <w:color w:val="000000"/>
                <w:sz w:val="18"/>
                <w:szCs w:val="20"/>
              </w:rPr>
            </w:pPr>
          </w:p>
        </w:tc>
        <w:tc>
          <w:tcPr>
            <w:tcW w:w="585" w:type="pct"/>
            <w:tcBorders>
              <w:top w:val="nil"/>
              <w:left w:val="nil"/>
              <w:bottom w:val="single" w:sz="4" w:space="0" w:color="auto"/>
              <w:right w:val="single" w:sz="4" w:space="0" w:color="auto"/>
            </w:tcBorders>
            <w:shd w:val="clear" w:color="auto" w:fill="auto"/>
            <w:vAlign w:val="center"/>
            <w:hideMark/>
          </w:tcPr>
          <w:p w14:paraId="7EEDE8AA" w14:textId="77777777" w:rsidR="00F2458F" w:rsidRPr="00F2458F" w:rsidRDefault="00F2458F" w:rsidP="00F2458F">
            <w:pPr>
              <w:jc w:val="center"/>
              <w:rPr>
                <w:b/>
                <w:bCs/>
                <w:color w:val="000000"/>
                <w:sz w:val="18"/>
                <w:szCs w:val="20"/>
              </w:rPr>
            </w:pPr>
            <w:r w:rsidRPr="00F2458F">
              <w:rPr>
                <w:b/>
                <w:bCs/>
                <w:color w:val="000000"/>
                <w:sz w:val="18"/>
                <w:szCs w:val="20"/>
              </w:rPr>
              <w:t>ИТОГО ПО РАЙОНУ</w:t>
            </w:r>
          </w:p>
        </w:tc>
        <w:tc>
          <w:tcPr>
            <w:tcW w:w="686" w:type="pct"/>
            <w:tcBorders>
              <w:top w:val="nil"/>
              <w:left w:val="nil"/>
              <w:bottom w:val="single" w:sz="4" w:space="0" w:color="auto"/>
              <w:right w:val="single" w:sz="4" w:space="0" w:color="auto"/>
            </w:tcBorders>
            <w:shd w:val="clear" w:color="auto" w:fill="auto"/>
            <w:vAlign w:val="center"/>
            <w:hideMark/>
          </w:tcPr>
          <w:p w14:paraId="0803B095" w14:textId="77777777" w:rsidR="00F2458F" w:rsidRPr="00F2458F" w:rsidRDefault="00F2458F" w:rsidP="00F2458F">
            <w:pPr>
              <w:jc w:val="center"/>
              <w:rPr>
                <w:b/>
                <w:bCs/>
                <w:color w:val="000000"/>
                <w:sz w:val="18"/>
                <w:szCs w:val="20"/>
              </w:rPr>
            </w:pPr>
          </w:p>
        </w:tc>
        <w:tc>
          <w:tcPr>
            <w:tcW w:w="294" w:type="pct"/>
            <w:tcBorders>
              <w:top w:val="nil"/>
              <w:left w:val="nil"/>
              <w:bottom w:val="single" w:sz="4" w:space="0" w:color="auto"/>
              <w:right w:val="single" w:sz="4" w:space="0" w:color="auto"/>
            </w:tcBorders>
            <w:shd w:val="clear" w:color="auto" w:fill="auto"/>
            <w:noWrap/>
            <w:vAlign w:val="center"/>
            <w:hideMark/>
          </w:tcPr>
          <w:p w14:paraId="1099EA1F" w14:textId="77777777" w:rsidR="00F2458F" w:rsidRPr="00F2458F" w:rsidRDefault="00F2458F" w:rsidP="00F2458F">
            <w:pPr>
              <w:jc w:val="center"/>
              <w:rPr>
                <w:b/>
                <w:bCs/>
                <w:color w:val="000000"/>
                <w:sz w:val="18"/>
                <w:szCs w:val="20"/>
              </w:rPr>
            </w:pPr>
            <w:r w:rsidRPr="00F2458F">
              <w:rPr>
                <w:b/>
                <w:bCs/>
                <w:color w:val="000000"/>
                <w:sz w:val="18"/>
                <w:szCs w:val="20"/>
              </w:rPr>
              <w:t>303,043</w:t>
            </w:r>
          </w:p>
        </w:tc>
        <w:tc>
          <w:tcPr>
            <w:tcW w:w="260" w:type="pct"/>
            <w:tcBorders>
              <w:top w:val="nil"/>
              <w:left w:val="nil"/>
              <w:bottom w:val="single" w:sz="4" w:space="0" w:color="auto"/>
              <w:right w:val="single" w:sz="4" w:space="0" w:color="auto"/>
            </w:tcBorders>
            <w:shd w:val="clear" w:color="auto" w:fill="auto"/>
            <w:noWrap/>
            <w:vAlign w:val="center"/>
            <w:hideMark/>
          </w:tcPr>
          <w:p w14:paraId="7BB75E41" w14:textId="77777777" w:rsidR="00F2458F" w:rsidRPr="00F2458F" w:rsidRDefault="00F2458F" w:rsidP="00F2458F">
            <w:pPr>
              <w:jc w:val="center"/>
              <w:rPr>
                <w:b/>
                <w:bCs/>
                <w:color w:val="000000"/>
                <w:sz w:val="18"/>
                <w:szCs w:val="20"/>
              </w:rPr>
            </w:pPr>
            <w:r w:rsidRPr="00F2458F">
              <w:rPr>
                <w:b/>
                <w:bCs/>
                <w:color w:val="000000"/>
                <w:sz w:val="18"/>
                <w:szCs w:val="20"/>
              </w:rPr>
              <w:t>78,698</w:t>
            </w:r>
          </w:p>
        </w:tc>
        <w:tc>
          <w:tcPr>
            <w:tcW w:w="294" w:type="pct"/>
            <w:tcBorders>
              <w:top w:val="nil"/>
              <w:left w:val="nil"/>
              <w:bottom w:val="single" w:sz="4" w:space="0" w:color="auto"/>
              <w:right w:val="single" w:sz="4" w:space="0" w:color="auto"/>
            </w:tcBorders>
            <w:shd w:val="clear" w:color="auto" w:fill="auto"/>
            <w:noWrap/>
            <w:vAlign w:val="center"/>
            <w:hideMark/>
          </w:tcPr>
          <w:p w14:paraId="44A7F041" w14:textId="77777777" w:rsidR="00F2458F" w:rsidRPr="00F2458F" w:rsidRDefault="00F2458F" w:rsidP="00F2458F">
            <w:pPr>
              <w:jc w:val="center"/>
              <w:rPr>
                <w:b/>
                <w:bCs/>
                <w:color w:val="000000"/>
                <w:sz w:val="18"/>
                <w:szCs w:val="20"/>
              </w:rPr>
            </w:pPr>
            <w:r w:rsidRPr="00F2458F">
              <w:rPr>
                <w:b/>
                <w:bCs/>
                <w:color w:val="000000"/>
                <w:sz w:val="18"/>
                <w:szCs w:val="20"/>
              </w:rPr>
              <w:t>224,345</w:t>
            </w:r>
          </w:p>
        </w:tc>
        <w:tc>
          <w:tcPr>
            <w:tcW w:w="286" w:type="pct"/>
            <w:tcBorders>
              <w:top w:val="nil"/>
              <w:left w:val="nil"/>
              <w:bottom w:val="single" w:sz="4" w:space="0" w:color="auto"/>
              <w:right w:val="single" w:sz="4" w:space="0" w:color="auto"/>
            </w:tcBorders>
            <w:shd w:val="clear" w:color="auto" w:fill="auto"/>
            <w:noWrap/>
            <w:vAlign w:val="center"/>
            <w:hideMark/>
          </w:tcPr>
          <w:p w14:paraId="79B8C534" w14:textId="77777777" w:rsidR="00F2458F" w:rsidRPr="00F2458F" w:rsidRDefault="00F2458F" w:rsidP="00F2458F">
            <w:pPr>
              <w:jc w:val="center"/>
              <w:rPr>
                <w:b/>
                <w:bCs/>
                <w:color w:val="000000"/>
                <w:sz w:val="18"/>
                <w:szCs w:val="20"/>
              </w:rPr>
            </w:pPr>
            <w:r w:rsidRPr="00F2458F">
              <w:rPr>
                <w:b/>
                <w:bCs/>
                <w:color w:val="000000"/>
                <w:sz w:val="18"/>
                <w:szCs w:val="20"/>
              </w:rPr>
              <w:t>0,000</w:t>
            </w:r>
          </w:p>
        </w:tc>
        <w:tc>
          <w:tcPr>
            <w:tcW w:w="338" w:type="pct"/>
            <w:tcBorders>
              <w:top w:val="nil"/>
              <w:left w:val="nil"/>
              <w:bottom w:val="single" w:sz="4" w:space="0" w:color="auto"/>
              <w:right w:val="single" w:sz="4" w:space="0" w:color="auto"/>
            </w:tcBorders>
            <w:shd w:val="clear" w:color="auto" w:fill="auto"/>
            <w:noWrap/>
            <w:vAlign w:val="center"/>
            <w:hideMark/>
          </w:tcPr>
          <w:p w14:paraId="407242B1" w14:textId="77777777" w:rsidR="00F2458F" w:rsidRPr="00F2458F" w:rsidRDefault="00F2458F" w:rsidP="00F2458F">
            <w:pPr>
              <w:jc w:val="center"/>
              <w:rPr>
                <w:b/>
                <w:bCs/>
                <w:color w:val="000000"/>
                <w:sz w:val="18"/>
                <w:szCs w:val="20"/>
              </w:rPr>
            </w:pPr>
            <w:r w:rsidRPr="00F2458F">
              <w:rPr>
                <w:b/>
                <w:bCs/>
                <w:color w:val="000000"/>
                <w:sz w:val="18"/>
                <w:szCs w:val="20"/>
              </w:rPr>
              <w:t>174,989</w:t>
            </w:r>
          </w:p>
        </w:tc>
        <w:tc>
          <w:tcPr>
            <w:tcW w:w="294" w:type="pct"/>
            <w:tcBorders>
              <w:top w:val="nil"/>
              <w:left w:val="nil"/>
              <w:bottom w:val="single" w:sz="4" w:space="0" w:color="auto"/>
              <w:right w:val="single" w:sz="4" w:space="0" w:color="auto"/>
            </w:tcBorders>
            <w:shd w:val="clear" w:color="auto" w:fill="auto"/>
            <w:noWrap/>
            <w:vAlign w:val="center"/>
            <w:hideMark/>
          </w:tcPr>
          <w:p w14:paraId="7A75623B" w14:textId="77777777" w:rsidR="00F2458F" w:rsidRPr="00F2458F" w:rsidRDefault="00F2458F" w:rsidP="00F2458F">
            <w:pPr>
              <w:jc w:val="center"/>
              <w:rPr>
                <w:b/>
                <w:bCs/>
                <w:color w:val="000000"/>
                <w:sz w:val="18"/>
                <w:szCs w:val="20"/>
              </w:rPr>
            </w:pPr>
            <w:r w:rsidRPr="00F2458F">
              <w:rPr>
                <w:b/>
                <w:bCs/>
                <w:color w:val="000000"/>
                <w:sz w:val="18"/>
                <w:szCs w:val="20"/>
              </w:rPr>
              <w:t>128,054</w:t>
            </w:r>
          </w:p>
        </w:tc>
        <w:tc>
          <w:tcPr>
            <w:tcW w:w="273" w:type="pct"/>
            <w:tcBorders>
              <w:top w:val="nil"/>
              <w:left w:val="nil"/>
              <w:bottom w:val="single" w:sz="4" w:space="0" w:color="auto"/>
              <w:right w:val="single" w:sz="4" w:space="0" w:color="auto"/>
            </w:tcBorders>
            <w:shd w:val="clear" w:color="auto" w:fill="auto"/>
            <w:noWrap/>
            <w:vAlign w:val="center"/>
            <w:hideMark/>
          </w:tcPr>
          <w:p w14:paraId="04465AC9" w14:textId="77777777" w:rsidR="00F2458F" w:rsidRPr="00F2458F" w:rsidRDefault="00F2458F" w:rsidP="00F2458F">
            <w:pPr>
              <w:jc w:val="center"/>
              <w:rPr>
                <w:b/>
                <w:bCs/>
                <w:color w:val="000000"/>
                <w:sz w:val="18"/>
                <w:szCs w:val="20"/>
              </w:rPr>
            </w:pPr>
            <w:r w:rsidRPr="00F2458F">
              <w:rPr>
                <w:b/>
                <w:bCs/>
                <w:color w:val="000000"/>
                <w:sz w:val="18"/>
                <w:szCs w:val="20"/>
              </w:rPr>
              <w:t>0,000</w:t>
            </w:r>
          </w:p>
        </w:tc>
        <w:tc>
          <w:tcPr>
            <w:tcW w:w="226" w:type="pct"/>
            <w:tcBorders>
              <w:top w:val="nil"/>
              <w:left w:val="nil"/>
              <w:bottom w:val="single" w:sz="4" w:space="0" w:color="auto"/>
              <w:right w:val="single" w:sz="4" w:space="0" w:color="auto"/>
            </w:tcBorders>
            <w:shd w:val="clear" w:color="auto" w:fill="auto"/>
            <w:noWrap/>
            <w:vAlign w:val="center"/>
            <w:hideMark/>
          </w:tcPr>
          <w:p w14:paraId="1A15937C" w14:textId="77777777" w:rsidR="00F2458F" w:rsidRPr="00F2458F" w:rsidRDefault="00F2458F" w:rsidP="00F2458F">
            <w:pPr>
              <w:jc w:val="center"/>
              <w:rPr>
                <w:b/>
                <w:bCs/>
                <w:color w:val="000000"/>
                <w:sz w:val="18"/>
                <w:szCs w:val="20"/>
              </w:rPr>
            </w:pPr>
            <w:r w:rsidRPr="00F2458F">
              <w:rPr>
                <w:b/>
                <w:bCs/>
                <w:color w:val="000000"/>
                <w:sz w:val="18"/>
                <w:szCs w:val="20"/>
              </w:rPr>
              <w:t>0,000</w:t>
            </w:r>
          </w:p>
        </w:tc>
        <w:tc>
          <w:tcPr>
            <w:tcW w:w="226" w:type="pct"/>
            <w:tcBorders>
              <w:top w:val="nil"/>
              <w:left w:val="nil"/>
              <w:bottom w:val="single" w:sz="4" w:space="0" w:color="auto"/>
              <w:right w:val="single" w:sz="4" w:space="0" w:color="auto"/>
            </w:tcBorders>
            <w:shd w:val="clear" w:color="auto" w:fill="auto"/>
            <w:noWrap/>
            <w:vAlign w:val="center"/>
            <w:hideMark/>
          </w:tcPr>
          <w:p w14:paraId="48C7B3F1" w14:textId="77777777" w:rsidR="00F2458F" w:rsidRPr="00F2458F" w:rsidRDefault="00F2458F" w:rsidP="00F2458F">
            <w:pPr>
              <w:jc w:val="center"/>
              <w:rPr>
                <w:b/>
                <w:bCs/>
                <w:color w:val="000000"/>
                <w:sz w:val="18"/>
                <w:szCs w:val="20"/>
              </w:rPr>
            </w:pPr>
            <w:r w:rsidRPr="00F2458F">
              <w:rPr>
                <w:b/>
                <w:bCs/>
                <w:color w:val="000000"/>
                <w:sz w:val="18"/>
                <w:szCs w:val="20"/>
              </w:rPr>
              <w:t>0,000</w:t>
            </w:r>
          </w:p>
        </w:tc>
        <w:tc>
          <w:tcPr>
            <w:tcW w:w="260" w:type="pct"/>
            <w:tcBorders>
              <w:top w:val="nil"/>
              <w:left w:val="nil"/>
              <w:bottom w:val="single" w:sz="4" w:space="0" w:color="auto"/>
              <w:right w:val="single" w:sz="4" w:space="0" w:color="auto"/>
            </w:tcBorders>
            <w:shd w:val="clear" w:color="auto" w:fill="auto"/>
            <w:noWrap/>
            <w:vAlign w:val="center"/>
            <w:hideMark/>
          </w:tcPr>
          <w:p w14:paraId="304F11B9" w14:textId="77777777" w:rsidR="00F2458F" w:rsidRPr="00F2458F" w:rsidRDefault="00F2458F" w:rsidP="00F2458F">
            <w:pPr>
              <w:jc w:val="center"/>
              <w:rPr>
                <w:b/>
                <w:bCs/>
                <w:color w:val="000000"/>
                <w:sz w:val="18"/>
                <w:szCs w:val="20"/>
              </w:rPr>
            </w:pPr>
            <w:r w:rsidRPr="00F2458F">
              <w:rPr>
                <w:b/>
                <w:bCs/>
                <w:color w:val="000000"/>
                <w:sz w:val="18"/>
                <w:szCs w:val="20"/>
              </w:rPr>
              <w:t>60,776</w:t>
            </w:r>
          </w:p>
        </w:tc>
        <w:tc>
          <w:tcPr>
            <w:tcW w:w="294" w:type="pct"/>
            <w:tcBorders>
              <w:top w:val="nil"/>
              <w:left w:val="nil"/>
              <w:bottom w:val="single" w:sz="4" w:space="0" w:color="auto"/>
              <w:right w:val="single" w:sz="4" w:space="0" w:color="auto"/>
            </w:tcBorders>
            <w:shd w:val="clear" w:color="auto" w:fill="auto"/>
            <w:noWrap/>
            <w:vAlign w:val="center"/>
            <w:hideMark/>
          </w:tcPr>
          <w:p w14:paraId="6467B2A2" w14:textId="77777777" w:rsidR="00F2458F" w:rsidRPr="00F2458F" w:rsidRDefault="00F2458F" w:rsidP="00F2458F">
            <w:pPr>
              <w:jc w:val="center"/>
              <w:rPr>
                <w:b/>
                <w:bCs/>
                <w:color w:val="000000"/>
                <w:sz w:val="18"/>
                <w:szCs w:val="20"/>
              </w:rPr>
            </w:pPr>
            <w:r w:rsidRPr="00F2458F">
              <w:rPr>
                <w:b/>
                <w:bCs/>
                <w:color w:val="000000"/>
                <w:sz w:val="18"/>
                <w:szCs w:val="20"/>
              </w:rPr>
              <w:t>116,406</w:t>
            </w:r>
          </w:p>
        </w:tc>
        <w:tc>
          <w:tcPr>
            <w:tcW w:w="294" w:type="pct"/>
            <w:tcBorders>
              <w:top w:val="nil"/>
              <w:left w:val="nil"/>
              <w:bottom w:val="single" w:sz="4" w:space="0" w:color="auto"/>
              <w:right w:val="single" w:sz="4" w:space="0" w:color="auto"/>
            </w:tcBorders>
            <w:shd w:val="clear" w:color="auto" w:fill="auto"/>
            <w:noWrap/>
            <w:vAlign w:val="center"/>
            <w:hideMark/>
          </w:tcPr>
          <w:p w14:paraId="793CD52D" w14:textId="77777777" w:rsidR="00F2458F" w:rsidRPr="00F2458F" w:rsidRDefault="00F2458F" w:rsidP="00F2458F">
            <w:pPr>
              <w:jc w:val="center"/>
              <w:rPr>
                <w:b/>
                <w:bCs/>
                <w:color w:val="000000"/>
                <w:sz w:val="18"/>
                <w:szCs w:val="20"/>
              </w:rPr>
            </w:pPr>
            <w:r w:rsidRPr="00F2458F">
              <w:rPr>
                <w:b/>
                <w:bCs/>
                <w:color w:val="000000"/>
                <w:sz w:val="18"/>
                <w:szCs w:val="20"/>
              </w:rPr>
              <w:t>125,861</w:t>
            </w:r>
          </w:p>
        </w:tc>
        <w:tc>
          <w:tcPr>
            <w:tcW w:w="226" w:type="pct"/>
            <w:tcBorders>
              <w:top w:val="nil"/>
              <w:left w:val="nil"/>
              <w:bottom w:val="single" w:sz="4" w:space="0" w:color="auto"/>
              <w:right w:val="single" w:sz="4" w:space="0" w:color="auto"/>
            </w:tcBorders>
            <w:shd w:val="clear" w:color="auto" w:fill="auto"/>
            <w:noWrap/>
            <w:vAlign w:val="center"/>
            <w:hideMark/>
          </w:tcPr>
          <w:p w14:paraId="2DCB27DE" w14:textId="77777777" w:rsidR="00F2458F" w:rsidRPr="00F2458F" w:rsidRDefault="00F2458F" w:rsidP="00F2458F">
            <w:pPr>
              <w:jc w:val="center"/>
              <w:rPr>
                <w:b/>
                <w:bCs/>
                <w:color w:val="000000"/>
                <w:sz w:val="18"/>
                <w:szCs w:val="20"/>
              </w:rPr>
            </w:pPr>
            <w:r w:rsidRPr="00F2458F">
              <w:rPr>
                <w:b/>
                <w:bCs/>
                <w:color w:val="000000"/>
                <w:sz w:val="18"/>
                <w:szCs w:val="20"/>
              </w:rPr>
              <w:t>0,000</w:t>
            </w:r>
          </w:p>
        </w:tc>
      </w:tr>
    </w:tbl>
    <w:p w14:paraId="5C5C152F" w14:textId="77777777" w:rsidR="000E7FBD" w:rsidRDefault="000E7FBD" w:rsidP="000E7FBD">
      <w:pPr>
        <w:spacing w:line="360" w:lineRule="auto"/>
        <w:ind w:firstLine="540"/>
        <w:jc w:val="both"/>
      </w:pPr>
    </w:p>
    <w:p w14:paraId="53A59BA4" w14:textId="77777777" w:rsidR="000E7FBD" w:rsidRPr="000E7FBD" w:rsidRDefault="000E7FBD" w:rsidP="000E7FBD">
      <w:pPr>
        <w:spacing w:line="360" w:lineRule="auto"/>
        <w:ind w:firstLine="540"/>
        <w:jc w:val="both"/>
      </w:pPr>
    </w:p>
    <w:p w14:paraId="1350CE2E" w14:textId="77777777" w:rsidR="00F2458F" w:rsidRDefault="00F2458F" w:rsidP="000C7B90">
      <w:pPr>
        <w:spacing w:line="360" w:lineRule="auto"/>
        <w:ind w:firstLine="540"/>
        <w:jc w:val="both"/>
        <w:sectPr w:rsidR="00F2458F" w:rsidSect="00F2458F">
          <w:pgSz w:w="16838" w:h="11906" w:orient="landscape"/>
          <w:pgMar w:top="850" w:right="1134" w:bottom="1134" w:left="1134" w:header="708" w:footer="708" w:gutter="0"/>
          <w:cols w:space="708"/>
          <w:docGrid w:linePitch="360"/>
        </w:sectPr>
      </w:pPr>
    </w:p>
    <w:p w14:paraId="1E0267E5" w14:textId="77777777" w:rsidR="003C4EB4" w:rsidRDefault="003C4EB4" w:rsidP="000C7B90">
      <w:pPr>
        <w:spacing w:line="360" w:lineRule="auto"/>
        <w:ind w:firstLine="540"/>
        <w:jc w:val="both"/>
      </w:pPr>
      <w:r>
        <w:t xml:space="preserve">Перечень автомобильных дорог общего пользования местного значения муниципального района с присвоением идентификационных </w:t>
      </w:r>
      <w:r w:rsidR="00421BCA">
        <w:t>номеров представлен в таблице 25</w:t>
      </w:r>
      <w:r>
        <w:t>.</w:t>
      </w:r>
    </w:p>
    <w:p w14:paraId="5D5883F9" w14:textId="77777777" w:rsidR="003C4EB4" w:rsidRDefault="00421BCA" w:rsidP="000C7B90">
      <w:pPr>
        <w:spacing w:line="360" w:lineRule="auto"/>
        <w:ind w:firstLine="540"/>
        <w:jc w:val="both"/>
      </w:pPr>
      <w:r>
        <w:t>Таблица 25</w:t>
      </w:r>
      <w:r w:rsidR="003C4EB4">
        <w:t xml:space="preserve"> - Перечень автомобильных дорог общего пользования местного значения муниципального района с присвоением идентификационных номеров.</w:t>
      </w:r>
    </w:p>
    <w:tbl>
      <w:tblPr>
        <w:tblW w:w="5000" w:type="pct"/>
        <w:tblLayout w:type="fixed"/>
        <w:tblLook w:val="04A0" w:firstRow="1" w:lastRow="0" w:firstColumn="1" w:lastColumn="0" w:noHBand="0" w:noVBand="1"/>
      </w:tblPr>
      <w:tblGrid>
        <w:gridCol w:w="522"/>
        <w:gridCol w:w="3327"/>
        <w:gridCol w:w="2636"/>
        <w:gridCol w:w="1522"/>
        <w:gridCol w:w="1114"/>
        <w:gridCol w:w="791"/>
      </w:tblGrid>
      <w:tr w:rsidR="003C4EB4" w14:paraId="12AB8A2F" w14:textId="77777777" w:rsidTr="00081AB7">
        <w:trPr>
          <w:trHeight w:val="480"/>
        </w:trPr>
        <w:tc>
          <w:tcPr>
            <w:tcW w:w="263" w:type="pct"/>
            <w:tcBorders>
              <w:top w:val="single" w:sz="4" w:space="0" w:color="auto"/>
              <w:left w:val="single" w:sz="4" w:space="0" w:color="auto"/>
              <w:bottom w:val="single" w:sz="4" w:space="0" w:color="auto"/>
              <w:right w:val="single" w:sz="4" w:space="0" w:color="auto"/>
            </w:tcBorders>
            <w:noWrap/>
            <w:hideMark/>
          </w:tcPr>
          <w:p w14:paraId="27CBC1BF" w14:textId="77777777" w:rsidR="003C4EB4" w:rsidRDefault="003C4EB4">
            <w:pPr>
              <w:spacing w:before="100" w:line="240" w:lineRule="exact"/>
              <w:ind w:right="-120"/>
              <w:jc w:val="center"/>
              <w:rPr>
                <w:sz w:val="28"/>
                <w:szCs w:val="28"/>
              </w:rPr>
            </w:pPr>
            <w:r>
              <w:rPr>
                <w:szCs w:val="28"/>
              </w:rPr>
              <w:t>№</w:t>
            </w:r>
          </w:p>
          <w:p w14:paraId="4ED49181" w14:textId="77777777" w:rsidR="003C4EB4" w:rsidRDefault="003C4EB4">
            <w:pPr>
              <w:spacing w:before="100" w:line="240" w:lineRule="exact"/>
              <w:ind w:right="-120"/>
              <w:jc w:val="center"/>
              <w:rPr>
                <w:sz w:val="28"/>
                <w:szCs w:val="28"/>
              </w:rPr>
            </w:pPr>
            <w:r>
              <w:rPr>
                <w:szCs w:val="28"/>
              </w:rPr>
              <w:t>п/п</w:t>
            </w:r>
          </w:p>
        </w:tc>
        <w:tc>
          <w:tcPr>
            <w:tcW w:w="1678" w:type="pct"/>
            <w:tcBorders>
              <w:top w:val="single" w:sz="4" w:space="0" w:color="auto"/>
              <w:left w:val="single" w:sz="4" w:space="0" w:color="auto"/>
              <w:bottom w:val="single" w:sz="4" w:space="0" w:color="auto"/>
              <w:right w:val="single" w:sz="4" w:space="0" w:color="auto"/>
            </w:tcBorders>
            <w:hideMark/>
          </w:tcPr>
          <w:p w14:paraId="4BDEE8E4" w14:textId="77777777" w:rsidR="003C4EB4" w:rsidRDefault="003C4EB4">
            <w:pPr>
              <w:spacing w:before="100" w:line="240" w:lineRule="exact"/>
              <w:jc w:val="center"/>
              <w:rPr>
                <w:sz w:val="28"/>
                <w:szCs w:val="28"/>
              </w:rPr>
            </w:pPr>
            <w:r>
              <w:rPr>
                <w:szCs w:val="28"/>
              </w:rPr>
              <w:t>Наименование автомобильных дорог</w:t>
            </w:r>
          </w:p>
        </w:tc>
        <w:tc>
          <w:tcPr>
            <w:tcW w:w="1329" w:type="pct"/>
            <w:tcBorders>
              <w:top w:val="single" w:sz="4" w:space="0" w:color="auto"/>
              <w:left w:val="single" w:sz="4" w:space="0" w:color="auto"/>
              <w:bottom w:val="single" w:sz="4" w:space="0" w:color="auto"/>
              <w:right w:val="single" w:sz="4" w:space="0" w:color="auto"/>
            </w:tcBorders>
            <w:hideMark/>
          </w:tcPr>
          <w:p w14:paraId="4199434D" w14:textId="77777777" w:rsidR="003C4EB4" w:rsidRDefault="00081AB7">
            <w:pPr>
              <w:spacing w:before="100" w:line="240" w:lineRule="exact"/>
              <w:jc w:val="center"/>
              <w:rPr>
                <w:sz w:val="28"/>
                <w:szCs w:val="28"/>
              </w:rPr>
            </w:pPr>
            <w:r>
              <w:rPr>
                <w:szCs w:val="28"/>
              </w:rPr>
              <w:t>Присваиваемый идентификацион</w:t>
            </w:r>
            <w:r w:rsidR="003C4EB4">
              <w:rPr>
                <w:szCs w:val="28"/>
              </w:rPr>
              <w:t>ный номер</w:t>
            </w:r>
          </w:p>
        </w:tc>
        <w:tc>
          <w:tcPr>
            <w:tcW w:w="768" w:type="pct"/>
            <w:tcBorders>
              <w:top w:val="single" w:sz="4" w:space="0" w:color="auto"/>
              <w:left w:val="single" w:sz="4" w:space="0" w:color="auto"/>
              <w:bottom w:val="single" w:sz="4" w:space="0" w:color="auto"/>
              <w:right w:val="single" w:sz="4" w:space="0" w:color="auto"/>
            </w:tcBorders>
            <w:noWrap/>
            <w:hideMark/>
          </w:tcPr>
          <w:p w14:paraId="2FB7BDF6" w14:textId="77777777" w:rsidR="003C4EB4" w:rsidRDefault="00081AB7">
            <w:pPr>
              <w:spacing w:before="100" w:line="240" w:lineRule="exact"/>
              <w:jc w:val="center"/>
              <w:rPr>
                <w:sz w:val="28"/>
                <w:szCs w:val="28"/>
              </w:rPr>
            </w:pPr>
            <w:r>
              <w:rPr>
                <w:szCs w:val="28"/>
              </w:rPr>
              <w:t>Протяжен</w:t>
            </w:r>
            <w:r>
              <w:rPr>
                <w:szCs w:val="28"/>
              </w:rPr>
              <w:softHyphen/>
              <w:t>ность,</w:t>
            </w:r>
            <w:r w:rsidR="003C4EB4">
              <w:rPr>
                <w:szCs w:val="28"/>
              </w:rPr>
              <w:t xml:space="preserve">  (км)</w:t>
            </w:r>
          </w:p>
        </w:tc>
        <w:tc>
          <w:tcPr>
            <w:tcW w:w="562" w:type="pct"/>
            <w:tcBorders>
              <w:top w:val="single" w:sz="4" w:space="0" w:color="auto"/>
              <w:left w:val="single" w:sz="4" w:space="0" w:color="auto"/>
              <w:bottom w:val="single" w:sz="4" w:space="0" w:color="auto"/>
              <w:right w:val="single" w:sz="4" w:space="0" w:color="auto"/>
            </w:tcBorders>
            <w:hideMark/>
          </w:tcPr>
          <w:p w14:paraId="36FF49CE" w14:textId="77777777" w:rsidR="003C4EB4" w:rsidRDefault="003C4EB4">
            <w:pPr>
              <w:spacing w:before="100" w:line="240" w:lineRule="exact"/>
              <w:jc w:val="center"/>
              <w:rPr>
                <w:sz w:val="28"/>
                <w:szCs w:val="28"/>
              </w:rPr>
            </w:pPr>
            <w:r>
              <w:rPr>
                <w:szCs w:val="28"/>
              </w:rPr>
              <w:t>Тип по</w:t>
            </w:r>
            <w:r>
              <w:rPr>
                <w:szCs w:val="28"/>
              </w:rPr>
              <w:softHyphen/>
              <w:t>крытия</w:t>
            </w:r>
          </w:p>
        </w:tc>
        <w:tc>
          <w:tcPr>
            <w:tcW w:w="399" w:type="pct"/>
            <w:tcBorders>
              <w:top w:val="single" w:sz="4" w:space="0" w:color="auto"/>
              <w:left w:val="single" w:sz="4" w:space="0" w:color="auto"/>
              <w:bottom w:val="single" w:sz="4" w:space="0" w:color="auto"/>
              <w:right w:val="single" w:sz="4" w:space="0" w:color="auto"/>
            </w:tcBorders>
            <w:hideMark/>
          </w:tcPr>
          <w:p w14:paraId="7ABF2997" w14:textId="77777777" w:rsidR="003C4EB4" w:rsidRDefault="003C4EB4">
            <w:pPr>
              <w:spacing w:before="100" w:line="240" w:lineRule="exact"/>
              <w:jc w:val="center"/>
              <w:rPr>
                <w:sz w:val="28"/>
                <w:szCs w:val="28"/>
              </w:rPr>
            </w:pPr>
            <w:r>
              <w:rPr>
                <w:szCs w:val="28"/>
              </w:rPr>
              <w:t>Кате</w:t>
            </w:r>
            <w:r>
              <w:rPr>
                <w:szCs w:val="28"/>
              </w:rPr>
              <w:softHyphen/>
              <w:t>гория</w:t>
            </w:r>
          </w:p>
        </w:tc>
      </w:tr>
    </w:tbl>
    <w:p w14:paraId="59E0D828" w14:textId="77777777" w:rsidR="003C4EB4" w:rsidRDefault="003C4EB4" w:rsidP="003C4EB4">
      <w:pPr>
        <w:rPr>
          <w:sz w:val="2"/>
          <w:szCs w:val="2"/>
        </w:rPr>
      </w:pPr>
    </w:p>
    <w:tbl>
      <w:tblPr>
        <w:tblW w:w="5000" w:type="pct"/>
        <w:tblLook w:val="04A0" w:firstRow="1" w:lastRow="0" w:firstColumn="1" w:lastColumn="0" w:noHBand="0" w:noVBand="1"/>
      </w:tblPr>
      <w:tblGrid>
        <w:gridCol w:w="534"/>
        <w:gridCol w:w="3326"/>
        <w:gridCol w:w="2595"/>
        <w:gridCol w:w="1550"/>
        <w:gridCol w:w="1110"/>
        <w:gridCol w:w="797"/>
      </w:tblGrid>
      <w:tr w:rsidR="003C4EB4" w14:paraId="235274A9" w14:textId="77777777" w:rsidTr="00081AB7">
        <w:trPr>
          <w:trHeight w:val="324"/>
          <w:tblHeader/>
        </w:trPr>
        <w:tc>
          <w:tcPr>
            <w:tcW w:w="269" w:type="pct"/>
            <w:tcBorders>
              <w:top w:val="single" w:sz="4" w:space="0" w:color="auto"/>
              <w:left w:val="single" w:sz="4" w:space="0" w:color="auto"/>
              <w:bottom w:val="single" w:sz="4" w:space="0" w:color="auto"/>
              <w:right w:val="single" w:sz="4" w:space="0" w:color="auto"/>
            </w:tcBorders>
            <w:noWrap/>
            <w:hideMark/>
          </w:tcPr>
          <w:p w14:paraId="21D16162" w14:textId="77777777" w:rsidR="003C4EB4" w:rsidRDefault="003C4EB4">
            <w:pPr>
              <w:spacing w:before="100" w:line="240" w:lineRule="exact"/>
              <w:ind w:right="-120"/>
              <w:jc w:val="center"/>
              <w:rPr>
                <w:sz w:val="28"/>
                <w:szCs w:val="28"/>
              </w:rPr>
            </w:pPr>
            <w:r>
              <w:rPr>
                <w:szCs w:val="28"/>
              </w:rPr>
              <w:t>1</w:t>
            </w:r>
          </w:p>
        </w:tc>
        <w:tc>
          <w:tcPr>
            <w:tcW w:w="1678" w:type="pct"/>
            <w:tcBorders>
              <w:top w:val="single" w:sz="4" w:space="0" w:color="auto"/>
              <w:left w:val="nil"/>
              <w:bottom w:val="single" w:sz="4" w:space="0" w:color="auto"/>
              <w:right w:val="single" w:sz="4" w:space="0" w:color="auto"/>
            </w:tcBorders>
            <w:hideMark/>
          </w:tcPr>
          <w:p w14:paraId="7891A0D3" w14:textId="77777777" w:rsidR="003C4EB4" w:rsidRDefault="003C4EB4">
            <w:pPr>
              <w:spacing w:before="100" w:line="240" w:lineRule="exact"/>
              <w:jc w:val="center"/>
              <w:rPr>
                <w:sz w:val="28"/>
                <w:szCs w:val="28"/>
              </w:rPr>
            </w:pPr>
            <w:r>
              <w:rPr>
                <w:szCs w:val="28"/>
              </w:rPr>
              <w:t>2</w:t>
            </w:r>
          </w:p>
        </w:tc>
        <w:tc>
          <w:tcPr>
            <w:tcW w:w="1309" w:type="pct"/>
            <w:tcBorders>
              <w:top w:val="single" w:sz="4" w:space="0" w:color="auto"/>
              <w:left w:val="nil"/>
              <w:bottom w:val="single" w:sz="4" w:space="0" w:color="auto"/>
              <w:right w:val="single" w:sz="4" w:space="0" w:color="auto"/>
            </w:tcBorders>
            <w:hideMark/>
          </w:tcPr>
          <w:p w14:paraId="05D3AFA6" w14:textId="77777777" w:rsidR="003C4EB4" w:rsidRDefault="003C4EB4">
            <w:pPr>
              <w:spacing w:before="100" w:line="240" w:lineRule="exact"/>
              <w:jc w:val="center"/>
              <w:rPr>
                <w:sz w:val="28"/>
                <w:szCs w:val="28"/>
              </w:rPr>
            </w:pPr>
            <w:r>
              <w:rPr>
                <w:szCs w:val="28"/>
              </w:rPr>
              <w:t>3</w:t>
            </w:r>
          </w:p>
        </w:tc>
        <w:tc>
          <w:tcPr>
            <w:tcW w:w="782" w:type="pct"/>
            <w:tcBorders>
              <w:top w:val="single" w:sz="4" w:space="0" w:color="auto"/>
              <w:left w:val="nil"/>
              <w:bottom w:val="single" w:sz="4" w:space="0" w:color="auto"/>
              <w:right w:val="single" w:sz="4" w:space="0" w:color="auto"/>
            </w:tcBorders>
            <w:noWrap/>
            <w:hideMark/>
          </w:tcPr>
          <w:p w14:paraId="2506237C" w14:textId="77777777" w:rsidR="003C4EB4" w:rsidRDefault="003C4EB4">
            <w:pPr>
              <w:spacing w:before="100" w:line="240" w:lineRule="exact"/>
              <w:jc w:val="center"/>
              <w:rPr>
                <w:sz w:val="28"/>
                <w:szCs w:val="28"/>
              </w:rPr>
            </w:pPr>
            <w:r>
              <w:rPr>
                <w:szCs w:val="28"/>
              </w:rPr>
              <w:t>4</w:t>
            </w:r>
          </w:p>
        </w:tc>
        <w:tc>
          <w:tcPr>
            <w:tcW w:w="560" w:type="pct"/>
            <w:tcBorders>
              <w:top w:val="single" w:sz="4" w:space="0" w:color="auto"/>
              <w:left w:val="single" w:sz="4" w:space="0" w:color="auto"/>
              <w:bottom w:val="single" w:sz="4" w:space="0" w:color="auto"/>
              <w:right w:val="single" w:sz="4" w:space="0" w:color="auto"/>
            </w:tcBorders>
            <w:hideMark/>
          </w:tcPr>
          <w:p w14:paraId="778C1E04" w14:textId="77777777" w:rsidR="003C4EB4" w:rsidRDefault="003C4EB4">
            <w:pPr>
              <w:spacing w:before="100" w:line="240" w:lineRule="exact"/>
              <w:jc w:val="center"/>
              <w:rPr>
                <w:sz w:val="28"/>
                <w:szCs w:val="28"/>
              </w:rPr>
            </w:pPr>
            <w:r>
              <w:rPr>
                <w:szCs w:val="28"/>
              </w:rPr>
              <w:t>5</w:t>
            </w:r>
          </w:p>
        </w:tc>
        <w:tc>
          <w:tcPr>
            <w:tcW w:w="402" w:type="pct"/>
            <w:tcBorders>
              <w:top w:val="single" w:sz="4" w:space="0" w:color="auto"/>
              <w:left w:val="nil"/>
              <w:bottom w:val="single" w:sz="4" w:space="0" w:color="auto"/>
              <w:right w:val="single" w:sz="4" w:space="0" w:color="auto"/>
            </w:tcBorders>
            <w:hideMark/>
          </w:tcPr>
          <w:p w14:paraId="556874B7" w14:textId="77777777" w:rsidR="003C4EB4" w:rsidRDefault="003C4EB4">
            <w:pPr>
              <w:spacing w:before="100" w:line="240" w:lineRule="exact"/>
              <w:jc w:val="center"/>
              <w:rPr>
                <w:sz w:val="28"/>
                <w:szCs w:val="28"/>
              </w:rPr>
            </w:pPr>
            <w:r>
              <w:rPr>
                <w:szCs w:val="28"/>
              </w:rPr>
              <w:t>6</w:t>
            </w:r>
          </w:p>
        </w:tc>
      </w:tr>
      <w:tr w:rsidR="003C4EB4" w14:paraId="6FF56B85" w14:textId="77777777" w:rsidTr="00081AB7">
        <w:trPr>
          <w:trHeight w:val="480"/>
        </w:trPr>
        <w:tc>
          <w:tcPr>
            <w:tcW w:w="269" w:type="pct"/>
            <w:tcBorders>
              <w:top w:val="single" w:sz="4" w:space="0" w:color="auto"/>
              <w:left w:val="single" w:sz="4" w:space="0" w:color="auto"/>
              <w:bottom w:val="single" w:sz="4" w:space="0" w:color="auto"/>
              <w:right w:val="single" w:sz="4" w:space="0" w:color="auto"/>
            </w:tcBorders>
            <w:noWrap/>
            <w:hideMark/>
          </w:tcPr>
          <w:p w14:paraId="2D524B9E" w14:textId="77777777" w:rsidR="003C4EB4" w:rsidRDefault="003C4EB4">
            <w:pPr>
              <w:spacing w:before="100" w:line="240" w:lineRule="exact"/>
              <w:rPr>
                <w:sz w:val="28"/>
                <w:szCs w:val="28"/>
              </w:rPr>
            </w:pPr>
            <w:r>
              <w:rPr>
                <w:szCs w:val="28"/>
              </w:rPr>
              <w:t>1</w:t>
            </w:r>
          </w:p>
        </w:tc>
        <w:tc>
          <w:tcPr>
            <w:tcW w:w="1678" w:type="pct"/>
            <w:tcBorders>
              <w:top w:val="single" w:sz="4" w:space="0" w:color="auto"/>
              <w:left w:val="nil"/>
              <w:bottom w:val="single" w:sz="4" w:space="0" w:color="auto"/>
              <w:right w:val="single" w:sz="4" w:space="0" w:color="auto"/>
            </w:tcBorders>
            <w:hideMark/>
          </w:tcPr>
          <w:p w14:paraId="492BA62B" w14:textId="77777777" w:rsidR="003C4EB4" w:rsidRDefault="003C4EB4">
            <w:pPr>
              <w:spacing w:before="100" w:line="240" w:lineRule="exact"/>
              <w:rPr>
                <w:sz w:val="28"/>
                <w:szCs w:val="28"/>
              </w:rPr>
            </w:pPr>
            <w:r>
              <w:rPr>
                <w:szCs w:val="28"/>
              </w:rPr>
              <w:t>Подъезд к полигону ТБО</w:t>
            </w:r>
          </w:p>
        </w:tc>
        <w:tc>
          <w:tcPr>
            <w:tcW w:w="1309" w:type="pct"/>
            <w:tcBorders>
              <w:top w:val="single" w:sz="4" w:space="0" w:color="auto"/>
              <w:left w:val="nil"/>
              <w:bottom w:val="single" w:sz="4" w:space="0" w:color="auto"/>
              <w:right w:val="single" w:sz="4" w:space="0" w:color="auto"/>
            </w:tcBorders>
            <w:hideMark/>
          </w:tcPr>
          <w:p w14:paraId="2A929B2F" w14:textId="77777777" w:rsidR="003C4EB4" w:rsidRDefault="003C4EB4">
            <w:pPr>
              <w:spacing w:before="100" w:line="240" w:lineRule="exact"/>
              <w:rPr>
                <w:sz w:val="28"/>
                <w:szCs w:val="28"/>
              </w:rPr>
            </w:pPr>
            <w:r>
              <w:rPr>
                <w:szCs w:val="28"/>
              </w:rPr>
              <w:t>49 220 ОП МР 001</w:t>
            </w:r>
          </w:p>
        </w:tc>
        <w:tc>
          <w:tcPr>
            <w:tcW w:w="782" w:type="pct"/>
            <w:tcBorders>
              <w:top w:val="single" w:sz="4" w:space="0" w:color="auto"/>
              <w:left w:val="nil"/>
              <w:bottom w:val="single" w:sz="4" w:space="0" w:color="auto"/>
              <w:right w:val="single" w:sz="4" w:space="0" w:color="auto"/>
            </w:tcBorders>
            <w:noWrap/>
            <w:hideMark/>
          </w:tcPr>
          <w:p w14:paraId="55583290" w14:textId="77777777" w:rsidR="003C4EB4" w:rsidRDefault="003C4EB4">
            <w:pPr>
              <w:spacing w:before="100" w:line="240" w:lineRule="exact"/>
              <w:jc w:val="center"/>
              <w:rPr>
                <w:sz w:val="28"/>
                <w:szCs w:val="28"/>
              </w:rPr>
            </w:pPr>
            <w:r>
              <w:rPr>
                <w:szCs w:val="28"/>
              </w:rPr>
              <w:t>0,704</w:t>
            </w:r>
          </w:p>
        </w:tc>
        <w:tc>
          <w:tcPr>
            <w:tcW w:w="560" w:type="pct"/>
            <w:tcBorders>
              <w:top w:val="single" w:sz="4" w:space="0" w:color="auto"/>
              <w:left w:val="single" w:sz="4" w:space="0" w:color="auto"/>
              <w:bottom w:val="single" w:sz="4" w:space="0" w:color="auto"/>
              <w:right w:val="single" w:sz="4" w:space="0" w:color="auto"/>
            </w:tcBorders>
            <w:hideMark/>
          </w:tcPr>
          <w:p w14:paraId="3398AC02" w14:textId="77777777" w:rsidR="003C4EB4" w:rsidRDefault="003C4EB4">
            <w:pPr>
              <w:spacing w:before="100" w:line="240" w:lineRule="exact"/>
              <w:jc w:val="center"/>
              <w:rPr>
                <w:sz w:val="28"/>
                <w:szCs w:val="28"/>
              </w:rPr>
            </w:pPr>
            <w:r>
              <w:rPr>
                <w:szCs w:val="28"/>
              </w:rPr>
              <w:t>грунт</w:t>
            </w:r>
          </w:p>
        </w:tc>
        <w:tc>
          <w:tcPr>
            <w:tcW w:w="402" w:type="pct"/>
            <w:tcBorders>
              <w:top w:val="single" w:sz="4" w:space="0" w:color="auto"/>
              <w:left w:val="nil"/>
              <w:bottom w:val="single" w:sz="4" w:space="0" w:color="auto"/>
              <w:right w:val="single" w:sz="4" w:space="0" w:color="auto"/>
            </w:tcBorders>
            <w:hideMark/>
          </w:tcPr>
          <w:p w14:paraId="030B9F93" w14:textId="77777777" w:rsidR="003C4EB4" w:rsidRDefault="003C4EB4">
            <w:pPr>
              <w:spacing w:before="100" w:line="240" w:lineRule="exact"/>
              <w:jc w:val="center"/>
              <w:rPr>
                <w:sz w:val="28"/>
                <w:szCs w:val="28"/>
                <w:lang w:val="en-US"/>
              </w:rPr>
            </w:pPr>
            <w:r>
              <w:rPr>
                <w:szCs w:val="28"/>
                <w:lang w:val="en-US"/>
              </w:rPr>
              <w:t>V</w:t>
            </w:r>
          </w:p>
        </w:tc>
      </w:tr>
      <w:tr w:rsidR="003C4EB4" w14:paraId="2F56F7BE" w14:textId="77777777" w:rsidTr="00081AB7">
        <w:trPr>
          <w:trHeight w:val="480"/>
        </w:trPr>
        <w:tc>
          <w:tcPr>
            <w:tcW w:w="269" w:type="pct"/>
            <w:tcBorders>
              <w:top w:val="single" w:sz="4" w:space="0" w:color="auto"/>
              <w:left w:val="single" w:sz="4" w:space="0" w:color="auto"/>
              <w:bottom w:val="single" w:sz="4" w:space="0" w:color="auto"/>
              <w:right w:val="single" w:sz="4" w:space="0" w:color="auto"/>
            </w:tcBorders>
            <w:noWrap/>
            <w:hideMark/>
          </w:tcPr>
          <w:p w14:paraId="352AB219" w14:textId="77777777" w:rsidR="003C4EB4" w:rsidRDefault="003C4EB4">
            <w:pPr>
              <w:spacing w:before="100" w:line="240" w:lineRule="exact"/>
              <w:rPr>
                <w:sz w:val="28"/>
                <w:szCs w:val="28"/>
              </w:rPr>
            </w:pPr>
            <w:r>
              <w:rPr>
                <w:szCs w:val="28"/>
              </w:rPr>
              <w:t>2</w:t>
            </w:r>
          </w:p>
        </w:tc>
        <w:tc>
          <w:tcPr>
            <w:tcW w:w="1678" w:type="pct"/>
            <w:tcBorders>
              <w:top w:val="single" w:sz="4" w:space="0" w:color="auto"/>
              <w:left w:val="nil"/>
              <w:bottom w:val="single" w:sz="4" w:space="0" w:color="auto"/>
              <w:right w:val="single" w:sz="4" w:space="0" w:color="auto"/>
            </w:tcBorders>
            <w:hideMark/>
          </w:tcPr>
          <w:p w14:paraId="41FF3F53" w14:textId="77777777" w:rsidR="003C4EB4" w:rsidRDefault="003C4EB4">
            <w:pPr>
              <w:spacing w:before="100" w:line="240" w:lineRule="exact"/>
              <w:rPr>
                <w:sz w:val="28"/>
                <w:szCs w:val="28"/>
              </w:rPr>
            </w:pPr>
            <w:r>
              <w:rPr>
                <w:szCs w:val="28"/>
              </w:rPr>
              <w:t>Съезд с дороги Малая Вишера - Любытино до д. Дора</w:t>
            </w:r>
          </w:p>
        </w:tc>
        <w:tc>
          <w:tcPr>
            <w:tcW w:w="1309" w:type="pct"/>
            <w:tcBorders>
              <w:top w:val="single" w:sz="4" w:space="0" w:color="auto"/>
              <w:left w:val="nil"/>
              <w:bottom w:val="single" w:sz="4" w:space="0" w:color="auto"/>
              <w:right w:val="single" w:sz="4" w:space="0" w:color="auto"/>
            </w:tcBorders>
            <w:hideMark/>
          </w:tcPr>
          <w:p w14:paraId="782D2F9C" w14:textId="77777777" w:rsidR="003C4EB4" w:rsidRDefault="003C4EB4">
            <w:pPr>
              <w:spacing w:before="100" w:line="240" w:lineRule="exact"/>
              <w:rPr>
                <w:sz w:val="28"/>
                <w:szCs w:val="28"/>
              </w:rPr>
            </w:pPr>
            <w:r>
              <w:rPr>
                <w:szCs w:val="28"/>
              </w:rPr>
              <w:t>49 220 ОП МР 002</w:t>
            </w:r>
          </w:p>
        </w:tc>
        <w:tc>
          <w:tcPr>
            <w:tcW w:w="782" w:type="pct"/>
            <w:tcBorders>
              <w:top w:val="single" w:sz="4" w:space="0" w:color="auto"/>
              <w:left w:val="nil"/>
              <w:bottom w:val="single" w:sz="4" w:space="0" w:color="auto"/>
              <w:right w:val="single" w:sz="4" w:space="0" w:color="auto"/>
            </w:tcBorders>
            <w:noWrap/>
            <w:hideMark/>
          </w:tcPr>
          <w:p w14:paraId="7888796A" w14:textId="77777777" w:rsidR="003C4EB4" w:rsidRDefault="003C4EB4">
            <w:pPr>
              <w:spacing w:before="100" w:line="240" w:lineRule="exact"/>
              <w:jc w:val="center"/>
              <w:rPr>
                <w:sz w:val="28"/>
                <w:szCs w:val="28"/>
              </w:rPr>
            </w:pPr>
            <w:r>
              <w:rPr>
                <w:szCs w:val="28"/>
              </w:rPr>
              <w:t>1,155</w:t>
            </w:r>
          </w:p>
        </w:tc>
        <w:tc>
          <w:tcPr>
            <w:tcW w:w="560" w:type="pct"/>
            <w:tcBorders>
              <w:top w:val="single" w:sz="4" w:space="0" w:color="auto"/>
              <w:left w:val="single" w:sz="4" w:space="0" w:color="auto"/>
              <w:bottom w:val="single" w:sz="4" w:space="0" w:color="auto"/>
              <w:right w:val="single" w:sz="4" w:space="0" w:color="auto"/>
            </w:tcBorders>
            <w:hideMark/>
          </w:tcPr>
          <w:p w14:paraId="26A6E08E" w14:textId="77777777" w:rsidR="003C4EB4" w:rsidRDefault="003C4EB4">
            <w:pPr>
              <w:spacing w:before="100" w:line="240" w:lineRule="exact"/>
              <w:jc w:val="center"/>
              <w:rPr>
                <w:sz w:val="28"/>
                <w:szCs w:val="28"/>
              </w:rPr>
            </w:pPr>
            <w:r>
              <w:rPr>
                <w:szCs w:val="28"/>
              </w:rPr>
              <w:t>грунт</w:t>
            </w:r>
          </w:p>
        </w:tc>
        <w:tc>
          <w:tcPr>
            <w:tcW w:w="402" w:type="pct"/>
            <w:tcBorders>
              <w:top w:val="single" w:sz="4" w:space="0" w:color="auto"/>
              <w:left w:val="nil"/>
              <w:bottom w:val="single" w:sz="4" w:space="0" w:color="auto"/>
              <w:right w:val="single" w:sz="4" w:space="0" w:color="auto"/>
            </w:tcBorders>
            <w:hideMark/>
          </w:tcPr>
          <w:p w14:paraId="6B01639A" w14:textId="77777777" w:rsidR="003C4EB4" w:rsidRDefault="003C4EB4">
            <w:pPr>
              <w:spacing w:before="100" w:line="240" w:lineRule="exact"/>
              <w:jc w:val="center"/>
              <w:rPr>
                <w:sz w:val="28"/>
                <w:szCs w:val="28"/>
              </w:rPr>
            </w:pPr>
            <w:r>
              <w:rPr>
                <w:szCs w:val="28"/>
                <w:lang w:val="en-US"/>
              </w:rPr>
              <w:t>V</w:t>
            </w:r>
          </w:p>
        </w:tc>
      </w:tr>
      <w:tr w:rsidR="003C4EB4" w14:paraId="50A8DE70" w14:textId="77777777" w:rsidTr="00081AB7">
        <w:trPr>
          <w:trHeight w:val="480"/>
        </w:trPr>
        <w:tc>
          <w:tcPr>
            <w:tcW w:w="269" w:type="pct"/>
            <w:tcBorders>
              <w:top w:val="nil"/>
              <w:left w:val="single" w:sz="4" w:space="0" w:color="auto"/>
              <w:bottom w:val="single" w:sz="4" w:space="0" w:color="auto"/>
              <w:right w:val="single" w:sz="4" w:space="0" w:color="auto"/>
            </w:tcBorders>
            <w:noWrap/>
            <w:hideMark/>
          </w:tcPr>
          <w:p w14:paraId="366B03F9" w14:textId="77777777" w:rsidR="003C4EB4" w:rsidRDefault="003C4EB4">
            <w:pPr>
              <w:spacing w:before="100" w:line="240" w:lineRule="exact"/>
              <w:rPr>
                <w:color w:val="FF0000"/>
                <w:sz w:val="28"/>
                <w:szCs w:val="28"/>
              </w:rPr>
            </w:pPr>
            <w:r>
              <w:rPr>
                <w:szCs w:val="28"/>
              </w:rPr>
              <w:t>3</w:t>
            </w:r>
          </w:p>
        </w:tc>
        <w:tc>
          <w:tcPr>
            <w:tcW w:w="1678" w:type="pct"/>
            <w:tcBorders>
              <w:top w:val="nil"/>
              <w:left w:val="nil"/>
              <w:bottom w:val="single" w:sz="4" w:space="0" w:color="auto"/>
              <w:right w:val="single" w:sz="4" w:space="0" w:color="auto"/>
            </w:tcBorders>
            <w:hideMark/>
          </w:tcPr>
          <w:p w14:paraId="42843A07" w14:textId="77777777" w:rsidR="003C4EB4" w:rsidRDefault="003C4EB4">
            <w:pPr>
              <w:spacing w:before="100" w:line="240" w:lineRule="exact"/>
              <w:rPr>
                <w:sz w:val="28"/>
                <w:szCs w:val="28"/>
              </w:rPr>
            </w:pPr>
            <w:r>
              <w:rPr>
                <w:szCs w:val="28"/>
              </w:rPr>
              <w:t>Подъезд к д. Каменка от областной дороги</w:t>
            </w:r>
          </w:p>
        </w:tc>
        <w:tc>
          <w:tcPr>
            <w:tcW w:w="1309" w:type="pct"/>
            <w:tcBorders>
              <w:top w:val="nil"/>
              <w:left w:val="nil"/>
              <w:bottom w:val="single" w:sz="4" w:space="0" w:color="auto"/>
              <w:right w:val="single" w:sz="4" w:space="0" w:color="auto"/>
            </w:tcBorders>
            <w:hideMark/>
          </w:tcPr>
          <w:p w14:paraId="65B2FED3" w14:textId="77777777" w:rsidR="003C4EB4" w:rsidRDefault="003C4EB4">
            <w:pPr>
              <w:spacing w:before="100" w:line="240" w:lineRule="exact"/>
              <w:rPr>
                <w:sz w:val="28"/>
                <w:szCs w:val="28"/>
              </w:rPr>
            </w:pPr>
            <w:r>
              <w:rPr>
                <w:szCs w:val="28"/>
              </w:rPr>
              <w:t>49 220  ОП МР 003</w:t>
            </w:r>
          </w:p>
        </w:tc>
        <w:tc>
          <w:tcPr>
            <w:tcW w:w="782" w:type="pct"/>
            <w:tcBorders>
              <w:top w:val="nil"/>
              <w:left w:val="nil"/>
              <w:bottom w:val="single" w:sz="4" w:space="0" w:color="auto"/>
              <w:right w:val="single" w:sz="4" w:space="0" w:color="auto"/>
            </w:tcBorders>
            <w:noWrap/>
            <w:hideMark/>
          </w:tcPr>
          <w:p w14:paraId="1EE6CE27" w14:textId="77777777" w:rsidR="003C4EB4" w:rsidRDefault="003C4EB4">
            <w:pPr>
              <w:spacing w:before="100" w:line="240" w:lineRule="exact"/>
              <w:jc w:val="center"/>
              <w:rPr>
                <w:sz w:val="28"/>
                <w:szCs w:val="28"/>
              </w:rPr>
            </w:pPr>
            <w:r>
              <w:rPr>
                <w:szCs w:val="28"/>
              </w:rPr>
              <w:t>6,975</w:t>
            </w:r>
          </w:p>
        </w:tc>
        <w:tc>
          <w:tcPr>
            <w:tcW w:w="560" w:type="pct"/>
            <w:tcBorders>
              <w:top w:val="nil"/>
              <w:left w:val="single" w:sz="4" w:space="0" w:color="auto"/>
              <w:bottom w:val="single" w:sz="4" w:space="0" w:color="auto"/>
              <w:right w:val="single" w:sz="4" w:space="0" w:color="auto"/>
            </w:tcBorders>
            <w:hideMark/>
          </w:tcPr>
          <w:p w14:paraId="177F7E6B"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12196F5" w14:textId="77777777" w:rsidR="003C4EB4" w:rsidRDefault="003C4EB4">
            <w:pPr>
              <w:spacing w:before="100" w:line="240" w:lineRule="exact"/>
              <w:jc w:val="center"/>
              <w:rPr>
                <w:sz w:val="28"/>
                <w:szCs w:val="28"/>
              </w:rPr>
            </w:pPr>
            <w:r>
              <w:rPr>
                <w:szCs w:val="28"/>
                <w:lang w:val="en-US"/>
              </w:rPr>
              <w:t>V</w:t>
            </w:r>
          </w:p>
        </w:tc>
      </w:tr>
      <w:tr w:rsidR="003C4EB4" w14:paraId="47C1D85F" w14:textId="77777777" w:rsidTr="00081AB7">
        <w:trPr>
          <w:trHeight w:val="335"/>
        </w:trPr>
        <w:tc>
          <w:tcPr>
            <w:tcW w:w="269" w:type="pct"/>
            <w:tcBorders>
              <w:top w:val="nil"/>
              <w:left w:val="single" w:sz="4" w:space="0" w:color="auto"/>
              <w:bottom w:val="single" w:sz="4" w:space="0" w:color="auto"/>
              <w:right w:val="single" w:sz="4" w:space="0" w:color="auto"/>
            </w:tcBorders>
            <w:noWrap/>
            <w:hideMark/>
          </w:tcPr>
          <w:p w14:paraId="796A59AF" w14:textId="77777777" w:rsidR="003C4EB4" w:rsidRDefault="003C4EB4">
            <w:pPr>
              <w:spacing w:before="100" w:line="240" w:lineRule="exact"/>
              <w:rPr>
                <w:sz w:val="28"/>
                <w:szCs w:val="28"/>
              </w:rPr>
            </w:pPr>
            <w:r>
              <w:rPr>
                <w:szCs w:val="28"/>
              </w:rPr>
              <w:t>4</w:t>
            </w:r>
          </w:p>
        </w:tc>
        <w:tc>
          <w:tcPr>
            <w:tcW w:w="1678" w:type="pct"/>
            <w:tcBorders>
              <w:top w:val="nil"/>
              <w:left w:val="nil"/>
              <w:bottom w:val="single" w:sz="4" w:space="0" w:color="auto"/>
              <w:right w:val="single" w:sz="4" w:space="0" w:color="auto"/>
            </w:tcBorders>
            <w:hideMark/>
          </w:tcPr>
          <w:p w14:paraId="7FFF7718" w14:textId="77777777" w:rsidR="003C4EB4" w:rsidRDefault="003C4EB4">
            <w:pPr>
              <w:spacing w:before="100" w:line="240" w:lineRule="exact"/>
              <w:rPr>
                <w:sz w:val="28"/>
                <w:szCs w:val="28"/>
              </w:rPr>
            </w:pPr>
            <w:r>
              <w:rPr>
                <w:szCs w:val="28"/>
              </w:rPr>
              <w:t>Подъезд к д. Большое Лановщино</w:t>
            </w:r>
          </w:p>
        </w:tc>
        <w:tc>
          <w:tcPr>
            <w:tcW w:w="1309" w:type="pct"/>
            <w:tcBorders>
              <w:top w:val="nil"/>
              <w:left w:val="nil"/>
              <w:bottom w:val="single" w:sz="4" w:space="0" w:color="auto"/>
              <w:right w:val="single" w:sz="4" w:space="0" w:color="auto"/>
            </w:tcBorders>
            <w:hideMark/>
          </w:tcPr>
          <w:p w14:paraId="0688E2E9" w14:textId="77777777" w:rsidR="003C4EB4" w:rsidRDefault="003C4EB4">
            <w:pPr>
              <w:spacing w:before="100" w:line="240" w:lineRule="exact"/>
              <w:rPr>
                <w:sz w:val="28"/>
                <w:szCs w:val="28"/>
              </w:rPr>
            </w:pPr>
            <w:r>
              <w:rPr>
                <w:szCs w:val="28"/>
              </w:rPr>
              <w:t>49 220  ОП МР 004</w:t>
            </w:r>
          </w:p>
        </w:tc>
        <w:tc>
          <w:tcPr>
            <w:tcW w:w="782" w:type="pct"/>
            <w:tcBorders>
              <w:top w:val="nil"/>
              <w:left w:val="nil"/>
              <w:bottom w:val="single" w:sz="4" w:space="0" w:color="auto"/>
              <w:right w:val="single" w:sz="4" w:space="0" w:color="auto"/>
            </w:tcBorders>
            <w:noWrap/>
            <w:hideMark/>
          </w:tcPr>
          <w:p w14:paraId="4C75BC9E" w14:textId="77777777" w:rsidR="003C4EB4" w:rsidRDefault="003C4EB4">
            <w:pPr>
              <w:spacing w:before="100" w:line="240" w:lineRule="exact"/>
              <w:jc w:val="center"/>
              <w:rPr>
                <w:sz w:val="28"/>
                <w:szCs w:val="28"/>
              </w:rPr>
            </w:pPr>
            <w:r>
              <w:rPr>
                <w:szCs w:val="28"/>
              </w:rPr>
              <w:t>1,386</w:t>
            </w:r>
          </w:p>
        </w:tc>
        <w:tc>
          <w:tcPr>
            <w:tcW w:w="560" w:type="pct"/>
            <w:tcBorders>
              <w:top w:val="nil"/>
              <w:left w:val="single" w:sz="4" w:space="0" w:color="auto"/>
              <w:bottom w:val="single" w:sz="4" w:space="0" w:color="auto"/>
              <w:right w:val="single" w:sz="4" w:space="0" w:color="auto"/>
            </w:tcBorders>
            <w:hideMark/>
          </w:tcPr>
          <w:p w14:paraId="5BD1C72C"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9D2D1A8" w14:textId="77777777" w:rsidR="003C4EB4" w:rsidRDefault="003C4EB4">
            <w:pPr>
              <w:spacing w:before="100" w:line="240" w:lineRule="exact"/>
              <w:jc w:val="center"/>
              <w:rPr>
                <w:sz w:val="28"/>
                <w:szCs w:val="28"/>
              </w:rPr>
            </w:pPr>
            <w:r>
              <w:rPr>
                <w:szCs w:val="28"/>
                <w:lang w:val="en-US"/>
              </w:rPr>
              <w:t>V</w:t>
            </w:r>
          </w:p>
        </w:tc>
      </w:tr>
      <w:tr w:rsidR="003C4EB4" w14:paraId="0BF09B71" w14:textId="77777777" w:rsidTr="00081AB7">
        <w:trPr>
          <w:trHeight w:val="385"/>
        </w:trPr>
        <w:tc>
          <w:tcPr>
            <w:tcW w:w="269" w:type="pct"/>
            <w:tcBorders>
              <w:top w:val="nil"/>
              <w:left w:val="single" w:sz="4" w:space="0" w:color="auto"/>
              <w:bottom w:val="single" w:sz="4" w:space="0" w:color="auto"/>
              <w:right w:val="single" w:sz="4" w:space="0" w:color="auto"/>
            </w:tcBorders>
            <w:noWrap/>
            <w:hideMark/>
          </w:tcPr>
          <w:p w14:paraId="72969325" w14:textId="77777777" w:rsidR="003C4EB4" w:rsidRDefault="003C4EB4">
            <w:pPr>
              <w:spacing w:before="100" w:line="240" w:lineRule="exact"/>
              <w:rPr>
                <w:sz w:val="28"/>
                <w:szCs w:val="28"/>
              </w:rPr>
            </w:pPr>
            <w:r>
              <w:rPr>
                <w:szCs w:val="28"/>
              </w:rPr>
              <w:t>5</w:t>
            </w:r>
          </w:p>
        </w:tc>
        <w:tc>
          <w:tcPr>
            <w:tcW w:w="1678" w:type="pct"/>
            <w:tcBorders>
              <w:top w:val="nil"/>
              <w:left w:val="nil"/>
              <w:bottom w:val="single" w:sz="4" w:space="0" w:color="auto"/>
              <w:right w:val="single" w:sz="4" w:space="0" w:color="auto"/>
            </w:tcBorders>
            <w:hideMark/>
          </w:tcPr>
          <w:p w14:paraId="1597DC18" w14:textId="77777777" w:rsidR="003C4EB4" w:rsidRDefault="003C4EB4">
            <w:pPr>
              <w:spacing w:before="100" w:line="240" w:lineRule="exact"/>
              <w:rPr>
                <w:sz w:val="28"/>
                <w:szCs w:val="28"/>
              </w:rPr>
            </w:pPr>
            <w:r>
              <w:rPr>
                <w:szCs w:val="28"/>
              </w:rPr>
              <w:t>Парни - Красная Горка</w:t>
            </w:r>
          </w:p>
        </w:tc>
        <w:tc>
          <w:tcPr>
            <w:tcW w:w="1309" w:type="pct"/>
            <w:tcBorders>
              <w:top w:val="nil"/>
              <w:left w:val="nil"/>
              <w:bottom w:val="single" w:sz="4" w:space="0" w:color="auto"/>
              <w:right w:val="single" w:sz="4" w:space="0" w:color="auto"/>
            </w:tcBorders>
            <w:hideMark/>
          </w:tcPr>
          <w:p w14:paraId="7DE33CB0" w14:textId="77777777" w:rsidR="003C4EB4" w:rsidRDefault="003C4EB4">
            <w:pPr>
              <w:spacing w:before="100" w:line="240" w:lineRule="exact"/>
              <w:rPr>
                <w:sz w:val="28"/>
                <w:szCs w:val="28"/>
              </w:rPr>
            </w:pPr>
            <w:r>
              <w:rPr>
                <w:szCs w:val="28"/>
              </w:rPr>
              <w:t>49 220  ОП МР 005</w:t>
            </w:r>
          </w:p>
        </w:tc>
        <w:tc>
          <w:tcPr>
            <w:tcW w:w="782" w:type="pct"/>
            <w:tcBorders>
              <w:top w:val="nil"/>
              <w:left w:val="nil"/>
              <w:bottom w:val="single" w:sz="4" w:space="0" w:color="auto"/>
              <w:right w:val="single" w:sz="4" w:space="0" w:color="auto"/>
            </w:tcBorders>
            <w:noWrap/>
            <w:hideMark/>
          </w:tcPr>
          <w:p w14:paraId="119C2014" w14:textId="77777777" w:rsidR="003C4EB4" w:rsidRDefault="003C4EB4">
            <w:pPr>
              <w:spacing w:before="100" w:line="240" w:lineRule="exact"/>
              <w:jc w:val="center"/>
              <w:rPr>
                <w:sz w:val="28"/>
                <w:szCs w:val="28"/>
              </w:rPr>
            </w:pPr>
            <w:r>
              <w:rPr>
                <w:szCs w:val="28"/>
              </w:rPr>
              <w:t>1,694</w:t>
            </w:r>
          </w:p>
        </w:tc>
        <w:tc>
          <w:tcPr>
            <w:tcW w:w="560" w:type="pct"/>
            <w:tcBorders>
              <w:top w:val="nil"/>
              <w:left w:val="single" w:sz="4" w:space="0" w:color="auto"/>
              <w:bottom w:val="single" w:sz="4" w:space="0" w:color="auto"/>
              <w:right w:val="single" w:sz="4" w:space="0" w:color="auto"/>
            </w:tcBorders>
            <w:hideMark/>
          </w:tcPr>
          <w:p w14:paraId="2D8767B9"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3EA2F07C" w14:textId="77777777" w:rsidR="003C4EB4" w:rsidRDefault="003C4EB4">
            <w:pPr>
              <w:spacing w:before="100" w:line="240" w:lineRule="exact"/>
              <w:jc w:val="center"/>
              <w:rPr>
                <w:sz w:val="28"/>
                <w:szCs w:val="28"/>
              </w:rPr>
            </w:pPr>
            <w:r>
              <w:rPr>
                <w:szCs w:val="28"/>
                <w:lang w:val="en-US"/>
              </w:rPr>
              <w:t>V</w:t>
            </w:r>
          </w:p>
        </w:tc>
      </w:tr>
      <w:tr w:rsidR="003C4EB4" w14:paraId="65643090" w14:textId="77777777" w:rsidTr="00081AB7">
        <w:trPr>
          <w:trHeight w:val="255"/>
        </w:trPr>
        <w:tc>
          <w:tcPr>
            <w:tcW w:w="269" w:type="pct"/>
            <w:tcBorders>
              <w:top w:val="nil"/>
              <w:left w:val="single" w:sz="4" w:space="0" w:color="auto"/>
              <w:bottom w:val="single" w:sz="4" w:space="0" w:color="auto"/>
              <w:right w:val="single" w:sz="4" w:space="0" w:color="auto"/>
            </w:tcBorders>
            <w:noWrap/>
            <w:hideMark/>
          </w:tcPr>
          <w:p w14:paraId="28880216" w14:textId="77777777" w:rsidR="003C4EB4" w:rsidRDefault="003C4EB4">
            <w:pPr>
              <w:spacing w:before="100" w:line="240" w:lineRule="exact"/>
              <w:rPr>
                <w:sz w:val="28"/>
                <w:szCs w:val="28"/>
              </w:rPr>
            </w:pPr>
            <w:r>
              <w:rPr>
                <w:szCs w:val="28"/>
              </w:rPr>
              <w:t>6</w:t>
            </w:r>
          </w:p>
        </w:tc>
        <w:tc>
          <w:tcPr>
            <w:tcW w:w="1678" w:type="pct"/>
            <w:tcBorders>
              <w:top w:val="nil"/>
              <w:left w:val="nil"/>
              <w:bottom w:val="single" w:sz="4" w:space="0" w:color="auto"/>
              <w:right w:val="single" w:sz="4" w:space="0" w:color="auto"/>
            </w:tcBorders>
            <w:hideMark/>
          </w:tcPr>
          <w:p w14:paraId="04C4DD23" w14:textId="77777777" w:rsidR="003C4EB4" w:rsidRDefault="003C4EB4">
            <w:pPr>
              <w:spacing w:before="100" w:line="240" w:lineRule="exact"/>
              <w:rPr>
                <w:sz w:val="28"/>
                <w:szCs w:val="28"/>
              </w:rPr>
            </w:pPr>
            <w:r>
              <w:rPr>
                <w:szCs w:val="28"/>
              </w:rPr>
              <w:t>Девкино - Серегиж</w:t>
            </w:r>
          </w:p>
        </w:tc>
        <w:tc>
          <w:tcPr>
            <w:tcW w:w="1309" w:type="pct"/>
            <w:tcBorders>
              <w:top w:val="nil"/>
              <w:left w:val="nil"/>
              <w:bottom w:val="single" w:sz="4" w:space="0" w:color="auto"/>
              <w:right w:val="single" w:sz="4" w:space="0" w:color="auto"/>
            </w:tcBorders>
            <w:hideMark/>
          </w:tcPr>
          <w:p w14:paraId="0F6444B6" w14:textId="77777777" w:rsidR="003C4EB4" w:rsidRDefault="003C4EB4">
            <w:pPr>
              <w:spacing w:before="100" w:line="240" w:lineRule="exact"/>
              <w:rPr>
                <w:sz w:val="28"/>
                <w:szCs w:val="28"/>
              </w:rPr>
            </w:pPr>
            <w:r>
              <w:rPr>
                <w:szCs w:val="28"/>
              </w:rPr>
              <w:t>49 220  ОП МР 006</w:t>
            </w:r>
          </w:p>
        </w:tc>
        <w:tc>
          <w:tcPr>
            <w:tcW w:w="782" w:type="pct"/>
            <w:tcBorders>
              <w:top w:val="nil"/>
              <w:left w:val="nil"/>
              <w:bottom w:val="single" w:sz="4" w:space="0" w:color="auto"/>
              <w:right w:val="single" w:sz="4" w:space="0" w:color="auto"/>
            </w:tcBorders>
            <w:noWrap/>
            <w:hideMark/>
          </w:tcPr>
          <w:p w14:paraId="14ACA80D" w14:textId="77777777" w:rsidR="003C4EB4" w:rsidRDefault="003C4EB4">
            <w:pPr>
              <w:spacing w:before="100" w:line="240" w:lineRule="exact"/>
              <w:jc w:val="center"/>
              <w:rPr>
                <w:sz w:val="28"/>
                <w:szCs w:val="28"/>
              </w:rPr>
            </w:pPr>
            <w:r>
              <w:rPr>
                <w:szCs w:val="28"/>
              </w:rPr>
              <w:t>2,111</w:t>
            </w:r>
          </w:p>
        </w:tc>
        <w:tc>
          <w:tcPr>
            <w:tcW w:w="560" w:type="pct"/>
            <w:tcBorders>
              <w:top w:val="nil"/>
              <w:left w:val="single" w:sz="4" w:space="0" w:color="auto"/>
              <w:bottom w:val="single" w:sz="4" w:space="0" w:color="auto"/>
              <w:right w:val="single" w:sz="4" w:space="0" w:color="auto"/>
            </w:tcBorders>
            <w:hideMark/>
          </w:tcPr>
          <w:p w14:paraId="3EB7BB76"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299F754F" w14:textId="77777777" w:rsidR="003C4EB4" w:rsidRDefault="003C4EB4">
            <w:pPr>
              <w:spacing w:before="100" w:line="240" w:lineRule="exact"/>
              <w:jc w:val="center"/>
              <w:rPr>
                <w:sz w:val="28"/>
                <w:szCs w:val="28"/>
              </w:rPr>
            </w:pPr>
            <w:r>
              <w:rPr>
                <w:szCs w:val="28"/>
                <w:lang w:val="en-US"/>
              </w:rPr>
              <w:t>V</w:t>
            </w:r>
          </w:p>
        </w:tc>
      </w:tr>
      <w:tr w:rsidR="003C4EB4" w14:paraId="28F25BEE" w14:textId="77777777" w:rsidTr="00081AB7">
        <w:trPr>
          <w:trHeight w:val="305"/>
        </w:trPr>
        <w:tc>
          <w:tcPr>
            <w:tcW w:w="269" w:type="pct"/>
            <w:tcBorders>
              <w:top w:val="nil"/>
              <w:left w:val="single" w:sz="4" w:space="0" w:color="auto"/>
              <w:bottom w:val="single" w:sz="4" w:space="0" w:color="auto"/>
              <w:right w:val="single" w:sz="4" w:space="0" w:color="auto"/>
            </w:tcBorders>
            <w:noWrap/>
            <w:hideMark/>
          </w:tcPr>
          <w:p w14:paraId="4FA7EE7C" w14:textId="77777777" w:rsidR="003C4EB4" w:rsidRDefault="003C4EB4">
            <w:pPr>
              <w:spacing w:before="100" w:line="240" w:lineRule="exact"/>
              <w:rPr>
                <w:sz w:val="28"/>
                <w:szCs w:val="28"/>
              </w:rPr>
            </w:pPr>
            <w:r>
              <w:rPr>
                <w:szCs w:val="28"/>
              </w:rPr>
              <w:t>7</w:t>
            </w:r>
          </w:p>
        </w:tc>
        <w:tc>
          <w:tcPr>
            <w:tcW w:w="1678" w:type="pct"/>
            <w:tcBorders>
              <w:top w:val="nil"/>
              <w:left w:val="nil"/>
              <w:bottom w:val="single" w:sz="4" w:space="0" w:color="auto"/>
              <w:right w:val="single" w:sz="4" w:space="0" w:color="auto"/>
            </w:tcBorders>
            <w:hideMark/>
          </w:tcPr>
          <w:p w14:paraId="7874F3A5" w14:textId="77777777" w:rsidR="003C4EB4" w:rsidRDefault="003C4EB4">
            <w:pPr>
              <w:spacing w:before="100" w:line="240" w:lineRule="exact"/>
              <w:rPr>
                <w:sz w:val="28"/>
                <w:szCs w:val="28"/>
              </w:rPr>
            </w:pPr>
            <w:r>
              <w:rPr>
                <w:szCs w:val="28"/>
              </w:rPr>
              <w:t>Захарово - Выставка</w:t>
            </w:r>
          </w:p>
        </w:tc>
        <w:tc>
          <w:tcPr>
            <w:tcW w:w="1309" w:type="pct"/>
            <w:tcBorders>
              <w:top w:val="nil"/>
              <w:left w:val="nil"/>
              <w:bottom w:val="single" w:sz="4" w:space="0" w:color="auto"/>
              <w:right w:val="single" w:sz="4" w:space="0" w:color="auto"/>
            </w:tcBorders>
            <w:hideMark/>
          </w:tcPr>
          <w:p w14:paraId="39B3F0A9" w14:textId="77777777" w:rsidR="003C4EB4" w:rsidRDefault="003C4EB4">
            <w:pPr>
              <w:spacing w:before="100" w:line="240" w:lineRule="exact"/>
              <w:rPr>
                <w:sz w:val="28"/>
                <w:szCs w:val="28"/>
              </w:rPr>
            </w:pPr>
            <w:r>
              <w:rPr>
                <w:szCs w:val="28"/>
              </w:rPr>
              <w:t>49 220  ОП МР 007</w:t>
            </w:r>
          </w:p>
        </w:tc>
        <w:tc>
          <w:tcPr>
            <w:tcW w:w="782" w:type="pct"/>
            <w:tcBorders>
              <w:top w:val="nil"/>
              <w:left w:val="nil"/>
              <w:bottom w:val="single" w:sz="4" w:space="0" w:color="auto"/>
              <w:right w:val="single" w:sz="4" w:space="0" w:color="auto"/>
            </w:tcBorders>
            <w:noWrap/>
            <w:hideMark/>
          </w:tcPr>
          <w:p w14:paraId="472456A4" w14:textId="77777777" w:rsidR="003C4EB4" w:rsidRDefault="003C4EB4">
            <w:pPr>
              <w:spacing w:before="100" w:line="240" w:lineRule="exact"/>
              <w:jc w:val="center"/>
              <w:rPr>
                <w:sz w:val="28"/>
                <w:szCs w:val="28"/>
              </w:rPr>
            </w:pPr>
            <w:r>
              <w:rPr>
                <w:szCs w:val="28"/>
              </w:rPr>
              <w:t>1,157</w:t>
            </w:r>
          </w:p>
        </w:tc>
        <w:tc>
          <w:tcPr>
            <w:tcW w:w="560" w:type="pct"/>
            <w:tcBorders>
              <w:top w:val="nil"/>
              <w:left w:val="single" w:sz="4" w:space="0" w:color="auto"/>
              <w:bottom w:val="single" w:sz="4" w:space="0" w:color="auto"/>
              <w:right w:val="single" w:sz="4" w:space="0" w:color="auto"/>
            </w:tcBorders>
            <w:hideMark/>
          </w:tcPr>
          <w:p w14:paraId="581CA3D9"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5DC6A69A" w14:textId="77777777" w:rsidR="003C4EB4" w:rsidRDefault="003C4EB4">
            <w:pPr>
              <w:spacing w:before="100" w:line="240" w:lineRule="exact"/>
              <w:jc w:val="center"/>
              <w:rPr>
                <w:sz w:val="28"/>
                <w:szCs w:val="28"/>
              </w:rPr>
            </w:pPr>
            <w:r>
              <w:rPr>
                <w:szCs w:val="28"/>
                <w:lang w:val="en-US"/>
              </w:rPr>
              <w:t>V</w:t>
            </w:r>
          </w:p>
        </w:tc>
      </w:tr>
      <w:tr w:rsidR="003C4EB4" w14:paraId="624892A4" w14:textId="77777777" w:rsidTr="00081AB7">
        <w:trPr>
          <w:trHeight w:val="330"/>
        </w:trPr>
        <w:tc>
          <w:tcPr>
            <w:tcW w:w="269" w:type="pct"/>
            <w:tcBorders>
              <w:top w:val="nil"/>
              <w:left w:val="single" w:sz="4" w:space="0" w:color="auto"/>
              <w:bottom w:val="single" w:sz="4" w:space="0" w:color="auto"/>
              <w:right w:val="single" w:sz="4" w:space="0" w:color="auto"/>
            </w:tcBorders>
            <w:noWrap/>
            <w:hideMark/>
          </w:tcPr>
          <w:p w14:paraId="74BD8835" w14:textId="77777777" w:rsidR="003C4EB4" w:rsidRDefault="003C4EB4">
            <w:pPr>
              <w:spacing w:before="100" w:line="240" w:lineRule="exact"/>
              <w:rPr>
                <w:sz w:val="28"/>
                <w:szCs w:val="28"/>
              </w:rPr>
            </w:pPr>
            <w:r>
              <w:rPr>
                <w:szCs w:val="28"/>
              </w:rPr>
              <w:t>8</w:t>
            </w:r>
          </w:p>
        </w:tc>
        <w:tc>
          <w:tcPr>
            <w:tcW w:w="1678" w:type="pct"/>
            <w:tcBorders>
              <w:top w:val="nil"/>
              <w:left w:val="nil"/>
              <w:bottom w:val="single" w:sz="4" w:space="0" w:color="auto"/>
              <w:right w:val="single" w:sz="4" w:space="0" w:color="auto"/>
            </w:tcBorders>
            <w:hideMark/>
          </w:tcPr>
          <w:p w14:paraId="261F55C9" w14:textId="77777777" w:rsidR="003C4EB4" w:rsidRDefault="003C4EB4">
            <w:pPr>
              <w:spacing w:before="100" w:line="240" w:lineRule="exact"/>
              <w:rPr>
                <w:sz w:val="28"/>
                <w:szCs w:val="28"/>
              </w:rPr>
            </w:pPr>
            <w:r>
              <w:rPr>
                <w:szCs w:val="28"/>
              </w:rPr>
              <w:t>Подъезд к д. Нижние Гоголицы</w:t>
            </w:r>
          </w:p>
        </w:tc>
        <w:tc>
          <w:tcPr>
            <w:tcW w:w="1309" w:type="pct"/>
            <w:tcBorders>
              <w:top w:val="nil"/>
              <w:left w:val="nil"/>
              <w:bottom w:val="single" w:sz="4" w:space="0" w:color="auto"/>
              <w:right w:val="single" w:sz="4" w:space="0" w:color="auto"/>
            </w:tcBorders>
            <w:hideMark/>
          </w:tcPr>
          <w:p w14:paraId="1B2AD5AA" w14:textId="77777777" w:rsidR="003C4EB4" w:rsidRDefault="003C4EB4">
            <w:pPr>
              <w:spacing w:before="100" w:line="240" w:lineRule="exact"/>
              <w:rPr>
                <w:sz w:val="28"/>
                <w:szCs w:val="28"/>
              </w:rPr>
            </w:pPr>
            <w:r>
              <w:rPr>
                <w:szCs w:val="28"/>
              </w:rPr>
              <w:t>49 220  ОП МР 008</w:t>
            </w:r>
          </w:p>
        </w:tc>
        <w:tc>
          <w:tcPr>
            <w:tcW w:w="782" w:type="pct"/>
            <w:tcBorders>
              <w:top w:val="nil"/>
              <w:left w:val="nil"/>
              <w:bottom w:val="single" w:sz="4" w:space="0" w:color="auto"/>
              <w:right w:val="single" w:sz="4" w:space="0" w:color="auto"/>
            </w:tcBorders>
            <w:hideMark/>
          </w:tcPr>
          <w:p w14:paraId="5553A5D6" w14:textId="77777777" w:rsidR="003C4EB4" w:rsidRDefault="003C4EB4">
            <w:pPr>
              <w:spacing w:before="100" w:line="240" w:lineRule="exact"/>
              <w:jc w:val="center"/>
              <w:rPr>
                <w:sz w:val="28"/>
                <w:szCs w:val="28"/>
              </w:rPr>
            </w:pPr>
            <w:r>
              <w:rPr>
                <w:szCs w:val="28"/>
              </w:rPr>
              <w:t>0,651</w:t>
            </w:r>
          </w:p>
        </w:tc>
        <w:tc>
          <w:tcPr>
            <w:tcW w:w="560" w:type="pct"/>
            <w:tcBorders>
              <w:top w:val="nil"/>
              <w:left w:val="single" w:sz="4" w:space="0" w:color="auto"/>
              <w:bottom w:val="single" w:sz="4" w:space="0" w:color="auto"/>
              <w:right w:val="single" w:sz="4" w:space="0" w:color="auto"/>
            </w:tcBorders>
            <w:hideMark/>
          </w:tcPr>
          <w:p w14:paraId="050DDCBC"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7FD9D18A" w14:textId="77777777" w:rsidR="003C4EB4" w:rsidRDefault="003C4EB4">
            <w:pPr>
              <w:spacing w:before="100" w:line="240" w:lineRule="exact"/>
              <w:jc w:val="center"/>
              <w:rPr>
                <w:sz w:val="28"/>
                <w:szCs w:val="28"/>
              </w:rPr>
            </w:pPr>
            <w:r>
              <w:rPr>
                <w:szCs w:val="28"/>
                <w:lang w:val="en-US"/>
              </w:rPr>
              <w:t>V</w:t>
            </w:r>
          </w:p>
        </w:tc>
      </w:tr>
      <w:tr w:rsidR="003C4EB4" w14:paraId="3ACEDA89" w14:textId="77777777" w:rsidTr="00081AB7">
        <w:trPr>
          <w:trHeight w:val="480"/>
        </w:trPr>
        <w:tc>
          <w:tcPr>
            <w:tcW w:w="269" w:type="pct"/>
            <w:tcBorders>
              <w:top w:val="nil"/>
              <w:left w:val="single" w:sz="4" w:space="0" w:color="auto"/>
              <w:bottom w:val="single" w:sz="4" w:space="0" w:color="auto"/>
              <w:right w:val="single" w:sz="4" w:space="0" w:color="auto"/>
            </w:tcBorders>
            <w:noWrap/>
            <w:hideMark/>
          </w:tcPr>
          <w:p w14:paraId="152E92FE" w14:textId="77777777" w:rsidR="003C4EB4" w:rsidRDefault="003C4EB4">
            <w:pPr>
              <w:spacing w:before="100" w:line="240" w:lineRule="exact"/>
              <w:rPr>
                <w:sz w:val="28"/>
                <w:szCs w:val="28"/>
              </w:rPr>
            </w:pPr>
            <w:r>
              <w:rPr>
                <w:szCs w:val="28"/>
              </w:rPr>
              <w:t>9</w:t>
            </w:r>
          </w:p>
        </w:tc>
        <w:tc>
          <w:tcPr>
            <w:tcW w:w="1678" w:type="pct"/>
            <w:tcBorders>
              <w:top w:val="nil"/>
              <w:left w:val="nil"/>
              <w:bottom w:val="single" w:sz="4" w:space="0" w:color="auto"/>
              <w:right w:val="single" w:sz="4" w:space="0" w:color="auto"/>
            </w:tcBorders>
            <w:hideMark/>
          </w:tcPr>
          <w:p w14:paraId="36C9E5F4" w14:textId="77777777" w:rsidR="003C4EB4" w:rsidRDefault="003C4EB4">
            <w:pPr>
              <w:spacing w:before="100" w:line="240" w:lineRule="exact"/>
              <w:rPr>
                <w:sz w:val="28"/>
                <w:szCs w:val="28"/>
              </w:rPr>
            </w:pPr>
            <w:r>
              <w:rPr>
                <w:szCs w:val="28"/>
              </w:rPr>
              <w:t>Подъезд к  д. Замошье</w:t>
            </w:r>
          </w:p>
        </w:tc>
        <w:tc>
          <w:tcPr>
            <w:tcW w:w="1309" w:type="pct"/>
            <w:tcBorders>
              <w:top w:val="nil"/>
              <w:left w:val="nil"/>
              <w:bottom w:val="single" w:sz="4" w:space="0" w:color="auto"/>
              <w:right w:val="single" w:sz="4" w:space="0" w:color="auto"/>
            </w:tcBorders>
            <w:hideMark/>
          </w:tcPr>
          <w:p w14:paraId="7A8786A5" w14:textId="77777777" w:rsidR="003C4EB4" w:rsidRDefault="003C4EB4">
            <w:pPr>
              <w:spacing w:before="100" w:line="240" w:lineRule="exact"/>
              <w:rPr>
                <w:sz w:val="28"/>
                <w:szCs w:val="28"/>
              </w:rPr>
            </w:pPr>
            <w:r>
              <w:rPr>
                <w:szCs w:val="28"/>
              </w:rPr>
              <w:t>49 220  ОП МР 009</w:t>
            </w:r>
          </w:p>
        </w:tc>
        <w:tc>
          <w:tcPr>
            <w:tcW w:w="782" w:type="pct"/>
            <w:tcBorders>
              <w:top w:val="nil"/>
              <w:left w:val="nil"/>
              <w:bottom w:val="single" w:sz="4" w:space="0" w:color="auto"/>
              <w:right w:val="single" w:sz="4" w:space="0" w:color="auto"/>
            </w:tcBorders>
            <w:hideMark/>
          </w:tcPr>
          <w:p w14:paraId="3C45734F" w14:textId="77777777" w:rsidR="003C4EB4" w:rsidRDefault="003C4EB4">
            <w:pPr>
              <w:spacing w:before="100" w:line="240" w:lineRule="exact"/>
              <w:jc w:val="center"/>
              <w:rPr>
                <w:sz w:val="28"/>
                <w:szCs w:val="28"/>
              </w:rPr>
            </w:pPr>
            <w:r>
              <w:rPr>
                <w:szCs w:val="28"/>
              </w:rPr>
              <w:t>0,613</w:t>
            </w:r>
          </w:p>
        </w:tc>
        <w:tc>
          <w:tcPr>
            <w:tcW w:w="560" w:type="pct"/>
            <w:tcBorders>
              <w:top w:val="nil"/>
              <w:left w:val="single" w:sz="4" w:space="0" w:color="auto"/>
              <w:bottom w:val="single" w:sz="4" w:space="0" w:color="auto"/>
              <w:right w:val="single" w:sz="4" w:space="0" w:color="auto"/>
            </w:tcBorders>
            <w:hideMark/>
          </w:tcPr>
          <w:p w14:paraId="4F6571D8"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01CD44A3" w14:textId="77777777" w:rsidR="003C4EB4" w:rsidRDefault="003C4EB4">
            <w:pPr>
              <w:spacing w:before="100" w:line="240" w:lineRule="exact"/>
              <w:jc w:val="center"/>
              <w:rPr>
                <w:sz w:val="28"/>
                <w:szCs w:val="28"/>
              </w:rPr>
            </w:pPr>
            <w:r>
              <w:rPr>
                <w:szCs w:val="28"/>
                <w:lang w:val="en-US"/>
              </w:rPr>
              <w:t>V</w:t>
            </w:r>
          </w:p>
        </w:tc>
      </w:tr>
      <w:tr w:rsidR="003C4EB4" w14:paraId="66BF7B68" w14:textId="77777777" w:rsidTr="00081AB7">
        <w:trPr>
          <w:trHeight w:val="242"/>
        </w:trPr>
        <w:tc>
          <w:tcPr>
            <w:tcW w:w="269" w:type="pct"/>
            <w:tcBorders>
              <w:top w:val="nil"/>
              <w:left w:val="single" w:sz="4" w:space="0" w:color="auto"/>
              <w:bottom w:val="single" w:sz="4" w:space="0" w:color="auto"/>
              <w:right w:val="single" w:sz="4" w:space="0" w:color="auto"/>
            </w:tcBorders>
            <w:noWrap/>
            <w:hideMark/>
          </w:tcPr>
          <w:p w14:paraId="2CA291E4" w14:textId="77777777" w:rsidR="003C4EB4" w:rsidRDefault="003C4EB4">
            <w:pPr>
              <w:spacing w:before="100" w:line="240" w:lineRule="exact"/>
              <w:rPr>
                <w:sz w:val="28"/>
                <w:szCs w:val="28"/>
              </w:rPr>
            </w:pPr>
            <w:r>
              <w:rPr>
                <w:szCs w:val="28"/>
              </w:rPr>
              <w:t>10</w:t>
            </w:r>
          </w:p>
        </w:tc>
        <w:tc>
          <w:tcPr>
            <w:tcW w:w="1678" w:type="pct"/>
            <w:tcBorders>
              <w:top w:val="nil"/>
              <w:left w:val="nil"/>
              <w:bottom w:val="single" w:sz="4" w:space="0" w:color="auto"/>
              <w:right w:val="single" w:sz="4" w:space="0" w:color="auto"/>
            </w:tcBorders>
            <w:hideMark/>
          </w:tcPr>
          <w:p w14:paraId="73C39351" w14:textId="77777777" w:rsidR="003C4EB4" w:rsidRDefault="003C4EB4">
            <w:pPr>
              <w:spacing w:before="100" w:line="240" w:lineRule="exact"/>
              <w:rPr>
                <w:sz w:val="28"/>
                <w:szCs w:val="28"/>
              </w:rPr>
            </w:pPr>
            <w:r>
              <w:rPr>
                <w:szCs w:val="28"/>
              </w:rPr>
              <w:t>Шеляйха - Соколово</w:t>
            </w:r>
          </w:p>
        </w:tc>
        <w:tc>
          <w:tcPr>
            <w:tcW w:w="1309" w:type="pct"/>
            <w:tcBorders>
              <w:top w:val="nil"/>
              <w:left w:val="nil"/>
              <w:bottom w:val="single" w:sz="4" w:space="0" w:color="auto"/>
              <w:right w:val="single" w:sz="4" w:space="0" w:color="auto"/>
            </w:tcBorders>
            <w:hideMark/>
          </w:tcPr>
          <w:p w14:paraId="30F7932C" w14:textId="77777777" w:rsidR="003C4EB4" w:rsidRDefault="003C4EB4">
            <w:pPr>
              <w:spacing w:before="100" w:line="240" w:lineRule="exact"/>
              <w:rPr>
                <w:sz w:val="28"/>
                <w:szCs w:val="28"/>
              </w:rPr>
            </w:pPr>
            <w:r>
              <w:rPr>
                <w:szCs w:val="28"/>
              </w:rPr>
              <w:t>49 220  ОП МР 010</w:t>
            </w:r>
          </w:p>
        </w:tc>
        <w:tc>
          <w:tcPr>
            <w:tcW w:w="782" w:type="pct"/>
            <w:tcBorders>
              <w:top w:val="nil"/>
              <w:left w:val="nil"/>
              <w:bottom w:val="single" w:sz="4" w:space="0" w:color="auto"/>
              <w:right w:val="single" w:sz="4" w:space="0" w:color="auto"/>
            </w:tcBorders>
            <w:hideMark/>
          </w:tcPr>
          <w:p w14:paraId="24D5C57E" w14:textId="77777777" w:rsidR="003C4EB4" w:rsidRDefault="003C4EB4">
            <w:pPr>
              <w:spacing w:before="100" w:line="240" w:lineRule="exact"/>
              <w:jc w:val="center"/>
              <w:rPr>
                <w:sz w:val="28"/>
                <w:szCs w:val="28"/>
              </w:rPr>
            </w:pPr>
            <w:r>
              <w:rPr>
                <w:szCs w:val="28"/>
              </w:rPr>
              <w:t>0,294</w:t>
            </w:r>
          </w:p>
        </w:tc>
        <w:tc>
          <w:tcPr>
            <w:tcW w:w="560" w:type="pct"/>
            <w:tcBorders>
              <w:top w:val="nil"/>
              <w:left w:val="single" w:sz="4" w:space="0" w:color="auto"/>
              <w:bottom w:val="single" w:sz="4" w:space="0" w:color="auto"/>
              <w:right w:val="single" w:sz="4" w:space="0" w:color="auto"/>
            </w:tcBorders>
            <w:hideMark/>
          </w:tcPr>
          <w:p w14:paraId="380649B1"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6445D9C0" w14:textId="77777777" w:rsidR="003C4EB4" w:rsidRDefault="003C4EB4">
            <w:pPr>
              <w:spacing w:before="100" w:line="240" w:lineRule="exact"/>
              <w:jc w:val="center"/>
              <w:rPr>
                <w:sz w:val="28"/>
                <w:szCs w:val="28"/>
              </w:rPr>
            </w:pPr>
            <w:r>
              <w:rPr>
                <w:szCs w:val="28"/>
                <w:lang w:val="en-US"/>
              </w:rPr>
              <w:t>V</w:t>
            </w:r>
          </w:p>
        </w:tc>
      </w:tr>
      <w:tr w:rsidR="003C4EB4" w14:paraId="0903DEBE" w14:textId="77777777" w:rsidTr="00081AB7">
        <w:trPr>
          <w:trHeight w:val="292"/>
        </w:trPr>
        <w:tc>
          <w:tcPr>
            <w:tcW w:w="269" w:type="pct"/>
            <w:tcBorders>
              <w:top w:val="nil"/>
              <w:left w:val="single" w:sz="4" w:space="0" w:color="auto"/>
              <w:bottom w:val="single" w:sz="4" w:space="0" w:color="auto"/>
              <w:right w:val="single" w:sz="4" w:space="0" w:color="auto"/>
            </w:tcBorders>
            <w:noWrap/>
            <w:hideMark/>
          </w:tcPr>
          <w:p w14:paraId="5AEE2AC2" w14:textId="77777777" w:rsidR="003C4EB4" w:rsidRDefault="003C4EB4">
            <w:pPr>
              <w:spacing w:before="100" w:line="240" w:lineRule="exact"/>
              <w:rPr>
                <w:sz w:val="28"/>
                <w:szCs w:val="28"/>
              </w:rPr>
            </w:pPr>
            <w:r>
              <w:rPr>
                <w:szCs w:val="28"/>
              </w:rPr>
              <w:t>11</w:t>
            </w:r>
          </w:p>
        </w:tc>
        <w:tc>
          <w:tcPr>
            <w:tcW w:w="1678" w:type="pct"/>
            <w:tcBorders>
              <w:top w:val="nil"/>
              <w:left w:val="nil"/>
              <w:bottom w:val="single" w:sz="4" w:space="0" w:color="auto"/>
              <w:right w:val="single" w:sz="4" w:space="0" w:color="auto"/>
            </w:tcBorders>
            <w:hideMark/>
          </w:tcPr>
          <w:p w14:paraId="7DEB367B" w14:textId="77777777" w:rsidR="003C4EB4" w:rsidRDefault="003C4EB4">
            <w:pPr>
              <w:spacing w:before="100" w:line="240" w:lineRule="exact"/>
              <w:rPr>
                <w:sz w:val="28"/>
                <w:szCs w:val="28"/>
              </w:rPr>
            </w:pPr>
            <w:r>
              <w:rPr>
                <w:szCs w:val="28"/>
              </w:rPr>
              <w:t>Шеляйха - Боровки</w:t>
            </w:r>
          </w:p>
        </w:tc>
        <w:tc>
          <w:tcPr>
            <w:tcW w:w="1309" w:type="pct"/>
            <w:tcBorders>
              <w:top w:val="nil"/>
              <w:left w:val="nil"/>
              <w:bottom w:val="single" w:sz="4" w:space="0" w:color="auto"/>
              <w:right w:val="single" w:sz="4" w:space="0" w:color="auto"/>
            </w:tcBorders>
            <w:hideMark/>
          </w:tcPr>
          <w:p w14:paraId="4395FD00" w14:textId="77777777" w:rsidR="003C4EB4" w:rsidRDefault="003C4EB4">
            <w:pPr>
              <w:spacing w:before="100" w:line="240" w:lineRule="exact"/>
              <w:rPr>
                <w:sz w:val="28"/>
                <w:szCs w:val="28"/>
              </w:rPr>
            </w:pPr>
            <w:r>
              <w:rPr>
                <w:szCs w:val="28"/>
              </w:rPr>
              <w:t>49 220  ОП МР 011</w:t>
            </w:r>
          </w:p>
        </w:tc>
        <w:tc>
          <w:tcPr>
            <w:tcW w:w="782" w:type="pct"/>
            <w:tcBorders>
              <w:top w:val="nil"/>
              <w:left w:val="nil"/>
              <w:bottom w:val="single" w:sz="4" w:space="0" w:color="auto"/>
              <w:right w:val="single" w:sz="4" w:space="0" w:color="auto"/>
            </w:tcBorders>
            <w:hideMark/>
          </w:tcPr>
          <w:p w14:paraId="6C17CDA0" w14:textId="77777777" w:rsidR="003C4EB4" w:rsidRDefault="003C4EB4">
            <w:pPr>
              <w:spacing w:before="100" w:line="240" w:lineRule="exact"/>
              <w:jc w:val="center"/>
              <w:rPr>
                <w:sz w:val="28"/>
                <w:szCs w:val="28"/>
              </w:rPr>
            </w:pPr>
            <w:r>
              <w:rPr>
                <w:szCs w:val="28"/>
              </w:rPr>
              <w:t>1,242</w:t>
            </w:r>
          </w:p>
        </w:tc>
        <w:tc>
          <w:tcPr>
            <w:tcW w:w="560" w:type="pct"/>
            <w:tcBorders>
              <w:top w:val="nil"/>
              <w:left w:val="single" w:sz="4" w:space="0" w:color="auto"/>
              <w:bottom w:val="single" w:sz="4" w:space="0" w:color="auto"/>
              <w:right w:val="single" w:sz="4" w:space="0" w:color="auto"/>
            </w:tcBorders>
            <w:hideMark/>
          </w:tcPr>
          <w:p w14:paraId="68387127"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5859D316" w14:textId="77777777" w:rsidR="003C4EB4" w:rsidRDefault="003C4EB4">
            <w:pPr>
              <w:spacing w:before="100" w:line="240" w:lineRule="exact"/>
              <w:jc w:val="center"/>
              <w:rPr>
                <w:sz w:val="28"/>
                <w:szCs w:val="28"/>
              </w:rPr>
            </w:pPr>
            <w:r>
              <w:rPr>
                <w:szCs w:val="28"/>
                <w:lang w:val="en-US"/>
              </w:rPr>
              <w:t>V</w:t>
            </w:r>
          </w:p>
        </w:tc>
      </w:tr>
      <w:tr w:rsidR="003C4EB4" w14:paraId="5E982680" w14:textId="77777777" w:rsidTr="00081AB7">
        <w:trPr>
          <w:trHeight w:val="391"/>
        </w:trPr>
        <w:tc>
          <w:tcPr>
            <w:tcW w:w="269" w:type="pct"/>
            <w:tcBorders>
              <w:top w:val="nil"/>
              <w:left w:val="single" w:sz="4" w:space="0" w:color="auto"/>
              <w:bottom w:val="single" w:sz="4" w:space="0" w:color="auto"/>
              <w:right w:val="single" w:sz="4" w:space="0" w:color="auto"/>
            </w:tcBorders>
            <w:noWrap/>
            <w:hideMark/>
          </w:tcPr>
          <w:p w14:paraId="7484DA24" w14:textId="77777777" w:rsidR="003C4EB4" w:rsidRDefault="003C4EB4">
            <w:pPr>
              <w:spacing w:before="100" w:line="240" w:lineRule="exact"/>
              <w:rPr>
                <w:sz w:val="28"/>
                <w:szCs w:val="28"/>
              </w:rPr>
            </w:pPr>
            <w:r>
              <w:rPr>
                <w:szCs w:val="28"/>
              </w:rPr>
              <w:t>12</w:t>
            </w:r>
          </w:p>
        </w:tc>
        <w:tc>
          <w:tcPr>
            <w:tcW w:w="1678" w:type="pct"/>
            <w:tcBorders>
              <w:top w:val="nil"/>
              <w:left w:val="nil"/>
              <w:bottom w:val="single" w:sz="4" w:space="0" w:color="auto"/>
              <w:right w:val="single" w:sz="4" w:space="0" w:color="auto"/>
            </w:tcBorders>
            <w:hideMark/>
          </w:tcPr>
          <w:p w14:paraId="27B17CFB" w14:textId="77777777" w:rsidR="003C4EB4" w:rsidRDefault="003C4EB4">
            <w:pPr>
              <w:spacing w:before="100" w:line="240" w:lineRule="exact"/>
              <w:rPr>
                <w:sz w:val="28"/>
                <w:szCs w:val="28"/>
              </w:rPr>
            </w:pPr>
            <w:r>
              <w:rPr>
                <w:szCs w:val="28"/>
              </w:rPr>
              <w:t>Коньково - Малое Пехово</w:t>
            </w:r>
          </w:p>
        </w:tc>
        <w:tc>
          <w:tcPr>
            <w:tcW w:w="1309" w:type="pct"/>
            <w:tcBorders>
              <w:top w:val="nil"/>
              <w:left w:val="nil"/>
              <w:bottom w:val="single" w:sz="4" w:space="0" w:color="auto"/>
              <w:right w:val="single" w:sz="4" w:space="0" w:color="auto"/>
            </w:tcBorders>
            <w:hideMark/>
          </w:tcPr>
          <w:p w14:paraId="5F148438" w14:textId="77777777" w:rsidR="003C4EB4" w:rsidRDefault="003C4EB4">
            <w:pPr>
              <w:spacing w:before="100" w:line="240" w:lineRule="exact"/>
              <w:rPr>
                <w:sz w:val="28"/>
                <w:szCs w:val="28"/>
              </w:rPr>
            </w:pPr>
            <w:r>
              <w:rPr>
                <w:szCs w:val="28"/>
              </w:rPr>
              <w:t>49 220  ОП МР 012</w:t>
            </w:r>
          </w:p>
        </w:tc>
        <w:tc>
          <w:tcPr>
            <w:tcW w:w="782" w:type="pct"/>
            <w:tcBorders>
              <w:top w:val="nil"/>
              <w:left w:val="nil"/>
              <w:bottom w:val="single" w:sz="4" w:space="0" w:color="auto"/>
              <w:right w:val="single" w:sz="4" w:space="0" w:color="auto"/>
            </w:tcBorders>
            <w:hideMark/>
          </w:tcPr>
          <w:p w14:paraId="31214CC9" w14:textId="77777777" w:rsidR="003C4EB4" w:rsidRDefault="003C4EB4">
            <w:pPr>
              <w:spacing w:before="100" w:line="240" w:lineRule="exact"/>
              <w:jc w:val="center"/>
              <w:rPr>
                <w:sz w:val="28"/>
                <w:szCs w:val="28"/>
              </w:rPr>
            </w:pPr>
            <w:r>
              <w:rPr>
                <w:szCs w:val="28"/>
              </w:rPr>
              <w:t>2,618</w:t>
            </w:r>
          </w:p>
        </w:tc>
        <w:tc>
          <w:tcPr>
            <w:tcW w:w="560" w:type="pct"/>
            <w:tcBorders>
              <w:top w:val="nil"/>
              <w:left w:val="single" w:sz="4" w:space="0" w:color="auto"/>
              <w:bottom w:val="single" w:sz="4" w:space="0" w:color="auto"/>
              <w:right w:val="single" w:sz="4" w:space="0" w:color="auto"/>
            </w:tcBorders>
            <w:hideMark/>
          </w:tcPr>
          <w:p w14:paraId="658B78D5"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32A77DF6" w14:textId="77777777" w:rsidR="003C4EB4" w:rsidRDefault="003C4EB4">
            <w:pPr>
              <w:spacing w:before="100" w:line="240" w:lineRule="exact"/>
              <w:jc w:val="center"/>
              <w:rPr>
                <w:sz w:val="28"/>
                <w:szCs w:val="28"/>
              </w:rPr>
            </w:pPr>
            <w:r>
              <w:rPr>
                <w:szCs w:val="28"/>
                <w:lang w:val="en-US"/>
              </w:rPr>
              <w:t>V</w:t>
            </w:r>
          </w:p>
        </w:tc>
      </w:tr>
      <w:tr w:rsidR="003C4EB4" w14:paraId="46FFEA4B" w14:textId="77777777" w:rsidTr="00081AB7">
        <w:trPr>
          <w:trHeight w:val="252"/>
        </w:trPr>
        <w:tc>
          <w:tcPr>
            <w:tcW w:w="269" w:type="pct"/>
            <w:tcBorders>
              <w:top w:val="nil"/>
              <w:left w:val="single" w:sz="4" w:space="0" w:color="auto"/>
              <w:bottom w:val="single" w:sz="4" w:space="0" w:color="auto"/>
              <w:right w:val="single" w:sz="4" w:space="0" w:color="auto"/>
            </w:tcBorders>
            <w:noWrap/>
            <w:hideMark/>
          </w:tcPr>
          <w:p w14:paraId="0E09D811" w14:textId="77777777" w:rsidR="003C4EB4" w:rsidRDefault="003C4EB4">
            <w:pPr>
              <w:spacing w:before="100" w:line="240" w:lineRule="exact"/>
              <w:rPr>
                <w:sz w:val="28"/>
                <w:szCs w:val="28"/>
              </w:rPr>
            </w:pPr>
            <w:r>
              <w:rPr>
                <w:szCs w:val="28"/>
              </w:rPr>
              <w:t>13</w:t>
            </w:r>
          </w:p>
        </w:tc>
        <w:tc>
          <w:tcPr>
            <w:tcW w:w="1678" w:type="pct"/>
            <w:tcBorders>
              <w:top w:val="nil"/>
              <w:left w:val="nil"/>
              <w:bottom w:val="single" w:sz="4" w:space="0" w:color="auto"/>
              <w:right w:val="single" w:sz="4" w:space="0" w:color="auto"/>
            </w:tcBorders>
            <w:hideMark/>
          </w:tcPr>
          <w:p w14:paraId="2AB2B64E" w14:textId="77777777" w:rsidR="003C4EB4" w:rsidRDefault="003C4EB4">
            <w:pPr>
              <w:spacing w:before="100" w:line="240" w:lineRule="exact"/>
              <w:rPr>
                <w:sz w:val="28"/>
                <w:szCs w:val="28"/>
              </w:rPr>
            </w:pPr>
            <w:r>
              <w:rPr>
                <w:szCs w:val="28"/>
              </w:rPr>
              <w:t>Подъезд к д. Перемыт</w:t>
            </w:r>
          </w:p>
        </w:tc>
        <w:tc>
          <w:tcPr>
            <w:tcW w:w="1309" w:type="pct"/>
            <w:tcBorders>
              <w:top w:val="nil"/>
              <w:left w:val="nil"/>
              <w:bottom w:val="single" w:sz="4" w:space="0" w:color="auto"/>
              <w:right w:val="single" w:sz="4" w:space="0" w:color="auto"/>
            </w:tcBorders>
            <w:hideMark/>
          </w:tcPr>
          <w:p w14:paraId="250895AB" w14:textId="77777777" w:rsidR="003C4EB4" w:rsidRDefault="003C4EB4">
            <w:pPr>
              <w:spacing w:before="100" w:line="240" w:lineRule="exact"/>
              <w:rPr>
                <w:sz w:val="28"/>
                <w:szCs w:val="28"/>
              </w:rPr>
            </w:pPr>
            <w:r>
              <w:rPr>
                <w:szCs w:val="28"/>
              </w:rPr>
              <w:t>49 220  ОП МР 013</w:t>
            </w:r>
          </w:p>
        </w:tc>
        <w:tc>
          <w:tcPr>
            <w:tcW w:w="782" w:type="pct"/>
            <w:tcBorders>
              <w:top w:val="nil"/>
              <w:left w:val="nil"/>
              <w:bottom w:val="single" w:sz="4" w:space="0" w:color="auto"/>
              <w:right w:val="single" w:sz="4" w:space="0" w:color="auto"/>
            </w:tcBorders>
            <w:hideMark/>
          </w:tcPr>
          <w:p w14:paraId="556297F6" w14:textId="77777777" w:rsidR="003C4EB4" w:rsidRDefault="003C4EB4">
            <w:pPr>
              <w:spacing w:before="100" w:line="240" w:lineRule="exact"/>
              <w:jc w:val="center"/>
              <w:rPr>
                <w:sz w:val="28"/>
                <w:szCs w:val="28"/>
              </w:rPr>
            </w:pPr>
            <w:r>
              <w:rPr>
                <w:szCs w:val="28"/>
              </w:rPr>
              <w:t>0,538</w:t>
            </w:r>
          </w:p>
        </w:tc>
        <w:tc>
          <w:tcPr>
            <w:tcW w:w="560" w:type="pct"/>
            <w:tcBorders>
              <w:top w:val="nil"/>
              <w:left w:val="single" w:sz="4" w:space="0" w:color="auto"/>
              <w:bottom w:val="single" w:sz="4" w:space="0" w:color="auto"/>
              <w:right w:val="single" w:sz="4" w:space="0" w:color="auto"/>
            </w:tcBorders>
            <w:hideMark/>
          </w:tcPr>
          <w:p w14:paraId="426CA636"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5D314A65" w14:textId="77777777" w:rsidR="003C4EB4" w:rsidRDefault="003C4EB4">
            <w:pPr>
              <w:spacing w:before="100" w:line="240" w:lineRule="exact"/>
              <w:jc w:val="center"/>
              <w:rPr>
                <w:sz w:val="28"/>
                <w:szCs w:val="28"/>
              </w:rPr>
            </w:pPr>
            <w:r>
              <w:rPr>
                <w:szCs w:val="28"/>
                <w:lang w:val="en-US"/>
              </w:rPr>
              <w:t>V</w:t>
            </w:r>
          </w:p>
        </w:tc>
      </w:tr>
      <w:tr w:rsidR="003C4EB4" w14:paraId="3739535C" w14:textId="77777777" w:rsidTr="00081AB7">
        <w:trPr>
          <w:trHeight w:val="398"/>
        </w:trPr>
        <w:tc>
          <w:tcPr>
            <w:tcW w:w="269" w:type="pct"/>
            <w:tcBorders>
              <w:top w:val="nil"/>
              <w:left w:val="single" w:sz="4" w:space="0" w:color="auto"/>
              <w:bottom w:val="single" w:sz="4" w:space="0" w:color="auto"/>
              <w:right w:val="single" w:sz="4" w:space="0" w:color="auto"/>
            </w:tcBorders>
            <w:noWrap/>
            <w:hideMark/>
          </w:tcPr>
          <w:p w14:paraId="62CC24C6" w14:textId="77777777" w:rsidR="003C4EB4" w:rsidRDefault="003C4EB4">
            <w:pPr>
              <w:spacing w:before="100" w:line="240" w:lineRule="exact"/>
              <w:rPr>
                <w:sz w:val="28"/>
                <w:szCs w:val="28"/>
              </w:rPr>
            </w:pPr>
            <w:r>
              <w:rPr>
                <w:szCs w:val="28"/>
              </w:rPr>
              <w:t>14</w:t>
            </w:r>
          </w:p>
        </w:tc>
        <w:tc>
          <w:tcPr>
            <w:tcW w:w="1678" w:type="pct"/>
            <w:tcBorders>
              <w:top w:val="nil"/>
              <w:left w:val="nil"/>
              <w:bottom w:val="single" w:sz="4" w:space="0" w:color="auto"/>
              <w:right w:val="single" w:sz="4" w:space="0" w:color="auto"/>
            </w:tcBorders>
            <w:hideMark/>
          </w:tcPr>
          <w:p w14:paraId="4CAB9E7D" w14:textId="77777777" w:rsidR="003C4EB4" w:rsidRDefault="003C4EB4">
            <w:pPr>
              <w:spacing w:before="100" w:line="240" w:lineRule="exact"/>
              <w:rPr>
                <w:sz w:val="28"/>
                <w:szCs w:val="28"/>
              </w:rPr>
            </w:pPr>
            <w:r>
              <w:rPr>
                <w:szCs w:val="28"/>
              </w:rPr>
              <w:t>Лопотень - Горки до р. Мста</w:t>
            </w:r>
          </w:p>
        </w:tc>
        <w:tc>
          <w:tcPr>
            <w:tcW w:w="1309" w:type="pct"/>
            <w:tcBorders>
              <w:top w:val="nil"/>
              <w:left w:val="nil"/>
              <w:bottom w:val="single" w:sz="4" w:space="0" w:color="auto"/>
              <w:right w:val="single" w:sz="4" w:space="0" w:color="auto"/>
            </w:tcBorders>
            <w:hideMark/>
          </w:tcPr>
          <w:p w14:paraId="6EEC0417" w14:textId="77777777" w:rsidR="003C4EB4" w:rsidRDefault="003C4EB4">
            <w:pPr>
              <w:spacing w:before="100" w:line="240" w:lineRule="exact"/>
              <w:rPr>
                <w:sz w:val="28"/>
                <w:szCs w:val="28"/>
              </w:rPr>
            </w:pPr>
            <w:r>
              <w:rPr>
                <w:szCs w:val="28"/>
              </w:rPr>
              <w:t>49 220  ОП МР 014</w:t>
            </w:r>
          </w:p>
        </w:tc>
        <w:tc>
          <w:tcPr>
            <w:tcW w:w="782" w:type="pct"/>
            <w:tcBorders>
              <w:top w:val="nil"/>
              <w:left w:val="nil"/>
              <w:bottom w:val="single" w:sz="4" w:space="0" w:color="auto"/>
              <w:right w:val="single" w:sz="4" w:space="0" w:color="auto"/>
            </w:tcBorders>
            <w:hideMark/>
          </w:tcPr>
          <w:p w14:paraId="6F65C8A9" w14:textId="77777777" w:rsidR="003C4EB4" w:rsidRDefault="003C4EB4">
            <w:pPr>
              <w:spacing w:before="100" w:line="240" w:lineRule="exact"/>
              <w:jc w:val="center"/>
              <w:rPr>
                <w:sz w:val="28"/>
                <w:szCs w:val="28"/>
              </w:rPr>
            </w:pPr>
            <w:r>
              <w:rPr>
                <w:szCs w:val="28"/>
              </w:rPr>
              <w:t>0,543</w:t>
            </w:r>
          </w:p>
        </w:tc>
        <w:tc>
          <w:tcPr>
            <w:tcW w:w="560" w:type="pct"/>
            <w:tcBorders>
              <w:top w:val="nil"/>
              <w:left w:val="single" w:sz="4" w:space="0" w:color="auto"/>
              <w:bottom w:val="single" w:sz="4" w:space="0" w:color="auto"/>
              <w:right w:val="single" w:sz="4" w:space="0" w:color="auto"/>
            </w:tcBorders>
            <w:hideMark/>
          </w:tcPr>
          <w:p w14:paraId="2ECFE139"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78001BD9" w14:textId="77777777" w:rsidR="003C4EB4" w:rsidRDefault="003C4EB4">
            <w:pPr>
              <w:spacing w:before="100" w:line="240" w:lineRule="exact"/>
              <w:jc w:val="center"/>
              <w:rPr>
                <w:sz w:val="28"/>
                <w:szCs w:val="28"/>
              </w:rPr>
            </w:pPr>
            <w:r>
              <w:rPr>
                <w:szCs w:val="28"/>
                <w:lang w:val="en-US"/>
              </w:rPr>
              <w:t>V</w:t>
            </w:r>
          </w:p>
        </w:tc>
      </w:tr>
      <w:tr w:rsidR="003C4EB4" w14:paraId="5AB22517" w14:textId="77777777" w:rsidTr="00081AB7">
        <w:trPr>
          <w:trHeight w:val="268"/>
        </w:trPr>
        <w:tc>
          <w:tcPr>
            <w:tcW w:w="269" w:type="pct"/>
            <w:tcBorders>
              <w:top w:val="nil"/>
              <w:left w:val="single" w:sz="4" w:space="0" w:color="auto"/>
              <w:bottom w:val="single" w:sz="4" w:space="0" w:color="auto"/>
              <w:right w:val="single" w:sz="4" w:space="0" w:color="auto"/>
            </w:tcBorders>
            <w:noWrap/>
            <w:hideMark/>
          </w:tcPr>
          <w:p w14:paraId="2D3FD042" w14:textId="77777777" w:rsidR="003C4EB4" w:rsidRDefault="003C4EB4">
            <w:pPr>
              <w:spacing w:before="100" w:line="240" w:lineRule="exact"/>
              <w:rPr>
                <w:sz w:val="28"/>
                <w:szCs w:val="28"/>
              </w:rPr>
            </w:pPr>
            <w:r>
              <w:rPr>
                <w:szCs w:val="28"/>
              </w:rPr>
              <w:t>15</w:t>
            </w:r>
          </w:p>
        </w:tc>
        <w:tc>
          <w:tcPr>
            <w:tcW w:w="1678" w:type="pct"/>
            <w:tcBorders>
              <w:top w:val="nil"/>
              <w:left w:val="nil"/>
              <w:bottom w:val="single" w:sz="4" w:space="0" w:color="auto"/>
              <w:right w:val="single" w:sz="4" w:space="0" w:color="auto"/>
            </w:tcBorders>
            <w:hideMark/>
          </w:tcPr>
          <w:p w14:paraId="042533AB" w14:textId="77777777" w:rsidR="003C4EB4" w:rsidRDefault="003C4EB4">
            <w:pPr>
              <w:spacing w:before="100" w:line="240" w:lineRule="exact"/>
              <w:rPr>
                <w:sz w:val="28"/>
                <w:szCs w:val="28"/>
              </w:rPr>
            </w:pPr>
            <w:r>
              <w:rPr>
                <w:szCs w:val="28"/>
              </w:rPr>
              <w:t>Горки - Дубки</w:t>
            </w:r>
          </w:p>
        </w:tc>
        <w:tc>
          <w:tcPr>
            <w:tcW w:w="1309" w:type="pct"/>
            <w:tcBorders>
              <w:top w:val="nil"/>
              <w:left w:val="nil"/>
              <w:bottom w:val="single" w:sz="4" w:space="0" w:color="auto"/>
              <w:right w:val="single" w:sz="4" w:space="0" w:color="auto"/>
            </w:tcBorders>
            <w:hideMark/>
          </w:tcPr>
          <w:p w14:paraId="223BE9BC" w14:textId="77777777" w:rsidR="003C4EB4" w:rsidRDefault="003C4EB4">
            <w:pPr>
              <w:spacing w:before="100" w:line="240" w:lineRule="exact"/>
              <w:rPr>
                <w:sz w:val="28"/>
                <w:szCs w:val="28"/>
              </w:rPr>
            </w:pPr>
            <w:r>
              <w:rPr>
                <w:szCs w:val="28"/>
              </w:rPr>
              <w:t>49 220  ОП МР 015</w:t>
            </w:r>
          </w:p>
        </w:tc>
        <w:tc>
          <w:tcPr>
            <w:tcW w:w="782" w:type="pct"/>
            <w:tcBorders>
              <w:top w:val="nil"/>
              <w:left w:val="nil"/>
              <w:bottom w:val="single" w:sz="4" w:space="0" w:color="auto"/>
              <w:right w:val="single" w:sz="4" w:space="0" w:color="auto"/>
            </w:tcBorders>
            <w:hideMark/>
          </w:tcPr>
          <w:p w14:paraId="6F829721" w14:textId="77777777" w:rsidR="003C4EB4" w:rsidRDefault="003C4EB4">
            <w:pPr>
              <w:spacing w:before="100" w:line="240" w:lineRule="exact"/>
              <w:jc w:val="center"/>
              <w:rPr>
                <w:sz w:val="28"/>
                <w:szCs w:val="28"/>
              </w:rPr>
            </w:pPr>
            <w:r>
              <w:rPr>
                <w:szCs w:val="28"/>
              </w:rPr>
              <w:t>1,075</w:t>
            </w:r>
          </w:p>
        </w:tc>
        <w:tc>
          <w:tcPr>
            <w:tcW w:w="560" w:type="pct"/>
            <w:tcBorders>
              <w:top w:val="nil"/>
              <w:left w:val="single" w:sz="4" w:space="0" w:color="auto"/>
              <w:bottom w:val="single" w:sz="4" w:space="0" w:color="auto"/>
              <w:right w:val="single" w:sz="4" w:space="0" w:color="auto"/>
            </w:tcBorders>
            <w:hideMark/>
          </w:tcPr>
          <w:p w14:paraId="7FECB1EA"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367251A0" w14:textId="77777777" w:rsidR="003C4EB4" w:rsidRDefault="003C4EB4">
            <w:pPr>
              <w:spacing w:before="100" w:line="240" w:lineRule="exact"/>
              <w:jc w:val="center"/>
              <w:rPr>
                <w:sz w:val="28"/>
                <w:szCs w:val="28"/>
              </w:rPr>
            </w:pPr>
            <w:r>
              <w:rPr>
                <w:szCs w:val="28"/>
                <w:lang w:val="en-US"/>
              </w:rPr>
              <w:t>V</w:t>
            </w:r>
          </w:p>
        </w:tc>
      </w:tr>
      <w:tr w:rsidR="003C4EB4" w14:paraId="4AF54AA4" w14:textId="77777777" w:rsidTr="00081AB7">
        <w:trPr>
          <w:trHeight w:val="318"/>
        </w:trPr>
        <w:tc>
          <w:tcPr>
            <w:tcW w:w="269" w:type="pct"/>
            <w:tcBorders>
              <w:top w:val="nil"/>
              <w:left w:val="single" w:sz="4" w:space="0" w:color="auto"/>
              <w:bottom w:val="single" w:sz="4" w:space="0" w:color="auto"/>
              <w:right w:val="single" w:sz="4" w:space="0" w:color="auto"/>
            </w:tcBorders>
            <w:noWrap/>
            <w:hideMark/>
          </w:tcPr>
          <w:p w14:paraId="7F45C582" w14:textId="77777777" w:rsidR="003C4EB4" w:rsidRDefault="003C4EB4">
            <w:pPr>
              <w:spacing w:before="100" w:line="240" w:lineRule="exact"/>
              <w:rPr>
                <w:sz w:val="28"/>
                <w:szCs w:val="28"/>
              </w:rPr>
            </w:pPr>
            <w:r>
              <w:rPr>
                <w:szCs w:val="28"/>
              </w:rPr>
              <w:t>16</w:t>
            </w:r>
          </w:p>
        </w:tc>
        <w:tc>
          <w:tcPr>
            <w:tcW w:w="1678" w:type="pct"/>
            <w:tcBorders>
              <w:top w:val="nil"/>
              <w:left w:val="nil"/>
              <w:bottom w:val="single" w:sz="4" w:space="0" w:color="auto"/>
              <w:right w:val="single" w:sz="4" w:space="0" w:color="auto"/>
            </w:tcBorders>
            <w:hideMark/>
          </w:tcPr>
          <w:p w14:paraId="32B70A7B" w14:textId="77777777" w:rsidR="003C4EB4" w:rsidRDefault="003C4EB4">
            <w:pPr>
              <w:spacing w:before="100" w:line="240" w:lineRule="exact"/>
              <w:rPr>
                <w:sz w:val="28"/>
                <w:szCs w:val="28"/>
              </w:rPr>
            </w:pPr>
            <w:r>
              <w:rPr>
                <w:szCs w:val="28"/>
              </w:rPr>
              <w:t>Дубки – Перемыт</w:t>
            </w:r>
          </w:p>
        </w:tc>
        <w:tc>
          <w:tcPr>
            <w:tcW w:w="1309" w:type="pct"/>
            <w:tcBorders>
              <w:top w:val="nil"/>
              <w:left w:val="nil"/>
              <w:bottom w:val="single" w:sz="4" w:space="0" w:color="auto"/>
              <w:right w:val="single" w:sz="4" w:space="0" w:color="auto"/>
            </w:tcBorders>
            <w:hideMark/>
          </w:tcPr>
          <w:p w14:paraId="3319ED12" w14:textId="77777777" w:rsidR="003C4EB4" w:rsidRDefault="003C4EB4">
            <w:pPr>
              <w:spacing w:before="100" w:line="240" w:lineRule="exact"/>
              <w:rPr>
                <w:sz w:val="28"/>
                <w:szCs w:val="28"/>
              </w:rPr>
            </w:pPr>
            <w:r>
              <w:rPr>
                <w:szCs w:val="28"/>
              </w:rPr>
              <w:t>49 220  ОП МР 016</w:t>
            </w:r>
          </w:p>
        </w:tc>
        <w:tc>
          <w:tcPr>
            <w:tcW w:w="782" w:type="pct"/>
            <w:tcBorders>
              <w:top w:val="nil"/>
              <w:left w:val="nil"/>
              <w:bottom w:val="single" w:sz="4" w:space="0" w:color="auto"/>
              <w:right w:val="single" w:sz="4" w:space="0" w:color="auto"/>
            </w:tcBorders>
            <w:hideMark/>
          </w:tcPr>
          <w:p w14:paraId="04A8A3F5" w14:textId="77777777" w:rsidR="003C4EB4" w:rsidRDefault="003C4EB4">
            <w:pPr>
              <w:spacing w:before="100" w:line="240" w:lineRule="exact"/>
              <w:jc w:val="center"/>
              <w:rPr>
                <w:sz w:val="28"/>
                <w:szCs w:val="28"/>
              </w:rPr>
            </w:pPr>
            <w:r>
              <w:rPr>
                <w:szCs w:val="28"/>
              </w:rPr>
              <w:t>2,782</w:t>
            </w:r>
          </w:p>
        </w:tc>
        <w:tc>
          <w:tcPr>
            <w:tcW w:w="560" w:type="pct"/>
            <w:tcBorders>
              <w:top w:val="nil"/>
              <w:left w:val="single" w:sz="4" w:space="0" w:color="auto"/>
              <w:bottom w:val="single" w:sz="4" w:space="0" w:color="auto"/>
              <w:right w:val="single" w:sz="4" w:space="0" w:color="auto"/>
            </w:tcBorders>
            <w:hideMark/>
          </w:tcPr>
          <w:p w14:paraId="54A6AE5E"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97C271D" w14:textId="77777777" w:rsidR="003C4EB4" w:rsidRDefault="003C4EB4">
            <w:pPr>
              <w:spacing w:before="100" w:line="240" w:lineRule="exact"/>
              <w:jc w:val="center"/>
              <w:rPr>
                <w:sz w:val="28"/>
                <w:szCs w:val="28"/>
              </w:rPr>
            </w:pPr>
            <w:r>
              <w:rPr>
                <w:szCs w:val="28"/>
                <w:lang w:val="en-US"/>
              </w:rPr>
              <w:t>V</w:t>
            </w:r>
          </w:p>
        </w:tc>
      </w:tr>
      <w:tr w:rsidR="003C4EB4" w14:paraId="7A929780" w14:textId="77777777" w:rsidTr="00081AB7">
        <w:trPr>
          <w:trHeight w:val="367"/>
        </w:trPr>
        <w:tc>
          <w:tcPr>
            <w:tcW w:w="269" w:type="pct"/>
            <w:tcBorders>
              <w:top w:val="nil"/>
              <w:left w:val="single" w:sz="4" w:space="0" w:color="auto"/>
              <w:bottom w:val="single" w:sz="4" w:space="0" w:color="auto"/>
              <w:right w:val="single" w:sz="4" w:space="0" w:color="auto"/>
            </w:tcBorders>
            <w:noWrap/>
            <w:hideMark/>
          </w:tcPr>
          <w:p w14:paraId="3F3D5DE1" w14:textId="77777777" w:rsidR="003C4EB4" w:rsidRDefault="003C4EB4">
            <w:pPr>
              <w:spacing w:before="100" w:line="240" w:lineRule="exact"/>
              <w:rPr>
                <w:sz w:val="28"/>
                <w:szCs w:val="28"/>
              </w:rPr>
            </w:pPr>
            <w:r>
              <w:rPr>
                <w:szCs w:val="28"/>
              </w:rPr>
              <w:t>17</w:t>
            </w:r>
          </w:p>
        </w:tc>
        <w:tc>
          <w:tcPr>
            <w:tcW w:w="1678" w:type="pct"/>
            <w:tcBorders>
              <w:top w:val="nil"/>
              <w:left w:val="nil"/>
              <w:bottom w:val="single" w:sz="4" w:space="0" w:color="auto"/>
              <w:right w:val="single" w:sz="4" w:space="0" w:color="auto"/>
            </w:tcBorders>
            <w:hideMark/>
          </w:tcPr>
          <w:p w14:paraId="30475496" w14:textId="77777777" w:rsidR="003C4EB4" w:rsidRDefault="003C4EB4">
            <w:pPr>
              <w:spacing w:before="100" w:line="240" w:lineRule="exact"/>
              <w:rPr>
                <w:sz w:val="28"/>
                <w:szCs w:val="28"/>
              </w:rPr>
            </w:pPr>
            <w:r>
              <w:rPr>
                <w:szCs w:val="28"/>
              </w:rPr>
              <w:t>Горки - Барашиха</w:t>
            </w:r>
          </w:p>
        </w:tc>
        <w:tc>
          <w:tcPr>
            <w:tcW w:w="1309" w:type="pct"/>
            <w:tcBorders>
              <w:top w:val="nil"/>
              <w:left w:val="nil"/>
              <w:bottom w:val="single" w:sz="4" w:space="0" w:color="auto"/>
              <w:right w:val="single" w:sz="4" w:space="0" w:color="auto"/>
            </w:tcBorders>
            <w:hideMark/>
          </w:tcPr>
          <w:p w14:paraId="3B84BBC9" w14:textId="77777777" w:rsidR="003C4EB4" w:rsidRDefault="003C4EB4">
            <w:pPr>
              <w:spacing w:before="100" w:line="240" w:lineRule="exact"/>
              <w:rPr>
                <w:sz w:val="28"/>
                <w:szCs w:val="28"/>
              </w:rPr>
            </w:pPr>
            <w:r>
              <w:rPr>
                <w:szCs w:val="28"/>
              </w:rPr>
              <w:t>49 220  ОП МР 017</w:t>
            </w:r>
          </w:p>
        </w:tc>
        <w:tc>
          <w:tcPr>
            <w:tcW w:w="782" w:type="pct"/>
            <w:tcBorders>
              <w:top w:val="nil"/>
              <w:left w:val="nil"/>
              <w:bottom w:val="single" w:sz="4" w:space="0" w:color="auto"/>
              <w:right w:val="single" w:sz="4" w:space="0" w:color="auto"/>
            </w:tcBorders>
            <w:hideMark/>
          </w:tcPr>
          <w:p w14:paraId="6E24D7D2" w14:textId="77777777" w:rsidR="003C4EB4" w:rsidRDefault="003C4EB4">
            <w:pPr>
              <w:spacing w:before="100" w:line="240" w:lineRule="exact"/>
              <w:jc w:val="center"/>
              <w:rPr>
                <w:sz w:val="28"/>
                <w:szCs w:val="28"/>
              </w:rPr>
            </w:pPr>
            <w:r>
              <w:rPr>
                <w:szCs w:val="28"/>
              </w:rPr>
              <w:t>0,980</w:t>
            </w:r>
          </w:p>
        </w:tc>
        <w:tc>
          <w:tcPr>
            <w:tcW w:w="560" w:type="pct"/>
            <w:tcBorders>
              <w:top w:val="nil"/>
              <w:left w:val="single" w:sz="4" w:space="0" w:color="auto"/>
              <w:bottom w:val="single" w:sz="4" w:space="0" w:color="auto"/>
              <w:right w:val="single" w:sz="4" w:space="0" w:color="auto"/>
            </w:tcBorders>
            <w:hideMark/>
          </w:tcPr>
          <w:p w14:paraId="16789046"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2A438002" w14:textId="77777777" w:rsidR="003C4EB4" w:rsidRDefault="003C4EB4">
            <w:pPr>
              <w:spacing w:before="100" w:line="240" w:lineRule="exact"/>
              <w:jc w:val="center"/>
              <w:rPr>
                <w:sz w:val="28"/>
                <w:szCs w:val="28"/>
              </w:rPr>
            </w:pPr>
            <w:r>
              <w:rPr>
                <w:szCs w:val="28"/>
                <w:lang w:val="en-US"/>
              </w:rPr>
              <w:t>V</w:t>
            </w:r>
          </w:p>
        </w:tc>
      </w:tr>
      <w:tr w:rsidR="003C4EB4" w14:paraId="03F613AB" w14:textId="77777777" w:rsidTr="00081AB7">
        <w:trPr>
          <w:trHeight w:val="390"/>
        </w:trPr>
        <w:tc>
          <w:tcPr>
            <w:tcW w:w="269" w:type="pct"/>
            <w:tcBorders>
              <w:top w:val="nil"/>
              <w:left w:val="single" w:sz="4" w:space="0" w:color="auto"/>
              <w:bottom w:val="single" w:sz="4" w:space="0" w:color="auto"/>
              <w:right w:val="single" w:sz="4" w:space="0" w:color="auto"/>
            </w:tcBorders>
            <w:noWrap/>
            <w:hideMark/>
          </w:tcPr>
          <w:p w14:paraId="64CB1457" w14:textId="77777777" w:rsidR="003C4EB4" w:rsidRDefault="003C4EB4">
            <w:pPr>
              <w:spacing w:before="100" w:line="240" w:lineRule="exact"/>
              <w:rPr>
                <w:sz w:val="28"/>
                <w:szCs w:val="28"/>
              </w:rPr>
            </w:pPr>
            <w:r>
              <w:rPr>
                <w:szCs w:val="28"/>
              </w:rPr>
              <w:t>18</w:t>
            </w:r>
          </w:p>
        </w:tc>
        <w:tc>
          <w:tcPr>
            <w:tcW w:w="1678" w:type="pct"/>
            <w:tcBorders>
              <w:top w:val="nil"/>
              <w:left w:val="nil"/>
              <w:bottom w:val="single" w:sz="4" w:space="0" w:color="auto"/>
              <w:right w:val="single" w:sz="4" w:space="0" w:color="auto"/>
            </w:tcBorders>
            <w:hideMark/>
          </w:tcPr>
          <w:p w14:paraId="5DD83DC6" w14:textId="77777777" w:rsidR="003C4EB4" w:rsidRDefault="003C4EB4">
            <w:pPr>
              <w:spacing w:before="100" w:line="240" w:lineRule="exact"/>
              <w:rPr>
                <w:sz w:val="28"/>
                <w:szCs w:val="28"/>
              </w:rPr>
            </w:pPr>
            <w:r>
              <w:rPr>
                <w:szCs w:val="28"/>
              </w:rPr>
              <w:t>Горки - Виниха</w:t>
            </w:r>
          </w:p>
        </w:tc>
        <w:tc>
          <w:tcPr>
            <w:tcW w:w="1309" w:type="pct"/>
            <w:tcBorders>
              <w:top w:val="nil"/>
              <w:left w:val="nil"/>
              <w:bottom w:val="single" w:sz="4" w:space="0" w:color="auto"/>
              <w:right w:val="single" w:sz="4" w:space="0" w:color="auto"/>
            </w:tcBorders>
            <w:hideMark/>
          </w:tcPr>
          <w:p w14:paraId="4BC6AB8C" w14:textId="77777777" w:rsidR="003C4EB4" w:rsidRDefault="003C4EB4">
            <w:pPr>
              <w:spacing w:before="100" w:line="240" w:lineRule="exact"/>
              <w:rPr>
                <w:sz w:val="28"/>
                <w:szCs w:val="28"/>
              </w:rPr>
            </w:pPr>
            <w:r>
              <w:rPr>
                <w:szCs w:val="28"/>
              </w:rPr>
              <w:t>49 220  ОП МР 018</w:t>
            </w:r>
          </w:p>
        </w:tc>
        <w:tc>
          <w:tcPr>
            <w:tcW w:w="782" w:type="pct"/>
            <w:tcBorders>
              <w:top w:val="nil"/>
              <w:left w:val="nil"/>
              <w:bottom w:val="single" w:sz="4" w:space="0" w:color="auto"/>
              <w:right w:val="single" w:sz="4" w:space="0" w:color="auto"/>
            </w:tcBorders>
            <w:hideMark/>
          </w:tcPr>
          <w:p w14:paraId="1FAFF2CD" w14:textId="77777777" w:rsidR="003C4EB4" w:rsidRDefault="003C4EB4">
            <w:pPr>
              <w:spacing w:before="100" w:line="240" w:lineRule="exact"/>
              <w:jc w:val="center"/>
              <w:rPr>
                <w:sz w:val="28"/>
                <w:szCs w:val="28"/>
              </w:rPr>
            </w:pPr>
            <w:r>
              <w:rPr>
                <w:szCs w:val="28"/>
              </w:rPr>
              <w:t>3,862</w:t>
            </w:r>
          </w:p>
        </w:tc>
        <w:tc>
          <w:tcPr>
            <w:tcW w:w="560" w:type="pct"/>
            <w:tcBorders>
              <w:top w:val="nil"/>
              <w:left w:val="single" w:sz="4" w:space="0" w:color="auto"/>
              <w:bottom w:val="single" w:sz="4" w:space="0" w:color="auto"/>
              <w:right w:val="single" w:sz="4" w:space="0" w:color="auto"/>
            </w:tcBorders>
            <w:hideMark/>
          </w:tcPr>
          <w:p w14:paraId="3C026D40"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442614BB" w14:textId="77777777" w:rsidR="003C4EB4" w:rsidRDefault="003C4EB4">
            <w:pPr>
              <w:spacing w:before="100" w:line="240" w:lineRule="exact"/>
              <w:jc w:val="center"/>
              <w:rPr>
                <w:sz w:val="28"/>
                <w:szCs w:val="28"/>
              </w:rPr>
            </w:pPr>
            <w:r>
              <w:rPr>
                <w:szCs w:val="28"/>
                <w:lang w:val="en-US"/>
              </w:rPr>
              <w:t>V</w:t>
            </w:r>
          </w:p>
        </w:tc>
      </w:tr>
      <w:tr w:rsidR="003C4EB4" w14:paraId="3100FC2F" w14:textId="77777777" w:rsidTr="00081AB7">
        <w:trPr>
          <w:trHeight w:val="260"/>
        </w:trPr>
        <w:tc>
          <w:tcPr>
            <w:tcW w:w="269" w:type="pct"/>
            <w:tcBorders>
              <w:top w:val="nil"/>
              <w:left w:val="single" w:sz="4" w:space="0" w:color="auto"/>
              <w:bottom w:val="single" w:sz="4" w:space="0" w:color="auto"/>
              <w:right w:val="single" w:sz="4" w:space="0" w:color="auto"/>
            </w:tcBorders>
            <w:noWrap/>
            <w:hideMark/>
          </w:tcPr>
          <w:p w14:paraId="125D3069" w14:textId="77777777" w:rsidR="003C4EB4" w:rsidRDefault="003C4EB4">
            <w:pPr>
              <w:spacing w:before="100" w:line="240" w:lineRule="exact"/>
              <w:rPr>
                <w:sz w:val="28"/>
                <w:szCs w:val="28"/>
              </w:rPr>
            </w:pPr>
            <w:r>
              <w:rPr>
                <w:szCs w:val="28"/>
              </w:rPr>
              <w:t>19</w:t>
            </w:r>
          </w:p>
        </w:tc>
        <w:tc>
          <w:tcPr>
            <w:tcW w:w="1678" w:type="pct"/>
            <w:tcBorders>
              <w:top w:val="nil"/>
              <w:left w:val="nil"/>
              <w:bottom w:val="single" w:sz="4" w:space="0" w:color="auto"/>
              <w:right w:val="single" w:sz="4" w:space="0" w:color="auto"/>
            </w:tcBorders>
            <w:hideMark/>
          </w:tcPr>
          <w:p w14:paraId="1C16E2D8" w14:textId="77777777" w:rsidR="003C4EB4" w:rsidRDefault="003C4EB4">
            <w:pPr>
              <w:spacing w:before="100" w:line="240" w:lineRule="exact"/>
              <w:rPr>
                <w:sz w:val="28"/>
                <w:szCs w:val="28"/>
              </w:rPr>
            </w:pPr>
            <w:r>
              <w:rPr>
                <w:szCs w:val="28"/>
              </w:rPr>
              <w:t>Виниха - Подсеки</w:t>
            </w:r>
          </w:p>
        </w:tc>
        <w:tc>
          <w:tcPr>
            <w:tcW w:w="1309" w:type="pct"/>
            <w:tcBorders>
              <w:top w:val="nil"/>
              <w:left w:val="nil"/>
              <w:bottom w:val="single" w:sz="4" w:space="0" w:color="auto"/>
              <w:right w:val="single" w:sz="4" w:space="0" w:color="auto"/>
            </w:tcBorders>
            <w:hideMark/>
          </w:tcPr>
          <w:p w14:paraId="350942E0" w14:textId="77777777" w:rsidR="003C4EB4" w:rsidRDefault="003C4EB4">
            <w:pPr>
              <w:spacing w:before="100" w:line="240" w:lineRule="exact"/>
              <w:rPr>
                <w:sz w:val="28"/>
                <w:szCs w:val="28"/>
              </w:rPr>
            </w:pPr>
            <w:r>
              <w:rPr>
                <w:szCs w:val="28"/>
              </w:rPr>
              <w:t>49 220  ОП МР 019</w:t>
            </w:r>
          </w:p>
        </w:tc>
        <w:tc>
          <w:tcPr>
            <w:tcW w:w="782" w:type="pct"/>
            <w:tcBorders>
              <w:top w:val="nil"/>
              <w:left w:val="nil"/>
              <w:bottom w:val="single" w:sz="4" w:space="0" w:color="auto"/>
              <w:right w:val="single" w:sz="4" w:space="0" w:color="auto"/>
            </w:tcBorders>
            <w:hideMark/>
          </w:tcPr>
          <w:p w14:paraId="3F574D03" w14:textId="77777777" w:rsidR="003C4EB4" w:rsidRDefault="003C4EB4">
            <w:pPr>
              <w:spacing w:before="100" w:line="240" w:lineRule="exact"/>
              <w:jc w:val="center"/>
              <w:rPr>
                <w:sz w:val="28"/>
                <w:szCs w:val="28"/>
              </w:rPr>
            </w:pPr>
            <w:r>
              <w:rPr>
                <w:szCs w:val="28"/>
              </w:rPr>
              <w:t>0,675</w:t>
            </w:r>
          </w:p>
        </w:tc>
        <w:tc>
          <w:tcPr>
            <w:tcW w:w="560" w:type="pct"/>
            <w:tcBorders>
              <w:top w:val="nil"/>
              <w:left w:val="single" w:sz="4" w:space="0" w:color="auto"/>
              <w:bottom w:val="single" w:sz="4" w:space="0" w:color="auto"/>
              <w:right w:val="single" w:sz="4" w:space="0" w:color="auto"/>
            </w:tcBorders>
            <w:hideMark/>
          </w:tcPr>
          <w:p w14:paraId="13324A6D"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0B5E0560" w14:textId="77777777" w:rsidR="003C4EB4" w:rsidRDefault="003C4EB4">
            <w:pPr>
              <w:spacing w:before="100" w:line="240" w:lineRule="exact"/>
              <w:jc w:val="center"/>
              <w:rPr>
                <w:sz w:val="28"/>
                <w:szCs w:val="28"/>
              </w:rPr>
            </w:pPr>
            <w:r>
              <w:rPr>
                <w:szCs w:val="28"/>
                <w:lang w:val="en-US"/>
              </w:rPr>
              <w:t>V</w:t>
            </w:r>
          </w:p>
        </w:tc>
      </w:tr>
      <w:tr w:rsidR="003C4EB4" w14:paraId="2EB4204E" w14:textId="77777777" w:rsidTr="00081AB7">
        <w:trPr>
          <w:trHeight w:val="359"/>
        </w:trPr>
        <w:tc>
          <w:tcPr>
            <w:tcW w:w="269" w:type="pct"/>
            <w:tcBorders>
              <w:top w:val="nil"/>
              <w:left w:val="single" w:sz="4" w:space="0" w:color="auto"/>
              <w:bottom w:val="single" w:sz="4" w:space="0" w:color="auto"/>
              <w:right w:val="single" w:sz="4" w:space="0" w:color="auto"/>
            </w:tcBorders>
            <w:noWrap/>
            <w:hideMark/>
          </w:tcPr>
          <w:p w14:paraId="0DD7556B" w14:textId="77777777" w:rsidR="003C4EB4" w:rsidRDefault="003C4EB4">
            <w:pPr>
              <w:spacing w:before="100" w:line="240" w:lineRule="exact"/>
              <w:rPr>
                <w:sz w:val="28"/>
                <w:szCs w:val="28"/>
              </w:rPr>
            </w:pPr>
            <w:r>
              <w:rPr>
                <w:szCs w:val="28"/>
              </w:rPr>
              <w:t>21</w:t>
            </w:r>
          </w:p>
        </w:tc>
        <w:tc>
          <w:tcPr>
            <w:tcW w:w="1678" w:type="pct"/>
            <w:tcBorders>
              <w:top w:val="nil"/>
              <w:left w:val="nil"/>
              <w:bottom w:val="single" w:sz="4" w:space="0" w:color="auto"/>
              <w:right w:val="single" w:sz="4" w:space="0" w:color="auto"/>
            </w:tcBorders>
            <w:hideMark/>
          </w:tcPr>
          <w:p w14:paraId="18F4A225" w14:textId="77777777" w:rsidR="003C4EB4" w:rsidRDefault="003C4EB4">
            <w:pPr>
              <w:spacing w:before="100" w:line="240" w:lineRule="exact"/>
              <w:rPr>
                <w:sz w:val="28"/>
                <w:szCs w:val="28"/>
              </w:rPr>
            </w:pPr>
            <w:r>
              <w:rPr>
                <w:szCs w:val="28"/>
              </w:rPr>
              <w:t>Подъезд к д. Ильичево</w:t>
            </w:r>
          </w:p>
        </w:tc>
        <w:tc>
          <w:tcPr>
            <w:tcW w:w="1309" w:type="pct"/>
            <w:tcBorders>
              <w:top w:val="nil"/>
              <w:left w:val="nil"/>
              <w:bottom w:val="single" w:sz="4" w:space="0" w:color="auto"/>
              <w:right w:val="single" w:sz="4" w:space="0" w:color="auto"/>
            </w:tcBorders>
            <w:hideMark/>
          </w:tcPr>
          <w:p w14:paraId="7BFD28B9" w14:textId="77777777" w:rsidR="003C4EB4" w:rsidRDefault="003C4EB4">
            <w:pPr>
              <w:spacing w:before="100" w:line="240" w:lineRule="exact"/>
              <w:rPr>
                <w:sz w:val="28"/>
                <w:szCs w:val="28"/>
              </w:rPr>
            </w:pPr>
            <w:r>
              <w:rPr>
                <w:szCs w:val="28"/>
              </w:rPr>
              <w:t>49 220  ОП МР 021</w:t>
            </w:r>
          </w:p>
        </w:tc>
        <w:tc>
          <w:tcPr>
            <w:tcW w:w="782" w:type="pct"/>
            <w:tcBorders>
              <w:top w:val="nil"/>
              <w:left w:val="nil"/>
              <w:bottom w:val="single" w:sz="4" w:space="0" w:color="auto"/>
              <w:right w:val="single" w:sz="4" w:space="0" w:color="auto"/>
            </w:tcBorders>
            <w:hideMark/>
          </w:tcPr>
          <w:p w14:paraId="3A1045C2" w14:textId="77777777" w:rsidR="003C4EB4" w:rsidRDefault="003C4EB4">
            <w:pPr>
              <w:spacing w:before="100" w:line="240" w:lineRule="exact"/>
              <w:jc w:val="center"/>
              <w:rPr>
                <w:sz w:val="28"/>
                <w:szCs w:val="28"/>
              </w:rPr>
            </w:pPr>
            <w:r>
              <w:rPr>
                <w:szCs w:val="28"/>
              </w:rPr>
              <w:t>2,964</w:t>
            </w:r>
          </w:p>
        </w:tc>
        <w:tc>
          <w:tcPr>
            <w:tcW w:w="560" w:type="pct"/>
            <w:tcBorders>
              <w:top w:val="nil"/>
              <w:left w:val="single" w:sz="4" w:space="0" w:color="auto"/>
              <w:bottom w:val="single" w:sz="4" w:space="0" w:color="auto"/>
              <w:right w:val="single" w:sz="4" w:space="0" w:color="auto"/>
            </w:tcBorders>
            <w:hideMark/>
          </w:tcPr>
          <w:p w14:paraId="1D50E365"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43304AD8" w14:textId="77777777" w:rsidR="003C4EB4" w:rsidRDefault="003C4EB4">
            <w:pPr>
              <w:spacing w:before="100" w:line="240" w:lineRule="exact"/>
              <w:jc w:val="center"/>
              <w:rPr>
                <w:sz w:val="28"/>
                <w:szCs w:val="28"/>
              </w:rPr>
            </w:pPr>
            <w:r>
              <w:rPr>
                <w:szCs w:val="28"/>
                <w:lang w:val="en-US"/>
              </w:rPr>
              <w:t>V</w:t>
            </w:r>
          </w:p>
        </w:tc>
      </w:tr>
      <w:tr w:rsidR="003C4EB4" w14:paraId="063AC0D0" w14:textId="77777777" w:rsidTr="00081AB7">
        <w:trPr>
          <w:trHeight w:val="409"/>
        </w:trPr>
        <w:tc>
          <w:tcPr>
            <w:tcW w:w="269" w:type="pct"/>
            <w:tcBorders>
              <w:top w:val="nil"/>
              <w:left w:val="single" w:sz="4" w:space="0" w:color="auto"/>
              <w:bottom w:val="single" w:sz="4" w:space="0" w:color="auto"/>
              <w:right w:val="single" w:sz="4" w:space="0" w:color="auto"/>
            </w:tcBorders>
            <w:noWrap/>
            <w:hideMark/>
          </w:tcPr>
          <w:p w14:paraId="4F481006" w14:textId="77777777" w:rsidR="003C4EB4" w:rsidRDefault="003C4EB4">
            <w:pPr>
              <w:spacing w:before="100" w:line="240" w:lineRule="exact"/>
              <w:rPr>
                <w:sz w:val="28"/>
                <w:szCs w:val="28"/>
              </w:rPr>
            </w:pPr>
            <w:r>
              <w:rPr>
                <w:szCs w:val="28"/>
              </w:rPr>
              <w:t>22</w:t>
            </w:r>
          </w:p>
        </w:tc>
        <w:tc>
          <w:tcPr>
            <w:tcW w:w="1678" w:type="pct"/>
            <w:tcBorders>
              <w:top w:val="nil"/>
              <w:left w:val="nil"/>
              <w:bottom w:val="single" w:sz="4" w:space="0" w:color="auto"/>
              <w:right w:val="single" w:sz="4" w:space="0" w:color="auto"/>
            </w:tcBorders>
            <w:hideMark/>
          </w:tcPr>
          <w:p w14:paraId="1A9B9F28" w14:textId="77777777" w:rsidR="003C4EB4" w:rsidRDefault="003C4EB4">
            <w:pPr>
              <w:spacing w:before="100" w:line="240" w:lineRule="exact"/>
              <w:rPr>
                <w:sz w:val="28"/>
                <w:szCs w:val="28"/>
              </w:rPr>
            </w:pPr>
            <w:r>
              <w:rPr>
                <w:szCs w:val="28"/>
              </w:rPr>
              <w:t>Ильичево - Увары</w:t>
            </w:r>
          </w:p>
        </w:tc>
        <w:tc>
          <w:tcPr>
            <w:tcW w:w="1309" w:type="pct"/>
            <w:tcBorders>
              <w:top w:val="nil"/>
              <w:left w:val="nil"/>
              <w:bottom w:val="single" w:sz="4" w:space="0" w:color="auto"/>
              <w:right w:val="single" w:sz="4" w:space="0" w:color="auto"/>
            </w:tcBorders>
            <w:hideMark/>
          </w:tcPr>
          <w:p w14:paraId="5F35875D" w14:textId="77777777" w:rsidR="003C4EB4" w:rsidRDefault="003C4EB4">
            <w:pPr>
              <w:spacing w:before="100" w:line="240" w:lineRule="exact"/>
              <w:rPr>
                <w:sz w:val="28"/>
                <w:szCs w:val="28"/>
              </w:rPr>
            </w:pPr>
            <w:r>
              <w:rPr>
                <w:szCs w:val="28"/>
              </w:rPr>
              <w:t>49 220  ОП МР 022</w:t>
            </w:r>
          </w:p>
        </w:tc>
        <w:tc>
          <w:tcPr>
            <w:tcW w:w="782" w:type="pct"/>
            <w:tcBorders>
              <w:top w:val="nil"/>
              <w:left w:val="nil"/>
              <w:bottom w:val="single" w:sz="4" w:space="0" w:color="auto"/>
              <w:right w:val="single" w:sz="4" w:space="0" w:color="auto"/>
            </w:tcBorders>
            <w:hideMark/>
          </w:tcPr>
          <w:p w14:paraId="2396DFB7" w14:textId="77777777" w:rsidR="003C4EB4" w:rsidRDefault="003C4EB4">
            <w:pPr>
              <w:spacing w:before="100" w:line="240" w:lineRule="exact"/>
              <w:jc w:val="center"/>
              <w:rPr>
                <w:sz w:val="28"/>
                <w:szCs w:val="28"/>
              </w:rPr>
            </w:pPr>
            <w:r>
              <w:rPr>
                <w:szCs w:val="28"/>
              </w:rPr>
              <w:t>6,277</w:t>
            </w:r>
          </w:p>
        </w:tc>
        <w:tc>
          <w:tcPr>
            <w:tcW w:w="560" w:type="pct"/>
            <w:tcBorders>
              <w:top w:val="nil"/>
              <w:left w:val="single" w:sz="4" w:space="0" w:color="auto"/>
              <w:bottom w:val="single" w:sz="4" w:space="0" w:color="auto"/>
              <w:right w:val="single" w:sz="4" w:space="0" w:color="auto"/>
            </w:tcBorders>
            <w:hideMark/>
          </w:tcPr>
          <w:p w14:paraId="6E113CA7"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2650D652" w14:textId="77777777" w:rsidR="003C4EB4" w:rsidRDefault="003C4EB4">
            <w:pPr>
              <w:spacing w:before="100" w:line="240" w:lineRule="exact"/>
              <w:jc w:val="center"/>
              <w:rPr>
                <w:sz w:val="28"/>
                <w:szCs w:val="28"/>
              </w:rPr>
            </w:pPr>
            <w:r>
              <w:rPr>
                <w:szCs w:val="28"/>
                <w:lang w:val="en-US"/>
              </w:rPr>
              <w:t>V</w:t>
            </w:r>
          </w:p>
        </w:tc>
      </w:tr>
      <w:tr w:rsidR="003C4EB4" w14:paraId="73847EB9" w14:textId="77777777" w:rsidTr="00081AB7">
        <w:trPr>
          <w:trHeight w:val="315"/>
        </w:trPr>
        <w:tc>
          <w:tcPr>
            <w:tcW w:w="269" w:type="pct"/>
            <w:tcBorders>
              <w:top w:val="nil"/>
              <w:left w:val="single" w:sz="4" w:space="0" w:color="auto"/>
              <w:bottom w:val="single" w:sz="4" w:space="0" w:color="auto"/>
              <w:right w:val="single" w:sz="4" w:space="0" w:color="auto"/>
            </w:tcBorders>
            <w:noWrap/>
            <w:hideMark/>
          </w:tcPr>
          <w:p w14:paraId="1703A7CF" w14:textId="77777777" w:rsidR="003C4EB4" w:rsidRDefault="003C4EB4">
            <w:pPr>
              <w:spacing w:before="100" w:line="240" w:lineRule="exact"/>
              <w:rPr>
                <w:sz w:val="28"/>
                <w:szCs w:val="28"/>
              </w:rPr>
            </w:pPr>
            <w:r>
              <w:rPr>
                <w:szCs w:val="28"/>
              </w:rPr>
              <w:t>23</w:t>
            </w:r>
          </w:p>
        </w:tc>
        <w:tc>
          <w:tcPr>
            <w:tcW w:w="1678" w:type="pct"/>
            <w:tcBorders>
              <w:top w:val="nil"/>
              <w:left w:val="nil"/>
              <w:bottom w:val="single" w:sz="4" w:space="0" w:color="auto"/>
              <w:right w:val="single" w:sz="4" w:space="0" w:color="auto"/>
            </w:tcBorders>
            <w:hideMark/>
          </w:tcPr>
          <w:p w14:paraId="0249652D" w14:textId="77777777" w:rsidR="003C4EB4" w:rsidRDefault="003C4EB4">
            <w:pPr>
              <w:spacing w:before="100" w:line="240" w:lineRule="exact"/>
              <w:rPr>
                <w:sz w:val="28"/>
                <w:szCs w:val="28"/>
              </w:rPr>
            </w:pPr>
            <w:r>
              <w:rPr>
                <w:szCs w:val="28"/>
              </w:rPr>
              <w:t>Мстинский Мост - Никольское</w:t>
            </w:r>
          </w:p>
        </w:tc>
        <w:tc>
          <w:tcPr>
            <w:tcW w:w="1309" w:type="pct"/>
            <w:tcBorders>
              <w:top w:val="nil"/>
              <w:left w:val="nil"/>
              <w:bottom w:val="single" w:sz="4" w:space="0" w:color="auto"/>
              <w:right w:val="single" w:sz="4" w:space="0" w:color="auto"/>
            </w:tcBorders>
            <w:hideMark/>
          </w:tcPr>
          <w:p w14:paraId="54BB32EF" w14:textId="77777777" w:rsidR="003C4EB4" w:rsidRDefault="003C4EB4">
            <w:pPr>
              <w:spacing w:before="100" w:line="240" w:lineRule="exact"/>
              <w:rPr>
                <w:sz w:val="28"/>
                <w:szCs w:val="28"/>
              </w:rPr>
            </w:pPr>
            <w:r>
              <w:rPr>
                <w:szCs w:val="28"/>
              </w:rPr>
              <w:t>49 220  ОП МР 023</w:t>
            </w:r>
          </w:p>
        </w:tc>
        <w:tc>
          <w:tcPr>
            <w:tcW w:w="782" w:type="pct"/>
            <w:tcBorders>
              <w:top w:val="nil"/>
              <w:left w:val="nil"/>
              <w:bottom w:val="single" w:sz="4" w:space="0" w:color="auto"/>
              <w:right w:val="single" w:sz="4" w:space="0" w:color="auto"/>
            </w:tcBorders>
            <w:hideMark/>
          </w:tcPr>
          <w:p w14:paraId="2C9DCE86" w14:textId="77777777" w:rsidR="003C4EB4" w:rsidRDefault="003C4EB4">
            <w:pPr>
              <w:spacing w:before="100" w:line="240" w:lineRule="exact"/>
              <w:jc w:val="center"/>
              <w:rPr>
                <w:sz w:val="28"/>
                <w:szCs w:val="28"/>
              </w:rPr>
            </w:pPr>
            <w:r>
              <w:rPr>
                <w:szCs w:val="28"/>
              </w:rPr>
              <w:t>4,547</w:t>
            </w:r>
          </w:p>
        </w:tc>
        <w:tc>
          <w:tcPr>
            <w:tcW w:w="560" w:type="pct"/>
            <w:tcBorders>
              <w:top w:val="nil"/>
              <w:left w:val="single" w:sz="4" w:space="0" w:color="auto"/>
              <w:bottom w:val="single" w:sz="4" w:space="0" w:color="auto"/>
              <w:right w:val="single" w:sz="4" w:space="0" w:color="auto"/>
            </w:tcBorders>
            <w:hideMark/>
          </w:tcPr>
          <w:p w14:paraId="3D08B10A"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17C959E" w14:textId="77777777" w:rsidR="003C4EB4" w:rsidRDefault="003C4EB4">
            <w:pPr>
              <w:spacing w:before="100" w:line="240" w:lineRule="exact"/>
              <w:jc w:val="center"/>
              <w:rPr>
                <w:sz w:val="28"/>
                <w:szCs w:val="28"/>
              </w:rPr>
            </w:pPr>
            <w:r>
              <w:rPr>
                <w:szCs w:val="28"/>
                <w:lang w:val="en-US"/>
              </w:rPr>
              <w:t>V</w:t>
            </w:r>
          </w:p>
        </w:tc>
      </w:tr>
      <w:tr w:rsidR="003C4EB4" w14:paraId="37509603" w14:textId="77777777" w:rsidTr="00081AB7">
        <w:trPr>
          <w:trHeight w:val="366"/>
        </w:trPr>
        <w:tc>
          <w:tcPr>
            <w:tcW w:w="269" w:type="pct"/>
            <w:tcBorders>
              <w:top w:val="nil"/>
              <w:left w:val="single" w:sz="4" w:space="0" w:color="auto"/>
              <w:bottom w:val="single" w:sz="4" w:space="0" w:color="auto"/>
              <w:right w:val="single" w:sz="4" w:space="0" w:color="auto"/>
            </w:tcBorders>
            <w:noWrap/>
            <w:hideMark/>
          </w:tcPr>
          <w:p w14:paraId="3CFE857B" w14:textId="77777777" w:rsidR="003C4EB4" w:rsidRDefault="003C4EB4">
            <w:pPr>
              <w:spacing w:before="100" w:line="240" w:lineRule="exact"/>
              <w:rPr>
                <w:sz w:val="28"/>
                <w:szCs w:val="28"/>
              </w:rPr>
            </w:pPr>
            <w:r>
              <w:rPr>
                <w:szCs w:val="28"/>
              </w:rPr>
              <w:t>24</w:t>
            </w:r>
          </w:p>
        </w:tc>
        <w:tc>
          <w:tcPr>
            <w:tcW w:w="1678" w:type="pct"/>
            <w:tcBorders>
              <w:top w:val="nil"/>
              <w:left w:val="nil"/>
              <w:bottom w:val="single" w:sz="4" w:space="0" w:color="auto"/>
              <w:right w:val="single" w:sz="4" w:space="0" w:color="auto"/>
            </w:tcBorders>
            <w:hideMark/>
          </w:tcPr>
          <w:p w14:paraId="0B538658" w14:textId="77777777" w:rsidR="003C4EB4" w:rsidRDefault="003C4EB4">
            <w:pPr>
              <w:spacing w:before="100" w:line="240" w:lineRule="exact"/>
              <w:rPr>
                <w:sz w:val="28"/>
                <w:szCs w:val="28"/>
              </w:rPr>
            </w:pPr>
            <w:r>
              <w:rPr>
                <w:szCs w:val="28"/>
              </w:rPr>
              <w:t>Кривое Колено - Корчажиха</w:t>
            </w:r>
          </w:p>
        </w:tc>
        <w:tc>
          <w:tcPr>
            <w:tcW w:w="1309" w:type="pct"/>
            <w:tcBorders>
              <w:top w:val="nil"/>
              <w:left w:val="nil"/>
              <w:bottom w:val="single" w:sz="4" w:space="0" w:color="auto"/>
              <w:right w:val="single" w:sz="4" w:space="0" w:color="auto"/>
            </w:tcBorders>
            <w:hideMark/>
          </w:tcPr>
          <w:p w14:paraId="1E559C76" w14:textId="77777777" w:rsidR="003C4EB4" w:rsidRDefault="003C4EB4">
            <w:pPr>
              <w:spacing w:before="100" w:line="240" w:lineRule="exact"/>
              <w:rPr>
                <w:sz w:val="28"/>
                <w:szCs w:val="28"/>
              </w:rPr>
            </w:pPr>
            <w:r>
              <w:rPr>
                <w:szCs w:val="28"/>
              </w:rPr>
              <w:t>49 220  ОП МР 024</w:t>
            </w:r>
          </w:p>
        </w:tc>
        <w:tc>
          <w:tcPr>
            <w:tcW w:w="782" w:type="pct"/>
            <w:tcBorders>
              <w:top w:val="nil"/>
              <w:left w:val="nil"/>
              <w:bottom w:val="single" w:sz="4" w:space="0" w:color="auto"/>
              <w:right w:val="single" w:sz="4" w:space="0" w:color="auto"/>
            </w:tcBorders>
            <w:hideMark/>
          </w:tcPr>
          <w:p w14:paraId="55602113" w14:textId="77777777" w:rsidR="003C4EB4" w:rsidRDefault="003C4EB4">
            <w:pPr>
              <w:spacing w:before="100" w:line="240" w:lineRule="exact"/>
              <w:jc w:val="center"/>
              <w:rPr>
                <w:sz w:val="28"/>
                <w:szCs w:val="28"/>
              </w:rPr>
            </w:pPr>
            <w:r>
              <w:rPr>
                <w:szCs w:val="28"/>
              </w:rPr>
              <w:t>0,273</w:t>
            </w:r>
          </w:p>
        </w:tc>
        <w:tc>
          <w:tcPr>
            <w:tcW w:w="560" w:type="pct"/>
            <w:tcBorders>
              <w:top w:val="nil"/>
              <w:left w:val="single" w:sz="4" w:space="0" w:color="auto"/>
              <w:bottom w:val="single" w:sz="4" w:space="0" w:color="auto"/>
              <w:right w:val="single" w:sz="4" w:space="0" w:color="auto"/>
            </w:tcBorders>
            <w:hideMark/>
          </w:tcPr>
          <w:p w14:paraId="63E1B74F"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654230A2" w14:textId="77777777" w:rsidR="003C4EB4" w:rsidRDefault="003C4EB4">
            <w:pPr>
              <w:spacing w:before="100" w:line="240" w:lineRule="exact"/>
              <w:jc w:val="center"/>
              <w:rPr>
                <w:sz w:val="28"/>
                <w:szCs w:val="28"/>
              </w:rPr>
            </w:pPr>
            <w:r>
              <w:rPr>
                <w:szCs w:val="28"/>
                <w:lang w:val="en-US"/>
              </w:rPr>
              <w:t>V</w:t>
            </w:r>
          </w:p>
        </w:tc>
      </w:tr>
      <w:tr w:rsidR="003C4EB4" w14:paraId="430BA077" w14:textId="77777777" w:rsidTr="00081AB7">
        <w:trPr>
          <w:trHeight w:val="236"/>
        </w:trPr>
        <w:tc>
          <w:tcPr>
            <w:tcW w:w="269" w:type="pct"/>
            <w:tcBorders>
              <w:top w:val="nil"/>
              <w:left w:val="single" w:sz="4" w:space="0" w:color="auto"/>
              <w:bottom w:val="single" w:sz="4" w:space="0" w:color="auto"/>
              <w:right w:val="single" w:sz="4" w:space="0" w:color="auto"/>
            </w:tcBorders>
            <w:noWrap/>
            <w:hideMark/>
          </w:tcPr>
          <w:p w14:paraId="2997BECB" w14:textId="77777777" w:rsidR="003C4EB4" w:rsidRDefault="003C4EB4">
            <w:pPr>
              <w:spacing w:before="100" w:line="240" w:lineRule="exact"/>
              <w:rPr>
                <w:sz w:val="28"/>
                <w:szCs w:val="28"/>
              </w:rPr>
            </w:pPr>
            <w:r>
              <w:rPr>
                <w:szCs w:val="28"/>
              </w:rPr>
              <w:t>25</w:t>
            </w:r>
          </w:p>
        </w:tc>
        <w:tc>
          <w:tcPr>
            <w:tcW w:w="1678" w:type="pct"/>
            <w:tcBorders>
              <w:top w:val="nil"/>
              <w:left w:val="nil"/>
              <w:bottom w:val="single" w:sz="4" w:space="0" w:color="auto"/>
              <w:right w:val="single" w:sz="4" w:space="0" w:color="auto"/>
            </w:tcBorders>
            <w:hideMark/>
          </w:tcPr>
          <w:p w14:paraId="3D7F3316" w14:textId="77777777" w:rsidR="003C4EB4" w:rsidRDefault="003C4EB4">
            <w:pPr>
              <w:spacing w:before="100" w:line="240" w:lineRule="exact"/>
              <w:rPr>
                <w:sz w:val="28"/>
                <w:szCs w:val="28"/>
              </w:rPr>
            </w:pPr>
            <w:r>
              <w:rPr>
                <w:szCs w:val="28"/>
              </w:rPr>
              <w:t>Съезд с центральной трассы до д. Нижний Перелесок</w:t>
            </w:r>
          </w:p>
        </w:tc>
        <w:tc>
          <w:tcPr>
            <w:tcW w:w="1309" w:type="pct"/>
            <w:tcBorders>
              <w:top w:val="nil"/>
              <w:left w:val="nil"/>
              <w:bottom w:val="single" w:sz="4" w:space="0" w:color="auto"/>
              <w:right w:val="single" w:sz="4" w:space="0" w:color="auto"/>
            </w:tcBorders>
            <w:hideMark/>
          </w:tcPr>
          <w:p w14:paraId="53D79574" w14:textId="77777777" w:rsidR="003C4EB4" w:rsidRDefault="003C4EB4">
            <w:pPr>
              <w:spacing w:before="100" w:line="240" w:lineRule="exact"/>
              <w:rPr>
                <w:sz w:val="28"/>
                <w:szCs w:val="28"/>
              </w:rPr>
            </w:pPr>
            <w:r>
              <w:rPr>
                <w:szCs w:val="28"/>
              </w:rPr>
              <w:t>49 220  ОП МР 025</w:t>
            </w:r>
          </w:p>
        </w:tc>
        <w:tc>
          <w:tcPr>
            <w:tcW w:w="782" w:type="pct"/>
            <w:tcBorders>
              <w:top w:val="nil"/>
              <w:left w:val="nil"/>
              <w:bottom w:val="single" w:sz="4" w:space="0" w:color="auto"/>
              <w:right w:val="single" w:sz="4" w:space="0" w:color="auto"/>
            </w:tcBorders>
            <w:hideMark/>
          </w:tcPr>
          <w:p w14:paraId="108D6167" w14:textId="77777777" w:rsidR="003C4EB4" w:rsidRDefault="003C4EB4">
            <w:pPr>
              <w:spacing w:before="100" w:line="240" w:lineRule="exact"/>
              <w:jc w:val="center"/>
              <w:rPr>
                <w:sz w:val="28"/>
                <w:szCs w:val="28"/>
              </w:rPr>
            </w:pPr>
            <w:r>
              <w:rPr>
                <w:szCs w:val="28"/>
              </w:rPr>
              <w:t>0,572</w:t>
            </w:r>
          </w:p>
        </w:tc>
        <w:tc>
          <w:tcPr>
            <w:tcW w:w="560" w:type="pct"/>
            <w:tcBorders>
              <w:top w:val="nil"/>
              <w:left w:val="single" w:sz="4" w:space="0" w:color="auto"/>
              <w:bottom w:val="single" w:sz="4" w:space="0" w:color="auto"/>
              <w:right w:val="single" w:sz="4" w:space="0" w:color="auto"/>
            </w:tcBorders>
            <w:hideMark/>
          </w:tcPr>
          <w:p w14:paraId="1ADE733A"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62F7447F" w14:textId="77777777" w:rsidR="003C4EB4" w:rsidRDefault="003C4EB4">
            <w:pPr>
              <w:spacing w:before="100" w:line="240" w:lineRule="exact"/>
              <w:jc w:val="center"/>
              <w:rPr>
                <w:sz w:val="28"/>
                <w:szCs w:val="28"/>
              </w:rPr>
            </w:pPr>
            <w:r>
              <w:rPr>
                <w:szCs w:val="28"/>
                <w:lang w:val="en-US"/>
              </w:rPr>
              <w:t>V</w:t>
            </w:r>
          </w:p>
        </w:tc>
      </w:tr>
      <w:tr w:rsidR="003C4EB4" w14:paraId="00BE323A" w14:textId="77777777" w:rsidTr="00081AB7">
        <w:trPr>
          <w:trHeight w:val="236"/>
        </w:trPr>
        <w:tc>
          <w:tcPr>
            <w:tcW w:w="269" w:type="pct"/>
            <w:tcBorders>
              <w:top w:val="nil"/>
              <w:left w:val="single" w:sz="4" w:space="0" w:color="auto"/>
              <w:bottom w:val="single" w:sz="4" w:space="0" w:color="auto"/>
              <w:right w:val="single" w:sz="4" w:space="0" w:color="auto"/>
            </w:tcBorders>
            <w:noWrap/>
            <w:hideMark/>
          </w:tcPr>
          <w:p w14:paraId="3017D763" w14:textId="77777777" w:rsidR="003C4EB4" w:rsidRDefault="003C4EB4">
            <w:pPr>
              <w:spacing w:before="100" w:line="240" w:lineRule="exact"/>
              <w:rPr>
                <w:sz w:val="28"/>
                <w:szCs w:val="28"/>
              </w:rPr>
            </w:pPr>
            <w:r>
              <w:rPr>
                <w:szCs w:val="28"/>
              </w:rPr>
              <w:t>26</w:t>
            </w:r>
          </w:p>
        </w:tc>
        <w:tc>
          <w:tcPr>
            <w:tcW w:w="1678" w:type="pct"/>
            <w:tcBorders>
              <w:top w:val="nil"/>
              <w:left w:val="nil"/>
              <w:bottom w:val="single" w:sz="4" w:space="0" w:color="auto"/>
              <w:right w:val="single" w:sz="4" w:space="0" w:color="auto"/>
            </w:tcBorders>
            <w:hideMark/>
          </w:tcPr>
          <w:p w14:paraId="1DAEC8DC" w14:textId="77777777" w:rsidR="003C4EB4" w:rsidRDefault="003C4EB4">
            <w:pPr>
              <w:spacing w:before="100" w:line="240" w:lineRule="exact"/>
              <w:rPr>
                <w:sz w:val="28"/>
                <w:szCs w:val="28"/>
              </w:rPr>
            </w:pPr>
            <w:r>
              <w:rPr>
                <w:szCs w:val="28"/>
              </w:rPr>
              <w:t>От центральной трассы д. Веребье  до Верхнего Перелеска</w:t>
            </w:r>
          </w:p>
        </w:tc>
        <w:tc>
          <w:tcPr>
            <w:tcW w:w="1309" w:type="pct"/>
            <w:tcBorders>
              <w:top w:val="nil"/>
              <w:left w:val="nil"/>
              <w:bottom w:val="single" w:sz="4" w:space="0" w:color="auto"/>
              <w:right w:val="single" w:sz="4" w:space="0" w:color="auto"/>
            </w:tcBorders>
            <w:hideMark/>
          </w:tcPr>
          <w:p w14:paraId="555C55DF" w14:textId="77777777" w:rsidR="003C4EB4" w:rsidRDefault="003C4EB4">
            <w:pPr>
              <w:spacing w:before="100" w:line="240" w:lineRule="exact"/>
              <w:rPr>
                <w:sz w:val="28"/>
                <w:szCs w:val="28"/>
              </w:rPr>
            </w:pPr>
            <w:r>
              <w:rPr>
                <w:szCs w:val="28"/>
              </w:rPr>
              <w:t>49 220  ОП МР 026</w:t>
            </w:r>
          </w:p>
        </w:tc>
        <w:tc>
          <w:tcPr>
            <w:tcW w:w="782" w:type="pct"/>
            <w:tcBorders>
              <w:top w:val="nil"/>
              <w:left w:val="nil"/>
              <w:bottom w:val="single" w:sz="4" w:space="0" w:color="auto"/>
              <w:right w:val="single" w:sz="4" w:space="0" w:color="auto"/>
            </w:tcBorders>
            <w:hideMark/>
          </w:tcPr>
          <w:p w14:paraId="52571D75" w14:textId="77777777" w:rsidR="003C4EB4" w:rsidRDefault="003C4EB4">
            <w:pPr>
              <w:spacing w:before="100" w:line="240" w:lineRule="exact"/>
              <w:jc w:val="center"/>
              <w:rPr>
                <w:sz w:val="28"/>
                <w:szCs w:val="28"/>
              </w:rPr>
            </w:pPr>
            <w:r>
              <w:rPr>
                <w:szCs w:val="28"/>
              </w:rPr>
              <w:t>3,117</w:t>
            </w:r>
          </w:p>
        </w:tc>
        <w:tc>
          <w:tcPr>
            <w:tcW w:w="560" w:type="pct"/>
            <w:tcBorders>
              <w:top w:val="nil"/>
              <w:left w:val="single" w:sz="4" w:space="0" w:color="auto"/>
              <w:bottom w:val="single" w:sz="4" w:space="0" w:color="auto"/>
              <w:right w:val="single" w:sz="4" w:space="0" w:color="auto"/>
            </w:tcBorders>
            <w:hideMark/>
          </w:tcPr>
          <w:p w14:paraId="7311FC59"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40AE349" w14:textId="77777777" w:rsidR="003C4EB4" w:rsidRDefault="003C4EB4">
            <w:pPr>
              <w:spacing w:before="100" w:line="240" w:lineRule="exact"/>
              <w:jc w:val="center"/>
              <w:rPr>
                <w:sz w:val="28"/>
                <w:szCs w:val="28"/>
              </w:rPr>
            </w:pPr>
            <w:r>
              <w:rPr>
                <w:szCs w:val="28"/>
                <w:lang w:val="en-US"/>
              </w:rPr>
              <w:t>V</w:t>
            </w:r>
          </w:p>
        </w:tc>
      </w:tr>
      <w:tr w:rsidR="003C4EB4" w14:paraId="0A6FC6BB" w14:textId="77777777" w:rsidTr="00081AB7">
        <w:trPr>
          <w:trHeight w:val="236"/>
        </w:trPr>
        <w:tc>
          <w:tcPr>
            <w:tcW w:w="269" w:type="pct"/>
            <w:tcBorders>
              <w:top w:val="nil"/>
              <w:left w:val="single" w:sz="4" w:space="0" w:color="auto"/>
              <w:bottom w:val="single" w:sz="4" w:space="0" w:color="auto"/>
              <w:right w:val="single" w:sz="4" w:space="0" w:color="auto"/>
            </w:tcBorders>
            <w:noWrap/>
            <w:hideMark/>
          </w:tcPr>
          <w:p w14:paraId="1B999238" w14:textId="77777777" w:rsidR="003C4EB4" w:rsidRDefault="003C4EB4">
            <w:pPr>
              <w:spacing w:before="100" w:line="240" w:lineRule="exact"/>
              <w:rPr>
                <w:sz w:val="28"/>
                <w:szCs w:val="28"/>
              </w:rPr>
            </w:pPr>
            <w:r>
              <w:rPr>
                <w:szCs w:val="28"/>
              </w:rPr>
              <w:t>27</w:t>
            </w:r>
          </w:p>
        </w:tc>
        <w:tc>
          <w:tcPr>
            <w:tcW w:w="1678" w:type="pct"/>
            <w:tcBorders>
              <w:top w:val="nil"/>
              <w:left w:val="nil"/>
              <w:bottom w:val="single" w:sz="4" w:space="0" w:color="auto"/>
              <w:right w:val="single" w:sz="4" w:space="0" w:color="auto"/>
            </w:tcBorders>
            <w:hideMark/>
          </w:tcPr>
          <w:p w14:paraId="6D8B3C31" w14:textId="77777777" w:rsidR="003C4EB4" w:rsidRDefault="003C4EB4">
            <w:pPr>
              <w:spacing w:before="100" w:line="240" w:lineRule="exact"/>
              <w:rPr>
                <w:sz w:val="28"/>
                <w:szCs w:val="28"/>
              </w:rPr>
            </w:pPr>
            <w:r>
              <w:rPr>
                <w:szCs w:val="28"/>
              </w:rPr>
              <w:t>Заполек – Лескуново</w:t>
            </w:r>
          </w:p>
        </w:tc>
        <w:tc>
          <w:tcPr>
            <w:tcW w:w="1309" w:type="pct"/>
            <w:tcBorders>
              <w:top w:val="nil"/>
              <w:left w:val="nil"/>
              <w:bottom w:val="single" w:sz="4" w:space="0" w:color="auto"/>
              <w:right w:val="single" w:sz="4" w:space="0" w:color="auto"/>
            </w:tcBorders>
            <w:hideMark/>
          </w:tcPr>
          <w:p w14:paraId="119124F1" w14:textId="77777777" w:rsidR="003C4EB4" w:rsidRDefault="003C4EB4">
            <w:pPr>
              <w:spacing w:before="100" w:line="240" w:lineRule="exact"/>
              <w:rPr>
                <w:sz w:val="28"/>
                <w:szCs w:val="28"/>
              </w:rPr>
            </w:pPr>
            <w:r>
              <w:rPr>
                <w:szCs w:val="28"/>
              </w:rPr>
              <w:t>49 220  ОП МР 027</w:t>
            </w:r>
          </w:p>
        </w:tc>
        <w:tc>
          <w:tcPr>
            <w:tcW w:w="782" w:type="pct"/>
            <w:tcBorders>
              <w:top w:val="nil"/>
              <w:left w:val="nil"/>
              <w:bottom w:val="single" w:sz="4" w:space="0" w:color="auto"/>
              <w:right w:val="single" w:sz="4" w:space="0" w:color="auto"/>
            </w:tcBorders>
            <w:hideMark/>
          </w:tcPr>
          <w:p w14:paraId="0842FA76" w14:textId="77777777" w:rsidR="003C4EB4" w:rsidRDefault="003C4EB4">
            <w:pPr>
              <w:spacing w:before="100" w:line="240" w:lineRule="exact"/>
              <w:jc w:val="center"/>
              <w:rPr>
                <w:sz w:val="28"/>
                <w:szCs w:val="28"/>
              </w:rPr>
            </w:pPr>
            <w:r>
              <w:rPr>
                <w:szCs w:val="28"/>
              </w:rPr>
              <w:t>1,867</w:t>
            </w:r>
          </w:p>
        </w:tc>
        <w:tc>
          <w:tcPr>
            <w:tcW w:w="560" w:type="pct"/>
            <w:tcBorders>
              <w:top w:val="nil"/>
              <w:left w:val="single" w:sz="4" w:space="0" w:color="auto"/>
              <w:bottom w:val="single" w:sz="4" w:space="0" w:color="auto"/>
              <w:right w:val="single" w:sz="4" w:space="0" w:color="auto"/>
            </w:tcBorders>
            <w:hideMark/>
          </w:tcPr>
          <w:p w14:paraId="0C8F2A3B"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6B53D719" w14:textId="77777777" w:rsidR="003C4EB4" w:rsidRDefault="003C4EB4">
            <w:pPr>
              <w:spacing w:before="100" w:line="240" w:lineRule="exact"/>
              <w:jc w:val="center"/>
              <w:rPr>
                <w:sz w:val="28"/>
                <w:szCs w:val="28"/>
              </w:rPr>
            </w:pPr>
            <w:r>
              <w:rPr>
                <w:szCs w:val="28"/>
                <w:lang w:val="en-US"/>
              </w:rPr>
              <w:t>V</w:t>
            </w:r>
          </w:p>
        </w:tc>
      </w:tr>
      <w:tr w:rsidR="003C4EB4" w14:paraId="0EB5CEB8" w14:textId="77777777" w:rsidTr="00081AB7">
        <w:trPr>
          <w:trHeight w:val="480"/>
        </w:trPr>
        <w:tc>
          <w:tcPr>
            <w:tcW w:w="269" w:type="pct"/>
            <w:tcBorders>
              <w:top w:val="nil"/>
              <w:left w:val="single" w:sz="4" w:space="0" w:color="auto"/>
              <w:bottom w:val="single" w:sz="4" w:space="0" w:color="auto"/>
              <w:right w:val="single" w:sz="4" w:space="0" w:color="auto"/>
            </w:tcBorders>
            <w:noWrap/>
            <w:hideMark/>
          </w:tcPr>
          <w:p w14:paraId="7D27B618" w14:textId="77777777" w:rsidR="003C4EB4" w:rsidRDefault="003C4EB4">
            <w:pPr>
              <w:spacing w:before="100" w:line="240" w:lineRule="exact"/>
              <w:rPr>
                <w:sz w:val="28"/>
                <w:szCs w:val="28"/>
              </w:rPr>
            </w:pPr>
            <w:r>
              <w:rPr>
                <w:szCs w:val="28"/>
              </w:rPr>
              <w:t>28</w:t>
            </w:r>
          </w:p>
        </w:tc>
        <w:tc>
          <w:tcPr>
            <w:tcW w:w="1678" w:type="pct"/>
            <w:tcBorders>
              <w:top w:val="nil"/>
              <w:left w:val="nil"/>
              <w:bottom w:val="single" w:sz="4" w:space="0" w:color="auto"/>
              <w:right w:val="single" w:sz="4" w:space="0" w:color="auto"/>
            </w:tcBorders>
            <w:hideMark/>
          </w:tcPr>
          <w:p w14:paraId="77819F77" w14:textId="77777777" w:rsidR="003C4EB4" w:rsidRDefault="003C4EB4">
            <w:pPr>
              <w:spacing w:before="100" w:line="240" w:lineRule="exact"/>
              <w:rPr>
                <w:sz w:val="28"/>
                <w:szCs w:val="28"/>
              </w:rPr>
            </w:pPr>
            <w:r>
              <w:rPr>
                <w:szCs w:val="28"/>
              </w:rPr>
              <w:t>Подъезд к д. Инево Поле</w:t>
            </w:r>
          </w:p>
        </w:tc>
        <w:tc>
          <w:tcPr>
            <w:tcW w:w="1309" w:type="pct"/>
            <w:tcBorders>
              <w:top w:val="nil"/>
              <w:left w:val="nil"/>
              <w:bottom w:val="single" w:sz="4" w:space="0" w:color="auto"/>
              <w:right w:val="single" w:sz="4" w:space="0" w:color="auto"/>
            </w:tcBorders>
            <w:hideMark/>
          </w:tcPr>
          <w:p w14:paraId="42CF9609" w14:textId="77777777" w:rsidR="003C4EB4" w:rsidRDefault="003C4EB4">
            <w:pPr>
              <w:spacing w:before="100" w:line="240" w:lineRule="exact"/>
              <w:rPr>
                <w:sz w:val="28"/>
                <w:szCs w:val="28"/>
              </w:rPr>
            </w:pPr>
            <w:r>
              <w:rPr>
                <w:szCs w:val="28"/>
              </w:rPr>
              <w:t>49 220  ОП МР 028</w:t>
            </w:r>
          </w:p>
        </w:tc>
        <w:tc>
          <w:tcPr>
            <w:tcW w:w="782" w:type="pct"/>
            <w:tcBorders>
              <w:top w:val="nil"/>
              <w:left w:val="nil"/>
              <w:bottom w:val="single" w:sz="4" w:space="0" w:color="auto"/>
              <w:right w:val="single" w:sz="4" w:space="0" w:color="auto"/>
            </w:tcBorders>
            <w:hideMark/>
          </w:tcPr>
          <w:p w14:paraId="30BBB036" w14:textId="77777777" w:rsidR="003C4EB4" w:rsidRDefault="003C4EB4">
            <w:pPr>
              <w:spacing w:before="100" w:line="240" w:lineRule="exact"/>
              <w:jc w:val="center"/>
              <w:rPr>
                <w:sz w:val="28"/>
                <w:szCs w:val="28"/>
              </w:rPr>
            </w:pPr>
            <w:r>
              <w:rPr>
                <w:szCs w:val="28"/>
              </w:rPr>
              <w:t>0,305</w:t>
            </w:r>
          </w:p>
        </w:tc>
        <w:tc>
          <w:tcPr>
            <w:tcW w:w="560" w:type="pct"/>
            <w:tcBorders>
              <w:top w:val="nil"/>
              <w:left w:val="single" w:sz="4" w:space="0" w:color="auto"/>
              <w:bottom w:val="single" w:sz="4" w:space="0" w:color="auto"/>
              <w:right w:val="single" w:sz="4" w:space="0" w:color="auto"/>
            </w:tcBorders>
            <w:hideMark/>
          </w:tcPr>
          <w:p w14:paraId="2B63D266"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2F8B512C" w14:textId="77777777" w:rsidR="003C4EB4" w:rsidRDefault="003C4EB4">
            <w:pPr>
              <w:spacing w:before="100" w:line="240" w:lineRule="exact"/>
              <w:jc w:val="center"/>
              <w:rPr>
                <w:sz w:val="28"/>
                <w:szCs w:val="28"/>
              </w:rPr>
            </w:pPr>
            <w:r>
              <w:rPr>
                <w:szCs w:val="28"/>
                <w:lang w:val="en-US"/>
              </w:rPr>
              <w:t>V</w:t>
            </w:r>
          </w:p>
        </w:tc>
      </w:tr>
      <w:tr w:rsidR="003C4EB4" w14:paraId="42C2D9C4" w14:textId="77777777" w:rsidTr="00081AB7">
        <w:trPr>
          <w:trHeight w:val="480"/>
        </w:trPr>
        <w:tc>
          <w:tcPr>
            <w:tcW w:w="269" w:type="pct"/>
            <w:tcBorders>
              <w:top w:val="nil"/>
              <w:left w:val="single" w:sz="4" w:space="0" w:color="auto"/>
              <w:bottom w:val="single" w:sz="4" w:space="0" w:color="auto"/>
              <w:right w:val="single" w:sz="4" w:space="0" w:color="auto"/>
            </w:tcBorders>
            <w:noWrap/>
            <w:hideMark/>
          </w:tcPr>
          <w:p w14:paraId="6FC81220" w14:textId="77777777" w:rsidR="003C4EB4" w:rsidRDefault="003C4EB4">
            <w:pPr>
              <w:spacing w:before="100" w:line="240" w:lineRule="exact"/>
              <w:rPr>
                <w:sz w:val="28"/>
                <w:szCs w:val="28"/>
              </w:rPr>
            </w:pPr>
            <w:r>
              <w:rPr>
                <w:szCs w:val="28"/>
              </w:rPr>
              <w:t>29</w:t>
            </w:r>
          </w:p>
        </w:tc>
        <w:tc>
          <w:tcPr>
            <w:tcW w:w="1678" w:type="pct"/>
            <w:tcBorders>
              <w:top w:val="nil"/>
              <w:left w:val="nil"/>
              <w:bottom w:val="single" w:sz="4" w:space="0" w:color="auto"/>
              <w:right w:val="single" w:sz="4" w:space="0" w:color="auto"/>
            </w:tcBorders>
            <w:hideMark/>
          </w:tcPr>
          <w:p w14:paraId="696C590C" w14:textId="77777777" w:rsidR="003C4EB4" w:rsidRDefault="003C4EB4">
            <w:pPr>
              <w:spacing w:before="100" w:line="240" w:lineRule="exact"/>
              <w:rPr>
                <w:sz w:val="28"/>
                <w:szCs w:val="28"/>
              </w:rPr>
            </w:pPr>
            <w:r>
              <w:rPr>
                <w:szCs w:val="28"/>
              </w:rPr>
              <w:t>Подъезд к  д. Заборовье</w:t>
            </w:r>
          </w:p>
        </w:tc>
        <w:tc>
          <w:tcPr>
            <w:tcW w:w="1309" w:type="pct"/>
            <w:tcBorders>
              <w:top w:val="nil"/>
              <w:left w:val="nil"/>
              <w:bottom w:val="single" w:sz="4" w:space="0" w:color="auto"/>
              <w:right w:val="single" w:sz="4" w:space="0" w:color="auto"/>
            </w:tcBorders>
            <w:hideMark/>
          </w:tcPr>
          <w:p w14:paraId="7CA11246" w14:textId="77777777" w:rsidR="003C4EB4" w:rsidRDefault="003C4EB4">
            <w:pPr>
              <w:spacing w:before="100" w:line="240" w:lineRule="exact"/>
              <w:rPr>
                <w:sz w:val="28"/>
                <w:szCs w:val="28"/>
              </w:rPr>
            </w:pPr>
            <w:r>
              <w:rPr>
                <w:szCs w:val="28"/>
              </w:rPr>
              <w:t>49 220  ОП МР 029</w:t>
            </w:r>
          </w:p>
        </w:tc>
        <w:tc>
          <w:tcPr>
            <w:tcW w:w="782" w:type="pct"/>
            <w:tcBorders>
              <w:top w:val="nil"/>
              <w:left w:val="nil"/>
              <w:bottom w:val="single" w:sz="4" w:space="0" w:color="auto"/>
              <w:right w:val="single" w:sz="4" w:space="0" w:color="auto"/>
            </w:tcBorders>
            <w:hideMark/>
          </w:tcPr>
          <w:p w14:paraId="4A46FD5E" w14:textId="77777777" w:rsidR="003C4EB4" w:rsidRDefault="003C4EB4">
            <w:pPr>
              <w:spacing w:before="100" w:line="240" w:lineRule="exact"/>
              <w:jc w:val="center"/>
              <w:rPr>
                <w:sz w:val="28"/>
                <w:szCs w:val="28"/>
              </w:rPr>
            </w:pPr>
            <w:r>
              <w:rPr>
                <w:szCs w:val="28"/>
              </w:rPr>
              <w:t>0,519</w:t>
            </w:r>
          </w:p>
        </w:tc>
        <w:tc>
          <w:tcPr>
            <w:tcW w:w="560" w:type="pct"/>
            <w:tcBorders>
              <w:top w:val="nil"/>
              <w:left w:val="single" w:sz="4" w:space="0" w:color="auto"/>
              <w:bottom w:val="single" w:sz="4" w:space="0" w:color="auto"/>
              <w:right w:val="single" w:sz="4" w:space="0" w:color="auto"/>
            </w:tcBorders>
            <w:hideMark/>
          </w:tcPr>
          <w:p w14:paraId="2072D565"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707139C9" w14:textId="77777777" w:rsidR="003C4EB4" w:rsidRDefault="003C4EB4">
            <w:pPr>
              <w:spacing w:before="100" w:line="240" w:lineRule="exact"/>
              <w:jc w:val="center"/>
              <w:rPr>
                <w:sz w:val="28"/>
                <w:szCs w:val="28"/>
              </w:rPr>
            </w:pPr>
            <w:r>
              <w:rPr>
                <w:szCs w:val="28"/>
                <w:lang w:val="en-US"/>
              </w:rPr>
              <w:t>V</w:t>
            </w:r>
          </w:p>
        </w:tc>
      </w:tr>
      <w:tr w:rsidR="003C4EB4" w14:paraId="61D7F990" w14:textId="77777777" w:rsidTr="00081AB7">
        <w:trPr>
          <w:trHeight w:val="328"/>
        </w:trPr>
        <w:tc>
          <w:tcPr>
            <w:tcW w:w="269" w:type="pct"/>
            <w:tcBorders>
              <w:top w:val="nil"/>
              <w:left w:val="single" w:sz="4" w:space="0" w:color="auto"/>
              <w:bottom w:val="single" w:sz="4" w:space="0" w:color="auto"/>
              <w:right w:val="single" w:sz="4" w:space="0" w:color="auto"/>
            </w:tcBorders>
            <w:noWrap/>
            <w:hideMark/>
          </w:tcPr>
          <w:p w14:paraId="482916E2" w14:textId="77777777" w:rsidR="003C4EB4" w:rsidRDefault="003C4EB4">
            <w:pPr>
              <w:spacing w:before="100" w:line="240" w:lineRule="exact"/>
              <w:rPr>
                <w:sz w:val="28"/>
                <w:szCs w:val="28"/>
              </w:rPr>
            </w:pPr>
            <w:r>
              <w:rPr>
                <w:szCs w:val="28"/>
              </w:rPr>
              <w:t>30</w:t>
            </w:r>
          </w:p>
        </w:tc>
        <w:tc>
          <w:tcPr>
            <w:tcW w:w="1678" w:type="pct"/>
            <w:tcBorders>
              <w:top w:val="nil"/>
              <w:left w:val="nil"/>
              <w:bottom w:val="single" w:sz="4" w:space="0" w:color="auto"/>
              <w:right w:val="single" w:sz="4" w:space="0" w:color="auto"/>
            </w:tcBorders>
            <w:hideMark/>
          </w:tcPr>
          <w:p w14:paraId="6B5FBE68" w14:textId="77777777" w:rsidR="003C4EB4" w:rsidRDefault="003C4EB4">
            <w:pPr>
              <w:spacing w:before="100" w:line="240" w:lineRule="exact"/>
              <w:rPr>
                <w:sz w:val="28"/>
                <w:szCs w:val="28"/>
              </w:rPr>
            </w:pPr>
            <w:r>
              <w:rPr>
                <w:szCs w:val="28"/>
              </w:rPr>
              <w:t>Заборовье – Гусево</w:t>
            </w:r>
          </w:p>
        </w:tc>
        <w:tc>
          <w:tcPr>
            <w:tcW w:w="1309" w:type="pct"/>
            <w:tcBorders>
              <w:top w:val="nil"/>
              <w:left w:val="nil"/>
              <w:bottom w:val="single" w:sz="4" w:space="0" w:color="auto"/>
              <w:right w:val="single" w:sz="4" w:space="0" w:color="auto"/>
            </w:tcBorders>
            <w:hideMark/>
          </w:tcPr>
          <w:p w14:paraId="5318819C" w14:textId="77777777" w:rsidR="003C4EB4" w:rsidRDefault="003C4EB4">
            <w:pPr>
              <w:spacing w:before="100" w:line="240" w:lineRule="exact"/>
              <w:rPr>
                <w:sz w:val="28"/>
                <w:szCs w:val="28"/>
              </w:rPr>
            </w:pPr>
            <w:r>
              <w:rPr>
                <w:szCs w:val="28"/>
              </w:rPr>
              <w:t>49 220  ОП МР 030</w:t>
            </w:r>
          </w:p>
        </w:tc>
        <w:tc>
          <w:tcPr>
            <w:tcW w:w="782" w:type="pct"/>
            <w:tcBorders>
              <w:top w:val="nil"/>
              <w:left w:val="nil"/>
              <w:bottom w:val="single" w:sz="4" w:space="0" w:color="auto"/>
              <w:right w:val="single" w:sz="4" w:space="0" w:color="auto"/>
            </w:tcBorders>
            <w:hideMark/>
          </w:tcPr>
          <w:p w14:paraId="6E3111D0" w14:textId="77777777" w:rsidR="003C4EB4" w:rsidRDefault="003C4EB4">
            <w:pPr>
              <w:spacing w:before="100" w:line="240" w:lineRule="exact"/>
              <w:jc w:val="center"/>
              <w:rPr>
                <w:sz w:val="28"/>
                <w:szCs w:val="28"/>
              </w:rPr>
            </w:pPr>
            <w:r>
              <w:rPr>
                <w:szCs w:val="28"/>
              </w:rPr>
              <w:t>1,488</w:t>
            </w:r>
          </w:p>
        </w:tc>
        <w:tc>
          <w:tcPr>
            <w:tcW w:w="560" w:type="pct"/>
            <w:tcBorders>
              <w:top w:val="nil"/>
              <w:left w:val="single" w:sz="4" w:space="0" w:color="auto"/>
              <w:bottom w:val="single" w:sz="4" w:space="0" w:color="auto"/>
              <w:right w:val="single" w:sz="4" w:space="0" w:color="auto"/>
            </w:tcBorders>
            <w:hideMark/>
          </w:tcPr>
          <w:p w14:paraId="6B855817"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75914A30" w14:textId="77777777" w:rsidR="003C4EB4" w:rsidRDefault="003C4EB4">
            <w:pPr>
              <w:spacing w:before="100" w:line="240" w:lineRule="exact"/>
              <w:jc w:val="center"/>
              <w:rPr>
                <w:sz w:val="28"/>
                <w:szCs w:val="28"/>
              </w:rPr>
            </w:pPr>
            <w:r>
              <w:rPr>
                <w:szCs w:val="28"/>
                <w:lang w:val="en-US"/>
              </w:rPr>
              <w:t>V</w:t>
            </w:r>
          </w:p>
        </w:tc>
      </w:tr>
      <w:tr w:rsidR="003C4EB4" w14:paraId="167F14C7" w14:textId="77777777" w:rsidTr="00081AB7">
        <w:trPr>
          <w:trHeight w:val="377"/>
        </w:trPr>
        <w:tc>
          <w:tcPr>
            <w:tcW w:w="269" w:type="pct"/>
            <w:tcBorders>
              <w:top w:val="nil"/>
              <w:left w:val="single" w:sz="4" w:space="0" w:color="auto"/>
              <w:bottom w:val="single" w:sz="4" w:space="0" w:color="auto"/>
              <w:right w:val="single" w:sz="4" w:space="0" w:color="auto"/>
            </w:tcBorders>
            <w:noWrap/>
            <w:hideMark/>
          </w:tcPr>
          <w:p w14:paraId="358DF955" w14:textId="77777777" w:rsidR="003C4EB4" w:rsidRDefault="003C4EB4">
            <w:pPr>
              <w:spacing w:before="100" w:line="240" w:lineRule="exact"/>
              <w:rPr>
                <w:sz w:val="28"/>
                <w:szCs w:val="28"/>
              </w:rPr>
            </w:pPr>
            <w:r>
              <w:rPr>
                <w:szCs w:val="28"/>
              </w:rPr>
              <w:t>31</w:t>
            </w:r>
          </w:p>
        </w:tc>
        <w:tc>
          <w:tcPr>
            <w:tcW w:w="1678" w:type="pct"/>
            <w:tcBorders>
              <w:top w:val="nil"/>
              <w:left w:val="nil"/>
              <w:bottom w:val="single" w:sz="4" w:space="0" w:color="auto"/>
              <w:right w:val="single" w:sz="4" w:space="0" w:color="auto"/>
            </w:tcBorders>
            <w:hideMark/>
          </w:tcPr>
          <w:p w14:paraId="22A2FA90" w14:textId="77777777" w:rsidR="003C4EB4" w:rsidRDefault="003C4EB4">
            <w:pPr>
              <w:spacing w:before="100" w:line="240" w:lineRule="exact"/>
              <w:rPr>
                <w:sz w:val="28"/>
                <w:szCs w:val="28"/>
              </w:rPr>
            </w:pPr>
            <w:r>
              <w:rPr>
                <w:szCs w:val="28"/>
              </w:rPr>
              <w:t>Знаменка – Воронково</w:t>
            </w:r>
          </w:p>
        </w:tc>
        <w:tc>
          <w:tcPr>
            <w:tcW w:w="1309" w:type="pct"/>
            <w:tcBorders>
              <w:top w:val="nil"/>
              <w:left w:val="nil"/>
              <w:bottom w:val="single" w:sz="4" w:space="0" w:color="auto"/>
              <w:right w:val="single" w:sz="4" w:space="0" w:color="auto"/>
            </w:tcBorders>
            <w:hideMark/>
          </w:tcPr>
          <w:p w14:paraId="61732121" w14:textId="77777777" w:rsidR="003C4EB4" w:rsidRDefault="003C4EB4">
            <w:pPr>
              <w:spacing w:before="100" w:line="240" w:lineRule="exact"/>
              <w:rPr>
                <w:sz w:val="28"/>
                <w:szCs w:val="28"/>
              </w:rPr>
            </w:pPr>
            <w:r>
              <w:rPr>
                <w:szCs w:val="28"/>
              </w:rPr>
              <w:t>49 220  ОП МР 031</w:t>
            </w:r>
          </w:p>
        </w:tc>
        <w:tc>
          <w:tcPr>
            <w:tcW w:w="782" w:type="pct"/>
            <w:tcBorders>
              <w:top w:val="nil"/>
              <w:left w:val="nil"/>
              <w:bottom w:val="single" w:sz="4" w:space="0" w:color="auto"/>
              <w:right w:val="single" w:sz="4" w:space="0" w:color="auto"/>
            </w:tcBorders>
            <w:hideMark/>
          </w:tcPr>
          <w:p w14:paraId="18CADF62" w14:textId="77777777" w:rsidR="003C4EB4" w:rsidRDefault="003C4EB4">
            <w:pPr>
              <w:spacing w:before="100" w:line="240" w:lineRule="exact"/>
              <w:jc w:val="center"/>
              <w:rPr>
                <w:sz w:val="28"/>
                <w:szCs w:val="28"/>
              </w:rPr>
            </w:pPr>
            <w:r>
              <w:rPr>
                <w:szCs w:val="28"/>
              </w:rPr>
              <w:t>3,097</w:t>
            </w:r>
          </w:p>
        </w:tc>
        <w:tc>
          <w:tcPr>
            <w:tcW w:w="560" w:type="pct"/>
            <w:tcBorders>
              <w:top w:val="nil"/>
              <w:left w:val="single" w:sz="4" w:space="0" w:color="auto"/>
              <w:bottom w:val="single" w:sz="4" w:space="0" w:color="auto"/>
              <w:right w:val="single" w:sz="4" w:space="0" w:color="auto"/>
            </w:tcBorders>
            <w:hideMark/>
          </w:tcPr>
          <w:p w14:paraId="39E877C3"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2647406B" w14:textId="77777777" w:rsidR="003C4EB4" w:rsidRDefault="003C4EB4">
            <w:pPr>
              <w:spacing w:before="100" w:line="240" w:lineRule="exact"/>
              <w:jc w:val="center"/>
              <w:rPr>
                <w:sz w:val="28"/>
                <w:szCs w:val="28"/>
              </w:rPr>
            </w:pPr>
            <w:r>
              <w:rPr>
                <w:szCs w:val="28"/>
                <w:lang w:val="en-US"/>
              </w:rPr>
              <w:t>V</w:t>
            </w:r>
          </w:p>
        </w:tc>
      </w:tr>
      <w:tr w:rsidR="003C4EB4" w14:paraId="65B08CA3" w14:textId="77777777" w:rsidTr="00081AB7">
        <w:trPr>
          <w:trHeight w:val="555"/>
        </w:trPr>
        <w:tc>
          <w:tcPr>
            <w:tcW w:w="269" w:type="pct"/>
            <w:tcBorders>
              <w:top w:val="nil"/>
              <w:left w:val="single" w:sz="4" w:space="0" w:color="auto"/>
              <w:bottom w:val="single" w:sz="4" w:space="0" w:color="auto"/>
              <w:right w:val="single" w:sz="4" w:space="0" w:color="auto"/>
            </w:tcBorders>
            <w:noWrap/>
            <w:hideMark/>
          </w:tcPr>
          <w:p w14:paraId="244CC9D8" w14:textId="77777777" w:rsidR="003C4EB4" w:rsidRDefault="003C4EB4">
            <w:pPr>
              <w:spacing w:before="100" w:line="240" w:lineRule="exact"/>
              <w:rPr>
                <w:sz w:val="28"/>
                <w:szCs w:val="28"/>
              </w:rPr>
            </w:pPr>
            <w:r>
              <w:rPr>
                <w:szCs w:val="28"/>
              </w:rPr>
              <w:t>33</w:t>
            </w:r>
          </w:p>
        </w:tc>
        <w:tc>
          <w:tcPr>
            <w:tcW w:w="1678" w:type="pct"/>
            <w:tcBorders>
              <w:top w:val="nil"/>
              <w:left w:val="nil"/>
              <w:bottom w:val="single" w:sz="4" w:space="0" w:color="auto"/>
              <w:right w:val="single" w:sz="4" w:space="0" w:color="auto"/>
            </w:tcBorders>
            <w:hideMark/>
          </w:tcPr>
          <w:p w14:paraId="30E83C1C" w14:textId="77777777" w:rsidR="003C4EB4" w:rsidRDefault="003C4EB4">
            <w:pPr>
              <w:spacing w:before="100" w:line="240" w:lineRule="exact"/>
              <w:rPr>
                <w:sz w:val="28"/>
                <w:szCs w:val="28"/>
              </w:rPr>
            </w:pPr>
            <w:r>
              <w:rPr>
                <w:szCs w:val="28"/>
              </w:rPr>
              <w:t>Дубровка – Елемка</w:t>
            </w:r>
          </w:p>
        </w:tc>
        <w:tc>
          <w:tcPr>
            <w:tcW w:w="1309" w:type="pct"/>
            <w:tcBorders>
              <w:top w:val="nil"/>
              <w:left w:val="nil"/>
              <w:bottom w:val="single" w:sz="4" w:space="0" w:color="auto"/>
              <w:right w:val="single" w:sz="4" w:space="0" w:color="auto"/>
            </w:tcBorders>
            <w:hideMark/>
          </w:tcPr>
          <w:p w14:paraId="5856D370" w14:textId="77777777" w:rsidR="003C4EB4" w:rsidRDefault="003C4EB4">
            <w:pPr>
              <w:spacing w:before="100" w:line="240" w:lineRule="exact"/>
              <w:rPr>
                <w:sz w:val="28"/>
                <w:szCs w:val="28"/>
              </w:rPr>
            </w:pPr>
            <w:r>
              <w:rPr>
                <w:szCs w:val="28"/>
              </w:rPr>
              <w:t>49 220  ОП МР 033</w:t>
            </w:r>
          </w:p>
        </w:tc>
        <w:tc>
          <w:tcPr>
            <w:tcW w:w="782" w:type="pct"/>
            <w:tcBorders>
              <w:top w:val="nil"/>
              <w:left w:val="nil"/>
              <w:bottom w:val="single" w:sz="4" w:space="0" w:color="auto"/>
              <w:right w:val="single" w:sz="4" w:space="0" w:color="auto"/>
            </w:tcBorders>
            <w:hideMark/>
          </w:tcPr>
          <w:p w14:paraId="15FA64A7" w14:textId="77777777" w:rsidR="003C4EB4" w:rsidRDefault="003C4EB4">
            <w:pPr>
              <w:spacing w:before="100" w:line="240" w:lineRule="exact"/>
              <w:jc w:val="center"/>
              <w:rPr>
                <w:sz w:val="28"/>
                <w:szCs w:val="28"/>
              </w:rPr>
            </w:pPr>
            <w:r>
              <w:rPr>
                <w:szCs w:val="28"/>
              </w:rPr>
              <w:t>1,279</w:t>
            </w:r>
          </w:p>
        </w:tc>
        <w:tc>
          <w:tcPr>
            <w:tcW w:w="560" w:type="pct"/>
            <w:tcBorders>
              <w:top w:val="nil"/>
              <w:left w:val="single" w:sz="4" w:space="0" w:color="auto"/>
              <w:bottom w:val="single" w:sz="4" w:space="0" w:color="auto"/>
              <w:right w:val="single" w:sz="4" w:space="0" w:color="auto"/>
            </w:tcBorders>
            <w:hideMark/>
          </w:tcPr>
          <w:p w14:paraId="41F422E6"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4DEBAF4A" w14:textId="77777777" w:rsidR="003C4EB4" w:rsidRDefault="003C4EB4">
            <w:pPr>
              <w:spacing w:before="100" w:line="240" w:lineRule="exact"/>
              <w:jc w:val="center"/>
              <w:rPr>
                <w:sz w:val="28"/>
                <w:szCs w:val="28"/>
              </w:rPr>
            </w:pPr>
            <w:r>
              <w:rPr>
                <w:szCs w:val="28"/>
                <w:lang w:val="en-US"/>
              </w:rPr>
              <w:t>V</w:t>
            </w:r>
          </w:p>
        </w:tc>
      </w:tr>
      <w:tr w:rsidR="003C4EB4" w14:paraId="686A2815" w14:textId="77777777" w:rsidTr="00081AB7">
        <w:trPr>
          <w:trHeight w:val="214"/>
        </w:trPr>
        <w:tc>
          <w:tcPr>
            <w:tcW w:w="269" w:type="pct"/>
            <w:tcBorders>
              <w:top w:val="nil"/>
              <w:left w:val="single" w:sz="4" w:space="0" w:color="auto"/>
              <w:bottom w:val="single" w:sz="4" w:space="0" w:color="auto"/>
              <w:right w:val="single" w:sz="4" w:space="0" w:color="auto"/>
            </w:tcBorders>
            <w:noWrap/>
            <w:hideMark/>
          </w:tcPr>
          <w:p w14:paraId="4110327D" w14:textId="77777777" w:rsidR="003C4EB4" w:rsidRDefault="003C4EB4">
            <w:pPr>
              <w:spacing w:before="100" w:line="240" w:lineRule="exact"/>
              <w:rPr>
                <w:sz w:val="28"/>
                <w:szCs w:val="28"/>
              </w:rPr>
            </w:pPr>
            <w:r>
              <w:rPr>
                <w:szCs w:val="28"/>
              </w:rPr>
              <w:t>34</w:t>
            </w:r>
          </w:p>
        </w:tc>
        <w:tc>
          <w:tcPr>
            <w:tcW w:w="1678" w:type="pct"/>
            <w:tcBorders>
              <w:top w:val="nil"/>
              <w:left w:val="nil"/>
              <w:bottom w:val="single" w:sz="4" w:space="0" w:color="auto"/>
              <w:right w:val="single" w:sz="4" w:space="0" w:color="auto"/>
            </w:tcBorders>
            <w:hideMark/>
          </w:tcPr>
          <w:p w14:paraId="256DC71E" w14:textId="77777777" w:rsidR="003C4EB4" w:rsidRDefault="003C4EB4">
            <w:pPr>
              <w:spacing w:before="100" w:line="240" w:lineRule="exact"/>
              <w:rPr>
                <w:sz w:val="28"/>
                <w:szCs w:val="28"/>
              </w:rPr>
            </w:pPr>
            <w:r>
              <w:rPr>
                <w:szCs w:val="28"/>
              </w:rPr>
              <w:t>Лука – Подгорье</w:t>
            </w:r>
          </w:p>
        </w:tc>
        <w:tc>
          <w:tcPr>
            <w:tcW w:w="1309" w:type="pct"/>
            <w:tcBorders>
              <w:top w:val="nil"/>
              <w:left w:val="nil"/>
              <w:bottom w:val="single" w:sz="4" w:space="0" w:color="auto"/>
              <w:right w:val="single" w:sz="4" w:space="0" w:color="auto"/>
            </w:tcBorders>
            <w:hideMark/>
          </w:tcPr>
          <w:p w14:paraId="7F7C9E57" w14:textId="77777777" w:rsidR="003C4EB4" w:rsidRDefault="003C4EB4">
            <w:pPr>
              <w:spacing w:before="100" w:line="240" w:lineRule="exact"/>
              <w:rPr>
                <w:sz w:val="28"/>
                <w:szCs w:val="28"/>
              </w:rPr>
            </w:pPr>
            <w:r>
              <w:rPr>
                <w:szCs w:val="28"/>
              </w:rPr>
              <w:t>49 220  ОП МР 034</w:t>
            </w:r>
          </w:p>
        </w:tc>
        <w:tc>
          <w:tcPr>
            <w:tcW w:w="782" w:type="pct"/>
            <w:tcBorders>
              <w:top w:val="nil"/>
              <w:left w:val="nil"/>
              <w:bottom w:val="single" w:sz="4" w:space="0" w:color="auto"/>
              <w:right w:val="single" w:sz="4" w:space="0" w:color="auto"/>
            </w:tcBorders>
            <w:hideMark/>
          </w:tcPr>
          <w:p w14:paraId="6AD364A4" w14:textId="77777777" w:rsidR="003C4EB4" w:rsidRDefault="003C4EB4">
            <w:pPr>
              <w:spacing w:before="100" w:line="240" w:lineRule="exact"/>
              <w:jc w:val="center"/>
              <w:rPr>
                <w:sz w:val="28"/>
                <w:szCs w:val="28"/>
              </w:rPr>
            </w:pPr>
            <w:r>
              <w:rPr>
                <w:szCs w:val="28"/>
              </w:rPr>
              <w:t>2,234</w:t>
            </w:r>
          </w:p>
        </w:tc>
        <w:tc>
          <w:tcPr>
            <w:tcW w:w="560" w:type="pct"/>
            <w:tcBorders>
              <w:top w:val="nil"/>
              <w:left w:val="single" w:sz="4" w:space="0" w:color="auto"/>
              <w:bottom w:val="single" w:sz="4" w:space="0" w:color="auto"/>
              <w:right w:val="single" w:sz="4" w:space="0" w:color="auto"/>
            </w:tcBorders>
            <w:hideMark/>
          </w:tcPr>
          <w:p w14:paraId="4AC8DD4A"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6DE4783" w14:textId="77777777" w:rsidR="003C4EB4" w:rsidRDefault="003C4EB4">
            <w:pPr>
              <w:spacing w:before="100" w:line="240" w:lineRule="exact"/>
              <w:jc w:val="center"/>
              <w:rPr>
                <w:sz w:val="28"/>
                <w:szCs w:val="28"/>
              </w:rPr>
            </w:pPr>
            <w:r>
              <w:rPr>
                <w:szCs w:val="28"/>
              </w:rPr>
              <w:t>V</w:t>
            </w:r>
          </w:p>
        </w:tc>
      </w:tr>
      <w:tr w:rsidR="003C4EB4" w14:paraId="4B9A3471" w14:textId="77777777" w:rsidTr="00081AB7">
        <w:trPr>
          <w:trHeight w:val="263"/>
        </w:trPr>
        <w:tc>
          <w:tcPr>
            <w:tcW w:w="269" w:type="pct"/>
            <w:tcBorders>
              <w:top w:val="nil"/>
              <w:left w:val="single" w:sz="4" w:space="0" w:color="auto"/>
              <w:bottom w:val="single" w:sz="4" w:space="0" w:color="auto"/>
              <w:right w:val="single" w:sz="4" w:space="0" w:color="auto"/>
            </w:tcBorders>
            <w:noWrap/>
            <w:hideMark/>
          </w:tcPr>
          <w:p w14:paraId="4B909002" w14:textId="77777777" w:rsidR="003C4EB4" w:rsidRDefault="003C4EB4">
            <w:pPr>
              <w:spacing w:before="100" w:line="240" w:lineRule="exact"/>
              <w:rPr>
                <w:sz w:val="28"/>
                <w:szCs w:val="28"/>
              </w:rPr>
            </w:pPr>
            <w:r>
              <w:rPr>
                <w:szCs w:val="28"/>
              </w:rPr>
              <w:t>35</w:t>
            </w:r>
          </w:p>
        </w:tc>
        <w:tc>
          <w:tcPr>
            <w:tcW w:w="1678" w:type="pct"/>
            <w:tcBorders>
              <w:top w:val="nil"/>
              <w:left w:val="nil"/>
              <w:bottom w:val="single" w:sz="4" w:space="0" w:color="auto"/>
              <w:right w:val="single" w:sz="4" w:space="0" w:color="auto"/>
            </w:tcBorders>
            <w:hideMark/>
          </w:tcPr>
          <w:p w14:paraId="03F18987" w14:textId="77777777" w:rsidR="003C4EB4" w:rsidRDefault="003C4EB4">
            <w:pPr>
              <w:spacing w:before="100" w:line="240" w:lineRule="exact"/>
              <w:rPr>
                <w:sz w:val="28"/>
                <w:szCs w:val="28"/>
              </w:rPr>
            </w:pPr>
            <w:r>
              <w:rPr>
                <w:szCs w:val="28"/>
              </w:rPr>
              <w:t>Подгорье – Колмыково</w:t>
            </w:r>
          </w:p>
        </w:tc>
        <w:tc>
          <w:tcPr>
            <w:tcW w:w="1309" w:type="pct"/>
            <w:tcBorders>
              <w:top w:val="nil"/>
              <w:left w:val="nil"/>
              <w:bottom w:val="single" w:sz="4" w:space="0" w:color="auto"/>
              <w:right w:val="single" w:sz="4" w:space="0" w:color="auto"/>
            </w:tcBorders>
            <w:hideMark/>
          </w:tcPr>
          <w:p w14:paraId="6435A9A0" w14:textId="77777777" w:rsidR="003C4EB4" w:rsidRDefault="003C4EB4">
            <w:pPr>
              <w:spacing w:before="100" w:line="240" w:lineRule="exact"/>
              <w:rPr>
                <w:sz w:val="28"/>
                <w:szCs w:val="28"/>
              </w:rPr>
            </w:pPr>
            <w:r>
              <w:rPr>
                <w:szCs w:val="28"/>
              </w:rPr>
              <w:t>49 220  ОП МР 035</w:t>
            </w:r>
          </w:p>
        </w:tc>
        <w:tc>
          <w:tcPr>
            <w:tcW w:w="782" w:type="pct"/>
            <w:tcBorders>
              <w:top w:val="nil"/>
              <w:left w:val="nil"/>
              <w:bottom w:val="single" w:sz="4" w:space="0" w:color="auto"/>
              <w:right w:val="single" w:sz="4" w:space="0" w:color="auto"/>
            </w:tcBorders>
            <w:hideMark/>
          </w:tcPr>
          <w:p w14:paraId="79B9580E" w14:textId="77777777" w:rsidR="003C4EB4" w:rsidRDefault="003C4EB4">
            <w:pPr>
              <w:spacing w:before="100" w:line="240" w:lineRule="exact"/>
              <w:jc w:val="center"/>
              <w:rPr>
                <w:sz w:val="28"/>
                <w:szCs w:val="28"/>
              </w:rPr>
            </w:pPr>
            <w:r>
              <w:rPr>
                <w:szCs w:val="28"/>
              </w:rPr>
              <w:t>0,309</w:t>
            </w:r>
          </w:p>
        </w:tc>
        <w:tc>
          <w:tcPr>
            <w:tcW w:w="560" w:type="pct"/>
            <w:tcBorders>
              <w:top w:val="nil"/>
              <w:left w:val="single" w:sz="4" w:space="0" w:color="auto"/>
              <w:bottom w:val="single" w:sz="4" w:space="0" w:color="auto"/>
              <w:right w:val="single" w:sz="4" w:space="0" w:color="auto"/>
            </w:tcBorders>
            <w:hideMark/>
          </w:tcPr>
          <w:p w14:paraId="567417BB"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3EBF4A82" w14:textId="77777777" w:rsidR="003C4EB4" w:rsidRDefault="003C4EB4">
            <w:pPr>
              <w:spacing w:before="100" w:line="240" w:lineRule="exact"/>
              <w:jc w:val="center"/>
              <w:rPr>
                <w:sz w:val="28"/>
                <w:szCs w:val="28"/>
              </w:rPr>
            </w:pPr>
            <w:r>
              <w:rPr>
                <w:szCs w:val="28"/>
                <w:lang w:val="en-US"/>
              </w:rPr>
              <w:t>V</w:t>
            </w:r>
          </w:p>
        </w:tc>
      </w:tr>
      <w:tr w:rsidR="003C4EB4" w14:paraId="303208DE" w14:textId="77777777" w:rsidTr="00081AB7">
        <w:trPr>
          <w:trHeight w:val="367"/>
        </w:trPr>
        <w:tc>
          <w:tcPr>
            <w:tcW w:w="269" w:type="pct"/>
            <w:tcBorders>
              <w:top w:val="nil"/>
              <w:left w:val="single" w:sz="4" w:space="0" w:color="auto"/>
              <w:bottom w:val="single" w:sz="4" w:space="0" w:color="auto"/>
              <w:right w:val="single" w:sz="4" w:space="0" w:color="auto"/>
            </w:tcBorders>
            <w:noWrap/>
            <w:hideMark/>
          </w:tcPr>
          <w:p w14:paraId="75DABD5F" w14:textId="77777777" w:rsidR="003C4EB4" w:rsidRDefault="003C4EB4">
            <w:pPr>
              <w:spacing w:before="100" w:line="240" w:lineRule="exact"/>
              <w:rPr>
                <w:sz w:val="28"/>
                <w:szCs w:val="28"/>
              </w:rPr>
            </w:pPr>
            <w:r>
              <w:rPr>
                <w:szCs w:val="28"/>
              </w:rPr>
              <w:t>36</w:t>
            </w:r>
          </w:p>
        </w:tc>
        <w:tc>
          <w:tcPr>
            <w:tcW w:w="1678" w:type="pct"/>
            <w:tcBorders>
              <w:top w:val="nil"/>
              <w:left w:val="nil"/>
              <w:bottom w:val="single" w:sz="4" w:space="0" w:color="auto"/>
              <w:right w:val="single" w:sz="4" w:space="0" w:color="auto"/>
            </w:tcBorders>
            <w:hideMark/>
          </w:tcPr>
          <w:p w14:paraId="639FDC0C" w14:textId="77777777" w:rsidR="003C4EB4" w:rsidRDefault="003C4EB4">
            <w:pPr>
              <w:spacing w:before="100" w:line="240" w:lineRule="exact"/>
              <w:rPr>
                <w:sz w:val="28"/>
                <w:szCs w:val="28"/>
              </w:rPr>
            </w:pPr>
            <w:r>
              <w:rPr>
                <w:szCs w:val="28"/>
              </w:rPr>
              <w:t>Заручевье – Вязовка</w:t>
            </w:r>
          </w:p>
        </w:tc>
        <w:tc>
          <w:tcPr>
            <w:tcW w:w="1309" w:type="pct"/>
            <w:tcBorders>
              <w:top w:val="nil"/>
              <w:left w:val="nil"/>
              <w:bottom w:val="single" w:sz="4" w:space="0" w:color="auto"/>
              <w:right w:val="single" w:sz="4" w:space="0" w:color="auto"/>
            </w:tcBorders>
            <w:hideMark/>
          </w:tcPr>
          <w:p w14:paraId="06C99FFD" w14:textId="77777777" w:rsidR="003C4EB4" w:rsidRDefault="003C4EB4">
            <w:pPr>
              <w:spacing w:before="100" w:line="240" w:lineRule="exact"/>
              <w:rPr>
                <w:sz w:val="28"/>
                <w:szCs w:val="28"/>
              </w:rPr>
            </w:pPr>
            <w:r>
              <w:rPr>
                <w:szCs w:val="28"/>
              </w:rPr>
              <w:t>49 220  ОП МР 036</w:t>
            </w:r>
          </w:p>
        </w:tc>
        <w:tc>
          <w:tcPr>
            <w:tcW w:w="782" w:type="pct"/>
            <w:tcBorders>
              <w:top w:val="nil"/>
              <w:left w:val="nil"/>
              <w:bottom w:val="single" w:sz="4" w:space="0" w:color="auto"/>
              <w:right w:val="single" w:sz="4" w:space="0" w:color="auto"/>
            </w:tcBorders>
            <w:hideMark/>
          </w:tcPr>
          <w:p w14:paraId="000B6868" w14:textId="77777777" w:rsidR="003C4EB4" w:rsidRDefault="003C4EB4">
            <w:pPr>
              <w:spacing w:before="100" w:line="240" w:lineRule="exact"/>
              <w:jc w:val="center"/>
              <w:rPr>
                <w:sz w:val="28"/>
                <w:szCs w:val="28"/>
              </w:rPr>
            </w:pPr>
            <w:r>
              <w:rPr>
                <w:szCs w:val="28"/>
              </w:rPr>
              <w:t>1,170</w:t>
            </w:r>
          </w:p>
        </w:tc>
        <w:tc>
          <w:tcPr>
            <w:tcW w:w="560" w:type="pct"/>
            <w:tcBorders>
              <w:top w:val="nil"/>
              <w:left w:val="single" w:sz="4" w:space="0" w:color="auto"/>
              <w:bottom w:val="single" w:sz="4" w:space="0" w:color="auto"/>
              <w:right w:val="single" w:sz="4" w:space="0" w:color="auto"/>
            </w:tcBorders>
            <w:hideMark/>
          </w:tcPr>
          <w:p w14:paraId="50B119CC"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353793E8" w14:textId="77777777" w:rsidR="003C4EB4" w:rsidRDefault="003C4EB4">
            <w:pPr>
              <w:spacing w:before="100" w:line="240" w:lineRule="exact"/>
              <w:jc w:val="center"/>
              <w:rPr>
                <w:sz w:val="28"/>
                <w:szCs w:val="28"/>
              </w:rPr>
            </w:pPr>
            <w:r>
              <w:rPr>
                <w:szCs w:val="28"/>
                <w:lang w:val="en-US"/>
              </w:rPr>
              <w:t>V</w:t>
            </w:r>
          </w:p>
        </w:tc>
      </w:tr>
      <w:tr w:rsidR="003C4EB4" w14:paraId="6D2EFDF7" w14:textId="77777777" w:rsidTr="00081AB7">
        <w:trPr>
          <w:trHeight w:val="358"/>
        </w:trPr>
        <w:tc>
          <w:tcPr>
            <w:tcW w:w="269" w:type="pct"/>
            <w:tcBorders>
              <w:top w:val="nil"/>
              <w:left w:val="single" w:sz="4" w:space="0" w:color="auto"/>
              <w:bottom w:val="single" w:sz="4" w:space="0" w:color="auto"/>
              <w:right w:val="single" w:sz="4" w:space="0" w:color="auto"/>
            </w:tcBorders>
            <w:noWrap/>
            <w:hideMark/>
          </w:tcPr>
          <w:p w14:paraId="0A8B0179" w14:textId="77777777" w:rsidR="003C4EB4" w:rsidRDefault="003C4EB4">
            <w:pPr>
              <w:spacing w:before="100" w:line="240" w:lineRule="exact"/>
              <w:rPr>
                <w:sz w:val="28"/>
                <w:szCs w:val="28"/>
              </w:rPr>
            </w:pPr>
            <w:r>
              <w:rPr>
                <w:szCs w:val="28"/>
              </w:rPr>
              <w:t>37</w:t>
            </w:r>
          </w:p>
        </w:tc>
        <w:tc>
          <w:tcPr>
            <w:tcW w:w="1678" w:type="pct"/>
            <w:tcBorders>
              <w:top w:val="nil"/>
              <w:left w:val="nil"/>
              <w:bottom w:val="single" w:sz="4" w:space="0" w:color="auto"/>
              <w:right w:val="single" w:sz="4" w:space="0" w:color="auto"/>
            </w:tcBorders>
            <w:hideMark/>
          </w:tcPr>
          <w:p w14:paraId="11C423C0" w14:textId="77777777" w:rsidR="003C4EB4" w:rsidRDefault="003C4EB4">
            <w:pPr>
              <w:spacing w:before="100" w:line="240" w:lineRule="exact"/>
              <w:rPr>
                <w:sz w:val="28"/>
                <w:szCs w:val="28"/>
              </w:rPr>
            </w:pPr>
            <w:r>
              <w:rPr>
                <w:szCs w:val="28"/>
              </w:rPr>
              <w:t xml:space="preserve">Сорочино  - Устье </w:t>
            </w:r>
          </w:p>
        </w:tc>
        <w:tc>
          <w:tcPr>
            <w:tcW w:w="1309" w:type="pct"/>
            <w:tcBorders>
              <w:top w:val="nil"/>
              <w:left w:val="nil"/>
              <w:bottom w:val="single" w:sz="4" w:space="0" w:color="auto"/>
              <w:right w:val="single" w:sz="4" w:space="0" w:color="auto"/>
            </w:tcBorders>
            <w:hideMark/>
          </w:tcPr>
          <w:p w14:paraId="2C9C3758" w14:textId="77777777" w:rsidR="003C4EB4" w:rsidRDefault="003C4EB4">
            <w:pPr>
              <w:spacing w:before="100" w:line="240" w:lineRule="exact"/>
              <w:rPr>
                <w:sz w:val="28"/>
                <w:szCs w:val="28"/>
              </w:rPr>
            </w:pPr>
            <w:r>
              <w:rPr>
                <w:szCs w:val="28"/>
              </w:rPr>
              <w:t>49 220  ОП МР 037</w:t>
            </w:r>
          </w:p>
        </w:tc>
        <w:tc>
          <w:tcPr>
            <w:tcW w:w="782" w:type="pct"/>
            <w:tcBorders>
              <w:top w:val="nil"/>
              <w:left w:val="nil"/>
              <w:bottom w:val="single" w:sz="4" w:space="0" w:color="auto"/>
              <w:right w:val="single" w:sz="4" w:space="0" w:color="auto"/>
            </w:tcBorders>
            <w:hideMark/>
          </w:tcPr>
          <w:p w14:paraId="00040676" w14:textId="77777777" w:rsidR="003C4EB4" w:rsidRDefault="003C4EB4">
            <w:pPr>
              <w:spacing w:before="100" w:line="240" w:lineRule="exact"/>
              <w:jc w:val="center"/>
              <w:rPr>
                <w:sz w:val="28"/>
                <w:szCs w:val="28"/>
              </w:rPr>
            </w:pPr>
            <w:r>
              <w:rPr>
                <w:szCs w:val="28"/>
              </w:rPr>
              <w:t>1,360</w:t>
            </w:r>
          </w:p>
        </w:tc>
        <w:tc>
          <w:tcPr>
            <w:tcW w:w="560" w:type="pct"/>
            <w:tcBorders>
              <w:top w:val="nil"/>
              <w:left w:val="single" w:sz="4" w:space="0" w:color="auto"/>
              <w:bottom w:val="single" w:sz="4" w:space="0" w:color="auto"/>
              <w:right w:val="single" w:sz="4" w:space="0" w:color="auto"/>
            </w:tcBorders>
            <w:hideMark/>
          </w:tcPr>
          <w:p w14:paraId="35788807"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6C073FFF" w14:textId="77777777" w:rsidR="003C4EB4" w:rsidRDefault="003C4EB4">
            <w:pPr>
              <w:spacing w:before="100" w:line="240" w:lineRule="exact"/>
              <w:jc w:val="center"/>
              <w:rPr>
                <w:sz w:val="28"/>
                <w:szCs w:val="28"/>
              </w:rPr>
            </w:pPr>
            <w:r>
              <w:rPr>
                <w:szCs w:val="28"/>
                <w:lang w:val="en-US"/>
              </w:rPr>
              <w:t>V</w:t>
            </w:r>
          </w:p>
        </w:tc>
      </w:tr>
      <w:tr w:rsidR="003C4EB4" w14:paraId="62FA60B5" w14:textId="77777777" w:rsidTr="00081AB7">
        <w:trPr>
          <w:trHeight w:val="269"/>
        </w:trPr>
        <w:tc>
          <w:tcPr>
            <w:tcW w:w="269" w:type="pct"/>
            <w:tcBorders>
              <w:top w:val="nil"/>
              <w:left w:val="single" w:sz="4" w:space="0" w:color="auto"/>
              <w:bottom w:val="single" w:sz="4" w:space="0" w:color="auto"/>
              <w:right w:val="single" w:sz="4" w:space="0" w:color="auto"/>
            </w:tcBorders>
            <w:noWrap/>
            <w:hideMark/>
          </w:tcPr>
          <w:p w14:paraId="3ED1CEF6" w14:textId="77777777" w:rsidR="003C4EB4" w:rsidRDefault="003C4EB4">
            <w:pPr>
              <w:spacing w:before="100" w:line="240" w:lineRule="exact"/>
              <w:rPr>
                <w:sz w:val="28"/>
                <w:szCs w:val="28"/>
              </w:rPr>
            </w:pPr>
            <w:r>
              <w:rPr>
                <w:szCs w:val="28"/>
              </w:rPr>
              <w:t>39</w:t>
            </w:r>
          </w:p>
        </w:tc>
        <w:tc>
          <w:tcPr>
            <w:tcW w:w="1678" w:type="pct"/>
            <w:tcBorders>
              <w:top w:val="nil"/>
              <w:left w:val="nil"/>
              <w:bottom w:val="single" w:sz="4" w:space="0" w:color="auto"/>
              <w:right w:val="single" w:sz="4" w:space="0" w:color="auto"/>
            </w:tcBorders>
            <w:hideMark/>
          </w:tcPr>
          <w:p w14:paraId="11FD924E" w14:textId="77777777" w:rsidR="003C4EB4" w:rsidRDefault="003C4EB4">
            <w:pPr>
              <w:spacing w:before="100" w:line="240" w:lineRule="exact"/>
              <w:rPr>
                <w:sz w:val="28"/>
                <w:szCs w:val="28"/>
              </w:rPr>
            </w:pPr>
            <w:r>
              <w:rPr>
                <w:szCs w:val="28"/>
              </w:rPr>
              <w:t>Верхние Островцы -  Нижние Островцы</w:t>
            </w:r>
          </w:p>
        </w:tc>
        <w:tc>
          <w:tcPr>
            <w:tcW w:w="1309" w:type="pct"/>
            <w:tcBorders>
              <w:top w:val="nil"/>
              <w:left w:val="nil"/>
              <w:bottom w:val="single" w:sz="4" w:space="0" w:color="auto"/>
              <w:right w:val="single" w:sz="4" w:space="0" w:color="auto"/>
            </w:tcBorders>
            <w:hideMark/>
          </w:tcPr>
          <w:p w14:paraId="47E27322" w14:textId="77777777" w:rsidR="003C4EB4" w:rsidRDefault="003C4EB4">
            <w:pPr>
              <w:spacing w:before="100" w:line="240" w:lineRule="exact"/>
              <w:rPr>
                <w:sz w:val="28"/>
                <w:szCs w:val="28"/>
              </w:rPr>
            </w:pPr>
            <w:r>
              <w:rPr>
                <w:szCs w:val="28"/>
              </w:rPr>
              <w:t>49 220  ОП МР 039</w:t>
            </w:r>
          </w:p>
        </w:tc>
        <w:tc>
          <w:tcPr>
            <w:tcW w:w="782" w:type="pct"/>
            <w:tcBorders>
              <w:top w:val="nil"/>
              <w:left w:val="nil"/>
              <w:bottom w:val="single" w:sz="4" w:space="0" w:color="auto"/>
              <w:right w:val="single" w:sz="4" w:space="0" w:color="auto"/>
            </w:tcBorders>
            <w:hideMark/>
          </w:tcPr>
          <w:p w14:paraId="5567AD0D" w14:textId="77777777" w:rsidR="003C4EB4" w:rsidRDefault="003C4EB4">
            <w:pPr>
              <w:spacing w:before="100" w:line="240" w:lineRule="exact"/>
              <w:jc w:val="center"/>
              <w:rPr>
                <w:sz w:val="28"/>
                <w:szCs w:val="28"/>
              </w:rPr>
            </w:pPr>
            <w:r>
              <w:rPr>
                <w:szCs w:val="28"/>
              </w:rPr>
              <w:t>1,048</w:t>
            </w:r>
          </w:p>
        </w:tc>
        <w:tc>
          <w:tcPr>
            <w:tcW w:w="560" w:type="pct"/>
            <w:tcBorders>
              <w:top w:val="nil"/>
              <w:left w:val="single" w:sz="4" w:space="0" w:color="auto"/>
              <w:bottom w:val="single" w:sz="4" w:space="0" w:color="auto"/>
              <w:right w:val="single" w:sz="4" w:space="0" w:color="auto"/>
            </w:tcBorders>
            <w:hideMark/>
          </w:tcPr>
          <w:p w14:paraId="0566B36D"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4FFE1F0F" w14:textId="77777777" w:rsidR="003C4EB4" w:rsidRDefault="003C4EB4">
            <w:pPr>
              <w:spacing w:before="100" w:line="240" w:lineRule="exact"/>
              <w:jc w:val="center"/>
              <w:rPr>
                <w:sz w:val="28"/>
                <w:szCs w:val="28"/>
              </w:rPr>
            </w:pPr>
            <w:r>
              <w:rPr>
                <w:szCs w:val="28"/>
                <w:lang w:val="en-US"/>
              </w:rPr>
              <w:t>V</w:t>
            </w:r>
          </w:p>
        </w:tc>
      </w:tr>
      <w:tr w:rsidR="003C4EB4" w14:paraId="06916FF1" w14:textId="77777777" w:rsidTr="00081AB7">
        <w:trPr>
          <w:trHeight w:val="320"/>
        </w:trPr>
        <w:tc>
          <w:tcPr>
            <w:tcW w:w="269" w:type="pct"/>
            <w:tcBorders>
              <w:top w:val="nil"/>
              <w:left w:val="single" w:sz="4" w:space="0" w:color="auto"/>
              <w:bottom w:val="single" w:sz="4" w:space="0" w:color="auto"/>
              <w:right w:val="single" w:sz="4" w:space="0" w:color="auto"/>
            </w:tcBorders>
            <w:noWrap/>
            <w:hideMark/>
          </w:tcPr>
          <w:p w14:paraId="3A5CECED" w14:textId="77777777" w:rsidR="003C4EB4" w:rsidRDefault="003C4EB4">
            <w:pPr>
              <w:spacing w:before="100" w:line="240" w:lineRule="exact"/>
              <w:rPr>
                <w:sz w:val="28"/>
                <w:szCs w:val="28"/>
              </w:rPr>
            </w:pPr>
            <w:r>
              <w:rPr>
                <w:szCs w:val="28"/>
              </w:rPr>
              <w:t>40</w:t>
            </w:r>
          </w:p>
        </w:tc>
        <w:tc>
          <w:tcPr>
            <w:tcW w:w="1678" w:type="pct"/>
            <w:tcBorders>
              <w:top w:val="nil"/>
              <w:left w:val="nil"/>
              <w:bottom w:val="single" w:sz="4" w:space="0" w:color="auto"/>
              <w:right w:val="single" w:sz="4" w:space="0" w:color="auto"/>
            </w:tcBorders>
            <w:hideMark/>
          </w:tcPr>
          <w:p w14:paraId="19FA0C87" w14:textId="77777777" w:rsidR="003C4EB4" w:rsidRDefault="003C4EB4">
            <w:pPr>
              <w:spacing w:before="100" w:line="240" w:lineRule="exact"/>
              <w:rPr>
                <w:sz w:val="28"/>
                <w:szCs w:val="28"/>
              </w:rPr>
            </w:pPr>
            <w:r>
              <w:rPr>
                <w:szCs w:val="28"/>
              </w:rPr>
              <w:t>Нижние Островцы - Окулово</w:t>
            </w:r>
          </w:p>
        </w:tc>
        <w:tc>
          <w:tcPr>
            <w:tcW w:w="1309" w:type="pct"/>
            <w:tcBorders>
              <w:top w:val="nil"/>
              <w:left w:val="nil"/>
              <w:bottom w:val="single" w:sz="4" w:space="0" w:color="auto"/>
              <w:right w:val="single" w:sz="4" w:space="0" w:color="auto"/>
            </w:tcBorders>
            <w:hideMark/>
          </w:tcPr>
          <w:p w14:paraId="28BF5503" w14:textId="77777777" w:rsidR="003C4EB4" w:rsidRDefault="003C4EB4">
            <w:pPr>
              <w:spacing w:before="100" w:line="240" w:lineRule="exact"/>
              <w:rPr>
                <w:sz w:val="28"/>
                <w:szCs w:val="28"/>
              </w:rPr>
            </w:pPr>
            <w:r>
              <w:rPr>
                <w:szCs w:val="28"/>
              </w:rPr>
              <w:t>49 220  ОП МР 040</w:t>
            </w:r>
          </w:p>
        </w:tc>
        <w:tc>
          <w:tcPr>
            <w:tcW w:w="782" w:type="pct"/>
            <w:tcBorders>
              <w:top w:val="nil"/>
              <w:left w:val="nil"/>
              <w:bottom w:val="single" w:sz="4" w:space="0" w:color="auto"/>
              <w:right w:val="single" w:sz="4" w:space="0" w:color="auto"/>
            </w:tcBorders>
            <w:hideMark/>
          </w:tcPr>
          <w:p w14:paraId="4F2D0FE2" w14:textId="77777777" w:rsidR="003C4EB4" w:rsidRDefault="003C4EB4">
            <w:pPr>
              <w:spacing w:before="100" w:line="240" w:lineRule="exact"/>
              <w:jc w:val="center"/>
              <w:rPr>
                <w:sz w:val="28"/>
                <w:szCs w:val="28"/>
              </w:rPr>
            </w:pPr>
            <w:r>
              <w:rPr>
                <w:szCs w:val="28"/>
              </w:rPr>
              <w:t>2,349</w:t>
            </w:r>
          </w:p>
        </w:tc>
        <w:tc>
          <w:tcPr>
            <w:tcW w:w="560" w:type="pct"/>
            <w:tcBorders>
              <w:top w:val="nil"/>
              <w:left w:val="single" w:sz="4" w:space="0" w:color="auto"/>
              <w:bottom w:val="single" w:sz="4" w:space="0" w:color="auto"/>
              <w:right w:val="single" w:sz="4" w:space="0" w:color="auto"/>
            </w:tcBorders>
            <w:hideMark/>
          </w:tcPr>
          <w:p w14:paraId="0EC728FF"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097C7497" w14:textId="77777777" w:rsidR="003C4EB4" w:rsidRDefault="003C4EB4">
            <w:pPr>
              <w:spacing w:before="100" w:line="240" w:lineRule="exact"/>
              <w:jc w:val="center"/>
              <w:rPr>
                <w:sz w:val="28"/>
                <w:szCs w:val="28"/>
              </w:rPr>
            </w:pPr>
            <w:r>
              <w:rPr>
                <w:szCs w:val="28"/>
                <w:lang w:val="en-US"/>
              </w:rPr>
              <w:t>V</w:t>
            </w:r>
          </w:p>
        </w:tc>
      </w:tr>
      <w:tr w:rsidR="003C4EB4" w14:paraId="38A5A011" w14:textId="77777777" w:rsidTr="00081AB7">
        <w:trPr>
          <w:trHeight w:val="370"/>
        </w:trPr>
        <w:tc>
          <w:tcPr>
            <w:tcW w:w="269" w:type="pct"/>
            <w:tcBorders>
              <w:top w:val="nil"/>
              <w:left w:val="single" w:sz="4" w:space="0" w:color="auto"/>
              <w:bottom w:val="single" w:sz="4" w:space="0" w:color="auto"/>
              <w:right w:val="single" w:sz="4" w:space="0" w:color="auto"/>
            </w:tcBorders>
            <w:noWrap/>
            <w:hideMark/>
          </w:tcPr>
          <w:p w14:paraId="1480350A" w14:textId="77777777" w:rsidR="003C4EB4" w:rsidRDefault="003C4EB4">
            <w:pPr>
              <w:spacing w:before="100" w:line="240" w:lineRule="exact"/>
              <w:rPr>
                <w:sz w:val="28"/>
                <w:szCs w:val="28"/>
              </w:rPr>
            </w:pPr>
            <w:r>
              <w:rPr>
                <w:szCs w:val="28"/>
              </w:rPr>
              <w:t>41</w:t>
            </w:r>
          </w:p>
        </w:tc>
        <w:tc>
          <w:tcPr>
            <w:tcW w:w="1678" w:type="pct"/>
            <w:tcBorders>
              <w:top w:val="nil"/>
              <w:left w:val="nil"/>
              <w:bottom w:val="single" w:sz="4" w:space="0" w:color="auto"/>
              <w:right w:val="single" w:sz="4" w:space="0" w:color="auto"/>
            </w:tcBorders>
            <w:hideMark/>
          </w:tcPr>
          <w:p w14:paraId="157F74DC" w14:textId="77777777" w:rsidR="003C4EB4" w:rsidRDefault="003C4EB4">
            <w:pPr>
              <w:spacing w:before="100" w:line="240" w:lineRule="exact"/>
              <w:rPr>
                <w:sz w:val="28"/>
                <w:szCs w:val="28"/>
              </w:rPr>
            </w:pPr>
            <w:r>
              <w:rPr>
                <w:szCs w:val="28"/>
              </w:rPr>
              <w:t>Окулово - Дубовицы</w:t>
            </w:r>
          </w:p>
        </w:tc>
        <w:tc>
          <w:tcPr>
            <w:tcW w:w="1309" w:type="pct"/>
            <w:tcBorders>
              <w:top w:val="nil"/>
              <w:left w:val="nil"/>
              <w:bottom w:val="single" w:sz="4" w:space="0" w:color="auto"/>
              <w:right w:val="single" w:sz="4" w:space="0" w:color="auto"/>
            </w:tcBorders>
            <w:hideMark/>
          </w:tcPr>
          <w:p w14:paraId="55B2E68D" w14:textId="77777777" w:rsidR="003C4EB4" w:rsidRDefault="003C4EB4">
            <w:pPr>
              <w:spacing w:before="100" w:line="240" w:lineRule="exact"/>
              <w:rPr>
                <w:sz w:val="28"/>
                <w:szCs w:val="28"/>
              </w:rPr>
            </w:pPr>
            <w:r>
              <w:rPr>
                <w:szCs w:val="28"/>
              </w:rPr>
              <w:t>49 220  ОП МР 041</w:t>
            </w:r>
          </w:p>
        </w:tc>
        <w:tc>
          <w:tcPr>
            <w:tcW w:w="782" w:type="pct"/>
            <w:tcBorders>
              <w:top w:val="nil"/>
              <w:left w:val="nil"/>
              <w:bottom w:val="single" w:sz="4" w:space="0" w:color="auto"/>
              <w:right w:val="single" w:sz="4" w:space="0" w:color="auto"/>
            </w:tcBorders>
            <w:hideMark/>
          </w:tcPr>
          <w:p w14:paraId="4B4385C4" w14:textId="77777777" w:rsidR="003C4EB4" w:rsidRDefault="003C4EB4">
            <w:pPr>
              <w:spacing w:before="100" w:line="240" w:lineRule="exact"/>
              <w:jc w:val="center"/>
              <w:rPr>
                <w:sz w:val="28"/>
                <w:szCs w:val="28"/>
              </w:rPr>
            </w:pPr>
            <w:r>
              <w:rPr>
                <w:szCs w:val="28"/>
              </w:rPr>
              <w:t>2,273</w:t>
            </w:r>
          </w:p>
        </w:tc>
        <w:tc>
          <w:tcPr>
            <w:tcW w:w="560" w:type="pct"/>
            <w:tcBorders>
              <w:top w:val="nil"/>
              <w:left w:val="single" w:sz="4" w:space="0" w:color="auto"/>
              <w:bottom w:val="single" w:sz="4" w:space="0" w:color="auto"/>
              <w:right w:val="single" w:sz="4" w:space="0" w:color="auto"/>
            </w:tcBorders>
            <w:hideMark/>
          </w:tcPr>
          <w:p w14:paraId="786F822C"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68E1C73F" w14:textId="77777777" w:rsidR="003C4EB4" w:rsidRDefault="003C4EB4">
            <w:pPr>
              <w:spacing w:before="100" w:line="240" w:lineRule="exact"/>
              <w:jc w:val="center"/>
              <w:rPr>
                <w:sz w:val="28"/>
                <w:szCs w:val="28"/>
              </w:rPr>
            </w:pPr>
            <w:r>
              <w:rPr>
                <w:szCs w:val="28"/>
                <w:lang w:val="en-US"/>
              </w:rPr>
              <w:t>V</w:t>
            </w:r>
          </w:p>
        </w:tc>
      </w:tr>
      <w:tr w:rsidR="003C4EB4" w14:paraId="362D1321" w14:textId="77777777" w:rsidTr="00081AB7">
        <w:trPr>
          <w:trHeight w:val="420"/>
        </w:trPr>
        <w:tc>
          <w:tcPr>
            <w:tcW w:w="269" w:type="pct"/>
            <w:tcBorders>
              <w:top w:val="nil"/>
              <w:left w:val="single" w:sz="4" w:space="0" w:color="auto"/>
              <w:bottom w:val="single" w:sz="4" w:space="0" w:color="auto"/>
              <w:right w:val="single" w:sz="4" w:space="0" w:color="auto"/>
            </w:tcBorders>
            <w:noWrap/>
            <w:hideMark/>
          </w:tcPr>
          <w:p w14:paraId="44FA8065" w14:textId="77777777" w:rsidR="003C4EB4" w:rsidRDefault="003C4EB4">
            <w:pPr>
              <w:spacing w:before="100" w:line="240" w:lineRule="exact"/>
              <w:rPr>
                <w:sz w:val="28"/>
                <w:szCs w:val="28"/>
              </w:rPr>
            </w:pPr>
            <w:r>
              <w:rPr>
                <w:szCs w:val="28"/>
              </w:rPr>
              <w:t>42</w:t>
            </w:r>
          </w:p>
        </w:tc>
        <w:tc>
          <w:tcPr>
            <w:tcW w:w="1678" w:type="pct"/>
            <w:tcBorders>
              <w:top w:val="nil"/>
              <w:left w:val="nil"/>
              <w:bottom w:val="single" w:sz="4" w:space="0" w:color="auto"/>
              <w:right w:val="single" w:sz="4" w:space="0" w:color="auto"/>
            </w:tcBorders>
            <w:hideMark/>
          </w:tcPr>
          <w:p w14:paraId="591C82D3" w14:textId="77777777" w:rsidR="003C4EB4" w:rsidRDefault="003C4EB4">
            <w:pPr>
              <w:spacing w:before="100" w:line="240" w:lineRule="exact"/>
              <w:rPr>
                <w:sz w:val="28"/>
                <w:szCs w:val="28"/>
              </w:rPr>
            </w:pPr>
            <w:r>
              <w:rPr>
                <w:szCs w:val="28"/>
              </w:rPr>
              <w:t>Дубовицы - Низовка</w:t>
            </w:r>
          </w:p>
        </w:tc>
        <w:tc>
          <w:tcPr>
            <w:tcW w:w="1309" w:type="pct"/>
            <w:tcBorders>
              <w:top w:val="nil"/>
              <w:left w:val="nil"/>
              <w:bottom w:val="single" w:sz="4" w:space="0" w:color="auto"/>
              <w:right w:val="single" w:sz="4" w:space="0" w:color="auto"/>
            </w:tcBorders>
            <w:hideMark/>
          </w:tcPr>
          <w:p w14:paraId="35D3B437" w14:textId="77777777" w:rsidR="003C4EB4" w:rsidRDefault="003C4EB4">
            <w:pPr>
              <w:spacing w:before="100" w:line="240" w:lineRule="exact"/>
              <w:rPr>
                <w:sz w:val="28"/>
                <w:szCs w:val="28"/>
              </w:rPr>
            </w:pPr>
            <w:r>
              <w:rPr>
                <w:szCs w:val="28"/>
              </w:rPr>
              <w:t>49 220  ОП МР 042</w:t>
            </w:r>
          </w:p>
        </w:tc>
        <w:tc>
          <w:tcPr>
            <w:tcW w:w="782" w:type="pct"/>
            <w:tcBorders>
              <w:top w:val="nil"/>
              <w:left w:val="nil"/>
              <w:bottom w:val="single" w:sz="4" w:space="0" w:color="auto"/>
              <w:right w:val="single" w:sz="4" w:space="0" w:color="auto"/>
            </w:tcBorders>
            <w:hideMark/>
          </w:tcPr>
          <w:p w14:paraId="15B57A79" w14:textId="77777777" w:rsidR="003C4EB4" w:rsidRDefault="003C4EB4">
            <w:pPr>
              <w:spacing w:before="100" w:line="240" w:lineRule="exact"/>
              <w:jc w:val="center"/>
              <w:rPr>
                <w:sz w:val="28"/>
                <w:szCs w:val="28"/>
              </w:rPr>
            </w:pPr>
            <w:r>
              <w:rPr>
                <w:szCs w:val="28"/>
              </w:rPr>
              <w:t>3,434</w:t>
            </w:r>
          </w:p>
        </w:tc>
        <w:tc>
          <w:tcPr>
            <w:tcW w:w="560" w:type="pct"/>
            <w:tcBorders>
              <w:top w:val="nil"/>
              <w:left w:val="single" w:sz="4" w:space="0" w:color="auto"/>
              <w:bottom w:val="single" w:sz="4" w:space="0" w:color="auto"/>
              <w:right w:val="single" w:sz="4" w:space="0" w:color="auto"/>
            </w:tcBorders>
            <w:hideMark/>
          </w:tcPr>
          <w:p w14:paraId="6E283B49"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8775CBA" w14:textId="77777777" w:rsidR="003C4EB4" w:rsidRDefault="003C4EB4">
            <w:pPr>
              <w:spacing w:before="100" w:line="240" w:lineRule="exact"/>
              <w:jc w:val="center"/>
              <w:rPr>
                <w:sz w:val="28"/>
                <w:szCs w:val="28"/>
              </w:rPr>
            </w:pPr>
            <w:r>
              <w:rPr>
                <w:szCs w:val="28"/>
                <w:lang w:val="en-US"/>
              </w:rPr>
              <w:t>V</w:t>
            </w:r>
          </w:p>
        </w:tc>
      </w:tr>
      <w:tr w:rsidR="003C4EB4" w14:paraId="3B628C06" w14:textId="77777777" w:rsidTr="00081AB7">
        <w:trPr>
          <w:trHeight w:val="289"/>
        </w:trPr>
        <w:tc>
          <w:tcPr>
            <w:tcW w:w="269" w:type="pct"/>
            <w:tcBorders>
              <w:top w:val="nil"/>
              <w:left w:val="single" w:sz="4" w:space="0" w:color="auto"/>
              <w:bottom w:val="single" w:sz="4" w:space="0" w:color="auto"/>
              <w:right w:val="single" w:sz="4" w:space="0" w:color="auto"/>
            </w:tcBorders>
            <w:noWrap/>
            <w:hideMark/>
          </w:tcPr>
          <w:p w14:paraId="7A439E5E" w14:textId="77777777" w:rsidR="003C4EB4" w:rsidRDefault="003C4EB4">
            <w:pPr>
              <w:spacing w:before="100" w:line="240" w:lineRule="exact"/>
              <w:rPr>
                <w:sz w:val="28"/>
                <w:szCs w:val="28"/>
              </w:rPr>
            </w:pPr>
            <w:r>
              <w:rPr>
                <w:szCs w:val="28"/>
              </w:rPr>
              <w:t>43</w:t>
            </w:r>
          </w:p>
        </w:tc>
        <w:tc>
          <w:tcPr>
            <w:tcW w:w="1678" w:type="pct"/>
            <w:tcBorders>
              <w:top w:val="nil"/>
              <w:left w:val="nil"/>
              <w:bottom w:val="single" w:sz="4" w:space="0" w:color="auto"/>
              <w:right w:val="single" w:sz="4" w:space="0" w:color="auto"/>
            </w:tcBorders>
            <w:hideMark/>
          </w:tcPr>
          <w:p w14:paraId="0F1F83FF" w14:textId="77777777" w:rsidR="003C4EB4" w:rsidRDefault="003C4EB4">
            <w:pPr>
              <w:spacing w:before="100" w:line="240" w:lineRule="exact"/>
              <w:rPr>
                <w:sz w:val="28"/>
                <w:szCs w:val="28"/>
              </w:rPr>
            </w:pPr>
            <w:r>
              <w:rPr>
                <w:szCs w:val="28"/>
              </w:rPr>
              <w:t>Гарь – Захожка</w:t>
            </w:r>
          </w:p>
        </w:tc>
        <w:tc>
          <w:tcPr>
            <w:tcW w:w="1309" w:type="pct"/>
            <w:tcBorders>
              <w:top w:val="nil"/>
              <w:left w:val="nil"/>
              <w:bottom w:val="single" w:sz="4" w:space="0" w:color="auto"/>
              <w:right w:val="single" w:sz="4" w:space="0" w:color="auto"/>
            </w:tcBorders>
            <w:hideMark/>
          </w:tcPr>
          <w:p w14:paraId="47178D40" w14:textId="77777777" w:rsidR="003C4EB4" w:rsidRDefault="003C4EB4">
            <w:pPr>
              <w:spacing w:before="100" w:line="240" w:lineRule="exact"/>
              <w:rPr>
                <w:sz w:val="28"/>
                <w:szCs w:val="28"/>
              </w:rPr>
            </w:pPr>
            <w:r>
              <w:rPr>
                <w:szCs w:val="28"/>
              </w:rPr>
              <w:t>49 220  ОП МР 043</w:t>
            </w:r>
          </w:p>
        </w:tc>
        <w:tc>
          <w:tcPr>
            <w:tcW w:w="782" w:type="pct"/>
            <w:tcBorders>
              <w:top w:val="nil"/>
              <w:left w:val="nil"/>
              <w:bottom w:val="single" w:sz="4" w:space="0" w:color="auto"/>
              <w:right w:val="single" w:sz="4" w:space="0" w:color="auto"/>
            </w:tcBorders>
            <w:hideMark/>
          </w:tcPr>
          <w:p w14:paraId="6D92B241" w14:textId="77777777" w:rsidR="003C4EB4" w:rsidRDefault="003C4EB4">
            <w:pPr>
              <w:spacing w:before="100" w:line="240" w:lineRule="exact"/>
              <w:jc w:val="center"/>
              <w:rPr>
                <w:sz w:val="28"/>
                <w:szCs w:val="28"/>
              </w:rPr>
            </w:pPr>
            <w:r>
              <w:rPr>
                <w:szCs w:val="28"/>
              </w:rPr>
              <w:t>3,863</w:t>
            </w:r>
          </w:p>
        </w:tc>
        <w:tc>
          <w:tcPr>
            <w:tcW w:w="560" w:type="pct"/>
            <w:tcBorders>
              <w:top w:val="nil"/>
              <w:left w:val="single" w:sz="4" w:space="0" w:color="auto"/>
              <w:bottom w:val="single" w:sz="4" w:space="0" w:color="auto"/>
              <w:right w:val="single" w:sz="4" w:space="0" w:color="auto"/>
            </w:tcBorders>
            <w:hideMark/>
          </w:tcPr>
          <w:p w14:paraId="2FCD57EF"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73B32A16" w14:textId="77777777" w:rsidR="003C4EB4" w:rsidRDefault="003C4EB4">
            <w:pPr>
              <w:spacing w:before="100" w:line="240" w:lineRule="exact"/>
              <w:jc w:val="center"/>
              <w:rPr>
                <w:sz w:val="28"/>
                <w:szCs w:val="28"/>
              </w:rPr>
            </w:pPr>
            <w:r>
              <w:rPr>
                <w:szCs w:val="28"/>
                <w:lang w:val="en-US"/>
              </w:rPr>
              <w:t>V</w:t>
            </w:r>
          </w:p>
        </w:tc>
      </w:tr>
      <w:tr w:rsidR="003C4EB4" w14:paraId="334A2F0C" w14:textId="77777777" w:rsidTr="00081AB7">
        <w:trPr>
          <w:trHeight w:val="389"/>
        </w:trPr>
        <w:tc>
          <w:tcPr>
            <w:tcW w:w="269" w:type="pct"/>
            <w:tcBorders>
              <w:top w:val="nil"/>
              <w:left w:val="single" w:sz="4" w:space="0" w:color="auto"/>
              <w:bottom w:val="single" w:sz="4" w:space="0" w:color="auto"/>
              <w:right w:val="single" w:sz="4" w:space="0" w:color="auto"/>
            </w:tcBorders>
            <w:noWrap/>
            <w:hideMark/>
          </w:tcPr>
          <w:p w14:paraId="4EA289BC" w14:textId="77777777" w:rsidR="003C4EB4" w:rsidRDefault="003C4EB4">
            <w:pPr>
              <w:spacing w:before="100" w:line="240" w:lineRule="exact"/>
              <w:rPr>
                <w:sz w:val="28"/>
                <w:szCs w:val="28"/>
              </w:rPr>
            </w:pPr>
            <w:r>
              <w:rPr>
                <w:szCs w:val="28"/>
              </w:rPr>
              <w:t>44</w:t>
            </w:r>
          </w:p>
        </w:tc>
        <w:tc>
          <w:tcPr>
            <w:tcW w:w="1678" w:type="pct"/>
            <w:tcBorders>
              <w:top w:val="nil"/>
              <w:left w:val="nil"/>
              <w:bottom w:val="single" w:sz="4" w:space="0" w:color="auto"/>
              <w:right w:val="single" w:sz="4" w:space="0" w:color="auto"/>
            </w:tcBorders>
            <w:hideMark/>
          </w:tcPr>
          <w:p w14:paraId="4C8ADD0B" w14:textId="77777777" w:rsidR="003C4EB4" w:rsidRDefault="003C4EB4">
            <w:pPr>
              <w:spacing w:before="100" w:line="240" w:lineRule="exact"/>
              <w:rPr>
                <w:sz w:val="28"/>
                <w:szCs w:val="28"/>
              </w:rPr>
            </w:pPr>
            <w:r>
              <w:rPr>
                <w:szCs w:val="28"/>
              </w:rPr>
              <w:t>Гарь – Устье</w:t>
            </w:r>
          </w:p>
        </w:tc>
        <w:tc>
          <w:tcPr>
            <w:tcW w:w="1309" w:type="pct"/>
            <w:tcBorders>
              <w:top w:val="nil"/>
              <w:left w:val="nil"/>
              <w:bottom w:val="single" w:sz="4" w:space="0" w:color="auto"/>
              <w:right w:val="single" w:sz="4" w:space="0" w:color="auto"/>
            </w:tcBorders>
            <w:hideMark/>
          </w:tcPr>
          <w:p w14:paraId="064ED07B" w14:textId="77777777" w:rsidR="003C4EB4" w:rsidRDefault="003C4EB4">
            <w:pPr>
              <w:spacing w:before="100" w:line="240" w:lineRule="exact"/>
              <w:rPr>
                <w:sz w:val="28"/>
                <w:szCs w:val="28"/>
              </w:rPr>
            </w:pPr>
            <w:r>
              <w:rPr>
                <w:szCs w:val="28"/>
              </w:rPr>
              <w:t>49 220  ОП МР 044</w:t>
            </w:r>
          </w:p>
        </w:tc>
        <w:tc>
          <w:tcPr>
            <w:tcW w:w="782" w:type="pct"/>
            <w:tcBorders>
              <w:top w:val="nil"/>
              <w:left w:val="nil"/>
              <w:bottom w:val="single" w:sz="4" w:space="0" w:color="auto"/>
              <w:right w:val="single" w:sz="4" w:space="0" w:color="auto"/>
            </w:tcBorders>
            <w:hideMark/>
          </w:tcPr>
          <w:p w14:paraId="18A0BE3A" w14:textId="77777777" w:rsidR="003C4EB4" w:rsidRDefault="003C4EB4">
            <w:pPr>
              <w:spacing w:before="100" w:line="240" w:lineRule="exact"/>
              <w:jc w:val="center"/>
              <w:rPr>
                <w:sz w:val="28"/>
                <w:szCs w:val="28"/>
              </w:rPr>
            </w:pPr>
            <w:r>
              <w:rPr>
                <w:szCs w:val="28"/>
              </w:rPr>
              <w:t>1,162</w:t>
            </w:r>
          </w:p>
        </w:tc>
        <w:tc>
          <w:tcPr>
            <w:tcW w:w="560" w:type="pct"/>
            <w:tcBorders>
              <w:top w:val="nil"/>
              <w:left w:val="single" w:sz="4" w:space="0" w:color="auto"/>
              <w:bottom w:val="single" w:sz="4" w:space="0" w:color="auto"/>
              <w:right w:val="single" w:sz="4" w:space="0" w:color="auto"/>
            </w:tcBorders>
            <w:hideMark/>
          </w:tcPr>
          <w:p w14:paraId="69AE6BBE"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63684C76" w14:textId="77777777" w:rsidR="003C4EB4" w:rsidRDefault="003C4EB4">
            <w:pPr>
              <w:spacing w:before="100" w:line="240" w:lineRule="exact"/>
              <w:jc w:val="center"/>
              <w:rPr>
                <w:sz w:val="28"/>
                <w:szCs w:val="28"/>
              </w:rPr>
            </w:pPr>
            <w:r>
              <w:rPr>
                <w:szCs w:val="28"/>
                <w:lang w:val="en-US"/>
              </w:rPr>
              <w:t>V</w:t>
            </w:r>
          </w:p>
        </w:tc>
      </w:tr>
      <w:tr w:rsidR="003C4EB4" w14:paraId="3E4C42A4" w14:textId="77777777" w:rsidTr="00081AB7">
        <w:trPr>
          <w:trHeight w:val="274"/>
        </w:trPr>
        <w:tc>
          <w:tcPr>
            <w:tcW w:w="269" w:type="pct"/>
            <w:tcBorders>
              <w:top w:val="nil"/>
              <w:left w:val="single" w:sz="4" w:space="0" w:color="auto"/>
              <w:bottom w:val="single" w:sz="4" w:space="0" w:color="auto"/>
              <w:right w:val="single" w:sz="4" w:space="0" w:color="auto"/>
            </w:tcBorders>
            <w:noWrap/>
            <w:hideMark/>
          </w:tcPr>
          <w:p w14:paraId="3FFBB394" w14:textId="77777777" w:rsidR="003C4EB4" w:rsidRDefault="003C4EB4">
            <w:pPr>
              <w:spacing w:before="100" w:line="240" w:lineRule="exact"/>
              <w:rPr>
                <w:sz w:val="28"/>
                <w:szCs w:val="28"/>
              </w:rPr>
            </w:pPr>
            <w:r>
              <w:rPr>
                <w:szCs w:val="28"/>
              </w:rPr>
              <w:t>45</w:t>
            </w:r>
          </w:p>
        </w:tc>
        <w:tc>
          <w:tcPr>
            <w:tcW w:w="1678" w:type="pct"/>
            <w:tcBorders>
              <w:top w:val="nil"/>
              <w:left w:val="nil"/>
              <w:bottom w:val="single" w:sz="4" w:space="0" w:color="auto"/>
              <w:right w:val="single" w:sz="4" w:space="0" w:color="auto"/>
            </w:tcBorders>
            <w:hideMark/>
          </w:tcPr>
          <w:p w14:paraId="362514E6" w14:textId="77777777" w:rsidR="003C4EB4" w:rsidRDefault="003C4EB4">
            <w:pPr>
              <w:spacing w:before="100" w:line="240" w:lineRule="exact"/>
              <w:rPr>
                <w:sz w:val="28"/>
                <w:szCs w:val="28"/>
              </w:rPr>
            </w:pPr>
            <w:r>
              <w:rPr>
                <w:szCs w:val="28"/>
              </w:rPr>
              <w:t>Устье – Крюково</w:t>
            </w:r>
          </w:p>
        </w:tc>
        <w:tc>
          <w:tcPr>
            <w:tcW w:w="1309" w:type="pct"/>
            <w:tcBorders>
              <w:top w:val="nil"/>
              <w:left w:val="nil"/>
              <w:bottom w:val="single" w:sz="4" w:space="0" w:color="auto"/>
              <w:right w:val="single" w:sz="4" w:space="0" w:color="auto"/>
            </w:tcBorders>
            <w:hideMark/>
          </w:tcPr>
          <w:p w14:paraId="479F971E" w14:textId="77777777" w:rsidR="003C4EB4" w:rsidRDefault="003C4EB4">
            <w:pPr>
              <w:spacing w:before="100" w:line="240" w:lineRule="exact"/>
              <w:rPr>
                <w:sz w:val="28"/>
                <w:szCs w:val="28"/>
              </w:rPr>
            </w:pPr>
            <w:r>
              <w:rPr>
                <w:szCs w:val="28"/>
              </w:rPr>
              <w:t>49 220  ОП МР 045</w:t>
            </w:r>
          </w:p>
        </w:tc>
        <w:tc>
          <w:tcPr>
            <w:tcW w:w="782" w:type="pct"/>
            <w:tcBorders>
              <w:top w:val="nil"/>
              <w:left w:val="nil"/>
              <w:bottom w:val="single" w:sz="4" w:space="0" w:color="auto"/>
              <w:right w:val="single" w:sz="4" w:space="0" w:color="auto"/>
            </w:tcBorders>
            <w:hideMark/>
          </w:tcPr>
          <w:p w14:paraId="50753263" w14:textId="77777777" w:rsidR="003C4EB4" w:rsidRDefault="003C4EB4">
            <w:pPr>
              <w:spacing w:before="100" w:line="240" w:lineRule="exact"/>
              <w:jc w:val="center"/>
              <w:rPr>
                <w:sz w:val="28"/>
                <w:szCs w:val="28"/>
              </w:rPr>
            </w:pPr>
            <w:r>
              <w:rPr>
                <w:szCs w:val="28"/>
              </w:rPr>
              <w:t>9,149</w:t>
            </w:r>
          </w:p>
        </w:tc>
        <w:tc>
          <w:tcPr>
            <w:tcW w:w="560" w:type="pct"/>
            <w:tcBorders>
              <w:top w:val="nil"/>
              <w:left w:val="single" w:sz="4" w:space="0" w:color="auto"/>
              <w:bottom w:val="single" w:sz="4" w:space="0" w:color="auto"/>
              <w:right w:val="single" w:sz="4" w:space="0" w:color="auto"/>
            </w:tcBorders>
            <w:hideMark/>
          </w:tcPr>
          <w:p w14:paraId="3B1AEDA9"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31C433D" w14:textId="77777777" w:rsidR="003C4EB4" w:rsidRDefault="003C4EB4">
            <w:pPr>
              <w:spacing w:before="100" w:line="240" w:lineRule="exact"/>
              <w:jc w:val="center"/>
              <w:rPr>
                <w:sz w:val="28"/>
                <w:szCs w:val="28"/>
              </w:rPr>
            </w:pPr>
            <w:r>
              <w:rPr>
                <w:szCs w:val="28"/>
                <w:lang w:val="en-US"/>
              </w:rPr>
              <w:t>V</w:t>
            </w:r>
          </w:p>
        </w:tc>
      </w:tr>
      <w:tr w:rsidR="003C4EB4" w14:paraId="31BFB831" w14:textId="77777777" w:rsidTr="00081AB7">
        <w:trPr>
          <w:trHeight w:val="390"/>
        </w:trPr>
        <w:tc>
          <w:tcPr>
            <w:tcW w:w="269" w:type="pct"/>
            <w:tcBorders>
              <w:top w:val="nil"/>
              <w:left w:val="single" w:sz="4" w:space="0" w:color="auto"/>
              <w:bottom w:val="single" w:sz="4" w:space="0" w:color="auto"/>
              <w:right w:val="single" w:sz="4" w:space="0" w:color="auto"/>
            </w:tcBorders>
            <w:noWrap/>
            <w:hideMark/>
          </w:tcPr>
          <w:p w14:paraId="0EA5725C" w14:textId="77777777" w:rsidR="003C4EB4" w:rsidRDefault="003C4EB4">
            <w:pPr>
              <w:spacing w:before="100" w:line="240" w:lineRule="exact"/>
              <w:rPr>
                <w:sz w:val="28"/>
                <w:szCs w:val="28"/>
              </w:rPr>
            </w:pPr>
            <w:r>
              <w:rPr>
                <w:szCs w:val="28"/>
              </w:rPr>
              <w:t>46</w:t>
            </w:r>
          </w:p>
        </w:tc>
        <w:tc>
          <w:tcPr>
            <w:tcW w:w="1678" w:type="pct"/>
            <w:tcBorders>
              <w:top w:val="nil"/>
              <w:left w:val="nil"/>
              <w:bottom w:val="single" w:sz="4" w:space="0" w:color="auto"/>
              <w:right w:val="single" w:sz="4" w:space="0" w:color="auto"/>
            </w:tcBorders>
            <w:hideMark/>
          </w:tcPr>
          <w:p w14:paraId="7C20F2A8" w14:textId="77777777" w:rsidR="003C4EB4" w:rsidRDefault="003C4EB4">
            <w:pPr>
              <w:spacing w:before="100" w:line="240" w:lineRule="exact"/>
              <w:rPr>
                <w:sz w:val="28"/>
                <w:szCs w:val="28"/>
              </w:rPr>
            </w:pPr>
            <w:r>
              <w:rPr>
                <w:szCs w:val="28"/>
              </w:rPr>
              <w:t>Крюково – Кашира</w:t>
            </w:r>
          </w:p>
        </w:tc>
        <w:tc>
          <w:tcPr>
            <w:tcW w:w="1309" w:type="pct"/>
            <w:tcBorders>
              <w:top w:val="nil"/>
              <w:left w:val="nil"/>
              <w:bottom w:val="single" w:sz="4" w:space="0" w:color="auto"/>
              <w:right w:val="single" w:sz="4" w:space="0" w:color="auto"/>
            </w:tcBorders>
            <w:hideMark/>
          </w:tcPr>
          <w:p w14:paraId="170A22ED" w14:textId="77777777" w:rsidR="003C4EB4" w:rsidRDefault="003C4EB4">
            <w:pPr>
              <w:spacing w:before="100" w:line="240" w:lineRule="exact"/>
              <w:rPr>
                <w:sz w:val="28"/>
                <w:szCs w:val="28"/>
              </w:rPr>
            </w:pPr>
            <w:r>
              <w:rPr>
                <w:szCs w:val="28"/>
              </w:rPr>
              <w:t>49 220  ОП МР 046</w:t>
            </w:r>
          </w:p>
        </w:tc>
        <w:tc>
          <w:tcPr>
            <w:tcW w:w="782" w:type="pct"/>
            <w:tcBorders>
              <w:top w:val="nil"/>
              <w:left w:val="nil"/>
              <w:bottom w:val="single" w:sz="4" w:space="0" w:color="auto"/>
              <w:right w:val="single" w:sz="4" w:space="0" w:color="auto"/>
            </w:tcBorders>
            <w:hideMark/>
          </w:tcPr>
          <w:p w14:paraId="7AEA965E" w14:textId="77777777" w:rsidR="003C4EB4" w:rsidRDefault="003C4EB4">
            <w:pPr>
              <w:spacing w:before="100" w:line="240" w:lineRule="exact"/>
              <w:jc w:val="center"/>
              <w:rPr>
                <w:sz w:val="28"/>
                <w:szCs w:val="28"/>
              </w:rPr>
            </w:pPr>
            <w:r>
              <w:rPr>
                <w:szCs w:val="28"/>
              </w:rPr>
              <w:t>0,312</w:t>
            </w:r>
          </w:p>
        </w:tc>
        <w:tc>
          <w:tcPr>
            <w:tcW w:w="560" w:type="pct"/>
            <w:tcBorders>
              <w:top w:val="nil"/>
              <w:left w:val="single" w:sz="4" w:space="0" w:color="auto"/>
              <w:bottom w:val="single" w:sz="4" w:space="0" w:color="auto"/>
              <w:right w:val="single" w:sz="4" w:space="0" w:color="auto"/>
            </w:tcBorders>
            <w:hideMark/>
          </w:tcPr>
          <w:p w14:paraId="14977DCD"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2C1D972" w14:textId="77777777" w:rsidR="003C4EB4" w:rsidRDefault="003C4EB4">
            <w:pPr>
              <w:spacing w:before="100" w:line="240" w:lineRule="exact"/>
              <w:jc w:val="center"/>
              <w:rPr>
                <w:sz w:val="28"/>
                <w:szCs w:val="28"/>
              </w:rPr>
            </w:pPr>
            <w:r>
              <w:rPr>
                <w:szCs w:val="28"/>
                <w:lang w:val="en-US"/>
              </w:rPr>
              <w:t>V</w:t>
            </w:r>
          </w:p>
        </w:tc>
      </w:tr>
      <w:tr w:rsidR="003C4EB4" w14:paraId="70E274FC" w14:textId="77777777" w:rsidTr="00081AB7">
        <w:trPr>
          <w:trHeight w:val="260"/>
        </w:trPr>
        <w:tc>
          <w:tcPr>
            <w:tcW w:w="269" w:type="pct"/>
            <w:tcBorders>
              <w:top w:val="nil"/>
              <w:left w:val="single" w:sz="4" w:space="0" w:color="auto"/>
              <w:bottom w:val="single" w:sz="4" w:space="0" w:color="auto"/>
              <w:right w:val="single" w:sz="4" w:space="0" w:color="auto"/>
            </w:tcBorders>
            <w:noWrap/>
            <w:hideMark/>
          </w:tcPr>
          <w:p w14:paraId="2309F81C" w14:textId="77777777" w:rsidR="003C4EB4" w:rsidRDefault="003C4EB4">
            <w:pPr>
              <w:spacing w:before="100" w:line="240" w:lineRule="exact"/>
              <w:rPr>
                <w:sz w:val="28"/>
                <w:szCs w:val="28"/>
              </w:rPr>
            </w:pPr>
            <w:r>
              <w:rPr>
                <w:szCs w:val="28"/>
              </w:rPr>
              <w:t>47</w:t>
            </w:r>
          </w:p>
        </w:tc>
        <w:tc>
          <w:tcPr>
            <w:tcW w:w="1678" w:type="pct"/>
            <w:tcBorders>
              <w:top w:val="nil"/>
              <w:left w:val="nil"/>
              <w:bottom w:val="single" w:sz="4" w:space="0" w:color="auto"/>
              <w:right w:val="single" w:sz="4" w:space="0" w:color="auto"/>
            </w:tcBorders>
            <w:hideMark/>
          </w:tcPr>
          <w:p w14:paraId="50800883" w14:textId="77777777" w:rsidR="003C4EB4" w:rsidRDefault="003C4EB4">
            <w:pPr>
              <w:spacing w:before="100" w:line="240" w:lineRule="exact"/>
              <w:rPr>
                <w:sz w:val="28"/>
                <w:szCs w:val="28"/>
              </w:rPr>
            </w:pPr>
            <w:r>
              <w:rPr>
                <w:szCs w:val="28"/>
              </w:rPr>
              <w:t>Кашира- Лошево</w:t>
            </w:r>
          </w:p>
        </w:tc>
        <w:tc>
          <w:tcPr>
            <w:tcW w:w="1309" w:type="pct"/>
            <w:tcBorders>
              <w:top w:val="nil"/>
              <w:left w:val="nil"/>
              <w:bottom w:val="single" w:sz="4" w:space="0" w:color="auto"/>
              <w:right w:val="single" w:sz="4" w:space="0" w:color="auto"/>
            </w:tcBorders>
            <w:hideMark/>
          </w:tcPr>
          <w:p w14:paraId="5AD36839" w14:textId="77777777" w:rsidR="003C4EB4" w:rsidRDefault="003C4EB4">
            <w:pPr>
              <w:spacing w:before="100" w:line="240" w:lineRule="exact"/>
              <w:rPr>
                <w:sz w:val="28"/>
                <w:szCs w:val="28"/>
              </w:rPr>
            </w:pPr>
            <w:r>
              <w:rPr>
                <w:szCs w:val="28"/>
              </w:rPr>
              <w:t>49 220  ОП МР 047</w:t>
            </w:r>
          </w:p>
        </w:tc>
        <w:tc>
          <w:tcPr>
            <w:tcW w:w="782" w:type="pct"/>
            <w:tcBorders>
              <w:top w:val="nil"/>
              <w:left w:val="nil"/>
              <w:bottom w:val="single" w:sz="4" w:space="0" w:color="auto"/>
              <w:right w:val="single" w:sz="4" w:space="0" w:color="auto"/>
            </w:tcBorders>
            <w:hideMark/>
          </w:tcPr>
          <w:p w14:paraId="7B523C5A" w14:textId="77777777" w:rsidR="003C4EB4" w:rsidRDefault="003C4EB4">
            <w:pPr>
              <w:spacing w:before="100" w:line="240" w:lineRule="exact"/>
              <w:jc w:val="center"/>
              <w:rPr>
                <w:sz w:val="28"/>
                <w:szCs w:val="28"/>
              </w:rPr>
            </w:pPr>
            <w:r>
              <w:rPr>
                <w:szCs w:val="28"/>
              </w:rPr>
              <w:t>4,083</w:t>
            </w:r>
          </w:p>
        </w:tc>
        <w:tc>
          <w:tcPr>
            <w:tcW w:w="560" w:type="pct"/>
            <w:tcBorders>
              <w:top w:val="nil"/>
              <w:left w:val="single" w:sz="4" w:space="0" w:color="auto"/>
              <w:bottom w:val="single" w:sz="4" w:space="0" w:color="auto"/>
              <w:right w:val="single" w:sz="4" w:space="0" w:color="auto"/>
            </w:tcBorders>
            <w:hideMark/>
          </w:tcPr>
          <w:p w14:paraId="1CE24D3F"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30BA29CD" w14:textId="77777777" w:rsidR="003C4EB4" w:rsidRDefault="003C4EB4">
            <w:pPr>
              <w:spacing w:before="100" w:line="240" w:lineRule="exact"/>
              <w:jc w:val="center"/>
              <w:rPr>
                <w:sz w:val="28"/>
                <w:szCs w:val="28"/>
              </w:rPr>
            </w:pPr>
            <w:r>
              <w:rPr>
                <w:szCs w:val="28"/>
                <w:lang w:val="en-US"/>
              </w:rPr>
              <w:t>V</w:t>
            </w:r>
          </w:p>
        </w:tc>
      </w:tr>
      <w:tr w:rsidR="003C4EB4" w14:paraId="28D5F943" w14:textId="77777777" w:rsidTr="00081AB7">
        <w:trPr>
          <w:trHeight w:val="309"/>
        </w:trPr>
        <w:tc>
          <w:tcPr>
            <w:tcW w:w="269" w:type="pct"/>
            <w:tcBorders>
              <w:top w:val="nil"/>
              <w:left w:val="single" w:sz="4" w:space="0" w:color="auto"/>
              <w:bottom w:val="single" w:sz="4" w:space="0" w:color="auto"/>
              <w:right w:val="single" w:sz="4" w:space="0" w:color="auto"/>
            </w:tcBorders>
            <w:noWrap/>
            <w:hideMark/>
          </w:tcPr>
          <w:p w14:paraId="3AAEEDBE" w14:textId="77777777" w:rsidR="003C4EB4" w:rsidRDefault="003C4EB4">
            <w:pPr>
              <w:spacing w:before="100" w:line="240" w:lineRule="exact"/>
              <w:rPr>
                <w:sz w:val="28"/>
                <w:szCs w:val="28"/>
              </w:rPr>
            </w:pPr>
            <w:r>
              <w:rPr>
                <w:szCs w:val="28"/>
              </w:rPr>
              <w:t>48</w:t>
            </w:r>
          </w:p>
        </w:tc>
        <w:tc>
          <w:tcPr>
            <w:tcW w:w="1678" w:type="pct"/>
            <w:tcBorders>
              <w:top w:val="nil"/>
              <w:left w:val="nil"/>
              <w:bottom w:val="single" w:sz="4" w:space="0" w:color="auto"/>
              <w:right w:val="single" w:sz="4" w:space="0" w:color="auto"/>
            </w:tcBorders>
            <w:hideMark/>
          </w:tcPr>
          <w:p w14:paraId="63E37826" w14:textId="77777777" w:rsidR="003C4EB4" w:rsidRDefault="003C4EB4">
            <w:pPr>
              <w:spacing w:before="100" w:line="240" w:lineRule="exact"/>
              <w:rPr>
                <w:sz w:val="28"/>
                <w:szCs w:val="28"/>
              </w:rPr>
            </w:pPr>
            <w:r>
              <w:rPr>
                <w:szCs w:val="28"/>
              </w:rPr>
              <w:t>Лошево - Пелюшня</w:t>
            </w:r>
          </w:p>
        </w:tc>
        <w:tc>
          <w:tcPr>
            <w:tcW w:w="1309" w:type="pct"/>
            <w:tcBorders>
              <w:top w:val="nil"/>
              <w:left w:val="nil"/>
              <w:bottom w:val="single" w:sz="4" w:space="0" w:color="auto"/>
              <w:right w:val="single" w:sz="4" w:space="0" w:color="auto"/>
            </w:tcBorders>
            <w:hideMark/>
          </w:tcPr>
          <w:p w14:paraId="288539C0" w14:textId="77777777" w:rsidR="003C4EB4" w:rsidRDefault="003C4EB4">
            <w:pPr>
              <w:spacing w:before="100" w:line="240" w:lineRule="exact"/>
              <w:rPr>
                <w:sz w:val="28"/>
                <w:szCs w:val="28"/>
              </w:rPr>
            </w:pPr>
            <w:r>
              <w:rPr>
                <w:szCs w:val="28"/>
              </w:rPr>
              <w:t>49 220  ОП МР 048</w:t>
            </w:r>
          </w:p>
        </w:tc>
        <w:tc>
          <w:tcPr>
            <w:tcW w:w="782" w:type="pct"/>
            <w:tcBorders>
              <w:top w:val="nil"/>
              <w:left w:val="nil"/>
              <w:bottom w:val="single" w:sz="4" w:space="0" w:color="auto"/>
              <w:right w:val="single" w:sz="4" w:space="0" w:color="auto"/>
            </w:tcBorders>
            <w:hideMark/>
          </w:tcPr>
          <w:p w14:paraId="1A053C77" w14:textId="77777777" w:rsidR="003C4EB4" w:rsidRDefault="003C4EB4">
            <w:pPr>
              <w:spacing w:before="100" w:line="240" w:lineRule="exact"/>
              <w:jc w:val="center"/>
              <w:rPr>
                <w:sz w:val="28"/>
                <w:szCs w:val="28"/>
              </w:rPr>
            </w:pPr>
            <w:r>
              <w:rPr>
                <w:szCs w:val="28"/>
              </w:rPr>
              <w:t>3,674</w:t>
            </w:r>
          </w:p>
        </w:tc>
        <w:tc>
          <w:tcPr>
            <w:tcW w:w="560" w:type="pct"/>
            <w:tcBorders>
              <w:top w:val="nil"/>
              <w:left w:val="single" w:sz="4" w:space="0" w:color="auto"/>
              <w:bottom w:val="single" w:sz="4" w:space="0" w:color="auto"/>
              <w:right w:val="single" w:sz="4" w:space="0" w:color="auto"/>
            </w:tcBorders>
            <w:hideMark/>
          </w:tcPr>
          <w:p w14:paraId="55ED602B"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0E8F41A4" w14:textId="77777777" w:rsidR="003C4EB4" w:rsidRDefault="003C4EB4">
            <w:pPr>
              <w:spacing w:before="100" w:line="240" w:lineRule="exact"/>
              <w:jc w:val="center"/>
              <w:rPr>
                <w:sz w:val="28"/>
                <w:szCs w:val="28"/>
              </w:rPr>
            </w:pPr>
            <w:r>
              <w:rPr>
                <w:szCs w:val="28"/>
                <w:lang w:val="en-US"/>
              </w:rPr>
              <w:t>V</w:t>
            </w:r>
          </w:p>
        </w:tc>
      </w:tr>
      <w:tr w:rsidR="003C4EB4" w14:paraId="75E999E7" w14:textId="77777777" w:rsidTr="00081AB7">
        <w:trPr>
          <w:trHeight w:val="309"/>
        </w:trPr>
        <w:tc>
          <w:tcPr>
            <w:tcW w:w="269" w:type="pct"/>
            <w:tcBorders>
              <w:top w:val="nil"/>
              <w:left w:val="single" w:sz="4" w:space="0" w:color="auto"/>
              <w:bottom w:val="single" w:sz="4" w:space="0" w:color="auto"/>
              <w:right w:val="single" w:sz="4" w:space="0" w:color="auto"/>
            </w:tcBorders>
            <w:noWrap/>
            <w:hideMark/>
          </w:tcPr>
          <w:p w14:paraId="33C83A29" w14:textId="77777777" w:rsidR="003C4EB4" w:rsidRDefault="003C4EB4">
            <w:pPr>
              <w:spacing w:before="100" w:line="240" w:lineRule="exact"/>
              <w:rPr>
                <w:sz w:val="28"/>
                <w:szCs w:val="28"/>
              </w:rPr>
            </w:pPr>
            <w:r>
              <w:rPr>
                <w:szCs w:val="28"/>
              </w:rPr>
              <w:t>49</w:t>
            </w:r>
          </w:p>
        </w:tc>
        <w:tc>
          <w:tcPr>
            <w:tcW w:w="1678" w:type="pct"/>
            <w:tcBorders>
              <w:top w:val="nil"/>
              <w:left w:val="nil"/>
              <w:bottom w:val="single" w:sz="4" w:space="0" w:color="auto"/>
              <w:right w:val="single" w:sz="4" w:space="0" w:color="auto"/>
            </w:tcBorders>
            <w:hideMark/>
          </w:tcPr>
          <w:p w14:paraId="236C00ED" w14:textId="77777777" w:rsidR="003C4EB4" w:rsidRDefault="003C4EB4">
            <w:pPr>
              <w:spacing w:before="100" w:line="240" w:lineRule="exact"/>
              <w:rPr>
                <w:sz w:val="28"/>
                <w:szCs w:val="28"/>
              </w:rPr>
            </w:pPr>
            <w:r>
              <w:rPr>
                <w:szCs w:val="28"/>
              </w:rPr>
              <w:t>Вязовка - Заручевье</w:t>
            </w:r>
          </w:p>
        </w:tc>
        <w:tc>
          <w:tcPr>
            <w:tcW w:w="1309" w:type="pct"/>
            <w:tcBorders>
              <w:top w:val="nil"/>
              <w:left w:val="nil"/>
              <w:bottom w:val="single" w:sz="4" w:space="0" w:color="auto"/>
              <w:right w:val="single" w:sz="4" w:space="0" w:color="auto"/>
            </w:tcBorders>
            <w:hideMark/>
          </w:tcPr>
          <w:p w14:paraId="016C4943" w14:textId="77777777" w:rsidR="003C4EB4" w:rsidRDefault="003C4EB4">
            <w:pPr>
              <w:spacing w:before="100" w:line="240" w:lineRule="exact"/>
              <w:rPr>
                <w:sz w:val="28"/>
                <w:szCs w:val="28"/>
              </w:rPr>
            </w:pPr>
            <w:r>
              <w:rPr>
                <w:szCs w:val="28"/>
              </w:rPr>
              <w:t>49 220  ОП МР 049</w:t>
            </w:r>
          </w:p>
        </w:tc>
        <w:tc>
          <w:tcPr>
            <w:tcW w:w="782" w:type="pct"/>
            <w:tcBorders>
              <w:top w:val="nil"/>
              <w:left w:val="nil"/>
              <w:bottom w:val="single" w:sz="4" w:space="0" w:color="auto"/>
              <w:right w:val="single" w:sz="4" w:space="0" w:color="auto"/>
            </w:tcBorders>
            <w:hideMark/>
          </w:tcPr>
          <w:p w14:paraId="3243358E" w14:textId="77777777" w:rsidR="003C4EB4" w:rsidRDefault="003C4EB4">
            <w:pPr>
              <w:spacing w:before="100" w:line="240" w:lineRule="exact"/>
              <w:jc w:val="center"/>
              <w:rPr>
                <w:sz w:val="28"/>
                <w:szCs w:val="28"/>
              </w:rPr>
            </w:pPr>
            <w:r>
              <w:rPr>
                <w:szCs w:val="28"/>
              </w:rPr>
              <w:t xml:space="preserve">0,72 </w:t>
            </w:r>
          </w:p>
        </w:tc>
        <w:tc>
          <w:tcPr>
            <w:tcW w:w="560" w:type="pct"/>
            <w:tcBorders>
              <w:top w:val="nil"/>
              <w:left w:val="single" w:sz="4" w:space="0" w:color="auto"/>
              <w:bottom w:val="single" w:sz="4" w:space="0" w:color="auto"/>
              <w:right w:val="single" w:sz="4" w:space="0" w:color="auto"/>
            </w:tcBorders>
            <w:hideMark/>
          </w:tcPr>
          <w:p w14:paraId="576A547D"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253824D4" w14:textId="77777777" w:rsidR="003C4EB4" w:rsidRDefault="003C4EB4">
            <w:pPr>
              <w:spacing w:before="100" w:line="240" w:lineRule="exact"/>
              <w:jc w:val="center"/>
              <w:rPr>
                <w:sz w:val="28"/>
                <w:szCs w:val="28"/>
              </w:rPr>
            </w:pPr>
            <w:r>
              <w:rPr>
                <w:szCs w:val="28"/>
                <w:lang w:val="en-US"/>
              </w:rPr>
              <w:t>V</w:t>
            </w:r>
          </w:p>
        </w:tc>
      </w:tr>
      <w:tr w:rsidR="003C4EB4" w14:paraId="49CFC1E2" w14:textId="77777777" w:rsidTr="00081AB7">
        <w:trPr>
          <w:trHeight w:val="309"/>
        </w:trPr>
        <w:tc>
          <w:tcPr>
            <w:tcW w:w="269" w:type="pct"/>
            <w:tcBorders>
              <w:top w:val="nil"/>
              <w:left w:val="single" w:sz="4" w:space="0" w:color="auto"/>
              <w:bottom w:val="single" w:sz="4" w:space="0" w:color="auto"/>
              <w:right w:val="single" w:sz="4" w:space="0" w:color="auto"/>
            </w:tcBorders>
            <w:noWrap/>
            <w:hideMark/>
          </w:tcPr>
          <w:p w14:paraId="1DC2184C" w14:textId="77777777" w:rsidR="003C4EB4" w:rsidRDefault="003C4EB4">
            <w:pPr>
              <w:spacing w:before="100" w:line="240" w:lineRule="exact"/>
              <w:rPr>
                <w:sz w:val="28"/>
                <w:szCs w:val="28"/>
              </w:rPr>
            </w:pPr>
            <w:r>
              <w:rPr>
                <w:szCs w:val="28"/>
              </w:rPr>
              <w:t>50</w:t>
            </w:r>
          </w:p>
        </w:tc>
        <w:tc>
          <w:tcPr>
            <w:tcW w:w="1678" w:type="pct"/>
            <w:tcBorders>
              <w:top w:val="nil"/>
              <w:left w:val="nil"/>
              <w:bottom w:val="single" w:sz="4" w:space="0" w:color="auto"/>
              <w:right w:val="single" w:sz="4" w:space="0" w:color="auto"/>
            </w:tcBorders>
            <w:hideMark/>
          </w:tcPr>
          <w:p w14:paraId="3A2AEC4F" w14:textId="77777777" w:rsidR="003C4EB4" w:rsidRDefault="003C4EB4">
            <w:pPr>
              <w:spacing w:before="100" w:line="240" w:lineRule="exact"/>
              <w:rPr>
                <w:sz w:val="28"/>
                <w:szCs w:val="28"/>
              </w:rPr>
            </w:pPr>
            <w:r>
              <w:rPr>
                <w:szCs w:val="28"/>
              </w:rPr>
              <w:t>д. Заречье - 204 км Октябрьской ж.д.</w:t>
            </w:r>
          </w:p>
        </w:tc>
        <w:tc>
          <w:tcPr>
            <w:tcW w:w="1309" w:type="pct"/>
            <w:tcBorders>
              <w:top w:val="nil"/>
              <w:left w:val="nil"/>
              <w:bottom w:val="single" w:sz="4" w:space="0" w:color="auto"/>
              <w:right w:val="single" w:sz="4" w:space="0" w:color="auto"/>
            </w:tcBorders>
            <w:hideMark/>
          </w:tcPr>
          <w:p w14:paraId="1BB85E3B" w14:textId="77777777" w:rsidR="003C4EB4" w:rsidRDefault="003C4EB4">
            <w:pPr>
              <w:spacing w:before="100" w:line="240" w:lineRule="exact"/>
              <w:rPr>
                <w:sz w:val="28"/>
                <w:szCs w:val="28"/>
              </w:rPr>
            </w:pPr>
            <w:r>
              <w:rPr>
                <w:szCs w:val="28"/>
              </w:rPr>
              <w:t>49 220  ОП МР 050</w:t>
            </w:r>
          </w:p>
        </w:tc>
        <w:tc>
          <w:tcPr>
            <w:tcW w:w="782" w:type="pct"/>
            <w:tcBorders>
              <w:top w:val="nil"/>
              <w:left w:val="nil"/>
              <w:bottom w:val="single" w:sz="4" w:space="0" w:color="auto"/>
              <w:right w:val="single" w:sz="4" w:space="0" w:color="auto"/>
            </w:tcBorders>
            <w:hideMark/>
          </w:tcPr>
          <w:p w14:paraId="0B03B482" w14:textId="77777777" w:rsidR="003C4EB4" w:rsidRDefault="003C4EB4">
            <w:pPr>
              <w:spacing w:before="100" w:line="240" w:lineRule="exact"/>
              <w:jc w:val="center"/>
              <w:rPr>
                <w:sz w:val="28"/>
                <w:szCs w:val="28"/>
              </w:rPr>
            </w:pPr>
            <w:r>
              <w:rPr>
                <w:szCs w:val="28"/>
              </w:rPr>
              <w:t>1,446</w:t>
            </w:r>
          </w:p>
        </w:tc>
        <w:tc>
          <w:tcPr>
            <w:tcW w:w="560" w:type="pct"/>
            <w:tcBorders>
              <w:top w:val="nil"/>
              <w:left w:val="single" w:sz="4" w:space="0" w:color="auto"/>
              <w:bottom w:val="single" w:sz="4" w:space="0" w:color="auto"/>
              <w:right w:val="single" w:sz="4" w:space="0" w:color="auto"/>
            </w:tcBorders>
            <w:hideMark/>
          </w:tcPr>
          <w:p w14:paraId="2830A61C"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6D615391" w14:textId="77777777" w:rsidR="003C4EB4" w:rsidRDefault="003C4EB4">
            <w:pPr>
              <w:spacing w:before="100" w:line="240" w:lineRule="exact"/>
              <w:jc w:val="center"/>
              <w:rPr>
                <w:sz w:val="28"/>
                <w:szCs w:val="28"/>
                <w:lang w:val="en-US"/>
              </w:rPr>
            </w:pPr>
            <w:r>
              <w:rPr>
                <w:szCs w:val="28"/>
                <w:lang w:val="en-US"/>
              </w:rPr>
              <w:t>V</w:t>
            </w:r>
          </w:p>
        </w:tc>
      </w:tr>
      <w:tr w:rsidR="003C4EB4" w14:paraId="550CB5B2" w14:textId="77777777" w:rsidTr="00081AB7">
        <w:trPr>
          <w:trHeight w:val="309"/>
        </w:trPr>
        <w:tc>
          <w:tcPr>
            <w:tcW w:w="269" w:type="pct"/>
            <w:tcBorders>
              <w:top w:val="nil"/>
              <w:left w:val="single" w:sz="4" w:space="0" w:color="auto"/>
              <w:bottom w:val="single" w:sz="4" w:space="0" w:color="auto"/>
              <w:right w:val="single" w:sz="4" w:space="0" w:color="auto"/>
            </w:tcBorders>
            <w:noWrap/>
            <w:hideMark/>
          </w:tcPr>
          <w:p w14:paraId="424DDDA2" w14:textId="77777777" w:rsidR="003C4EB4" w:rsidRDefault="003C4EB4">
            <w:pPr>
              <w:spacing w:before="100" w:line="240" w:lineRule="exact"/>
              <w:rPr>
                <w:sz w:val="28"/>
                <w:szCs w:val="28"/>
              </w:rPr>
            </w:pPr>
            <w:r>
              <w:rPr>
                <w:szCs w:val="28"/>
              </w:rPr>
              <w:t>51</w:t>
            </w:r>
          </w:p>
        </w:tc>
        <w:tc>
          <w:tcPr>
            <w:tcW w:w="1678" w:type="pct"/>
            <w:tcBorders>
              <w:top w:val="nil"/>
              <w:left w:val="nil"/>
              <w:bottom w:val="single" w:sz="4" w:space="0" w:color="auto"/>
              <w:right w:val="single" w:sz="4" w:space="0" w:color="auto"/>
            </w:tcBorders>
            <w:hideMark/>
          </w:tcPr>
          <w:p w14:paraId="403C6439" w14:textId="77777777" w:rsidR="003C4EB4" w:rsidRDefault="003C4EB4">
            <w:pPr>
              <w:spacing w:before="100" w:line="240" w:lineRule="exact"/>
              <w:rPr>
                <w:sz w:val="28"/>
                <w:szCs w:val="28"/>
              </w:rPr>
            </w:pPr>
            <w:r>
              <w:rPr>
                <w:szCs w:val="28"/>
              </w:rPr>
              <w:t>Комель - Большое Кленово</w:t>
            </w:r>
          </w:p>
        </w:tc>
        <w:tc>
          <w:tcPr>
            <w:tcW w:w="1309" w:type="pct"/>
            <w:tcBorders>
              <w:top w:val="nil"/>
              <w:left w:val="nil"/>
              <w:bottom w:val="single" w:sz="4" w:space="0" w:color="auto"/>
              <w:right w:val="single" w:sz="4" w:space="0" w:color="auto"/>
            </w:tcBorders>
            <w:hideMark/>
          </w:tcPr>
          <w:p w14:paraId="67DDA669" w14:textId="77777777" w:rsidR="003C4EB4" w:rsidRDefault="003C4EB4">
            <w:pPr>
              <w:spacing w:before="100" w:line="240" w:lineRule="exact"/>
              <w:rPr>
                <w:sz w:val="28"/>
                <w:szCs w:val="28"/>
              </w:rPr>
            </w:pPr>
            <w:r>
              <w:rPr>
                <w:szCs w:val="28"/>
              </w:rPr>
              <w:t>49 220  ОП МР 051</w:t>
            </w:r>
          </w:p>
        </w:tc>
        <w:tc>
          <w:tcPr>
            <w:tcW w:w="782" w:type="pct"/>
            <w:tcBorders>
              <w:top w:val="nil"/>
              <w:left w:val="nil"/>
              <w:bottom w:val="single" w:sz="4" w:space="0" w:color="auto"/>
              <w:right w:val="single" w:sz="4" w:space="0" w:color="auto"/>
            </w:tcBorders>
            <w:hideMark/>
          </w:tcPr>
          <w:p w14:paraId="3D4603D4" w14:textId="77777777" w:rsidR="003C4EB4" w:rsidRDefault="003C4EB4">
            <w:pPr>
              <w:spacing w:before="100" w:line="240" w:lineRule="exact"/>
              <w:jc w:val="center"/>
              <w:rPr>
                <w:sz w:val="28"/>
                <w:szCs w:val="28"/>
              </w:rPr>
            </w:pPr>
            <w:r>
              <w:rPr>
                <w:szCs w:val="28"/>
              </w:rPr>
              <w:t>3,057</w:t>
            </w:r>
          </w:p>
        </w:tc>
        <w:tc>
          <w:tcPr>
            <w:tcW w:w="560" w:type="pct"/>
            <w:tcBorders>
              <w:top w:val="nil"/>
              <w:left w:val="single" w:sz="4" w:space="0" w:color="auto"/>
              <w:bottom w:val="single" w:sz="4" w:space="0" w:color="auto"/>
              <w:right w:val="single" w:sz="4" w:space="0" w:color="auto"/>
            </w:tcBorders>
            <w:hideMark/>
          </w:tcPr>
          <w:p w14:paraId="420DB541"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22EF6544" w14:textId="77777777" w:rsidR="003C4EB4" w:rsidRDefault="003C4EB4">
            <w:pPr>
              <w:spacing w:before="100" w:line="240" w:lineRule="exact"/>
              <w:jc w:val="center"/>
              <w:rPr>
                <w:sz w:val="28"/>
                <w:szCs w:val="28"/>
              </w:rPr>
            </w:pPr>
            <w:r>
              <w:rPr>
                <w:szCs w:val="28"/>
                <w:lang w:val="en-US"/>
              </w:rPr>
              <w:t>V</w:t>
            </w:r>
          </w:p>
        </w:tc>
      </w:tr>
      <w:tr w:rsidR="003C4EB4" w14:paraId="6B94C4CE" w14:textId="77777777" w:rsidTr="00081AB7">
        <w:trPr>
          <w:trHeight w:val="309"/>
        </w:trPr>
        <w:tc>
          <w:tcPr>
            <w:tcW w:w="269" w:type="pct"/>
            <w:tcBorders>
              <w:top w:val="nil"/>
              <w:left w:val="single" w:sz="4" w:space="0" w:color="auto"/>
              <w:bottom w:val="single" w:sz="4" w:space="0" w:color="auto"/>
              <w:right w:val="single" w:sz="4" w:space="0" w:color="auto"/>
            </w:tcBorders>
            <w:noWrap/>
            <w:hideMark/>
          </w:tcPr>
          <w:p w14:paraId="63A35F41" w14:textId="77777777" w:rsidR="003C4EB4" w:rsidRDefault="003C4EB4">
            <w:pPr>
              <w:spacing w:before="100" w:line="240" w:lineRule="exact"/>
              <w:rPr>
                <w:sz w:val="28"/>
                <w:szCs w:val="28"/>
              </w:rPr>
            </w:pPr>
            <w:r>
              <w:rPr>
                <w:szCs w:val="28"/>
              </w:rPr>
              <w:t>52</w:t>
            </w:r>
          </w:p>
        </w:tc>
        <w:tc>
          <w:tcPr>
            <w:tcW w:w="1678" w:type="pct"/>
            <w:tcBorders>
              <w:top w:val="nil"/>
              <w:left w:val="nil"/>
              <w:bottom w:val="single" w:sz="4" w:space="0" w:color="auto"/>
              <w:right w:val="single" w:sz="4" w:space="0" w:color="auto"/>
            </w:tcBorders>
            <w:hideMark/>
          </w:tcPr>
          <w:p w14:paraId="0D8A288B" w14:textId="77777777" w:rsidR="003C4EB4" w:rsidRDefault="003C4EB4">
            <w:pPr>
              <w:spacing w:before="100" w:line="240" w:lineRule="exact"/>
              <w:rPr>
                <w:sz w:val="28"/>
                <w:szCs w:val="28"/>
              </w:rPr>
            </w:pPr>
            <w:r>
              <w:rPr>
                <w:szCs w:val="28"/>
              </w:rPr>
              <w:t xml:space="preserve">Подъезд к б.н.п. Поозерье </w:t>
            </w:r>
          </w:p>
        </w:tc>
        <w:tc>
          <w:tcPr>
            <w:tcW w:w="1309" w:type="pct"/>
            <w:tcBorders>
              <w:top w:val="nil"/>
              <w:left w:val="nil"/>
              <w:bottom w:val="single" w:sz="4" w:space="0" w:color="auto"/>
              <w:right w:val="single" w:sz="4" w:space="0" w:color="auto"/>
            </w:tcBorders>
            <w:hideMark/>
          </w:tcPr>
          <w:p w14:paraId="08420D81" w14:textId="77777777" w:rsidR="003C4EB4" w:rsidRDefault="003C4EB4">
            <w:pPr>
              <w:spacing w:before="100" w:line="240" w:lineRule="exact"/>
              <w:rPr>
                <w:sz w:val="28"/>
                <w:szCs w:val="28"/>
              </w:rPr>
            </w:pPr>
            <w:r>
              <w:rPr>
                <w:szCs w:val="28"/>
              </w:rPr>
              <w:t>49 220  ОП МР 052</w:t>
            </w:r>
          </w:p>
        </w:tc>
        <w:tc>
          <w:tcPr>
            <w:tcW w:w="782" w:type="pct"/>
            <w:tcBorders>
              <w:top w:val="nil"/>
              <w:left w:val="nil"/>
              <w:bottom w:val="single" w:sz="4" w:space="0" w:color="auto"/>
              <w:right w:val="single" w:sz="4" w:space="0" w:color="auto"/>
            </w:tcBorders>
            <w:hideMark/>
          </w:tcPr>
          <w:p w14:paraId="690CB965" w14:textId="77777777" w:rsidR="003C4EB4" w:rsidRDefault="003C4EB4">
            <w:pPr>
              <w:spacing w:before="100" w:line="240" w:lineRule="exact"/>
              <w:jc w:val="center"/>
              <w:rPr>
                <w:sz w:val="28"/>
                <w:szCs w:val="28"/>
              </w:rPr>
            </w:pPr>
            <w:r>
              <w:rPr>
                <w:szCs w:val="28"/>
              </w:rPr>
              <w:t>0,519</w:t>
            </w:r>
          </w:p>
        </w:tc>
        <w:tc>
          <w:tcPr>
            <w:tcW w:w="560" w:type="pct"/>
            <w:tcBorders>
              <w:top w:val="nil"/>
              <w:left w:val="single" w:sz="4" w:space="0" w:color="auto"/>
              <w:bottom w:val="single" w:sz="4" w:space="0" w:color="auto"/>
              <w:right w:val="single" w:sz="4" w:space="0" w:color="auto"/>
            </w:tcBorders>
            <w:hideMark/>
          </w:tcPr>
          <w:p w14:paraId="283145FD"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0556BCC7" w14:textId="77777777" w:rsidR="003C4EB4" w:rsidRDefault="003C4EB4">
            <w:pPr>
              <w:spacing w:before="100" w:line="240" w:lineRule="exact"/>
              <w:jc w:val="center"/>
              <w:rPr>
                <w:sz w:val="28"/>
                <w:szCs w:val="28"/>
              </w:rPr>
            </w:pPr>
            <w:r>
              <w:rPr>
                <w:szCs w:val="28"/>
                <w:lang w:val="en-US"/>
              </w:rPr>
              <w:t>V</w:t>
            </w:r>
          </w:p>
        </w:tc>
      </w:tr>
      <w:tr w:rsidR="003C4EB4" w14:paraId="56A09135" w14:textId="77777777" w:rsidTr="00081AB7">
        <w:trPr>
          <w:trHeight w:val="309"/>
        </w:trPr>
        <w:tc>
          <w:tcPr>
            <w:tcW w:w="269" w:type="pct"/>
            <w:tcBorders>
              <w:top w:val="nil"/>
              <w:left w:val="single" w:sz="4" w:space="0" w:color="auto"/>
              <w:bottom w:val="single" w:sz="4" w:space="0" w:color="auto"/>
              <w:right w:val="single" w:sz="4" w:space="0" w:color="auto"/>
            </w:tcBorders>
            <w:noWrap/>
            <w:hideMark/>
          </w:tcPr>
          <w:p w14:paraId="454EFA9D" w14:textId="77777777" w:rsidR="003C4EB4" w:rsidRDefault="003C4EB4">
            <w:pPr>
              <w:spacing w:before="100" w:line="240" w:lineRule="exact"/>
              <w:rPr>
                <w:sz w:val="28"/>
                <w:szCs w:val="28"/>
              </w:rPr>
            </w:pPr>
            <w:r>
              <w:rPr>
                <w:szCs w:val="28"/>
              </w:rPr>
              <w:t>53</w:t>
            </w:r>
          </w:p>
        </w:tc>
        <w:tc>
          <w:tcPr>
            <w:tcW w:w="1678" w:type="pct"/>
            <w:tcBorders>
              <w:top w:val="nil"/>
              <w:left w:val="nil"/>
              <w:bottom w:val="single" w:sz="4" w:space="0" w:color="auto"/>
              <w:right w:val="single" w:sz="4" w:space="0" w:color="auto"/>
            </w:tcBorders>
            <w:hideMark/>
          </w:tcPr>
          <w:p w14:paraId="01F1228B" w14:textId="77777777" w:rsidR="003C4EB4" w:rsidRDefault="003C4EB4">
            <w:pPr>
              <w:spacing w:before="100" w:line="240" w:lineRule="exact"/>
              <w:rPr>
                <w:sz w:val="28"/>
                <w:szCs w:val="28"/>
              </w:rPr>
            </w:pPr>
            <w:r>
              <w:rPr>
                <w:szCs w:val="28"/>
              </w:rPr>
              <w:t>Гарь - Верхние Островцы</w:t>
            </w:r>
          </w:p>
        </w:tc>
        <w:tc>
          <w:tcPr>
            <w:tcW w:w="1309" w:type="pct"/>
            <w:tcBorders>
              <w:top w:val="nil"/>
              <w:left w:val="nil"/>
              <w:bottom w:val="single" w:sz="4" w:space="0" w:color="auto"/>
              <w:right w:val="single" w:sz="4" w:space="0" w:color="auto"/>
            </w:tcBorders>
            <w:hideMark/>
          </w:tcPr>
          <w:p w14:paraId="1AC6E93E" w14:textId="77777777" w:rsidR="003C4EB4" w:rsidRDefault="003C4EB4">
            <w:pPr>
              <w:spacing w:before="100" w:line="240" w:lineRule="exact"/>
              <w:rPr>
                <w:sz w:val="28"/>
                <w:szCs w:val="28"/>
              </w:rPr>
            </w:pPr>
            <w:r>
              <w:rPr>
                <w:szCs w:val="28"/>
              </w:rPr>
              <w:t>49 220  ОП МР 053</w:t>
            </w:r>
          </w:p>
        </w:tc>
        <w:tc>
          <w:tcPr>
            <w:tcW w:w="782" w:type="pct"/>
            <w:tcBorders>
              <w:top w:val="nil"/>
              <w:left w:val="nil"/>
              <w:bottom w:val="single" w:sz="4" w:space="0" w:color="auto"/>
              <w:right w:val="single" w:sz="4" w:space="0" w:color="auto"/>
            </w:tcBorders>
            <w:hideMark/>
          </w:tcPr>
          <w:p w14:paraId="5BEEB296" w14:textId="77777777" w:rsidR="003C4EB4" w:rsidRDefault="003C4EB4">
            <w:pPr>
              <w:spacing w:before="100" w:line="240" w:lineRule="exact"/>
              <w:jc w:val="center"/>
              <w:rPr>
                <w:sz w:val="28"/>
                <w:szCs w:val="28"/>
              </w:rPr>
            </w:pPr>
            <w:r>
              <w:rPr>
                <w:szCs w:val="28"/>
              </w:rPr>
              <w:t>1,027</w:t>
            </w:r>
          </w:p>
        </w:tc>
        <w:tc>
          <w:tcPr>
            <w:tcW w:w="560" w:type="pct"/>
            <w:tcBorders>
              <w:top w:val="nil"/>
              <w:left w:val="single" w:sz="4" w:space="0" w:color="auto"/>
              <w:bottom w:val="single" w:sz="4" w:space="0" w:color="auto"/>
              <w:right w:val="single" w:sz="4" w:space="0" w:color="auto"/>
            </w:tcBorders>
            <w:hideMark/>
          </w:tcPr>
          <w:p w14:paraId="6F4604C6"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6C32096D" w14:textId="77777777" w:rsidR="003C4EB4" w:rsidRDefault="003C4EB4">
            <w:pPr>
              <w:spacing w:before="100" w:line="240" w:lineRule="exact"/>
              <w:jc w:val="center"/>
              <w:rPr>
                <w:sz w:val="28"/>
                <w:szCs w:val="28"/>
              </w:rPr>
            </w:pPr>
            <w:r>
              <w:rPr>
                <w:szCs w:val="28"/>
                <w:lang w:val="en-US"/>
              </w:rPr>
              <w:t>V</w:t>
            </w:r>
          </w:p>
        </w:tc>
      </w:tr>
      <w:tr w:rsidR="003C4EB4" w14:paraId="33A06D38" w14:textId="77777777" w:rsidTr="00081AB7">
        <w:trPr>
          <w:trHeight w:val="309"/>
        </w:trPr>
        <w:tc>
          <w:tcPr>
            <w:tcW w:w="269" w:type="pct"/>
            <w:tcBorders>
              <w:top w:val="nil"/>
              <w:left w:val="single" w:sz="4" w:space="0" w:color="auto"/>
              <w:bottom w:val="single" w:sz="4" w:space="0" w:color="auto"/>
              <w:right w:val="single" w:sz="4" w:space="0" w:color="auto"/>
            </w:tcBorders>
            <w:noWrap/>
            <w:hideMark/>
          </w:tcPr>
          <w:p w14:paraId="68EF8CC5" w14:textId="77777777" w:rsidR="003C4EB4" w:rsidRDefault="003C4EB4">
            <w:pPr>
              <w:spacing w:before="100" w:line="240" w:lineRule="exact"/>
              <w:rPr>
                <w:sz w:val="28"/>
                <w:szCs w:val="28"/>
              </w:rPr>
            </w:pPr>
            <w:r>
              <w:rPr>
                <w:szCs w:val="28"/>
              </w:rPr>
              <w:t>54</w:t>
            </w:r>
          </w:p>
        </w:tc>
        <w:tc>
          <w:tcPr>
            <w:tcW w:w="1678" w:type="pct"/>
            <w:tcBorders>
              <w:top w:val="nil"/>
              <w:left w:val="nil"/>
              <w:bottom w:val="single" w:sz="4" w:space="0" w:color="auto"/>
              <w:right w:val="single" w:sz="4" w:space="0" w:color="auto"/>
            </w:tcBorders>
            <w:hideMark/>
          </w:tcPr>
          <w:p w14:paraId="48F85EB2" w14:textId="77777777" w:rsidR="003C4EB4" w:rsidRDefault="003C4EB4">
            <w:pPr>
              <w:spacing w:before="100" w:line="240" w:lineRule="exact"/>
              <w:rPr>
                <w:sz w:val="28"/>
                <w:szCs w:val="28"/>
              </w:rPr>
            </w:pPr>
            <w:r>
              <w:rPr>
                <w:szCs w:val="28"/>
              </w:rPr>
              <w:t>Городищи - Золотое Колено</w:t>
            </w:r>
          </w:p>
        </w:tc>
        <w:tc>
          <w:tcPr>
            <w:tcW w:w="1309" w:type="pct"/>
            <w:tcBorders>
              <w:top w:val="nil"/>
              <w:left w:val="nil"/>
              <w:bottom w:val="single" w:sz="4" w:space="0" w:color="auto"/>
              <w:right w:val="single" w:sz="4" w:space="0" w:color="auto"/>
            </w:tcBorders>
            <w:hideMark/>
          </w:tcPr>
          <w:p w14:paraId="7B55B98A" w14:textId="77777777" w:rsidR="003C4EB4" w:rsidRDefault="003C4EB4">
            <w:pPr>
              <w:spacing w:before="100" w:line="240" w:lineRule="exact"/>
              <w:rPr>
                <w:sz w:val="28"/>
                <w:szCs w:val="28"/>
              </w:rPr>
            </w:pPr>
            <w:r>
              <w:rPr>
                <w:szCs w:val="28"/>
              </w:rPr>
              <w:t>49 220  ОП МР 054</w:t>
            </w:r>
          </w:p>
        </w:tc>
        <w:tc>
          <w:tcPr>
            <w:tcW w:w="782" w:type="pct"/>
            <w:tcBorders>
              <w:top w:val="nil"/>
              <w:left w:val="nil"/>
              <w:bottom w:val="single" w:sz="4" w:space="0" w:color="auto"/>
              <w:right w:val="single" w:sz="4" w:space="0" w:color="auto"/>
            </w:tcBorders>
            <w:hideMark/>
          </w:tcPr>
          <w:p w14:paraId="22BBCC09" w14:textId="77777777" w:rsidR="003C4EB4" w:rsidRDefault="003C4EB4">
            <w:pPr>
              <w:spacing w:before="100" w:line="240" w:lineRule="exact"/>
              <w:jc w:val="center"/>
              <w:rPr>
                <w:sz w:val="28"/>
                <w:szCs w:val="28"/>
              </w:rPr>
            </w:pPr>
            <w:r>
              <w:rPr>
                <w:szCs w:val="28"/>
              </w:rPr>
              <w:t>1,493</w:t>
            </w:r>
          </w:p>
        </w:tc>
        <w:tc>
          <w:tcPr>
            <w:tcW w:w="560" w:type="pct"/>
            <w:tcBorders>
              <w:top w:val="nil"/>
              <w:left w:val="single" w:sz="4" w:space="0" w:color="auto"/>
              <w:bottom w:val="single" w:sz="4" w:space="0" w:color="auto"/>
              <w:right w:val="single" w:sz="4" w:space="0" w:color="auto"/>
            </w:tcBorders>
            <w:hideMark/>
          </w:tcPr>
          <w:p w14:paraId="198F3423"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25CFE567" w14:textId="77777777" w:rsidR="003C4EB4" w:rsidRDefault="003C4EB4">
            <w:pPr>
              <w:spacing w:before="100" w:line="240" w:lineRule="exact"/>
              <w:jc w:val="center"/>
              <w:rPr>
                <w:sz w:val="28"/>
                <w:szCs w:val="28"/>
              </w:rPr>
            </w:pPr>
            <w:r>
              <w:rPr>
                <w:szCs w:val="28"/>
                <w:lang w:val="en-US"/>
              </w:rPr>
              <w:t>V</w:t>
            </w:r>
          </w:p>
        </w:tc>
      </w:tr>
      <w:tr w:rsidR="003C4EB4" w14:paraId="4A2D0A33" w14:textId="77777777" w:rsidTr="00081AB7">
        <w:trPr>
          <w:trHeight w:val="77"/>
        </w:trPr>
        <w:tc>
          <w:tcPr>
            <w:tcW w:w="269" w:type="pct"/>
            <w:tcBorders>
              <w:top w:val="nil"/>
              <w:left w:val="single" w:sz="4" w:space="0" w:color="auto"/>
              <w:bottom w:val="single" w:sz="4" w:space="0" w:color="auto"/>
              <w:right w:val="single" w:sz="4" w:space="0" w:color="auto"/>
            </w:tcBorders>
            <w:noWrap/>
            <w:hideMark/>
          </w:tcPr>
          <w:p w14:paraId="2C8ADE27" w14:textId="77777777" w:rsidR="003C4EB4" w:rsidRDefault="003C4EB4">
            <w:pPr>
              <w:spacing w:before="100" w:line="240" w:lineRule="exact"/>
              <w:rPr>
                <w:sz w:val="28"/>
                <w:szCs w:val="28"/>
              </w:rPr>
            </w:pPr>
            <w:r>
              <w:rPr>
                <w:szCs w:val="28"/>
              </w:rPr>
              <w:t>55</w:t>
            </w:r>
          </w:p>
        </w:tc>
        <w:tc>
          <w:tcPr>
            <w:tcW w:w="1678" w:type="pct"/>
            <w:tcBorders>
              <w:top w:val="nil"/>
              <w:left w:val="nil"/>
              <w:bottom w:val="single" w:sz="4" w:space="0" w:color="auto"/>
              <w:right w:val="single" w:sz="4" w:space="0" w:color="auto"/>
            </w:tcBorders>
            <w:hideMark/>
          </w:tcPr>
          <w:p w14:paraId="66794BB7" w14:textId="77777777" w:rsidR="003C4EB4" w:rsidRDefault="003C4EB4">
            <w:pPr>
              <w:spacing w:before="100" w:line="240" w:lineRule="exact"/>
              <w:rPr>
                <w:sz w:val="28"/>
                <w:szCs w:val="28"/>
              </w:rPr>
            </w:pPr>
            <w:r>
              <w:rPr>
                <w:szCs w:val="28"/>
              </w:rPr>
              <w:t>Голышино - Большое Пехово</w:t>
            </w:r>
          </w:p>
        </w:tc>
        <w:tc>
          <w:tcPr>
            <w:tcW w:w="1309" w:type="pct"/>
            <w:tcBorders>
              <w:top w:val="nil"/>
              <w:left w:val="nil"/>
              <w:bottom w:val="single" w:sz="4" w:space="0" w:color="auto"/>
              <w:right w:val="single" w:sz="4" w:space="0" w:color="auto"/>
            </w:tcBorders>
            <w:hideMark/>
          </w:tcPr>
          <w:p w14:paraId="565AAB9B" w14:textId="77777777" w:rsidR="003C4EB4" w:rsidRDefault="003C4EB4">
            <w:pPr>
              <w:spacing w:before="100" w:line="240" w:lineRule="exact"/>
              <w:rPr>
                <w:sz w:val="28"/>
                <w:szCs w:val="28"/>
              </w:rPr>
            </w:pPr>
            <w:r>
              <w:rPr>
                <w:szCs w:val="28"/>
              </w:rPr>
              <w:t>49 220  ОП МР 055</w:t>
            </w:r>
          </w:p>
        </w:tc>
        <w:tc>
          <w:tcPr>
            <w:tcW w:w="782" w:type="pct"/>
            <w:tcBorders>
              <w:top w:val="nil"/>
              <w:left w:val="nil"/>
              <w:bottom w:val="single" w:sz="4" w:space="0" w:color="auto"/>
              <w:right w:val="single" w:sz="4" w:space="0" w:color="auto"/>
            </w:tcBorders>
            <w:hideMark/>
          </w:tcPr>
          <w:p w14:paraId="6F764A5F" w14:textId="77777777" w:rsidR="003C4EB4" w:rsidRDefault="003C4EB4">
            <w:pPr>
              <w:spacing w:before="100" w:line="240" w:lineRule="exact"/>
              <w:jc w:val="center"/>
              <w:rPr>
                <w:sz w:val="28"/>
                <w:szCs w:val="28"/>
              </w:rPr>
            </w:pPr>
            <w:r>
              <w:rPr>
                <w:szCs w:val="28"/>
              </w:rPr>
              <w:t>3,765</w:t>
            </w:r>
          </w:p>
        </w:tc>
        <w:tc>
          <w:tcPr>
            <w:tcW w:w="560" w:type="pct"/>
            <w:tcBorders>
              <w:top w:val="nil"/>
              <w:left w:val="single" w:sz="4" w:space="0" w:color="auto"/>
              <w:bottom w:val="single" w:sz="4" w:space="0" w:color="auto"/>
              <w:right w:val="single" w:sz="4" w:space="0" w:color="auto"/>
            </w:tcBorders>
            <w:hideMark/>
          </w:tcPr>
          <w:p w14:paraId="28102263"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0E03FDD2" w14:textId="77777777" w:rsidR="003C4EB4" w:rsidRDefault="003C4EB4">
            <w:pPr>
              <w:spacing w:before="100" w:line="240" w:lineRule="exact"/>
              <w:jc w:val="center"/>
              <w:rPr>
                <w:sz w:val="28"/>
                <w:szCs w:val="28"/>
              </w:rPr>
            </w:pPr>
            <w:r>
              <w:rPr>
                <w:szCs w:val="28"/>
                <w:lang w:val="en-US"/>
              </w:rPr>
              <w:t>V</w:t>
            </w:r>
          </w:p>
        </w:tc>
      </w:tr>
      <w:tr w:rsidR="003C4EB4" w14:paraId="38FBD96C" w14:textId="77777777" w:rsidTr="00081AB7">
        <w:trPr>
          <w:trHeight w:val="77"/>
        </w:trPr>
        <w:tc>
          <w:tcPr>
            <w:tcW w:w="269" w:type="pct"/>
            <w:tcBorders>
              <w:top w:val="nil"/>
              <w:left w:val="single" w:sz="4" w:space="0" w:color="auto"/>
              <w:bottom w:val="single" w:sz="4" w:space="0" w:color="auto"/>
              <w:right w:val="single" w:sz="4" w:space="0" w:color="auto"/>
            </w:tcBorders>
            <w:noWrap/>
            <w:hideMark/>
          </w:tcPr>
          <w:p w14:paraId="3CED271C" w14:textId="77777777" w:rsidR="003C4EB4" w:rsidRDefault="003C4EB4">
            <w:pPr>
              <w:spacing w:before="100" w:line="240" w:lineRule="exact"/>
              <w:rPr>
                <w:sz w:val="28"/>
                <w:szCs w:val="28"/>
              </w:rPr>
            </w:pPr>
            <w:r>
              <w:rPr>
                <w:szCs w:val="28"/>
              </w:rPr>
              <w:t>56</w:t>
            </w:r>
          </w:p>
        </w:tc>
        <w:tc>
          <w:tcPr>
            <w:tcW w:w="1678" w:type="pct"/>
            <w:tcBorders>
              <w:top w:val="nil"/>
              <w:left w:val="nil"/>
              <w:bottom w:val="single" w:sz="4" w:space="0" w:color="auto"/>
              <w:right w:val="single" w:sz="4" w:space="0" w:color="auto"/>
            </w:tcBorders>
            <w:hideMark/>
          </w:tcPr>
          <w:p w14:paraId="71023C2E" w14:textId="77777777" w:rsidR="003C4EB4" w:rsidRDefault="003C4EB4">
            <w:pPr>
              <w:spacing w:before="100" w:line="240" w:lineRule="exact"/>
              <w:rPr>
                <w:sz w:val="28"/>
                <w:szCs w:val="28"/>
              </w:rPr>
            </w:pPr>
            <w:r>
              <w:rPr>
                <w:szCs w:val="28"/>
              </w:rPr>
              <w:t>Кривое Колено - Низовка</w:t>
            </w:r>
          </w:p>
        </w:tc>
        <w:tc>
          <w:tcPr>
            <w:tcW w:w="1309" w:type="pct"/>
            <w:tcBorders>
              <w:top w:val="nil"/>
              <w:left w:val="nil"/>
              <w:bottom w:val="single" w:sz="4" w:space="0" w:color="auto"/>
              <w:right w:val="single" w:sz="4" w:space="0" w:color="auto"/>
            </w:tcBorders>
            <w:hideMark/>
          </w:tcPr>
          <w:p w14:paraId="7DCB96D6" w14:textId="77777777" w:rsidR="003C4EB4" w:rsidRDefault="003C4EB4">
            <w:pPr>
              <w:spacing w:before="100" w:line="240" w:lineRule="exact"/>
              <w:rPr>
                <w:sz w:val="28"/>
                <w:szCs w:val="28"/>
              </w:rPr>
            </w:pPr>
            <w:r>
              <w:rPr>
                <w:szCs w:val="28"/>
              </w:rPr>
              <w:t>49 220  ОП МР 056</w:t>
            </w:r>
          </w:p>
        </w:tc>
        <w:tc>
          <w:tcPr>
            <w:tcW w:w="782" w:type="pct"/>
            <w:tcBorders>
              <w:top w:val="nil"/>
              <w:left w:val="nil"/>
              <w:bottom w:val="single" w:sz="4" w:space="0" w:color="auto"/>
              <w:right w:val="single" w:sz="4" w:space="0" w:color="auto"/>
            </w:tcBorders>
            <w:hideMark/>
          </w:tcPr>
          <w:p w14:paraId="06667FC4" w14:textId="77777777" w:rsidR="003C4EB4" w:rsidRDefault="003C4EB4">
            <w:pPr>
              <w:spacing w:before="100" w:line="240" w:lineRule="exact"/>
              <w:jc w:val="center"/>
              <w:rPr>
                <w:sz w:val="28"/>
                <w:szCs w:val="28"/>
              </w:rPr>
            </w:pPr>
            <w:r>
              <w:rPr>
                <w:szCs w:val="28"/>
              </w:rPr>
              <w:t>7,122</w:t>
            </w:r>
          </w:p>
        </w:tc>
        <w:tc>
          <w:tcPr>
            <w:tcW w:w="560" w:type="pct"/>
            <w:tcBorders>
              <w:top w:val="nil"/>
              <w:left w:val="single" w:sz="4" w:space="0" w:color="auto"/>
              <w:bottom w:val="single" w:sz="4" w:space="0" w:color="auto"/>
              <w:right w:val="single" w:sz="4" w:space="0" w:color="auto"/>
            </w:tcBorders>
            <w:hideMark/>
          </w:tcPr>
          <w:p w14:paraId="25402499"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28C8C35F" w14:textId="77777777" w:rsidR="003C4EB4" w:rsidRDefault="003C4EB4">
            <w:pPr>
              <w:spacing w:before="100" w:line="240" w:lineRule="exact"/>
              <w:jc w:val="center"/>
              <w:rPr>
                <w:sz w:val="28"/>
                <w:szCs w:val="28"/>
              </w:rPr>
            </w:pPr>
            <w:r>
              <w:rPr>
                <w:szCs w:val="28"/>
                <w:lang w:val="en-US"/>
              </w:rPr>
              <w:t>V</w:t>
            </w:r>
          </w:p>
        </w:tc>
      </w:tr>
      <w:tr w:rsidR="003C4EB4" w14:paraId="5D8FBE3E" w14:textId="77777777" w:rsidTr="00081AB7">
        <w:trPr>
          <w:trHeight w:val="77"/>
        </w:trPr>
        <w:tc>
          <w:tcPr>
            <w:tcW w:w="269" w:type="pct"/>
            <w:tcBorders>
              <w:top w:val="nil"/>
              <w:left w:val="single" w:sz="4" w:space="0" w:color="auto"/>
              <w:bottom w:val="single" w:sz="4" w:space="0" w:color="auto"/>
              <w:right w:val="single" w:sz="4" w:space="0" w:color="auto"/>
            </w:tcBorders>
            <w:noWrap/>
            <w:hideMark/>
          </w:tcPr>
          <w:p w14:paraId="30D0C9C5" w14:textId="77777777" w:rsidR="003C4EB4" w:rsidRDefault="003C4EB4">
            <w:pPr>
              <w:spacing w:before="100" w:line="240" w:lineRule="exact"/>
              <w:rPr>
                <w:sz w:val="28"/>
                <w:szCs w:val="28"/>
              </w:rPr>
            </w:pPr>
            <w:r>
              <w:rPr>
                <w:szCs w:val="28"/>
              </w:rPr>
              <w:t>57</w:t>
            </w:r>
          </w:p>
        </w:tc>
        <w:tc>
          <w:tcPr>
            <w:tcW w:w="1678" w:type="pct"/>
            <w:tcBorders>
              <w:top w:val="nil"/>
              <w:left w:val="nil"/>
              <w:bottom w:val="single" w:sz="4" w:space="0" w:color="auto"/>
              <w:right w:val="single" w:sz="4" w:space="0" w:color="auto"/>
            </w:tcBorders>
            <w:hideMark/>
          </w:tcPr>
          <w:p w14:paraId="54D9539F" w14:textId="77777777" w:rsidR="003C4EB4" w:rsidRDefault="003C4EB4">
            <w:pPr>
              <w:spacing w:before="100" w:line="240" w:lineRule="exact"/>
              <w:rPr>
                <w:sz w:val="28"/>
                <w:szCs w:val="28"/>
              </w:rPr>
            </w:pPr>
            <w:r>
              <w:rPr>
                <w:szCs w:val="28"/>
              </w:rPr>
              <w:t>д. Девкино до кладбища</w:t>
            </w:r>
          </w:p>
        </w:tc>
        <w:tc>
          <w:tcPr>
            <w:tcW w:w="1309" w:type="pct"/>
            <w:tcBorders>
              <w:top w:val="nil"/>
              <w:left w:val="nil"/>
              <w:bottom w:val="single" w:sz="4" w:space="0" w:color="auto"/>
              <w:right w:val="single" w:sz="4" w:space="0" w:color="auto"/>
            </w:tcBorders>
            <w:hideMark/>
          </w:tcPr>
          <w:p w14:paraId="3069D86C" w14:textId="77777777" w:rsidR="003C4EB4" w:rsidRDefault="003C4EB4">
            <w:pPr>
              <w:spacing w:before="100" w:line="240" w:lineRule="exact"/>
              <w:rPr>
                <w:sz w:val="28"/>
                <w:szCs w:val="28"/>
              </w:rPr>
            </w:pPr>
            <w:r>
              <w:rPr>
                <w:szCs w:val="28"/>
              </w:rPr>
              <w:t>49 220  ОП МР 057</w:t>
            </w:r>
          </w:p>
        </w:tc>
        <w:tc>
          <w:tcPr>
            <w:tcW w:w="782" w:type="pct"/>
            <w:tcBorders>
              <w:top w:val="nil"/>
              <w:left w:val="nil"/>
              <w:bottom w:val="single" w:sz="4" w:space="0" w:color="auto"/>
              <w:right w:val="single" w:sz="4" w:space="0" w:color="auto"/>
            </w:tcBorders>
            <w:hideMark/>
          </w:tcPr>
          <w:p w14:paraId="67A08305" w14:textId="77777777" w:rsidR="003C4EB4" w:rsidRDefault="003C4EB4">
            <w:pPr>
              <w:spacing w:before="100" w:line="240" w:lineRule="exact"/>
              <w:jc w:val="center"/>
              <w:rPr>
                <w:sz w:val="28"/>
                <w:szCs w:val="28"/>
              </w:rPr>
            </w:pPr>
            <w:r>
              <w:rPr>
                <w:szCs w:val="28"/>
              </w:rPr>
              <w:t>0,309</w:t>
            </w:r>
          </w:p>
        </w:tc>
        <w:tc>
          <w:tcPr>
            <w:tcW w:w="560" w:type="pct"/>
            <w:tcBorders>
              <w:top w:val="nil"/>
              <w:left w:val="single" w:sz="4" w:space="0" w:color="auto"/>
              <w:bottom w:val="single" w:sz="4" w:space="0" w:color="auto"/>
              <w:right w:val="single" w:sz="4" w:space="0" w:color="auto"/>
            </w:tcBorders>
            <w:hideMark/>
          </w:tcPr>
          <w:p w14:paraId="13CF4437"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1178ACF4" w14:textId="77777777" w:rsidR="003C4EB4" w:rsidRDefault="003C4EB4">
            <w:pPr>
              <w:spacing w:before="100" w:line="240" w:lineRule="exact"/>
              <w:jc w:val="center"/>
              <w:rPr>
                <w:sz w:val="28"/>
                <w:szCs w:val="28"/>
              </w:rPr>
            </w:pPr>
            <w:r>
              <w:rPr>
                <w:szCs w:val="28"/>
                <w:lang w:val="en-US"/>
              </w:rPr>
              <w:t>V</w:t>
            </w:r>
          </w:p>
        </w:tc>
      </w:tr>
      <w:tr w:rsidR="003C4EB4" w14:paraId="6B7C4EC9" w14:textId="77777777" w:rsidTr="00081AB7">
        <w:trPr>
          <w:trHeight w:val="77"/>
        </w:trPr>
        <w:tc>
          <w:tcPr>
            <w:tcW w:w="269" w:type="pct"/>
            <w:tcBorders>
              <w:top w:val="nil"/>
              <w:left w:val="single" w:sz="4" w:space="0" w:color="auto"/>
              <w:bottom w:val="single" w:sz="4" w:space="0" w:color="auto"/>
              <w:right w:val="single" w:sz="4" w:space="0" w:color="auto"/>
            </w:tcBorders>
            <w:noWrap/>
            <w:hideMark/>
          </w:tcPr>
          <w:p w14:paraId="6E8233CD" w14:textId="77777777" w:rsidR="003C4EB4" w:rsidRDefault="003C4EB4">
            <w:pPr>
              <w:spacing w:before="100" w:line="240" w:lineRule="exact"/>
              <w:rPr>
                <w:sz w:val="28"/>
                <w:szCs w:val="28"/>
              </w:rPr>
            </w:pPr>
            <w:r>
              <w:rPr>
                <w:szCs w:val="28"/>
              </w:rPr>
              <w:t>58</w:t>
            </w:r>
          </w:p>
        </w:tc>
        <w:tc>
          <w:tcPr>
            <w:tcW w:w="1678" w:type="pct"/>
            <w:tcBorders>
              <w:top w:val="nil"/>
              <w:left w:val="nil"/>
              <w:bottom w:val="single" w:sz="4" w:space="0" w:color="auto"/>
              <w:right w:val="single" w:sz="4" w:space="0" w:color="auto"/>
            </w:tcBorders>
            <w:hideMark/>
          </w:tcPr>
          <w:p w14:paraId="140A332A" w14:textId="77777777" w:rsidR="003C4EB4" w:rsidRDefault="003C4EB4">
            <w:pPr>
              <w:spacing w:before="100" w:line="240" w:lineRule="exact"/>
              <w:rPr>
                <w:sz w:val="28"/>
                <w:szCs w:val="28"/>
              </w:rPr>
            </w:pPr>
            <w:r>
              <w:rPr>
                <w:szCs w:val="28"/>
              </w:rPr>
              <w:t>Съезд от трассы Бурга - Дворищи до Жарово</w:t>
            </w:r>
          </w:p>
        </w:tc>
        <w:tc>
          <w:tcPr>
            <w:tcW w:w="1309" w:type="pct"/>
            <w:tcBorders>
              <w:top w:val="nil"/>
              <w:left w:val="nil"/>
              <w:bottom w:val="single" w:sz="4" w:space="0" w:color="auto"/>
              <w:right w:val="single" w:sz="4" w:space="0" w:color="auto"/>
            </w:tcBorders>
            <w:hideMark/>
          </w:tcPr>
          <w:p w14:paraId="6659971D" w14:textId="77777777" w:rsidR="003C4EB4" w:rsidRDefault="003C4EB4">
            <w:pPr>
              <w:spacing w:before="100" w:line="240" w:lineRule="exact"/>
              <w:rPr>
                <w:sz w:val="28"/>
                <w:szCs w:val="28"/>
              </w:rPr>
            </w:pPr>
            <w:r>
              <w:rPr>
                <w:szCs w:val="28"/>
              </w:rPr>
              <w:t>49 220  ОП МР 058</w:t>
            </w:r>
          </w:p>
        </w:tc>
        <w:tc>
          <w:tcPr>
            <w:tcW w:w="782" w:type="pct"/>
            <w:tcBorders>
              <w:top w:val="nil"/>
              <w:left w:val="nil"/>
              <w:bottom w:val="single" w:sz="4" w:space="0" w:color="auto"/>
              <w:right w:val="single" w:sz="4" w:space="0" w:color="auto"/>
            </w:tcBorders>
            <w:hideMark/>
          </w:tcPr>
          <w:p w14:paraId="160730F8" w14:textId="77777777" w:rsidR="003C4EB4" w:rsidRDefault="003C4EB4">
            <w:pPr>
              <w:spacing w:before="100" w:line="240" w:lineRule="exact"/>
              <w:jc w:val="center"/>
              <w:rPr>
                <w:sz w:val="28"/>
                <w:szCs w:val="28"/>
              </w:rPr>
            </w:pPr>
            <w:r>
              <w:rPr>
                <w:szCs w:val="28"/>
              </w:rPr>
              <w:t>0,285</w:t>
            </w:r>
          </w:p>
        </w:tc>
        <w:tc>
          <w:tcPr>
            <w:tcW w:w="560" w:type="pct"/>
            <w:tcBorders>
              <w:top w:val="nil"/>
              <w:left w:val="single" w:sz="4" w:space="0" w:color="auto"/>
              <w:bottom w:val="single" w:sz="4" w:space="0" w:color="auto"/>
              <w:right w:val="single" w:sz="4" w:space="0" w:color="auto"/>
            </w:tcBorders>
            <w:hideMark/>
          </w:tcPr>
          <w:p w14:paraId="2CEE501E" w14:textId="77777777" w:rsidR="003C4EB4" w:rsidRDefault="003C4EB4">
            <w:pPr>
              <w:spacing w:before="100" w:line="240" w:lineRule="exact"/>
              <w:jc w:val="center"/>
              <w:rPr>
                <w:sz w:val="28"/>
                <w:szCs w:val="28"/>
              </w:rPr>
            </w:pPr>
            <w:r>
              <w:rPr>
                <w:szCs w:val="28"/>
              </w:rPr>
              <w:t>грунт</w:t>
            </w:r>
          </w:p>
        </w:tc>
        <w:tc>
          <w:tcPr>
            <w:tcW w:w="402" w:type="pct"/>
            <w:tcBorders>
              <w:top w:val="nil"/>
              <w:left w:val="nil"/>
              <w:bottom w:val="single" w:sz="4" w:space="0" w:color="auto"/>
              <w:right w:val="single" w:sz="4" w:space="0" w:color="auto"/>
            </w:tcBorders>
            <w:hideMark/>
          </w:tcPr>
          <w:p w14:paraId="4D846750" w14:textId="77777777" w:rsidR="003C4EB4" w:rsidRDefault="003C4EB4">
            <w:pPr>
              <w:spacing w:before="100" w:line="240" w:lineRule="exact"/>
              <w:jc w:val="center"/>
              <w:rPr>
                <w:sz w:val="28"/>
                <w:szCs w:val="28"/>
              </w:rPr>
            </w:pPr>
            <w:r>
              <w:rPr>
                <w:szCs w:val="28"/>
                <w:lang w:val="en-US"/>
              </w:rPr>
              <w:t>V</w:t>
            </w:r>
          </w:p>
        </w:tc>
      </w:tr>
      <w:tr w:rsidR="003C4EB4" w14:paraId="15AE043D" w14:textId="77777777" w:rsidTr="00081AB7">
        <w:trPr>
          <w:trHeight w:val="77"/>
        </w:trPr>
        <w:tc>
          <w:tcPr>
            <w:tcW w:w="269" w:type="pct"/>
            <w:tcBorders>
              <w:top w:val="nil"/>
              <w:left w:val="single" w:sz="4" w:space="0" w:color="auto"/>
              <w:bottom w:val="single" w:sz="4" w:space="0" w:color="auto"/>
              <w:right w:val="single" w:sz="4" w:space="0" w:color="auto"/>
            </w:tcBorders>
            <w:noWrap/>
            <w:hideMark/>
          </w:tcPr>
          <w:p w14:paraId="1AE77659" w14:textId="77777777" w:rsidR="003C4EB4" w:rsidRDefault="003C4EB4">
            <w:pPr>
              <w:spacing w:before="100" w:line="240" w:lineRule="exact"/>
              <w:rPr>
                <w:sz w:val="28"/>
                <w:szCs w:val="28"/>
              </w:rPr>
            </w:pPr>
            <w:r>
              <w:rPr>
                <w:szCs w:val="28"/>
              </w:rPr>
              <w:t>59</w:t>
            </w:r>
          </w:p>
        </w:tc>
        <w:tc>
          <w:tcPr>
            <w:tcW w:w="1678" w:type="pct"/>
            <w:tcBorders>
              <w:top w:val="nil"/>
              <w:left w:val="nil"/>
              <w:bottom w:val="single" w:sz="4" w:space="0" w:color="auto"/>
              <w:right w:val="single" w:sz="4" w:space="0" w:color="auto"/>
            </w:tcBorders>
            <w:hideMark/>
          </w:tcPr>
          <w:p w14:paraId="3CB3FB97" w14:textId="77777777" w:rsidR="003C4EB4" w:rsidRDefault="003C4EB4">
            <w:pPr>
              <w:spacing w:before="100" w:line="240" w:lineRule="exact"/>
              <w:rPr>
                <w:sz w:val="28"/>
                <w:szCs w:val="28"/>
              </w:rPr>
            </w:pPr>
            <w:r>
              <w:rPr>
                <w:szCs w:val="28"/>
              </w:rPr>
              <w:t>Дорога на новое кладбище</w:t>
            </w:r>
          </w:p>
        </w:tc>
        <w:tc>
          <w:tcPr>
            <w:tcW w:w="1309" w:type="pct"/>
            <w:tcBorders>
              <w:top w:val="nil"/>
              <w:left w:val="nil"/>
              <w:bottom w:val="single" w:sz="4" w:space="0" w:color="auto"/>
              <w:right w:val="single" w:sz="4" w:space="0" w:color="auto"/>
            </w:tcBorders>
            <w:hideMark/>
          </w:tcPr>
          <w:p w14:paraId="5FC79FBA" w14:textId="77777777" w:rsidR="003C4EB4" w:rsidRDefault="003C4EB4">
            <w:pPr>
              <w:spacing w:before="100" w:line="240" w:lineRule="exact"/>
              <w:rPr>
                <w:sz w:val="28"/>
                <w:szCs w:val="28"/>
              </w:rPr>
            </w:pPr>
            <w:r>
              <w:rPr>
                <w:szCs w:val="28"/>
              </w:rPr>
              <w:t>49 220  ОП МР 059</w:t>
            </w:r>
          </w:p>
        </w:tc>
        <w:tc>
          <w:tcPr>
            <w:tcW w:w="782" w:type="pct"/>
            <w:tcBorders>
              <w:top w:val="nil"/>
              <w:left w:val="nil"/>
              <w:bottom w:val="single" w:sz="4" w:space="0" w:color="auto"/>
              <w:right w:val="single" w:sz="4" w:space="0" w:color="auto"/>
            </w:tcBorders>
            <w:hideMark/>
          </w:tcPr>
          <w:p w14:paraId="0847948A" w14:textId="77777777" w:rsidR="003C4EB4" w:rsidRDefault="003C4EB4">
            <w:pPr>
              <w:spacing w:before="100" w:line="240" w:lineRule="exact"/>
              <w:jc w:val="center"/>
              <w:rPr>
                <w:sz w:val="28"/>
                <w:szCs w:val="28"/>
              </w:rPr>
            </w:pPr>
            <w:r>
              <w:rPr>
                <w:szCs w:val="28"/>
              </w:rPr>
              <w:t>3,937</w:t>
            </w:r>
          </w:p>
        </w:tc>
        <w:tc>
          <w:tcPr>
            <w:tcW w:w="560" w:type="pct"/>
            <w:tcBorders>
              <w:top w:val="nil"/>
              <w:left w:val="single" w:sz="4" w:space="0" w:color="auto"/>
              <w:bottom w:val="single" w:sz="4" w:space="0" w:color="auto"/>
              <w:right w:val="single" w:sz="4" w:space="0" w:color="auto"/>
            </w:tcBorders>
            <w:hideMark/>
          </w:tcPr>
          <w:p w14:paraId="3D1A302D" w14:textId="77777777" w:rsidR="003C4EB4" w:rsidRDefault="003C4EB4">
            <w:pPr>
              <w:spacing w:before="100" w:line="240" w:lineRule="exact"/>
              <w:jc w:val="center"/>
              <w:rPr>
                <w:sz w:val="28"/>
                <w:szCs w:val="28"/>
              </w:rPr>
            </w:pPr>
            <w:r>
              <w:rPr>
                <w:szCs w:val="28"/>
              </w:rPr>
              <w:t>асфальт, грунт</w:t>
            </w:r>
          </w:p>
        </w:tc>
        <w:tc>
          <w:tcPr>
            <w:tcW w:w="402" w:type="pct"/>
            <w:tcBorders>
              <w:top w:val="nil"/>
              <w:left w:val="nil"/>
              <w:bottom w:val="single" w:sz="4" w:space="0" w:color="auto"/>
              <w:right w:val="single" w:sz="4" w:space="0" w:color="auto"/>
            </w:tcBorders>
          </w:tcPr>
          <w:p w14:paraId="30B6F11C" w14:textId="77777777" w:rsidR="003C4EB4" w:rsidRDefault="003C4EB4">
            <w:pPr>
              <w:spacing w:before="100" w:line="240" w:lineRule="exact"/>
              <w:jc w:val="center"/>
              <w:rPr>
                <w:sz w:val="28"/>
                <w:szCs w:val="28"/>
              </w:rPr>
            </w:pPr>
            <w:r>
              <w:rPr>
                <w:szCs w:val="28"/>
                <w:lang w:val="en-US"/>
              </w:rPr>
              <w:t>V</w:t>
            </w:r>
          </w:p>
          <w:p w14:paraId="754C92F0" w14:textId="77777777" w:rsidR="003C4EB4" w:rsidRDefault="003C4EB4">
            <w:pPr>
              <w:spacing w:before="100" w:line="240" w:lineRule="exact"/>
              <w:jc w:val="right"/>
              <w:rPr>
                <w:sz w:val="28"/>
                <w:szCs w:val="28"/>
              </w:rPr>
            </w:pPr>
          </w:p>
        </w:tc>
      </w:tr>
      <w:tr w:rsidR="003C4EB4" w14:paraId="059965A0" w14:textId="77777777" w:rsidTr="00081AB7">
        <w:trPr>
          <w:trHeight w:val="77"/>
        </w:trPr>
        <w:tc>
          <w:tcPr>
            <w:tcW w:w="269" w:type="pct"/>
            <w:tcBorders>
              <w:top w:val="nil"/>
              <w:left w:val="single" w:sz="4" w:space="0" w:color="auto"/>
              <w:bottom w:val="single" w:sz="4" w:space="0" w:color="auto"/>
              <w:right w:val="single" w:sz="4" w:space="0" w:color="auto"/>
            </w:tcBorders>
            <w:noWrap/>
          </w:tcPr>
          <w:p w14:paraId="4FE56629" w14:textId="77777777" w:rsidR="003C4EB4" w:rsidRDefault="003C4EB4">
            <w:pPr>
              <w:spacing w:before="100" w:line="240" w:lineRule="exact"/>
              <w:rPr>
                <w:sz w:val="28"/>
                <w:szCs w:val="28"/>
              </w:rPr>
            </w:pPr>
          </w:p>
        </w:tc>
        <w:tc>
          <w:tcPr>
            <w:tcW w:w="1678" w:type="pct"/>
            <w:tcBorders>
              <w:top w:val="nil"/>
              <w:left w:val="nil"/>
              <w:bottom w:val="single" w:sz="4" w:space="0" w:color="auto"/>
              <w:right w:val="single" w:sz="4" w:space="0" w:color="auto"/>
            </w:tcBorders>
            <w:hideMark/>
          </w:tcPr>
          <w:p w14:paraId="2E8D101B" w14:textId="77777777" w:rsidR="003C4EB4" w:rsidRDefault="003C4EB4">
            <w:pPr>
              <w:spacing w:before="100" w:line="240" w:lineRule="exact"/>
              <w:rPr>
                <w:sz w:val="28"/>
                <w:szCs w:val="28"/>
              </w:rPr>
            </w:pPr>
            <w:r>
              <w:rPr>
                <w:szCs w:val="28"/>
              </w:rPr>
              <w:t>Итого по муниципальному району</w:t>
            </w:r>
          </w:p>
        </w:tc>
        <w:tc>
          <w:tcPr>
            <w:tcW w:w="1309" w:type="pct"/>
            <w:tcBorders>
              <w:top w:val="nil"/>
              <w:left w:val="nil"/>
              <w:bottom w:val="single" w:sz="4" w:space="0" w:color="auto"/>
              <w:right w:val="single" w:sz="4" w:space="0" w:color="auto"/>
            </w:tcBorders>
          </w:tcPr>
          <w:p w14:paraId="74AFB425" w14:textId="77777777" w:rsidR="003C4EB4" w:rsidRDefault="003C4EB4">
            <w:pPr>
              <w:spacing w:before="100" w:line="240" w:lineRule="exact"/>
              <w:jc w:val="center"/>
              <w:rPr>
                <w:sz w:val="28"/>
                <w:szCs w:val="28"/>
              </w:rPr>
            </w:pPr>
          </w:p>
        </w:tc>
        <w:tc>
          <w:tcPr>
            <w:tcW w:w="782" w:type="pct"/>
            <w:tcBorders>
              <w:top w:val="nil"/>
              <w:left w:val="nil"/>
              <w:bottom w:val="single" w:sz="4" w:space="0" w:color="auto"/>
              <w:right w:val="single" w:sz="4" w:space="0" w:color="auto"/>
            </w:tcBorders>
            <w:hideMark/>
          </w:tcPr>
          <w:p w14:paraId="139EF591" w14:textId="77777777" w:rsidR="003C4EB4" w:rsidRDefault="003C4EB4">
            <w:pPr>
              <w:spacing w:before="100" w:line="240" w:lineRule="exact"/>
              <w:jc w:val="center"/>
              <w:rPr>
                <w:sz w:val="28"/>
                <w:szCs w:val="28"/>
              </w:rPr>
            </w:pPr>
            <w:r>
              <w:rPr>
                <w:szCs w:val="28"/>
              </w:rPr>
              <w:t>117,462</w:t>
            </w:r>
          </w:p>
        </w:tc>
        <w:tc>
          <w:tcPr>
            <w:tcW w:w="560" w:type="pct"/>
            <w:tcBorders>
              <w:top w:val="nil"/>
              <w:left w:val="single" w:sz="4" w:space="0" w:color="auto"/>
              <w:bottom w:val="single" w:sz="4" w:space="0" w:color="auto"/>
              <w:right w:val="single" w:sz="4" w:space="0" w:color="auto"/>
            </w:tcBorders>
          </w:tcPr>
          <w:p w14:paraId="543F748C" w14:textId="77777777" w:rsidR="003C4EB4" w:rsidRDefault="003C4EB4">
            <w:pPr>
              <w:spacing w:before="100" w:line="240" w:lineRule="exact"/>
              <w:jc w:val="center"/>
              <w:rPr>
                <w:sz w:val="28"/>
                <w:szCs w:val="28"/>
              </w:rPr>
            </w:pPr>
          </w:p>
        </w:tc>
        <w:tc>
          <w:tcPr>
            <w:tcW w:w="402" w:type="pct"/>
            <w:tcBorders>
              <w:top w:val="nil"/>
              <w:left w:val="nil"/>
              <w:bottom w:val="single" w:sz="4" w:space="0" w:color="auto"/>
              <w:right w:val="single" w:sz="4" w:space="0" w:color="auto"/>
            </w:tcBorders>
          </w:tcPr>
          <w:p w14:paraId="2166F388" w14:textId="77777777" w:rsidR="003C4EB4" w:rsidRDefault="003C4EB4">
            <w:pPr>
              <w:spacing w:before="100" w:line="240" w:lineRule="exact"/>
              <w:jc w:val="center"/>
              <w:rPr>
                <w:sz w:val="28"/>
                <w:szCs w:val="28"/>
                <w:lang w:val="en-US"/>
              </w:rPr>
            </w:pPr>
          </w:p>
        </w:tc>
      </w:tr>
    </w:tbl>
    <w:p w14:paraId="68DC6DF5" w14:textId="77777777" w:rsidR="003C4EB4" w:rsidRDefault="00081AB7" w:rsidP="000C7B90">
      <w:pPr>
        <w:spacing w:line="360" w:lineRule="auto"/>
        <w:ind w:firstLine="540"/>
        <w:jc w:val="both"/>
      </w:pPr>
      <w:r>
        <w:t>Протяженность автомобильных дорог общего пользования в границах населенных пунктов Маловишерского муниципального района представлена в таблице 2</w:t>
      </w:r>
      <w:r w:rsidR="00421BCA">
        <w:t>6</w:t>
      </w:r>
      <w:r>
        <w:t>.</w:t>
      </w:r>
    </w:p>
    <w:p w14:paraId="6B73511A" w14:textId="77777777" w:rsidR="00081AB7" w:rsidRDefault="00081AB7" w:rsidP="000C7B90">
      <w:pPr>
        <w:spacing w:line="360" w:lineRule="auto"/>
        <w:ind w:firstLine="540"/>
        <w:jc w:val="both"/>
      </w:pPr>
      <w:r>
        <w:t>Таблица 2</w:t>
      </w:r>
      <w:r w:rsidR="00421BCA">
        <w:t>6</w:t>
      </w:r>
      <w:r>
        <w:t xml:space="preserve"> - Протяженность автомобильных дорог общего пользования в границах населенных пунктов Маловишерского муниципального района</w:t>
      </w:r>
    </w:p>
    <w:tbl>
      <w:tblPr>
        <w:tblStyle w:val="af1"/>
        <w:tblW w:w="5000" w:type="pct"/>
        <w:tblLook w:val="04A0" w:firstRow="1" w:lastRow="0" w:firstColumn="1" w:lastColumn="0" w:noHBand="0" w:noVBand="1"/>
      </w:tblPr>
      <w:tblGrid>
        <w:gridCol w:w="521"/>
        <w:gridCol w:w="6086"/>
        <w:gridCol w:w="3305"/>
      </w:tblGrid>
      <w:tr w:rsidR="00081AB7" w14:paraId="03F5092E" w14:textId="77777777" w:rsidTr="00081AB7">
        <w:tc>
          <w:tcPr>
            <w:tcW w:w="263" w:type="pct"/>
            <w:vAlign w:val="center"/>
          </w:tcPr>
          <w:p w14:paraId="41FB5160" w14:textId="77777777" w:rsidR="00081AB7" w:rsidRDefault="00081AB7" w:rsidP="00081AB7">
            <w:pPr>
              <w:spacing w:line="360" w:lineRule="auto"/>
              <w:jc w:val="center"/>
            </w:pPr>
            <w:r>
              <w:t>№</w:t>
            </w:r>
          </w:p>
        </w:tc>
        <w:tc>
          <w:tcPr>
            <w:tcW w:w="3070" w:type="pct"/>
            <w:vAlign w:val="center"/>
          </w:tcPr>
          <w:p w14:paraId="616D9E53" w14:textId="77777777" w:rsidR="00081AB7" w:rsidRDefault="00081AB7" w:rsidP="00081AB7">
            <w:pPr>
              <w:spacing w:line="360" w:lineRule="auto"/>
              <w:jc w:val="center"/>
            </w:pPr>
            <w:r>
              <w:t>Наименование поселения</w:t>
            </w:r>
          </w:p>
        </w:tc>
        <w:tc>
          <w:tcPr>
            <w:tcW w:w="1667" w:type="pct"/>
            <w:vAlign w:val="center"/>
          </w:tcPr>
          <w:p w14:paraId="455FB6CF" w14:textId="77777777" w:rsidR="00081AB7" w:rsidRDefault="00081AB7" w:rsidP="00081AB7">
            <w:pPr>
              <w:spacing w:line="360" w:lineRule="auto"/>
              <w:jc w:val="center"/>
            </w:pPr>
            <w:r>
              <w:t>Протяженность автомобильных дорог, км</w:t>
            </w:r>
          </w:p>
        </w:tc>
      </w:tr>
      <w:tr w:rsidR="00081AB7" w14:paraId="352E33A4" w14:textId="77777777" w:rsidTr="00081AB7">
        <w:tc>
          <w:tcPr>
            <w:tcW w:w="263" w:type="pct"/>
            <w:vAlign w:val="center"/>
          </w:tcPr>
          <w:p w14:paraId="6A6DE55A" w14:textId="77777777" w:rsidR="00081AB7" w:rsidRDefault="00081AB7" w:rsidP="00081AB7">
            <w:pPr>
              <w:spacing w:line="360" w:lineRule="auto"/>
              <w:jc w:val="center"/>
            </w:pPr>
            <w:r>
              <w:t>1</w:t>
            </w:r>
          </w:p>
        </w:tc>
        <w:tc>
          <w:tcPr>
            <w:tcW w:w="3070" w:type="pct"/>
            <w:vAlign w:val="center"/>
          </w:tcPr>
          <w:p w14:paraId="15049E04" w14:textId="77777777" w:rsidR="00081AB7" w:rsidRDefault="00081AB7" w:rsidP="00081AB7">
            <w:pPr>
              <w:spacing w:line="360" w:lineRule="auto"/>
              <w:jc w:val="center"/>
            </w:pPr>
            <w:r>
              <w:t>Маловишерское городское поселение</w:t>
            </w:r>
          </w:p>
        </w:tc>
        <w:tc>
          <w:tcPr>
            <w:tcW w:w="1667" w:type="pct"/>
            <w:vAlign w:val="center"/>
          </w:tcPr>
          <w:p w14:paraId="6D2EBDA4" w14:textId="77777777" w:rsidR="00081AB7" w:rsidRDefault="00081AB7" w:rsidP="00081AB7">
            <w:pPr>
              <w:spacing w:line="360" w:lineRule="auto"/>
              <w:jc w:val="center"/>
            </w:pPr>
            <w:r>
              <w:t>86,97</w:t>
            </w:r>
          </w:p>
        </w:tc>
      </w:tr>
      <w:tr w:rsidR="00081AB7" w14:paraId="3D2E133D" w14:textId="77777777" w:rsidTr="00081AB7">
        <w:tc>
          <w:tcPr>
            <w:tcW w:w="263" w:type="pct"/>
            <w:vAlign w:val="center"/>
          </w:tcPr>
          <w:p w14:paraId="487FE62E" w14:textId="77777777" w:rsidR="00081AB7" w:rsidRDefault="00081AB7" w:rsidP="00081AB7">
            <w:pPr>
              <w:spacing w:line="360" w:lineRule="auto"/>
              <w:jc w:val="center"/>
            </w:pPr>
            <w:r>
              <w:t>2</w:t>
            </w:r>
          </w:p>
        </w:tc>
        <w:tc>
          <w:tcPr>
            <w:tcW w:w="3070" w:type="pct"/>
            <w:vAlign w:val="center"/>
          </w:tcPr>
          <w:p w14:paraId="6DAE571D" w14:textId="77777777" w:rsidR="00081AB7" w:rsidRDefault="00081AB7" w:rsidP="00081AB7">
            <w:pPr>
              <w:spacing w:line="360" w:lineRule="auto"/>
              <w:jc w:val="center"/>
            </w:pPr>
            <w:r>
              <w:t>Большевишерское городское поселение</w:t>
            </w:r>
          </w:p>
        </w:tc>
        <w:tc>
          <w:tcPr>
            <w:tcW w:w="1667" w:type="pct"/>
            <w:vAlign w:val="center"/>
          </w:tcPr>
          <w:p w14:paraId="5450DCA9" w14:textId="77777777" w:rsidR="00081AB7" w:rsidRDefault="00081AB7" w:rsidP="00081AB7">
            <w:pPr>
              <w:spacing w:line="360" w:lineRule="auto"/>
              <w:jc w:val="center"/>
            </w:pPr>
            <w:r>
              <w:t>34,49</w:t>
            </w:r>
          </w:p>
        </w:tc>
      </w:tr>
      <w:tr w:rsidR="00081AB7" w14:paraId="725ABF29" w14:textId="77777777" w:rsidTr="00081AB7">
        <w:tc>
          <w:tcPr>
            <w:tcW w:w="263" w:type="pct"/>
            <w:vAlign w:val="center"/>
          </w:tcPr>
          <w:p w14:paraId="2BA4EED1" w14:textId="77777777" w:rsidR="00081AB7" w:rsidRDefault="00081AB7" w:rsidP="00081AB7">
            <w:pPr>
              <w:spacing w:line="360" w:lineRule="auto"/>
              <w:jc w:val="center"/>
            </w:pPr>
            <w:r>
              <w:t>3</w:t>
            </w:r>
          </w:p>
        </w:tc>
        <w:tc>
          <w:tcPr>
            <w:tcW w:w="3070" w:type="pct"/>
            <w:vAlign w:val="center"/>
          </w:tcPr>
          <w:p w14:paraId="716A91BA" w14:textId="77777777" w:rsidR="00081AB7" w:rsidRDefault="00081AB7" w:rsidP="00081AB7">
            <w:pPr>
              <w:spacing w:line="360" w:lineRule="auto"/>
              <w:jc w:val="center"/>
            </w:pPr>
            <w:r>
              <w:t>Веребьинское сельское поселение</w:t>
            </w:r>
          </w:p>
        </w:tc>
        <w:tc>
          <w:tcPr>
            <w:tcW w:w="1667" w:type="pct"/>
            <w:vAlign w:val="center"/>
          </w:tcPr>
          <w:p w14:paraId="2065898E" w14:textId="77777777" w:rsidR="00081AB7" w:rsidRDefault="00081AB7" w:rsidP="00081AB7">
            <w:pPr>
              <w:spacing w:line="360" w:lineRule="auto"/>
              <w:jc w:val="center"/>
            </w:pPr>
            <w:r>
              <w:t>48,05</w:t>
            </w:r>
          </w:p>
        </w:tc>
      </w:tr>
      <w:tr w:rsidR="00081AB7" w14:paraId="16B4471E" w14:textId="77777777" w:rsidTr="00081AB7">
        <w:tc>
          <w:tcPr>
            <w:tcW w:w="263" w:type="pct"/>
            <w:vAlign w:val="center"/>
          </w:tcPr>
          <w:p w14:paraId="1E64790A" w14:textId="77777777" w:rsidR="00081AB7" w:rsidRDefault="00081AB7" w:rsidP="00081AB7">
            <w:pPr>
              <w:spacing w:line="360" w:lineRule="auto"/>
              <w:jc w:val="center"/>
            </w:pPr>
            <w:r>
              <w:t>4</w:t>
            </w:r>
          </w:p>
        </w:tc>
        <w:tc>
          <w:tcPr>
            <w:tcW w:w="3070" w:type="pct"/>
            <w:vAlign w:val="center"/>
          </w:tcPr>
          <w:p w14:paraId="0F8432E7" w14:textId="77777777" w:rsidR="00081AB7" w:rsidRDefault="00081AB7" w:rsidP="00081AB7">
            <w:pPr>
              <w:spacing w:line="360" w:lineRule="auto"/>
              <w:jc w:val="center"/>
            </w:pPr>
            <w:r>
              <w:t>Бургинское сельское поселение</w:t>
            </w:r>
          </w:p>
        </w:tc>
        <w:tc>
          <w:tcPr>
            <w:tcW w:w="1667" w:type="pct"/>
            <w:vAlign w:val="center"/>
          </w:tcPr>
          <w:p w14:paraId="5DA17938" w14:textId="77777777" w:rsidR="00081AB7" w:rsidRDefault="00081AB7" w:rsidP="00081AB7">
            <w:pPr>
              <w:spacing w:line="360" w:lineRule="auto"/>
              <w:jc w:val="center"/>
            </w:pPr>
            <w:r>
              <w:t>86,24</w:t>
            </w:r>
          </w:p>
        </w:tc>
      </w:tr>
      <w:tr w:rsidR="00081AB7" w14:paraId="7289C938" w14:textId="77777777" w:rsidTr="00081AB7">
        <w:tc>
          <w:tcPr>
            <w:tcW w:w="263" w:type="pct"/>
            <w:vAlign w:val="center"/>
          </w:tcPr>
          <w:p w14:paraId="1D190159" w14:textId="77777777" w:rsidR="00081AB7" w:rsidRDefault="00081AB7" w:rsidP="00081AB7">
            <w:pPr>
              <w:spacing w:line="360" w:lineRule="auto"/>
              <w:jc w:val="center"/>
            </w:pPr>
          </w:p>
        </w:tc>
        <w:tc>
          <w:tcPr>
            <w:tcW w:w="3070" w:type="pct"/>
            <w:vAlign w:val="center"/>
          </w:tcPr>
          <w:p w14:paraId="635576B1" w14:textId="77777777" w:rsidR="00081AB7" w:rsidRDefault="00081AB7" w:rsidP="00081AB7">
            <w:pPr>
              <w:spacing w:line="360" w:lineRule="auto"/>
              <w:jc w:val="center"/>
            </w:pPr>
            <w:r>
              <w:t>ИТОГО</w:t>
            </w:r>
          </w:p>
        </w:tc>
        <w:tc>
          <w:tcPr>
            <w:tcW w:w="1667" w:type="pct"/>
            <w:vAlign w:val="center"/>
          </w:tcPr>
          <w:p w14:paraId="60B74974" w14:textId="77777777" w:rsidR="00081AB7" w:rsidRDefault="00081AB7" w:rsidP="00081AB7">
            <w:pPr>
              <w:spacing w:line="360" w:lineRule="auto"/>
              <w:jc w:val="center"/>
            </w:pPr>
            <w:r>
              <w:t>255,75</w:t>
            </w:r>
          </w:p>
        </w:tc>
      </w:tr>
    </w:tbl>
    <w:p w14:paraId="2AF960A2" w14:textId="77777777" w:rsidR="000C7B90" w:rsidRDefault="000C7B90" w:rsidP="000C7B90">
      <w:pPr>
        <w:spacing w:line="360" w:lineRule="auto"/>
        <w:ind w:firstLine="540"/>
        <w:jc w:val="both"/>
      </w:pPr>
      <w:r>
        <w:t>Автомобилизация поселения (560 единиц на 1000 человек в 2015 году) оценивается как больше средней (при уровне автомобилизации в Российской Федерации в 270 единиц на 1000 человек). Грузовой транспорт в основном представле</w:t>
      </w:r>
      <w:r w:rsidR="00B22F9A">
        <w:t>н сельскохозяйственной и лесоза</w:t>
      </w:r>
      <w:r>
        <w:t xml:space="preserve">готовительной техникой. </w:t>
      </w:r>
    </w:p>
    <w:p w14:paraId="3BFCE0EC" w14:textId="77777777" w:rsidR="000C7B90" w:rsidRDefault="000C7B90" w:rsidP="000C7B90">
      <w:pPr>
        <w:spacing w:line="360" w:lineRule="auto"/>
        <w:ind w:firstLine="540"/>
        <w:jc w:val="both"/>
      </w:pPr>
      <w:r>
        <w:t>В основе формирования улично-дорожной сети населенных пунктов лежат: основная улица, второстепенные улицы, проезды, хозяйственные проезды.</w:t>
      </w:r>
    </w:p>
    <w:p w14:paraId="6F4D8ECE" w14:textId="77777777" w:rsidR="000C7B90" w:rsidRDefault="000C7B90" w:rsidP="000C7B90">
      <w:pPr>
        <w:spacing w:line="360" w:lineRule="auto"/>
        <w:ind w:firstLine="540"/>
        <w:jc w:val="both"/>
      </w:pPr>
      <w:r>
        <w:t>Поселение имеет слабо разветвленную сеть автомобильных дорог с твердым покрытием. Пропускная способность дорог составляет до 2500 машин в сутки.</w:t>
      </w:r>
    </w:p>
    <w:p w14:paraId="0D6C6335" w14:textId="77777777" w:rsidR="00254412" w:rsidRDefault="00254412" w:rsidP="00254412">
      <w:pPr>
        <w:spacing w:line="360" w:lineRule="auto"/>
        <w:ind w:firstLine="540"/>
        <w:jc w:val="both"/>
      </w:pPr>
      <w:r>
        <w:t>В настоящее время на территории поселения технические параметры дорог не соответствуют современным требованиям. Доля дорог с твердым покрытием составляет 62% от общей протяженности дорог. Параметры дорог соответствуют нормативам IV – V категорий, при этом 38 % дорог общего пользования не имеют твердого покрытия, что затрудняет круглогодичный проезд транспорта, особенно с большими осевыми нагрузками.</w:t>
      </w:r>
    </w:p>
    <w:p w14:paraId="1226B12A" w14:textId="77777777" w:rsidR="00254412" w:rsidRDefault="00254412" w:rsidP="00254412">
      <w:pPr>
        <w:spacing w:line="360" w:lineRule="auto"/>
        <w:ind w:firstLine="540"/>
        <w:jc w:val="both"/>
      </w:pPr>
      <w:r>
        <w:t xml:space="preserve">В рамках содержания дорог Маловишерского городского поселения ежегодно выполняются работы по: </w:t>
      </w:r>
    </w:p>
    <w:p w14:paraId="7167419E" w14:textId="77777777" w:rsidR="00254412" w:rsidRDefault="00254412" w:rsidP="00254412">
      <w:pPr>
        <w:spacing w:line="360" w:lineRule="auto"/>
        <w:ind w:firstLine="540"/>
        <w:jc w:val="both"/>
      </w:pPr>
      <w:r>
        <w:t xml:space="preserve">а) очистке дорог от снега в зимний период; </w:t>
      </w:r>
    </w:p>
    <w:p w14:paraId="214D2E6E" w14:textId="77777777" w:rsidR="00254412" w:rsidRDefault="00254412" w:rsidP="00254412">
      <w:pPr>
        <w:spacing w:line="360" w:lineRule="auto"/>
        <w:ind w:firstLine="540"/>
        <w:jc w:val="both"/>
      </w:pPr>
      <w:r>
        <w:t xml:space="preserve">б) уборке придорожных полос и покосу травы на обочинах; </w:t>
      </w:r>
    </w:p>
    <w:p w14:paraId="28FAF852" w14:textId="77777777" w:rsidR="00254412" w:rsidRDefault="00254412" w:rsidP="00254412">
      <w:pPr>
        <w:spacing w:line="360" w:lineRule="auto"/>
        <w:ind w:firstLine="540"/>
        <w:jc w:val="both"/>
      </w:pPr>
      <w:r>
        <w:t xml:space="preserve">в) планировке обочин дорог автогрейдером; </w:t>
      </w:r>
    </w:p>
    <w:p w14:paraId="3F152AC5" w14:textId="77777777" w:rsidR="00254412" w:rsidRDefault="00254412" w:rsidP="00254412">
      <w:pPr>
        <w:spacing w:line="360" w:lineRule="auto"/>
        <w:ind w:firstLine="540"/>
        <w:jc w:val="both"/>
      </w:pPr>
      <w:r>
        <w:t xml:space="preserve">г) установке дорожных знаков, ремонту металлических стоек дорожных знаков; </w:t>
      </w:r>
    </w:p>
    <w:p w14:paraId="2A169E43" w14:textId="77777777" w:rsidR="00254412" w:rsidRDefault="00254412" w:rsidP="00254412">
      <w:pPr>
        <w:spacing w:line="360" w:lineRule="auto"/>
        <w:ind w:firstLine="540"/>
        <w:jc w:val="both"/>
      </w:pPr>
      <w:r>
        <w:t>д) нанесению дорожной разметки, в том числе разметки пешеходных переходов.</w:t>
      </w:r>
    </w:p>
    <w:p w14:paraId="40C229E3" w14:textId="77777777" w:rsidR="00254412" w:rsidRDefault="00254412" w:rsidP="00254412">
      <w:pPr>
        <w:spacing w:line="360" w:lineRule="auto"/>
        <w:ind w:firstLine="540"/>
        <w:jc w:val="both"/>
      </w:pPr>
      <w:r>
        <w:t>К числу наиболее актуальных проблем дорожного комплекса Маловишерского относятся следующие:</w:t>
      </w:r>
    </w:p>
    <w:p w14:paraId="73CDB01F" w14:textId="77777777" w:rsidR="00254412" w:rsidRDefault="00254412" w:rsidP="00254412">
      <w:pPr>
        <w:spacing w:line="360" w:lineRule="auto"/>
        <w:ind w:firstLine="540"/>
        <w:jc w:val="both"/>
      </w:pPr>
      <w:r>
        <w:t>а) существует острая нехватка средств на строительство, реконструкцию, ремонт и содержание дорог общего пользования;</w:t>
      </w:r>
    </w:p>
    <w:p w14:paraId="34EA7A1E" w14:textId="77777777" w:rsidR="00254412" w:rsidRDefault="00254412" w:rsidP="00254412">
      <w:pPr>
        <w:spacing w:line="360" w:lineRule="auto"/>
        <w:ind w:firstLine="540"/>
        <w:jc w:val="both"/>
      </w:pPr>
      <w:r>
        <w:t>б) существует острая нехватка средств на приобретение техники для содержания дорог общего пользования;</w:t>
      </w:r>
    </w:p>
    <w:p w14:paraId="225B9742" w14:textId="77777777" w:rsidR="00254412" w:rsidRDefault="00254412" w:rsidP="00254412">
      <w:pPr>
        <w:spacing w:line="360" w:lineRule="auto"/>
        <w:ind w:firstLine="540"/>
        <w:jc w:val="both"/>
      </w:pPr>
      <w:r>
        <w:t>в) отсутствие необходимого финансирования снизило объемы капитального ремонта, затраты на содержание автомобильных дорог местного значения.</w:t>
      </w:r>
    </w:p>
    <w:p w14:paraId="2EC687F5" w14:textId="77777777" w:rsidR="00254412" w:rsidRDefault="00254412" w:rsidP="00254412">
      <w:pPr>
        <w:spacing w:line="360" w:lineRule="auto"/>
        <w:ind w:firstLine="540"/>
        <w:jc w:val="both"/>
      </w:pPr>
      <w:r>
        <w:t>Перечисленные проблемы автодорожного комплекса поселения ставят в число первоочередных задач реализацию проектов по улучшению транспортно-эксплуатационного состояния существующей сети автомобильных дорог общего пользования и сооружений на них, приведение технических параметров и уровня инженерного оснащения дорог в соответствие с достигнутыми размерами интенсивности движения.</w:t>
      </w:r>
    </w:p>
    <w:p w14:paraId="115A98B3" w14:textId="77777777" w:rsidR="00254412" w:rsidRDefault="00254412" w:rsidP="00254412">
      <w:pPr>
        <w:spacing w:line="360" w:lineRule="auto"/>
        <w:ind w:firstLine="540"/>
        <w:jc w:val="both"/>
      </w:pPr>
      <w:r>
        <w:t>Скорость движения на дорогах поселения составляет 60-40 км/час. Максимально допустимая скорость движения транспортных средств – 60 км/ч, в местах обустроенных пешеходных переходов – 30 км/ч.</w:t>
      </w:r>
    </w:p>
    <w:p w14:paraId="5BA0C492" w14:textId="77777777" w:rsidR="00254412" w:rsidRDefault="00254412" w:rsidP="00254412">
      <w:pPr>
        <w:spacing w:line="360" w:lineRule="auto"/>
        <w:ind w:firstLine="540"/>
        <w:jc w:val="both"/>
      </w:pPr>
      <w:r>
        <w:t>Обеспеченность автодорогами общего пользования местного значения в поселении составляет 7,7 км на 1000 жителей, а плотность сети дорог – 2,1 км на 1000 км</w:t>
      </w:r>
      <w:r w:rsidRPr="00254412">
        <w:rPr>
          <w:vertAlign w:val="superscript"/>
        </w:rPr>
        <w:t>2</w:t>
      </w:r>
      <w:r>
        <w:t xml:space="preserve"> ее территории.</w:t>
      </w:r>
    </w:p>
    <w:p w14:paraId="41A2020F" w14:textId="77777777" w:rsidR="00104847" w:rsidRDefault="00254412" w:rsidP="00104847">
      <w:pPr>
        <w:spacing w:line="360" w:lineRule="auto"/>
        <w:ind w:firstLine="540"/>
        <w:jc w:val="both"/>
      </w:pPr>
      <w:r>
        <w:t>В соответствии с требованиями СНиП 2.07.01-89 «Градостроительство. Планировка и застройка городских и сельских поселений» плотность дорожной сети на застроенной территории должна быть 2,5 км/км</w:t>
      </w:r>
      <w:r w:rsidRPr="009E285A">
        <w:rPr>
          <w:vertAlign w:val="superscript"/>
        </w:rPr>
        <w:t>2</w:t>
      </w:r>
      <w:r>
        <w:t xml:space="preserve">. </w:t>
      </w:r>
    </w:p>
    <w:p w14:paraId="7F35DE4D" w14:textId="77777777" w:rsidR="006E238F" w:rsidRPr="00C674E7" w:rsidRDefault="006E238F" w:rsidP="00104847">
      <w:pPr>
        <w:spacing w:line="360" w:lineRule="auto"/>
        <w:ind w:firstLine="540"/>
        <w:jc w:val="both"/>
      </w:pPr>
      <w:r w:rsidRPr="00C674E7">
        <w:t xml:space="preserve">На </w:t>
      </w:r>
      <w:r w:rsidR="00E07649" w:rsidRPr="00C674E7">
        <w:t>схеме</w:t>
      </w:r>
      <w:r w:rsidRPr="00C674E7">
        <w:t xml:space="preserve"> </w:t>
      </w:r>
      <w:r w:rsidR="00421BCA" w:rsidRPr="00C674E7">
        <w:t>4</w:t>
      </w:r>
      <w:r w:rsidRPr="00C674E7">
        <w:t xml:space="preserve"> представлена карта-схема улично-дорожной сети </w:t>
      </w:r>
      <w:r w:rsidR="006939D7" w:rsidRPr="00C674E7">
        <w:t>Маловишерского района.</w:t>
      </w:r>
    </w:p>
    <w:p w14:paraId="509E1C8B" w14:textId="77777777" w:rsidR="00A421D6" w:rsidRPr="00521DB2" w:rsidRDefault="0065601C" w:rsidP="0065601C">
      <w:pPr>
        <w:spacing w:line="360" w:lineRule="auto"/>
        <w:jc w:val="center"/>
        <w:rPr>
          <w:rFonts w:eastAsia="Calibri"/>
          <w:szCs w:val="28"/>
          <w:highlight w:val="yellow"/>
        </w:rPr>
      </w:pPr>
      <w:r>
        <w:rPr>
          <w:rFonts w:eastAsia="Calibri"/>
          <w:noProof/>
          <w:szCs w:val="28"/>
        </w:rPr>
        <w:drawing>
          <wp:inline distT="0" distB="0" distL="0" distR="0" wp14:anchorId="1F94B8B4" wp14:editId="277E889D">
            <wp:extent cx="6291538" cy="6482686"/>
            <wp:effectExtent l="0" t="0" r="0" b="0"/>
            <wp:docPr id="5" name="Рисунок 5" descr="F:\СИП\Маловишерский\удс_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ИП\Маловишерский\удс_сущ.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1708" b="11057"/>
                    <a:stretch/>
                  </pic:blipFill>
                  <pic:spPr bwMode="auto">
                    <a:xfrm>
                      <a:off x="0" y="0"/>
                      <a:ext cx="6291580" cy="6482730"/>
                    </a:xfrm>
                    <a:prstGeom prst="rect">
                      <a:avLst/>
                    </a:prstGeom>
                    <a:noFill/>
                    <a:ln>
                      <a:noFill/>
                    </a:ln>
                    <a:extLst>
                      <a:ext uri="{53640926-AAD7-44D8-BBD7-CCE9431645EC}">
                        <a14:shadowObscured xmlns:a14="http://schemas.microsoft.com/office/drawing/2010/main"/>
                      </a:ext>
                    </a:extLst>
                  </pic:spPr>
                </pic:pic>
              </a:graphicData>
            </a:graphic>
          </wp:inline>
        </w:drawing>
      </w:r>
    </w:p>
    <w:p w14:paraId="5CB9E1FA" w14:textId="77777777" w:rsidR="00A421D6" w:rsidRDefault="00A421D6" w:rsidP="00A421D6">
      <w:pPr>
        <w:spacing w:line="360" w:lineRule="auto"/>
        <w:ind w:firstLine="567"/>
        <w:jc w:val="center"/>
        <w:rPr>
          <w:rFonts w:eastAsia="Calibri"/>
          <w:szCs w:val="28"/>
        </w:rPr>
      </w:pPr>
      <w:r w:rsidRPr="00C674E7">
        <w:rPr>
          <w:rFonts w:eastAsia="Calibri"/>
          <w:szCs w:val="28"/>
        </w:rPr>
        <w:t xml:space="preserve"> </w:t>
      </w:r>
      <w:r w:rsidR="00E07649" w:rsidRPr="00C674E7">
        <w:rPr>
          <w:rFonts w:eastAsia="Calibri"/>
          <w:szCs w:val="28"/>
        </w:rPr>
        <w:t>Схема</w:t>
      </w:r>
      <w:r w:rsidRPr="00C674E7">
        <w:rPr>
          <w:rFonts w:eastAsia="Calibri"/>
          <w:szCs w:val="28"/>
        </w:rPr>
        <w:t xml:space="preserve"> </w:t>
      </w:r>
      <w:r w:rsidR="00421BCA" w:rsidRPr="00C674E7">
        <w:rPr>
          <w:rFonts w:eastAsia="Calibri"/>
          <w:szCs w:val="28"/>
        </w:rPr>
        <w:t xml:space="preserve">4 </w:t>
      </w:r>
      <w:r w:rsidRPr="00C674E7">
        <w:rPr>
          <w:rFonts w:eastAsia="Calibri"/>
          <w:szCs w:val="28"/>
        </w:rPr>
        <w:t xml:space="preserve">– Улично-дорожная сеть </w:t>
      </w:r>
      <w:r w:rsidR="006939D7" w:rsidRPr="00C674E7">
        <w:rPr>
          <w:rFonts w:eastAsia="Calibri"/>
          <w:szCs w:val="28"/>
        </w:rPr>
        <w:t>Маловишерского района</w:t>
      </w:r>
      <w:r w:rsidR="00E07649" w:rsidRPr="00C674E7">
        <w:rPr>
          <w:rFonts w:eastAsia="Calibri"/>
          <w:szCs w:val="28"/>
        </w:rPr>
        <w:t xml:space="preserve"> (Масштаб 1:100 000)</w:t>
      </w:r>
    </w:p>
    <w:p w14:paraId="621F19B9" w14:textId="77777777" w:rsidR="00DD2EBA" w:rsidRDefault="00DD2EBA" w:rsidP="00DD2EBA">
      <w:pPr>
        <w:spacing w:line="360" w:lineRule="auto"/>
        <w:ind w:firstLine="567"/>
        <w:jc w:val="both"/>
      </w:pPr>
      <w:r>
        <w:t>Технические параметры дорог на данный момент не соответствуют современным требованиям, существующая дорожная сеть не удовлетворяет в полном объеме предъявляемым к ней потребительским требованиям и характеризуется факторами, ограничивающими возможности реализации стратегических целей социально-экономического развития Новгородской области, в том числе:</w:t>
      </w:r>
    </w:p>
    <w:p w14:paraId="5E2AA93E" w14:textId="77777777" w:rsidR="00DD2EBA" w:rsidRDefault="00DD2EBA" w:rsidP="00DD2EBA">
      <w:pPr>
        <w:spacing w:line="360" w:lineRule="auto"/>
        <w:ind w:firstLine="567"/>
        <w:jc w:val="both"/>
      </w:pPr>
      <w:r>
        <w:t>- низкий технический уровень дорожной сети;</w:t>
      </w:r>
    </w:p>
    <w:p w14:paraId="25ABA3F7" w14:textId="77777777" w:rsidR="00DD2EBA" w:rsidRDefault="00DD2EBA" w:rsidP="00DD2EBA">
      <w:pPr>
        <w:spacing w:line="360" w:lineRule="auto"/>
        <w:ind w:firstLine="567"/>
        <w:jc w:val="both"/>
      </w:pPr>
      <w:r>
        <w:t>- нарастание физического износа дорог при высоком уровне автомобилизации населения и экономики;</w:t>
      </w:r>
    </w:p>
    <w:p w14:paraId="44BDF88C" w14:textId="77777777" w:rsidR="00DD2EBA" w:rsidRDefault="00DD2EBA" w:rsidP="00DD2EBA">
      <w:pPr>
        <w:spacing w:line="360" w:lineRule="auto"/>
        <w:ind w:firstLine="567"/>
        <w:jc w:val="both"/>
      </w:pPr>
      <w:r>
        <w:t xml:space="preserve">- сочетание неблагоприятных природных факторов, ухудшающих условия и повышающих издержки создания и эксплуатации автомобильных дорог и сооружений на них. </w:t>
      </w:r>
    </w:p>
    <w:p w14:paraId="46F4E714" w14:textId="77777777" w:rsidR="00DD2EBA" w:rsidRPr="00565A3D" w:rsidRDefault="00DD2EBA" w:rsidP="00DD2EBA">
      <w:pPr>
        <w:spacing w:line="360" w:lineRule="auto"/>
        <w:ind w:firstLine="567"/>
        <w:jc w:val="both"/>
        <w:rPr>
          <w:rFonts w:eastAsia="Calibri"/>
          <w:szCs w:val="28"/>
        </w:rPr>
      </w:pPr>
      <w:r w:rsidRPr="002E6D07">
        <w:rPr>
          <w:szCs w:val="28"/>
        </w:rPr>
        <w:t xml:space="preserve">В границах городского округа расположены 2 технических средства автоматической </w:t>
      </w:r>
      <w:r w:rsidRPr="002E6D07">
        <w:rPr>
          <w:rFonts w:eastAsia="Calibri"/>
          <w:szCs w:val="28"/>
        </w:rPr>
        <w:t xml:space="preserve">фотовидеофиксации, предназначенные для обеспечения контроля за дорожным движением, в том числе для фиксации административных правонарушений в области дорожного движения </w:t>
      </w:r>
      <w:r w:rsidR="00421BCA">
        <w:rPr>
          <w:rFonts w:eastAsia="Calibri"/>
          <w:szCs w:val="28"/>
        </w:rPr>
        <w:t>(таблица 27</w:t>
      </w:r>
      <w:r w:rsidRPr="00565A3D">
        <w:rPr>
          <w:rFonts w:eastAsia="Calibri"/>
          <w:szCs w:val="28"/>
        </w:rPr>
        <w:t xml:space="preserve">, схема </w:t>
      </w:r>
      <w:r w:rsidR="00421BCA">
        <w:rPr>
          <w:rFonts w:eastAsia="Calibri"/>
          <w:szCs w:val="28"/>
        </w:rPr>
        <w:t>5</w:t>
      </w:r>
      <w:r w:rsidRPr="00565A3D">
        <w:rPr>
          <w:rFonts w:eastAsia="Calibri"/>
          <w:szCs w:val="28"/>
        </w:rPr>
        <w:t xml:space="preserve">). </w:t>
      </w:r>
    </w:p>
    <w:p w14:paraId="3C51CA66" w14:textId="77777777" w:rsidR="00DD2EBA" w:rsidRDefault="00421BCA" w:rsidP="00DD2EBA">
      <w:pPr>
        <w:spacing w:line="360" w:lineRule="auto"/>
        <w:jc w:val="both"/>
        <w:rPr>
          <w:szCs w:val="28"/>
        </w:rPr>
      </w:pPr>
      <w:r>
        <w:rPr>
          <w:szCs w:val="28"/>
        </w:rPr>
        <w:t>Таблица 27</w:t>
      </w:r>
      <w:r w:rsidR="00DD2EBA" w:rsidRPr="002E6D07">
        <w:rPr>
          <w:szCs w:val="28"/>
        </w:rPr>
        <w:t xml:space="preserve"> – Адресный перечень расположения технических средств автоматической фотовидеофиксации нарушений ПДД в границах города</w:t>
      </w:r>
    </w:p>
    <w:tbl>
      <w:tblPr>
        <w:tblW w:w="100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
        <w:gridCol w:w="2561"/>
        <w:gridCol w:w="3119"/>
        <w:gridCol w:w="3969"/>
      </w:tblGrid>
      <w:tr w:rsidR="00DD2EBA" w:rsidRPr="00651782" w14:paraId="27FA4A25" w14:textId="77777777" w:rsidTr="00565A3D">
        <w:trPr>
          <w:trHeight w:val="255"/>
        </w:trPr>
        <w:tc>
          <w:tcPr>
            <w:tcW w:w="431" w:type="dxa"/>
            <w:shd w:val="clear" w:color="auto" w:fill="auto"/>
            <w:noWrap/>
            <w:vAlign w:val="bottom"/>
            <w:hideMark/>
          </w:tcPr>
          <w:p w14:paraId="28CE869E" w14:textId="77777777" w:rsidR="00DD2EBA" w:rsidRPr="00651782" w:rsidRDefault="00DD2EBA" w:rsidP="00DA70CF">
            <w:pPr>
              <w:jc w:val="center"/>
              <w:rPr>
                <w:sz w:val="20"/>
                <w:szCs w:val="20"/>
              </w:rPr>
            </w:pPr>
            <w:r w:rsidRPr="00651782">
              <w:rPr>
                <w:sz w:val="20"/>
                <w:szCs w:val="20"/>
              </w:rPr>
              <w:t>№</w:t>
            </w:r>
          </w:p>
        </w:tc>
        <w:tc>
          <w:tcPr>
            <w:tcW w:w="2561" w:type="dxa"/>
            <w:shd w:val="clear" w:color="auto" w:fill="auto"/>
            <w:noWrap/>
            <w:vAlign w:val="bottom"/>
            <w:hideMark/>
          </w:tcPr>
          <w:p w14:paraId="160F33E4" w14:textId="77777777" w:rsidR="00DD2EBA" w:rsidRPr="00651782" w:rsidRDefault="00DD2EBA" w:rsidP="00DA70CF">
            <w:pPr>
              <w:jc w:val="center"/>
              <w:rPr>
                <w:sz w:val="20"/>
                <w:szCs w:val="20"/>
              </w:rPr>
            </w:pPr>
            <w:r w:rsidRPr="00651782">
              <w:rPr>
                <w:sz w:val="20"/>
                <w:szCs w:val="20"/>
              </w:rPr>
              <w:t>Тип</w:t>
            </w:r>
          </w:p>
        </w:tc>
        <w:tc>
          <w:tcPr>
            <w:tcW w:w="3119" w:type="dxa"/>
            <w:shd w:val="clear" w:color="auto" w:fill="auto"/>
            <w:noWrap/>
            <w:vAlign w:val="bottom"/>
            <w:hideMark/>
          </w:tcPr>
          <w:p w14:paraId="60467929" w14:textId="77777777" w:rsidR="00DD2EBA" w:rsidRPr="00651782" w:rsidRDefault="00DD2EBA" w:rsidP="00DA70CF">
            <w:pPr>
              <w:jc w:val="center"/>
              <w:rPr>
                <w:sz w:val="20"/>
                <w:szCs w:val="20"/>
              </w:rPr>
            </w:pPr>
            <w:r w:rsidRPr="00651782">
              <w:rPr>
                <w:sz w:val="20"/>
                <w:szCs w:val="20"/>
              </w:rPr>
              <w:t>Адрес</w:t>
            </w:r>
          </w:p>
        </w:tc>
        <w:tc>
          <w:tcPr>
            <w:tcW w:w="3969" w:type="dxa"/>
            <w:shd w:val="clear" w:color="auto" w:fill="auto"/>
            <w:noWrap/>
            <w:vAlign w:val="bottom"/>
            <w:hideMark/>
          </w:tcPr>
          <w:p w14:paraId="0AA2F0BD" w14:textId="77777777" w:rsidR="00DD2EBA" w:rsidRPr="00651782" w:rsidRDefault="00DD2EBA" w:rsidP="00DA70CF">
            <w:pPr>
              <w:jc w:val="center"/>
              <w:rPr>
                <w:sz w:val="20"/>
                <w:szCs w:val="20"/>
              </w:rPr>
            </w:pPr>
            <w:r>
              <w:rPr>
                <w:sz w:val="20"/>
                <w:szCs w:val="20"/>
              </w:rPr>
              <w:t>Основные функции</w:t>
            </w:r>
          </w:p>
        </w:tc>
      </w:tr>
      <w:tr w:rsidR="00DD2EBA" w:rsidRPr="00651782" w14:paraId="4E07A59E" w14:textId="77777777" w:rsidTr="00565A3D">
        <w:trPr>
          <w:trHeight w:val="255"/>
        </w:trPr>
        <w:tc>
          <w:tcPr>
            <w:tcW w:w="431" w:type="dxa"/>
            <w:shd w:val="clear" w:color="auto" w:fill="auto"/>
            <w:noWrap/>
            <w:hideMark/>
          </w:tcPr>
          <w:p w14:paraId="47FB2BDB" w14:textId="77777777" w:rsidR="00DD2EBA" w:rsidRPr="00651782" w:rsidRDefault="00DD2EBA" w:rsidP="00DA70CF">
            <w:pPr>
              <w:rPr>
                <w:sz w:val="20"/>
                <w:szCs w:val="20"/>
              </w:rPr>
            </w:pPr>
            <w:r w:rsidRPr="00651782">
              <w:rPr>
                <w:sz w:val="20"/>
                <w:szCs w:val="20"/>
              </w:rPr>
              <w:t>1</w:t>
            </w:r>
          </w:p>
        </w:tc>
        <w:tc>
          <w:tcPr>
            <w:tcW w:w="2561" w:type="dxa"/>
            <w:shd w:val="clear" w:color="auto" w:fill="auto"/>
            <w:noWrap/>
            <w:hideMark/>
          </w:tcPr>
          <w:p w14:paraId="09CE562A" w14:textId="77777777" w:rsidR="00DD2EBA" w:rsidRPr="00651782" w:rsidRDefault="00DD2EBA" w:rsidP="00DA70CF">
            <w:pPr>
              <w:rPr>
                <w:sz w:val="20"/>
                <w:szCs w:val="20"/>
              </w:rPr>
            </w:pPr>
            <w:r>
              <w:rPr>
                <w:sz w:val="20"/>
                <w:szCs w:val="20"/>
              </w:rPr>
              <w:t>передвижное</w:t>
            </w:r>
            <w:r w:rsidRPr="00290C1F">
              <w:rPr>
                <w:sz w:val="20"/>
                <w:szCs w:val="20"/>
              </w:rPr>
              <w:t xml:space="preserve"> техническое средство автоматической фотовидеофиксации</w:t>
            </w:r>
          </w:p>
        </w:tc>
        <w:tc>
          <w:tcPr>
            <w:tcW w:w="3119" w:type="dxa"/>
            <w:shd w:val="clear" w:color="auto" w:fill="auto"/>
            <w:noWrap/>
            <w:hideMark/>
          </w:tcPr>
          <w:p w14:paraId="4BCC486C" w14:textId="77777777" w:rsidR="00DD2EBA" w:rsidRPr="00651782" w:rsidRDefault="00DD2EBA" w:rsidP="00DD2EBA">
            <w:pPr>
              <w:rPr>
                <w:sz w:val="20"/>
                <w:szCs w:val="20"/>
              </w:rPr>
            </w:pPr>
            <w:r w:rsidRPr="00DD2EBA">
              <w:rPr>
                <w:sz w:val="20"/>
                <w:szCs w:val="20"/>
              </w:rPr>
              <w:t>32 км + 100 м – 33 км + 100 м</w:t>
            </w:r>
            <w:r>
              <w:rPr>
                <w:rFonts w:ascii="Georgia" w:hAnsi="Georgia"/>
                <w:color w:val="000000"/>
                <w:shd w:val="clear" w:color="auto" w:fill="FEF1E3"/>
              </w:rPr>
              <w:t xml:space="preserve"> </w:t>
            </w:r>
            <w:r w:rsidRPr="002E6D07">
              <w:rPr>
                <w:sz w:val="20"/>
                <w:szCs w:val="20"/>
              </w:rPr>
              <w:t xml:space="preserve">а/д «Спасская Полисть -Малая Вишера - Любытино </w:t>
            </w:r>
            <w:r>
              <w:rPr>
                <w:sz w:val="20"/>
                <w:szCs w:val="20"/>
              </w:rPr>
              <w:t>- Боровичи»</w:t>
            </w:r>
          </w:p>
        </w:tc>
        <w:tc>
          <w:tcPr>
            <w:tcW w:w="3969" w:type="dxa"/>
            <w:shd w:val="clear" w:color="auto" w:fill="auto"/>
            <w:noWrap/>
            <w:hideMark/>
          </w:tcPr>
          <w:p w14:paraId="770335CA" w14:textId="77777777" w:rsidR="00DD2EBA" w:rsidRDefault="00DD2EBA" w:rsidP="00DA70CF">
            <w:pPr>
              <w:rPr>
                <w:sz w:val="20"/>
                <w:szCs w:val="20"/>
              </w:rPr>
            </w:pPr>
            <w:r>
              <w:rPr>
                <w:sz w:val="20"/>
                <w:szCs w:val="20"/>
              </w:rPr>
              <w:t>-контроль скоростного режима</w:t>
            </w:r>
          </w:p>
          <w:p w14:paraId="51338F6D" w14:textId="77777777" w:rsidR="00DD2EBA" w:rsidRDefault="00DD2EBA" w:rsidP="00DA70CF">
            <w:pPr>
              <w:rPr>
                <w:sz w:val="20"/>
                <w:szCs w:val="20"/>
              </w:rPr>
            </w:pPr>
            <w:r>
              <w:rPr>
                <w:sz w:val="20"/>
                <w:szCs w:val="20"/>
              </w:rPr>
              <w:t>- выявление фактов выезда на полосу встречного движения</w:t>
            </w:r>
          </w:p>
          <w:p w14:paraId="42122AFB" w14:textId="77777777" w:rsidR="00DD2EBA" w:rsidRPr="00651782" w:rsidRDefault="00DD2EBA" w:rsidP="00DA70CF">
            <w:pPr>
              <w:rPr>
                <w:sz w:val="20"/>
                <w:szCs w:val="20"/>
              </w:rPr>
            </w:pPr>
            <w:r>
              <w:rPr>
                <w:sz w:val="20"/>
                <w:szCs w:val="20"/>
              </w:rPr>
              <w:t>- обгона и непредставления преимущества пешеходу при пересечении перехода</w:t>
            </w:r>
          </w:p>
        </w:tc>
      </w:tr>
      <w:tr w:rsidR="00565A3D" w:rsidRPr="00651782" w14:paraId="2AD221B0" w14:textId="77777777" w:rsidTr="00565A3D">
        <w:trPr>
          <w:trHeight w:val="255"/>
        </w:trPr>
        <w:tc>
          <w:tcPr>
            <w:tcW w:w="431" w:type="dxa"/>
            <w:shd w:val="clear" w:color="auto" w:fill="auto"/>
            <w:noWrap/>
          </w:tcPr>
          <w:p w14:paraId="16696E5A" w14:textId="77777777" w:rsidR="00565A3D" w:rsidRPr="00651782" w:rsidRDefault="00565A3D" w:rsidP="00DA70CF">
            <w:pPr>
              <w:rPr>
                <w:sz w:val="20"/>
                <w:szCs w:val="20"/>
              </w:rPr>
            </w:pPr>
            <w:r>
              <w:rPr>
                <w:sz w:val="20"/>
                <w:szCs w:val="20"/>
              </w:rPr>
              <w:t>2</w:t>
            </w:r>
          </w:p>
        </w:tc>
        <w:tc>
          <w:tcPr>
            <w:tcW w:w="2561" w:type="dxa"/>
            <w:shd w:val="clear" w:color="auto" w:fill="auto"/>
            <w:noWrap/>
          </w:tcPr>
          <w:p w14:paraId="65BB1EE7" w14:textId="77777777" w:rsidR="00565A3D" w:rsidRPr="00651782" w:rsidRDefault="00565A3D" w:rsidP="00AD3F4E">
            <w:pPr>
              <w:rPr>
                <w:sz w:val="20"/>
                <w:szCs w:val="20"/>
              </w:rPr>
            </w:pPr>
            <w:r>
              <w:rPr>
                <w:sz w:val="20"/>
                <w:szCs w:val="20"/>
              </w:rPr>
              <w:t>передвижное</w:t>
            </w:r>
            <w:r w:rsidRPr="00290C1F">
              <w:rPr>
                <w:sz w:val="20"/>
                <w:szCs w:val="20"/>
              </w:rPr>
              <w:t xml:space="preserve"> техническое средство автоматической фотовидеофиксации</w:t>
            </w:r>
          </w:p>
        </w:tc>
        <w:tc>
          <w:tcPr>
            <w:tcW w:w="3119" w:type="dxa"/>
            <w:shd w:val="clear" w:color="auto" w:fill="auto"/>
            <w:noWrap/>
          </w:tcPr>
          <w:p w14:paraId="569D6433" w14:textId="77777777" w:rsidR="00565A3D" w:rsidRPr="00DD2EBA" w:rsidRDefault="00565A3D" w:rsidP="00DD2EBA">
            <w:pPr>
              <w:rPr>
                <w:sz w:val="20"/>
                <w:szCs w:val="20"/>
              </w:rPr>
            </w:pPr>
            <w:r w:rsidRPr="00565A3D">
              <w:rPr>
                <w:sz w:val="20"/>
                <w:szCs w:val="20"/>
              </w:rPr>
              <w:t>г. Малая Вишера, ул. Мира, д.64</w:t>
            </w:r>
          </w:p>
        </w:tc>
        <w:tc>
          <w:tcPr>
            <w:tcW w:w="3969" w:type="dxa"/>
            <w:shd w:val="clear" w:color="auto" w:fill="auto"/>
            <w:noWrap/>
          </w:tcPr>
          <w:p w14:paraId="6F19E206" w14:textId="77777777" w:rsidR="00565A3D" w:rsidRDefault="00565A3D" w:rsidP="00565A3D">
            <w:pPr>
              <w:rPr>
                <w:sz w:val="20"/>
                <w:szCs w:val="20"/>
              </w:rPr>
            </w:pPr>
            <w:r>
              <w:rPr>
                <w:sz w:val="20"/>
                <w:szCs w:val="20"/>
              </w:rPr>
              <w:t>-контроль скоростного режима</w:t>
            </w:r>
          </w:p>
          <w:p w14:paraId="4F00F6CA" w14:textId="77777777" w:rsidR="00565A3D" w:rsidRDefault="00565A3D" w:rsidP="00565A3D">
            <w:pPr>
              <w:rPr>
                <w:sz w:val="20"/>
                <w:szCs w:val="20"/>
              </w:rPr>
            </w:pPr>
            <w:r>
              <w:rPr>
                <w:sz w:val="20"/>
                <w:szCs w:val="20"/>
              </w:rPr>
              <w:t>- выявление фактов выезда на полосу встречного движения</w:t>
            </w:r>
          </w:p>
          <w:p w14:paraId="730891E6" w14:textId="77777777" w:rsidR="00565A3D" w:rsidRDefault="00565A3D" w:rsidP="00565A3D">
            <w:pPr>
              <w:rPr>
                <w:sz w:val="20"/>
                <w:szCs w:val="20"/>
              </w:rPr>
            </w:pPr>
            <w:r>
              <w:rPr>
                <w:sz w:val="20"/>
                <w:szCs w:val="20"/>
              </w:rPr>
              <w:t>- обгона и непредставления преимущества пешеходу при пересечении перехода</w:t>
            </w:r>
          </w:p>
        </w:tc>
      </w:tr>
    </w:tbl>
    <w:p w14:paraId="5A631D99" w14:textId="77777777" w:rsidR="00565A3D" w:rsidRDefault="00565A3D" w:rsidP="00DD2EBA">
      <w:pPr>
        <w:spacing w:line="360" w:lineRule="auto"/>
        <w:jc w:val="center"/>
        <w:rPr>
          <w:rFonts w:eastAsia="Calibri"/>
          <w:szCs w:val="28"/>
        </w:rPr>
      </w:pPr>
    </w:p>
    <w:p w14:paraId="27736D6C" w14:textId="77777777" w:rsidR="00DD2EBA" w:rsidRDefault="00565A3D" w:rsidP="00DD2EBA">
      <w:pPr>
        <w:spacing w:line="360" w:lineRule="auto"/>
        <w:jc w:val="center"/>
        <w:rPr>
          <w:rFonts w:eastAsia="Calibri"/>
          <w:szCs w:val="28"/>
        </w:rPr>
      </w:pPr>
      <w:r>
        <w:rPr>
          <w:noProof/>
        </w:rPr>
        <w:drawing>
          <wp:inline distT="0" distB="0" distL="0" distR="0" wp14:anchorId="3C4BC3DB" wp14:editId="41A573B6">
            <wp:extent cx="6387153" cy="3233444"/>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26667" t="24508" r="2667" b="11857"/>
                    <a:stretch/>
                  </pic:blipFill>
                  <pic:spPr bwMode="auto">
                    <a:xfrm>
                      <a:off x="0" y="0"/>
                      <a:ext cx="6398618" cy="3239248"/>
                    </a:xfrm>
                    <a:prstGeom prst="rect">
                      <a:avLst/>
                    </a:prstGeom>
                    <a:ln>
                      <a:noFill/>
                    </a:ln>
                    <a:extLst>
                      <a:ext uri="{53640926-AAD7-44D8-BBD7-CCE9431645EC}">
                        <a14:shadowObscured xmlns:a14="http://schemas.microsoft.com/office/drawing/2010/main"/>
                      </a:ext>
                    </a:extLst>
                  </pic:spPr>
                </pic:pic>
              </a:graphicData>
            </a:graphic>
          </wp:inline>
        </w:drawing>
      </w:r>
    </w:p>
    <w:p w14:paraId="12397EDC" w14:textId="77777777" w:rsidR="00DD2EBA" w:rsidRDefault="00DD2EBA" w:rsidP="00DD2EBA">
      <w:pPr>
        <w:spacing w:line="360" w:lineRule="auto"/>
        <w:ind w:firstLine="567"/>
        <w:jc w:val="center"/>
        <w:rPr>
          <w:szCs w:val="28"/>
        </w:rPr>
      </w:pPr>
      <w:r>
        <w:rPr>
          <w:szCs w:val="28"/>
        </w:rPr>
        <w:t xml:space="preserve">Схема </w:t>
      </w:r>
      <w:r w:rsidR="00421BCA">
        <w:rPr>
          <w:szCs w:val="28"/>
        </w:rPr>
        <w:t>5</w:t>
      </w:r>
      <w:r>
        <w:rPr>
          <w:szCs w:val="28"/>
        </w:rPr>
        <w:t xml:space="preserve"> – Схема расположения </w:t>
      </w:r>
      <w:r w:rsidRPr="000C03E8">
        <w:rPr>
          <w:szCs w:val="28"/>
        </w:rPr>
        <w:t>технически</w:t>
      </w:r>
      <w:r>
        <w:rPr>
          <w:szCs w:val="28"/>
        </w:rPr>
        <w:t>х</w:t>
      </w:r>
      <w:r w:rsidRPr="000C03E8">
        <w:rPr>
          <w:szCs w:val="28"/>
        </w:rPr>
        <w:t xml:space="preserve"> средств автоматической фотовидеофиксации</w:t>
      </w:r>
      <w:r>
        <w:rPr>
          <w:szCs w:val="28"/>
        </w:rPr>
        <w:t xml:space="preserve"> нарушений ПДД в границах городского округа (Масштаб 1:5</w:t>
      </w:r>
      <w:r w:rsidR="00565A3D">
        <w:rPr>
          <w:szCs w:val="28"/>
        </w:rPr>
        <w:t>0</w:t>
      </w:r>
      <w:r>
        <w:rPr>
          <w:szCs w:val="28"/>
        </w:rPr>
        <w:t xml:space="preserve"> 000)</w:t>
      </w:r>
    </w:p>
    <w:p w14:paraId="42C4815C" w14:textId="77777777" w:rsidR="00DD2EBA" w:rsidRDefault="00555CFA" w:rsidP="00555CFA">
      <w:pPr>
        <w:spacing w:line="360" w:lineRule="auto"/>
        <w:ind w:firstLine="567"/>
        <w:contextualSpacing/>
        <w:jc w:val="both"/>
      </w:pPr>
      <w:r>
        <w:t>По результатам натурного обследования на территории Маловишерского района  на улично-дорожной сети светофорные объекты отсутствуют.</w:t>
      </w:r>
    </w:p>
    <w:p w14:paraId="07A36C2F" w14:textId="77777777" w:rsidR="00B300F8" w:rsidRDefault="00B300F8" w:rsidP="00B300F8">
      <w:pPr>
        <w:spacing w:line="360" w:lineRule="auto"/>
        <w:ind w:firstLine="709"/>
        <w:jc w:val="both"/>
      </w:pPr>
      <w:r>
        <w:t xml:space="preserve">Автомобильные дороги и другие элементы транспортной инфраструктуры являются объектами повышенной опасности для человека, так как здесь происходит совмещение потоков транспортных средств различного типа, объектов общественного транспорта с достаточно высоким скоростями. </w:t>
      </w:r>
    </w:p>
    <w:p w14:paraId="2379FEAC" w14:textId="77777777" w:rsidR="00B300F8" w:rsidRDefault="00B300F8" w:rsidP="00B300F8">
      <w:pPr>
        <w:spacing w:line="360" w:lineRule="auto"/>
        <w:ind w:firstLine="709"/>
        <w:jc w:val="both"/>
      </w:pPr>
      <w:r>
        <w:t>Для минимизации возможных аварийных ситуаций проектирование и строительство намечаемых объектов должно выполняться с соблюдением действующих технических регламентов и нормативов. Должны быть реализовано необходимое количество искусственных транспортных сооружений: путепроводов, мостов, туннелей, пешеходных переходов различных уровней и др. Также, при строительстве объектов транспортной инфраструктуры должны учитываться требования создания безбарьерной среды для лиц с ограниченными возможностями.</w:t>
      </w:r>
    </w:p>
    <w:p w14:paraId="1A2BDDC9" w14:textId="77777777" w:rsidR="00B300F8" w:rsidRDefault="00B300F8" w:rsidP="00B300F8">
      <w:pPr>
        <w:spacing w:line="360" w:lineRule="auto"/>
        <w:ind w:firstLine="709"/>
        <w:jc w:val="both"/>
      </w:pPr>
      <w:r>
        <w:t>Для уменьшения шумового воздействия от главных транспортных магистралей, проходящих вблизи жилых зон, необходимо устройство шумозащитных экранов и формирование специального защитного озеленения.</w:t>
      </w:r>
    </w:p>
    <w:p w14:paraId="1FE81E92" w14:textId="77777777" w:rsidR="005575B6" w:rsidRPr="000C03E8" w:rsidRDefault="005575B6" w:rsidP="005575B6">
      <w:pPr>
        <w:pStyle w:val="a6"/>
        <w:shd w:val="clear" w:color="auto" w:fill="FFFFFF"/>
        <w:tabs>
          <w:tab w:val="left" w:pos="993"/>
        </w:tabs>
        <w:spacing w:line="360" w:lineRule="auto"/>
        <w:ind w:left="0" w:firstLine="567"/>
        <w:jc w:val="both"/>
        <w:outlineLvl w:val="0"/>
        <w:rPr>
          <w:rFonts w:eastAsia="Calibri"/>
          <w:b/>
          <w:szCs w:val="24"/>
        </w:rPr>
      </w:pPr>
      <w:bookmarkStart w:id="41" w:name="_Toc533506624"/>
      <w:bookmarkStart w:id="42" w:name="_Toc22130736"/>
      <w:r>
        <w:rPr>
          <w:rFonts w:eastAsia="Calibri"/>
          <w:b/>
          <w:szCs w:val="24"/>
        </w:rPr>
        <w:t>2</w:t>
      </w:r>
      <w:r w:rsidRPr="000C03E8">
        <w:rPr>
          <w:rFonts w:eastAsia="Calibri"/>
          <w:b/>
          <w:szCs w:val="24"/>
        </w:rPr>
        <w:t>.</w:t>
      </w:r>
      <w:r>
        <w:rPr>
          <w:rFonts w:eastAsia="Calibri"/>
          <w:b/>
          <w:szCs w:val="24"/>
        </w:rPr>
        <w:t>5</w:t>
      </w:r>
      <w:r w:rsidRPr="000C03E8">
        <w:rPr>
          <w:rFonts w:eastAsia="Calibri"/>
          <w:b/>
          <w:szCs w:val="24"/>
        </w:rPr>
        <w:t xml:space="preserve"> </w:t>
      </w:r>
      <w:bookmarkEnd w:id="41"/>
      <w:r>
        <w:rPr>
          <w:rFonts w:eastAsia="Calibri"/>
          <w:b/>
          <w:szCs w:val="24"/>
        </w:rPr>
        <w:t>О</w:t>
      </w:r>
      <w:r w:rsidRPr="00C34146">
        <w:rPr>
          <w:rFonts w:eastAsia="Calibri"/>
          <w:b/>
          <w:szCs w:val="24"/>
        </w:rPr>
        <w:t>ценк</w:t>
      </w:r>
      <w:r>
        <w:rPr>
          <w:rFonts w:eastAsia="Calibri"/>
          <w:b/>
          <w:szCs w:val="24"/>
        </w:rPr>
        <w:t>а</w:t>
      </w:r>
      <w:r w:rsidRPr="00C34146">
        <w:rPr>
          <w:rFonts w:eastAsia="Calibri"/>
          <w:b/>
          <w:szCs w:val="24"/>
        </w:rPr>
        <w:t xml:space="preserve">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42"/>
    </w:p>
    <w:p w14:paraId="26E98382" w14:textId="77777777" w:rsidR="00E4375C" w:rsidRPr="00986E92" w:rsidRDefault="00183234" w:rsidP="00E4375C">
      <w:pPr>
        <w:spacing w:line="360" w:lineRule="auto"/>
        <w:ind w:firstLine="709"/>
        <w:jc w:val="both"/>
      </w:pPr>
      <w:r w:rsidRPr="00986E92">
        <w:t>Транспортная доступность до областного центра г. Великий Новгород для всех населенных пунктов Маловишерского района не превышает затрат времени более 2,5-3 часов.</w:t>
      </w:r>
      <w:r>
        <w:t xml:space="preserve"> </w:t>
      </w:r>
      <w:r w:rsidR="00E4375C" w:rsidRPr="0083390A">
        <w:t xml:space="preserve">Для обслуживания населения и отдыхающих в городе </w:t>
      </w:r>
      <w:r>
        <w:t xml:space="preserve">Малая Вишера </w:t>
      </w:r>
      <w:r w:rsidR="00E4375C" w:rsidRPr="0083390A">
        <w:t>функционирует автостанция</w:t>
      </w:r>
      <w:r w:rsidR="00E4375C">
        <w:t xml:space="preserve">. </w:t>
      </w:r>
    </w:p>
    <w:p w14:paraId="6766DC1B" w14:textId="77777777" w:rsidR="00E4375C" w:rsidRDefault="00E4375C" w:rsidP="00E4375C">
      <w:pPr>
        <w:spacing w:line="360" w:lineRule="auto"/>
        <w:ind w:firstLine="709"/>
        <w:jc w:val="both"/>
      </w:pPr>
      <w:r w:rsidRPr="00986E92">
        <w:t xml:space="preserve">Передвижение по территории населенных пунктов поселения осуществляется с использованием личного транспорта либо в пешем порядке. Автобусное движение между населенными пунктами организовано в соответствии с расписанием. Перевозки жителей Маловишерского городского поселения осуществляются ООО «МПАТП-1». </w:t>
      </w:r>
    </w:p>
    <w:p w14:paraId="7016D564" w14:textId="77777777" w:rsidR="00222970" w:rsidRDefault="00222970" w:rsidP="00E4375C">
      <w:pPr>
        <w:spacing w:line="360" w:lineRule="auto"/>
        <w:ind w:firstLine="709"/>
        <w:jc w:val="both"/>
      </w:pPr>
      <w:r>
        <w:t>Общественный транспорт представлен:</w:t>
      </w:r>
    </w:p>
    <w:p w14:paraId="37055883" w14:textId="77777777" w:rsidR="00222970" w:rsidRDefault="00222970" w:rsidP="00E4375C">
      <w:pPr>
        <w:spacing w:line="360" w:lineRule="auto"/>
        <w:ind w:firstLine="709"/>
        <w:jc w:val="both"/>
      </w:pPr>
      <w:r>
        <w:t>- 11 маршрутов автобусов;</w:t>
      </w:r>
    </w:p>
    <w:p w14:paraId="632164BE" w14:textId="77777777" w:rsidR="00222970" w:rsidRDefault="00222970" w:rsidP="00E4375C">
      <w:pPr>
        <w:spacing w:line="360" w:lineRule="auto"/>
        <w:ind w:firstLine="709"/>
        <w:jc w:val="both"/>
      </w:pPr>
      <w:r>
        <w:t>- 2 маршрута маршрутного такси;</w:t>
      </w:r>
    </w:p>
    <w:p w14:paraId="1322ADFC" w14:textId="77777777" w:rsidR="00222970" w:rsidRDefault="00222970" w:rsidP="00E4375C">
      <w:pPr>
        <w:spacing w:line="360" w:lineRule="auto"/>
        <w:ind w:firstLine="709"/>
        <w:jc w:val="both"/>
      </w:pPr>
      <w:r>
        <w:t xml:space="preserve">- 4 маршрута </w:t>
      </w:r>
      <w:r w:rsidR="00A462E6">
        <w:t>электропоездов</w:t>
      </w:r>
      <w:r>
        <w:t>.</w:t>
      </w:r>
    </w:p>
    <w:p w14:paraId="347951AC" w14:textId="77777777" w:rsidR="000212C3" w:rsidRDefault="00472126" w:rsidP="000212C3">
      <w:pPr>
        <w:spacing w:line="360" w:lineRule="auto"/>
        <w:ind w:firstLine="567"/>
        <w:jc w:val="both"/>
        <w:rPr>
          <w:spacing w:val="2"/>
        </w:rPr>
      </w:pPr>
      <w:r w:rsidRPr="00D71497">
        <w:t xml:space="preserve">Структуру грузовых перевозок автомобильным транспортом на территории </w:t>
      </w:r>
      <w:r>
        <w:t>района</w:t>
      </w:r>
      <w:r w:rsidRPr="00D71497">
        <w:t xml:space="preserve"> в основном составляют грузовой транспорт лесозаготовительных предприятий и транзитный грузовой автотранспорт. Грузовые перевозки существенно влияют в отрицательную сторону на состояние дорог в населенных пунктах</w:t>
      </w:r>
      <w:r>
        <w:t>,</w:t>
      </w:r>
      <w:r w:rsidRPr="00D71497">
        <w:t xml:space="preserve"> особенно при передвижении по ним крупнотоннажных автомобилей.</w:t>
      </w:r>
      <w:r w:rsidR="000212C3">
        <w:t xml:space="preserve"> </w:t>
      </w:r>
      <w:r w:rsidR="000212C3" w:rsidRPr="008B7F12">
        <w:rPr>
          <w:spacing w:val="2"/>
        </w:rPr>
        <w:t>Доля грузового транспорта в составе транспортного потока на территории города составляет до 5%.</w:t>
      </w:r>
    </w:p>
    <w:p w14:paraId="2D3F0502" w14:textId="77777777" w:rsidR="00472126" w:rsidRDefault="00472126" w:rsidP="00472126">
      <w:pPr>
        <w:spacing w:line="360" w:lineRule="auto"/>
        <w:ind w:firstLine="709"/>
        <w:jc w:val="both"/>
      </w:pPr>
      <w:r w:rsidRPr="00D71497">
        <w:t>Грузовые перевозки осуществляются специализированным автотранспортом.</w:t>
      </w:r>
      <w:r>
        <w:t xml:space="preserve"> </w:t>
      </w:r>
      <w:r w:rsidRPr="00D71497">
        <w:t xml:space="preserve">В основном перевозятся инертные материалы, строительные материалы, грунт и мусор. </w:t>
      </w:r>
    </w:p>
    <w:p w14:paraId="65AFE92D" w14:textId="77777777" w:rsidR="00472126" w:rsidRPr="00D71497" w:rsidRDefault="00472126" w:rsidP="00472126">
      <w:pPr>
        <w:spacing w:line="360" w:lineRule="auto"/>
        <w:ind w:firstLine="709"/>
        <w:jc w:val="both"/>
      </w:pPr>
      <w:r w:rsidRPr="00D71497">
        <w:t>Основные маршруты грузовых перевозок проходят по</w:t>
      </w:r>
      <w:r>
        <w:t xml:space="preserve"> дороге регионального значения </w:t>
      </w:r>
      <w:r w:rsidRPr="005B5CBE">
        <w:t>«Спасская Полисть -Малая Вишера - Любытино - Боровичи»,</w:t>
      </w:r>
      <w:r>
        <w:t xml:space="preserve"> дороге федерального значения  М-</w:t>
      </w:r>
      <w:r w:rsidRPr="005B5CBE">
        <w:t>11 «Москва – Санкт – Петербург»,</w:t>
      </w:r>
      <w:r w:rsidRPr="00D71497">
        <w:t xml:space="preserve"> </w:t>
      </w:r>
      <w:r>
        <w:t xml:space="preserve">в границах города Малые Вишеры по </w:t>
      </w:r>
      <w:r w:rsidRPr="00D71497">
        <w:t>улицам Полевая, Набережная, Гоголя, Революции, Мира.</w:t>
      </w:r>
    </w:p>
    <w:p w14:paraId="2891602E" w14:textId="77777777" w:rsidR="00472126" w:rsidRDefault="00472126" w:rsidP="00472126">
      <w:pPr>
        <w:spacing w:line="360" w:lineRule="auto"/>
        <w:ind w:firstLine="709"/>
        <w:jc w:val="both"/>
      </w:pPr>
      <w:r w:rsidRPr="00D71497">
        <w:t>Перевозки опасных грузов, а также тяжеловесных (крупногабаритных) грузов на территории города осуществляются на основании выданных специальных разрешений.</w:t>
      </w:r>
      <w:r>
        <w:t xml:space="preserve"> </w:t>
      </w:r>
      <w:r w:rsidRPr="00D71497">
        <w:t xml:space="preserve">Санитарную очистку территории Маловишерского </w:t>
      </w:r>
      <w:r>
        <w:t>района</w:t>
      </w:r>
      <w:r w:rsidRPr="00D71497">
        <w:t>, в том числе вывоз твердых бытовых отходов от жилого фонда, предприятий города, торговых точек осуществляется на договорных отношениях.</w:t>
      </w:r>
      <w:r>
        <w:t xml:space="preserve"> </w:t>
      </w:r>
    </w:p>
    <w:p w14:paraId="6C238FB6" w14:textId="77777777" w:rsidR="00472126" w:rsidRPr="00D71497" w:rsidRDefault="00472126" w:rsidP="00472126">
      <w:pPr>
        <w:spacing w:line="360" w:lineRule="auto"/>
        <w:ind w:firstLine="709"/>
        <w:jc w:val="both"/>
      </w:pPr>
      <w:r w:rsidRPr="00D71497">
        <w:t>Сбор и вывоз случайного мусора с дорог города</w:t>
      </w:r>
      <w:r>
        <w:t xml:space="preserve"> Малая Вишера</w:t>
      </w:r>
      <w:r w:rsidRPr="00D71497">
        <w:t>, а также ликвидация несанкционированных свалок осуществляется организациями, с которыми по результатам аукциона заключен муниципальный контракт. При этом охват санитарной очисткой улиц города составляет 50 процентов.</w:t>
      </w:r>
      <w:r>
        <w:t xml:space="preserve"> </w:t>
      </w:r>
      <w:r w:rsidRPr="00D71497">
        <w:t xml:space="preserve">Утилизация твердых бытовых отходов осуществляется за пределами города на полигоне специализированной организацией ООО </w:t>
      </w:r>
      <w:r>
        <w:t>«</w:t>
      </w:r>
      <w:r w:rsidRPr="00D71497">
        <w:t>Экосервис</w:t>
      </w:r>
      <w:r>
        <w:t>»</w:t>
      </w:r>
      <w:r w:rsidRPr="00D71497">
        <w:t xml:space="preserve">. </w:t>
      </w:r>
    </w:p>
    <w:p w14:paraId="2B4D3281" w14:textId="333F2C79" w:rsidR="00472126" w:rsidRPr="00D71497" w:rsidRDefault="00472126" w:rsidP="00472126">
      <w:pPr>
        <w:spacing w:line="360" w:lineRule="auto"/>
        <w:ind w:firstLine="709"/>
        <w:jc w:val="both"/>
      </w:pPr>
      <w:r w:rsidRPr="00D71497">
        <w:t xml:space="preserve">Транспортные средства, занятые в жилищно-коммунальном хозяйстве, осуществляют механическую уборку дорог и тротуаров, вывоз ТБО, россыпь противогололедных материалов, а также транспортировку крупногабаритного мусора. </w:t>
      </w:r>
      <w:r w:rsidR="001E2504">
        <w:t>К</w:t>
      </w:r>
      <w:r w:rsidRPr="00D71497">
        <w:t>оличество специализированного транспорта составляет 14 единиц.</w:t>
      </w:r>
    </w:p>
    <w:p w14:paraId="4B973C3B" w14:textId="77777777" w:rsidR="00472126" w:rsidRPr="00D71497" w:rsidRDefault="00472126" w:rsidP="00472126">
      <w:pPr>
        <w:spacing w:line="360" w:lineRule="auto"/>
        <w:ind w:firstLine="709"/>
        <w:jc w:val="both"/>
      </w:pPr>
      <w:r w:rsidRPr="00D71497">
        <w:t>Механическая уборка осуществляется по 2 очередям автомобильных дорог, имеющих разную периодичность выполняемых работ. Объем выполняемых работ колеблется ежегодно в зависимости от возможностей местного бюджета.</w:t>
      </w:r>
    </w:p>
    <w:p w14:paraId="03EE7436" w14:textId="77777777" w:rsidR="00472126" w:rsidRPr="00D71497" w:rsidRDefault="00472126" w:rsidP="00472126">
      <w:pPr>
        <w:spacing w:line="360" w:lineRule="auto"/>
        <w:ind w:firstLine="709"/>
        <w:jc w:val="both"/>
      </w:pPr>
      <w:r w:rsidRPr="00D71497">
        <w:t>Работа транспортных средств коммунальных и дорожных служб в целом оценивается как удовлетворительная.</w:t>
      </w:r>
    </w:p>
    <w:p w14:paraId="6DECE7BF" w14:textId="77777777" w:rsidR="00DF471B" w:rsidRDefault="00DF471B" w:rsidP="00DF471B">
      <w:pPr>
        <w:spacing w:line="360" w:lineRule="auto"/>
        <w:ind w:firstLine="709"/>
        <w:jc w:val="both"/>
      </w:pPr>
      <w:r w:rsidRPr="00D71497">
        <w:t xml:space="preserve">На территории Маловишерского </w:t>
      </w:r>
      <w:r>
        <w:t>района</w:t>
      </w:r>
      <w:r w:rsidRPr="00D71497">
        <w:t xml:space="preserve"> в настоящее время отсутствует скоординированная политика развития пешеходного и велосипедного движения из-за отсутствия бюджетного финансирования.</w:t>
      </w:r>
      <w:r>
        <w:t xml:space="preserve"> </w:t>
      </w:r>
      <w:r w:rsidRPr="00D71497">
        <w:t>Перемещение пешеходов происходит в основном по проезжим частям улиц, в отдельных случаях по пешеходным тротуарам в тех местах</w:t>
      </w:r>
      <w:r>
        <w:t>,</w:t>
      </w:r>
      <w:r w:rsidRPr="00D71497">
        <w:t xml:space="preserve"> где они имеются в наличии. В местах пересечения тротуаров с проезжей частью оборудованы нерегулируемые пешеходные переходы. </w:t>
      </w:r>
      <w:r>
        <w:t>О</w:t>
      </w:r>
      <w:r w:rsidRPr="00D71497">
        <w:t>сновные пешеходные направления подчинены основной цели: связи жилых комплексов с центром горо</w:t>
      </w:r>
      <w:r>
        <w:t xml:space="preserve">да и центральных жилых районов. </w:t>
      </w:r>
      <w:r w:rsidRPr="00D71497">
        <w:t>Основные пешеходные тротуары, площади, скверы предусмотрены в местах значительного скопления пешеходов, при административных и торго</w:t>
      </w:r>
      <w:r>
        <w:t xml:space="preserve">вых центрах. </w:t>
      </w:r>
      <w:r w:rsidRPr="00D71497">
        <w:t>Сеть тротуаров представлена тротуарами вдоль автомобильных дорог и внутриквартальными тротуарами.</w:t>
      </w:r>
      <w:r>
        <w:t xml:space="preserve"> </w:t>
      </w:r>
      <w:r w:rsidRPr="00D71497">
        <w:t>Общая протяженность пешеходных тротуаров по состоянию на 01.01.201</w:t>
      </w:r>
      <w:r>
        <w:t>8</w:t>
      </w:r>
      <w:r w:rsidRPr="00D71497">
        <w:t xml:space="preserve"> составляет 8,1 км, </w:t>
      </w:r>
      <w:r>
        <w:t xml:space="preserve">все они имеют твердое покрытие. </w:t>
      </w:r>
      <w:r w:rsidRPr="00D71497">
        <w:t>В настоящее время состояние дорожного покрытия дорог не отвечает нормативным требованиям в сфере безопасности дорожного движения, присутствуют грунтовые участки дороги, нет систем ливневой канализации, велоси</w:t>
      </w:r>
      <w:r>
        <w:t>педные дорожки не организованы.</w:t>
      </w:r>
    </w:p>
    <w:p w14:paraId="34838A11" w14:textId="77777777" w:rsidR="00DF471B" w:rsidRPr="00D71497" w:rsidRDefault="00DF471B" w:rsidP="00DF471B">
      <w:pPr>
        <w:spacing w:line="360" w:lineRule="auto"/>
        <w:ind w:firstLine="709"/>
        <w:jc w:val="both"/>
      </w:pPr>
      <w:r w:rsidRPr="00D71497">
        <w:t>Движение велосипедистов осуществляется в соответствии с требованиями правил дорожного движения по дорогам общего пользования.</w:t>
      </w:r>
      <w:r>
        <w:t xml:space="preserve"> </w:t>
      </w:r>
      <w:r w:rsidRPr="00D71497">
        <w:t xml:space="preserve">Развитие велосипедного движения в </w:t>
      </w:r>
      <w:r w:rsidR="00DA70CF">
        <w:t>районе</w:t>
      </w:r>
      <w:r w:rsidRPr="00D71497">
        <w:t xml:space="preserve"> приобретает большую популярность. Стали традиционными организованные велопробеги, велогонки, акции для велосипедистов. Специализированные дорожки для велосипедного передвижения на территории поселения не предусмотрены. </w:t>
      </w:r>
    </w:p>
    <w:p w14:paraId="3554756F" w14:textId="77777777" w:rsidR="00F74CC9" w:rsidRDefault="00F74CC9" w:rsidP="00F74CC9">
      <w:pPr>
        <w:pStyle w:val="a6"/>
        <w:shd w:val="clear" w:color="auto" w:fill="FFFFFF"/>
        <w:tabs>
          <w:tab w:val="left" w:pos="993"/>
        </w:tabs>
        <w:spacing w:line="360" w:lineRule="auto"/>
        <w:ind w:left="0" w:firstLine="567"/>
        <w:jc w:val="both"/>
        <w:outlineLvl w:val="0"/>
        <w:rPr>
          <w:b/>
          <w:szCs w:val="24"/>
        </w:rPr>
      </w:pPr>
      <w:bookmarkStart w:id="43" w:name="_Toc22130737"/>
      <w:r>
        <w:rPr>
          <w:b/>
          <w:szCs w:val="24"/>
        </w:rPr>
        <w:t>2</w:t>
      </w:r>
      <w:r w:rsidRPr="000C03E8">
        <w:rPr>
          <w:b/>
          <w:szCs w:val="24"/>
        </w:rPr>
        <w:t>.</w:t>
      </w:r>
      <w:r>
        <w:rPr>
          <w:b/>
          <w:szCs w:val="24"/>
        </w:rPr>
        <w:t>6</w:t>
      </w:r>
      <w:r w:rsidRPr="000C03E8">
        <w:rPr>
          <w:b/>
          <w:szCs w:val="24"/>
        </w:rPr>
        <w:t xml:space="preserve"> </w:t>
      </w:r>
      <w:r w:rsidRPr="004F6B1E">
        <w:rPr>
          <w:b/>
          <w:szCs w:val="24"/>
        </w:rPr>
        <w:t xml:space="preserve">Оценка организации парковочного пространства, оценку и анализ </w:t>
      </w:r>
      <w:r>
        <w:rPr>
          <w:b/>
          <w:szCs w:val="24"/>
        </w:rPr>
        <w:t>параметров размещения парковок</w:t>
      </w:r>
      <w:bookmarkEnd w:id="43"/>
    </w:p>
    <w:p w14:paraId="0429F334" w14:textId="77777777" w:rsidR="00880B4F" w:rsidRPr="00C046C8" w:rsidRDefault="00880B4F" w:rsidP="00880B4F">
      <w:pPr>
        <w:spacing w:line="360" w:lineRule="auto"/>
        <w:ind w:firstLine="709"/>
        <w:jc w:val="both"/>
      </w:pPr>
      <w:r w:rsidRPr="00C046C8">
        <w:t>Парковка индивидуального транспорта осуществляется следующим образом:</w:t>
      </w:r>
    </w:p>
    <w:p w14:paraId="5863B721" w14:textId="77777777" w:rsidR="00880B4F" w:rsidRDefault="00880B4F" w:rsidP="003279C8">
      <w:pPr>
        <w:pStyle w:val="a6"/>
        <w:numPr>
          <w:ilvl w:val="0"/>
          <w:numId w:val="23"/>
        </w:numPr>
        <w:spacing w:line="360" w:lineRule="auto"/>
        <w:ind w:left="0" w:firstLine="709"/>
        <w:jc w:val="both"/>
      </w:pPr>
      <w:r w:rsidRPr="00C046C8">
        <w:t xml:space="preserve">в гаражах индивидуального транспорта, которые расположены в северо-западной части города в районе автомобильной дороги регионального значения; </w:t>
      </w:r>
    </w:p>
    <w:p w14:paraId="04755165" w14:textId="77777777" w:rsidR="00880B4F" w:rsidRPr="00C046C8" w:rsidRDefault="00880B4F" w:rsidP="003279C8">
      <w:pPr>
        <w:pStyle w:val="a6"/>
        <w:numPr>
          <w:ilvl w:val="0"/>
          <w:numId w:val="23"/>
        </w:numPr>
        <w:spacing w:line="360" w:lineRule="auto"/>
        <w:ind w:left="0" w:firstLine="709"/>
        <w:jc w:val="both"/>
      </w:pPr>
      <w:r w:rsidRPr="00C046C8">
        <w:t xml:space="preserve">в отдельных гаражных боксах, размещаемых в границах межквартальных территорий; </w:t>
      </w:r>
    </w:p>
    <w:p w14:paraId="23C05274" w14:textId="77777777" w:rsidR="00880B4F" w:rsidRDefault="00880B4F" w:rsidP="003279C8">
      <w:pPr>
        <w:pStyle w:val="a6"/>
        <w:numPr>
          <w:ilvl w:val="0"/>
          <w:numId w:val="23"/>
        </w:numPr>
        <w:spacing w:line="360" w:lineRule="auto"/>
        <w:ind w:left="0" w:firstLine="709"/>
        <w:jc w:val="both"/>
      </w:pPr>
      <w:r w:rsidRPr="00C046C8">
        <w:t>на территории индивидуальной жилой застройки.</w:t>
      </w:r>
    </w:p>
    <w:p w14:paraId="2427FFEA" w14:textId="77777777" w:rsidR="00EC65A3" w:rsidRDefault="00EC65A3" w:rsidP="00EC65A3">
      <w:pPr>
        <w:tabs>
          <w:tab w:val="left" w:pos="2127"/>
        </w:tabs>
        <w:spacing w:line="360" w:lineRule="auto"/>
        <w:ind w:firstLine="567"/>
        <w:jc w:val="both"/>
      </w:pPr>
      <w:r>
        <w:t>Обеспеченность парковками (парковочными местами) оценивается как низкая, за счет отсутствия специализированных парковочных мест. Места для парковки, как правило, носят стихийный характер в общем случае без нарушений мест парковки согласно действующим правилам дорожного движения.</w:t>
      </w:r>
    </w:p>
    <w:p w14:paraId="2D916A55" w14:textId="77777777" w:rsidR="00EC65A3" w:rsidRDefault="00EC65A3" w:rsidP="00EC65A3">
      <w:pPr>
        <w:tabs>
          <w:tab w:val="left" w:pos="2127"/>
        </w:tabs>
        <w:spacing w:line="360" w:lineRule="auto"/>
        <w:ind w:firstLine="567"/>
        <w:jc w:val="both"/>
      </w:pPr>
      <w:r>
        <w:t>Центральные улицы г. Малая Вишера недостаточно обеспечены парковочными местами, автомобили в основном стоят на обочине проезжей части дороги, что затрудняет проезд автотранспорта, создавая порой аварийную ситуацию на дорогах города.  Парковочными местами для инвалидов не оборудована ни одна стоянка города. В свя</w:t>
      </w:r>
      <w:r w:rsidR="0083390A">
        <w:t>зи с этим, обяза</w:t>
      </w:r>
      <w:r>
        <w:t>тельным условием при строительстве на территории посе</w:t>
      </w:r>
      <w:r w:rsidR="0083390A">
        <w:t>ления, торговых и производствен</w:t>
      </w:r>
      <w:r>
        <w:t>ных объектов является создание дополнительных парковочных мест.</w:t>
      </w:r>
    </w:p>
    <w:p w14:paraId="3EA90CCE" w14:textId="77777777" w:rsidR="00EC65A3" w:rsidRDefault="00EC65A3" w:rsidP="00EC65A3">
      <w:pPr>
        <w:tabs>
          <w:tab w:val="left" w:pos="2127"/>
        </w:tabs>
        <w:spacing w:line="360" w:lineRule="auto"/>
        <w:ind w:firstLine="567"/>
        <w:jc w:val="both"/>
      </w:pPr>
      <w:r>
        <w:t xml:space="preserve">В настоящее время для хранения легковых автомобилей, принадлежащих гражданам, в трех микрорайонах города (ул. Мерецкова, ул. Лесная, ул. Пушкинская) предусматривается строительство гаражей без технического обслуживания и ремонта автомобилей. </w:t>
      </w:r>
    </w:p>
    <w:p w14:paraId="765D1113" w14:textId="77777777" w:rsidR="0083390A" w:rsidRDefault="00EC65A3" w:rsidP="00EC65A3">
      <w:pPr>
        <w:tabs>
          <w:tab w:val="left" w:pos="2127"/>
        </w:tabs>
        <w:spacing w:line="360" w:lineRule="auto"/>
        <w:ind w:firstLine="567"/>
        <w:jc w:val="both"/>
      </w:pPr>
      <w:r>
        <w:t>Въезды в гаражи легковых автомобилей и выезды из них должны быть удалены от окон жилых домов, рабочих помещений, общественных зданий и участков школ, детских яслей - садов и лечебных учреждений не менее чем на 15 м.</w:t>
      </w:r>
      <w:r w:rsidR="0083390A">
        <w:t xml:space="preserve"> </w:t>
      </w:r>
    </w:p>
    <w:p w14:paraId="6B6508BA" w14:textId="77777777" w:rsidR="0083390A" w:rsidRDefault="000212C3" w:rsidP="00EC65A3">
      <w:pPr>
        <w:tabs>
          <w:tab w:val="left" w:pos="2127"/>
        </w:tabs>
        <w:spacing w:line="360" w:lineRule="auto"/>
        <w:ind w:firstLine="567"/>
        <w:jc w:val="both"/>
      </w:pPr>
      <w:r>
        <w:t>Месторасположение парковок временного хранения на территории г. Малая Вишера Маловишерского района представлен</w:t>
      </w:r>
      <w:r w:rsidR="00880B4F">
        <w:t xml:space="preserve">о на схеме </w:t>
      </w:r>
      <w:r w:rsidR="00421BCA">
        <w:t>7</w:t>
      </w:r>
      <w:r w:rsidR="00880B4F">
        <w:t xml:space="preserve"> и таблице 2</w:t>
      </w:r>
      <w:r w:rsidR="00421BCA">
        <w:t>8</w:t>
      </w:r>
      <w:r w:rsidR="00880B4F">
        <w:t>.</w:t>
      </w:r>
    </w:p>
    <w:p w14:paraId="1E0CA71B" w14:textId="77777777" w:rsidR="00F74CC9" w:rsidRPr="00880B4F" w:rsidRDefault="00F74CC9" w:rsidP="00F74CC9">
      <w:pPr>
        <w:tabs>
          <w:tab w:val="left" w:pos="2127"/>
        </w:tabs>
        <w:spacing w:line="360" w:lineRule="auto"/>
        <w:ind w:firstLine="567"/>
        <w:jc w:val="both"/>
      </w:pPr>
      <w:r w:rsidRPr="00880B4F">
        <w:t xml:space="preserve">Таблица </w:t>
      </w:r>
      <w:r w:rsidR="00880B4F" w:rsidRPr="00880B4F">
        <w:t>2</w:t>
      </w:r>
      <w:r w:rsidR="00421BCA">
        <w:t>8</w:t>
      </w:r>
      <w:r w:rsidR="0021575C" w:rsidRPr="00880B4F">
        <w:t xml:space="preserve"> -</w:t>
      </w:r>
      <w:r w:rsidRPr="00880B4F">
        <w:t xml:space="preserve"> Месторасположение парковок вре</w:t>
      </w:r>
      <w:r w:rsidR="0021575C" w:rsidRPr="00880B4F">
        <w:t>менного хранения автотранспорта</w:t>
      </w:r>
    </w:p>
    <w:tbl>
      <w:tblPr>
        <w:tblStyle w:val="af1"/>
        <w:tblW w:w="0" w:type="auto"/>
        <w:tblInd w:w="108" w:type="dxa"/>
        <w:tblLook w:val="04A0" w:firstRow="1" w:lastRow="0" w:firstColumn="1" w:lastColumn="0" w:noHBand="0" w:noVBand="1"/>
      </w:tblPr>
      <w:tblGrid>
        <w:gridCol w:w="968"/>
        <w:gridCol w:w="8836"/>
      </w:tblGrid>
      <w:tr w:rsidR="00F74CC9" w:rsidRPr="0083390A" w14:paraId="28FFA3F4" w14:textId="77777777" w:rsidTr="0021575C">
        <w:trPr>
          <w:trHeight w:val="116"/>
        </w:trPr>
        <w:tc>
          <w:tcPr>
            <w:tcW w:w="969" w:type="dxa"/>
          </w:tcPr>
          <w:p w14:paraId="6673810F" w14:textId="77777777" w:rsidR="00F74CC9" w:rsidRPr="000212C3" w:rsidRDefault="00F74CC9" w:rsidP="0083344E">
            <w:pPr>
              <w:tabs>
                <w:tab w:val="left" w:pos="2127"/>
              </w:tabs>
              <w:jc w:val="center"/>
            </w:pPr>
            <w:r w:rsidRPr="000212C3">
              <w:t>№</w:t>
            </w:r>
          </w:p>
        </w:tc>
        <w:tc>
          <w:tcPr>
            <w:tcW w:w="8843" w:type="dxa"/>
          </w:tcPr>
          <w:p w14:paraId="782B1CE0" w14:textId="77777777" w:rsidR="00F74CC9" w:rsidRPr="000212C3" w:rsidRDefault="00F74CC9" w:rsidP="0083344E">
            <w:pPr>
              <w:tabs>
                <w:tab w:val="left" w:pos="2127"/>
              </w:tabs>
              <w:jc w:val="center"/>
            </w:pPr>
            <w:r w:rsidRPr="000212C3">
              <w:t>Месторасположение</w:t>
            </w:r>
          </w:p>
        </w:tc>
      </w:tr>
      <w:tr w:rsidR="00F74CC9" w:rsidRPr="0083390A" w14:paraId="2696D40A" w14:textId="77777777" w:rsidTr="0021575C">
        <w:trPr>
          <w:trHeight w:val="116"/>
        </w:trPr>
        <w:tc>
          <w:tcPr>
            <w:tcW w:w="969" w:type="dxa"/>
          </w:tcPr>
          <w:p w14:paraId="724194BD" w14:textId="77777777" w:rsidR="00F74CC9" w:rsidRPr="000212C3" w:rsidRDefault="00F74CC9" w:rsidP="0083344E">
            <w:pPr>
              <w:tabs>
                <w:tab w:val="left" w:pos="2127"/>
              </w:tabs>
              <w:jc w:val="center"/>
            </w:pPr>
            <w:r w:rsidRPr="000212C3">
              <w:t>1</w:t>
            </w:r>
          </w:p>
        </w:tc>
        <w:tc>
          <w:tcPr>
            <w:tcW w:w="8843" w:type="dxa"/>
          </w:tcPr>
          <w:p w14:paraId="58F41357" w14:textId="77777777" w:rsidR="00F74CC9" w:rsidRPr="000212C3" w:rsidRDefault="000212C3" w:rsidP="0083344E">
            <w:pPr>
              <w:tabs>
                <w:tab w:val="left" w:pos="2127"/>
              </w:tabs>
              <w:jc w:val="both"/>
            </w:pPr>
            <w:r w:rsidRPr="000212C3">
              <w:t>Новгородская область, Малая Вишера, 2-й Набережный переулок</w:t>
            </w:r>
          </w:p>
        </w:tc>
      </w:tr>
      <w:tr w:rsidR="00F74CC9" w:rsidRPr="0083390A" w14:paraId="3F6659C9" w14:textId="77777777" w:rsidTr="0021575C">
        <w:trPr>
          <w:trHeight w:val="116"/>
        </w:trPr>
        <w:tc>
          <w:tcPr>
            <w:tcW w:w="969" w:type="dxa"/>
          </w:tcPr>
          <w:p w14:paraId="03513889" w14:textId="77777777" w:rsidR="00F74CC9" w:rsidRPr="000212C3" w:rsidRDefault="00F74CC9" w:rsidP="0083344E">
            <w:pPr>
              <w:tabs>
                <w:tab w:val="left" w:pos="2127"/>
              </w:tabs>
              <w:jc w:val="center"/>
            </w:pPr>
            <w:r w:rsidRPr="000212C3">
              <w:t>2</w:t>
            </w:r>
          </w:p>
        </w:tc>
        <w:tc>
          <w:tcPr>
            <w:tcW w:w="8843" w:type="dxa"/>
          </w:tcPr>
          <w:p w14:paraId="5DF29C63" w14:textId="77777777" w:rsidR="00F74CC9" w:rsidRPr="000212C3" w:rsidRDefault="000212C3" w:rsidP="0083344E">
            <w:pPr>
              <w:tabs>
                <w:tab w:val="left" w:pos="2127"/>
              </w:tabs>
              <w:jc w:val="both"/>
            </w:pPr>
            <w:r w:rsidRPr="000212C3">
              <w:t>Новгородская область, Малая Вишера, Московская улица, 22</w:t>
            </w:r>
          </w:p>
        </w:tc>
      </w:tr>
      <w:tr w:rsidR="00F74CC9" w:rsidRPr="0083390A" w14:paraId="43147D95" w14:textId="77777777" w:rsidTr="0021575C">
        <w:trPr>
          <w:trHeight w:val="322"/>
        </w:trPr>
        <w:tc>
          <w:tcPr>
            <w:tcW w:w="969" w:type="dxa"/>
          </w:tcPr>
          <w:p w14:paraId="548F3A00" w14:textId="77777777" w:rsidR="00F74CC9" w:rsidRPr="000212C3" w:rsidRDefault="00F74CC9" w:rsidP="0083344E">
            <w:pPr>
              <w:tabs>
                <w:tab w:val="left" w:pos="2127"/>
              </w:tabs>
              <w:jc w:val="center"/>
            </w:pPr>
            <w:r w:rsidRPr="000212C3">
              <w:t>3</w:t>
            </w:r>
          </w:p>
        </w:tc>
        <w:tc>
          <w:tcPr>
            <w:tcW w:w="8843" w:type="dxa"/>
          </w:tcPr>
          <w:p w14:paraId="15B104DE" w14:textId="77777777" w:rsidR="00F74CC9" w:rsidRPr="000212C3" w:rsidRDefault="000212C3" w:rsidP="0083344E">
            <w:pPr>
              <w:tabs>
                <w:tab w:val="left" w:pos="2127"/>
              </w:tabs>
              <w:jc w:val="both"/>
            </w:pPr>
            <w:r w:rsidRPr="000212C3">
              <w:t>Новгородская область, Малая Вишера, улица Мерецкова</w:t>
            </w:r>
          </w:p>
        </w:tc>
      </w:tr>
      <w:tr w:rsidR="00F74CC9" w:rsidRPr="0083390A" w14:paraId="38E15778" w14:textId="77777777" w:rsidTr="0021575C">
        <w:trPr>
          <w:trHeight w:val="322"/>
        </w:trPr>
        <w:tc>
          <w:tcPr>
            <w:tcW w:w="969" w:type="dxa"/>
          </w:tcPr>
          <w:p w14:paraId="04229B2B" w14:textId="77777777" w:rsidR="00F74CC9" w:rsidRPr="000212C3" w:rsidRDefault="00F74CC9" w:rsidP="0083344E">
            <w:pPr>
              <w:tabs>
                <w:tab w:val="left" w:pos="2127"/>
              </w:tabs>
              <w:jc w:val="center"/>
            </w:pPr>
            <w:r w:rsidRPr="000212C3">
              <w:t>4</w:t>
            </w:r>
          </w:p>
        </w:tc>
        <w:tc>
          <w:tcPr>
            <w:tcW w:w="8843" w:type="dxa"/>
          </w:tcPr>
          <w:p w14:paraId="3EA77286" w14:textId="77777777" w:rsidR="00F74CC9" w:rsidRPr="000212C3" w:rsidRDefault="000212C3" w:rsidP="0083344E">
            <w:pPr>
              <w:tabs>
                <w:tab w:val="left" w:pos="2127"/>
              </w:tabs>
              <w:jc w:val="both"/>
            </w:pPr>
            <w:r w:rsidRPr="000212C3">
              <w:t>Новгородская область, Малая Вишера, Октябрьская улица</w:t>
            </w:r>
          </w:p>
        </w:tc>
      </w:tr>
      <w:tr w:rsidR="00F74CC9" w:rsidRPr="0083390A" w14:paraId="032E7B5D" w14:textId="77777777" w:rsidTr="0021575C">
        <w:trPr>
          <w:trHeight w:val="336"/>
        </w:trPr>
        <w:tc>
          <w:tcPr>
            <w:tcW w:w="969" w:type="dxa"/>
          </w:tcPr>
          <w:p w14:paraId="37E579CD" w14:textId="77777777" w:rsidR="00F74CC9" w:rsidRPr="000212C3" w:rsidRDefault="00F74CC9" w:rsidP="0083344E">
            <w:pPr>
              <w:tabs>
                <w:tab w:val="left" w:pos="2127"/>
              </w:tabs>
              <w:jc w:val="center"/>
            </w:pPr>
            <w:r w:rsidRPr="000212C3">
              <w:t>5</w:t>
            </w:r>
          </w:p>
        </w:tc>
        <w:tc>
          <w:tcPr>
            <w:tcW w:w="8843" w:type="dxa"/>
          </w:tcPr>
          <w:p w14:paraId="797E73D4" w14:textId="77777777" w:rsidR="00F74CC9" w:rsidRPr="000212C3" w:rsidRDefault="000212C3" w:rsidP="0083344E">
            <w:pPr>
              <w:tabs>
                <w:tab w:val="left" w:pos="2127"/>
              </w:tabs>
              <w:jc w:val="both"/>
            </w:pPr>
            <w:r w:rsidRPr="000212C3">
              <w:t>Новгородская область, Маловишерский район</w:t>
            </w:r>
          </w:p>
        </w:tc>
      </w:tr>
    </w:tbl>
    <w:p w14:paraId="293F4F44" w14:textId="77777777" w:rsidR="00F74CC9" w:rsidRDefault="000212C3" w:rsidP="00F74CC9">
      <w:pPr>
        <w:tabs>
          <w:tab w:val="left" w:pos="2127"/>
        </w:tabs>
        <w:jc w:val="center"/>
      </w:pPr>
      <w:r>
        <w:rPr>
          <w:noProof/>
        </w:rPr>
        <w:drawing>
          <wp:inline distT="0" distB="0" distL="0" distR="0" wp14:anchorId="0354EE14" wp14:editId="6C3E2A63">
            <wp:extent cx="6152515" cy="5730875"/>
            <wp:effectExtent l="0" t="0" r="635" b="3175"/>
            <wp:docPr id="337994301" name="Рисунок 33799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6152515" cy="5730875"/>
                    </a:xfrm>
                    <a:prstGeom prst="rect">
                      <a:avLst/>
                    </a:prstGeom>
                  </pic:spPr>
                </pic:pic>
              </a:graphicData>
            </a:graphic>
          </wp:inline>
        </w:drawing>
      </w:r>
    </w:p>
    <w:p w14:paraId="7CD0AB2F" w14:textId="77777777" w:rsidR="0021575C" w:rsidRPr="00880B4F" w:rsidRDefault="0021575C" w:rsidP="00F74CC9">
      <w:pPr>
        <w:tabs>
          <w:tab w:val="left" w:pos="2127"/>
        </w:tabs>
        <w:ind w:firstLine="567"/>
        <w:jc w:val="center"/>
      </w:pPr>
      <w:r w:rsidRPr="00880B4F">
        <w:t xml:space="preserve">Схема </w:t>
      </w:r>
      <w:r w:rsidR="00421BCA">
        <w:t>7</w:t>
      </w:r>
      <w:r w:rsidR="00F74CC9" w:rsidRPr="00880B4F">
        <w:t xml:space="preserve"> – Расположение парковок для временного хранения автотранспорта</w:t>
      </w:r>
      <w:r w:rsidRPr="00880B4F">
        <w:t xml:space="preserve"> </w:t>
      </w:r>
    </w:p>
    <w:p w14:paraId="6C4425DA" w14:textId="77777777" w:rsidR="00F74CC9" w:rsidRDefault="0021575C" w:rsidP="00F74CC9">
      <w:pPr>
        <w:tabs>
          <w:tab w:val="left" w:pos="2127"/>
        </w:tabs>
        <w:ind w:firstLine="567"/>
        <w:jc w:val="center"/>
      </w:pPr>
      <w:r w:rsidRPr="00880B4F">
        <w:t>(Масштаб 1:50 000)</w:t>
      </w:r>
    </w:p>
    <w:p w14:paraId="0D6D1F19" w14:textId="77777777" w:rsidR="00C34146" w:rsidRPr="000C03E8" w:rsidRDefault="00F74CC9" w:rsidP="00C34146">
      <w:pPr>
        <w:pStyle w:val="a6"/>
        <w:shd w:val="clear" w:color="auto" w:fill="FFFFFF"/>
        <w:tabs>
          <w:tab w:val="left" w:pos="993"/>
        </w:tabs>
        <w:spacing w:line="360" w:lineRule="auto"/>
        <w:ind w:left="0" w:firstLine="567"/>
        <w:jc w:val="both"/>
        <w:outlineLvl w:val="0"/>
        <w:rPr>
          <w:rFonts w:eastAsia="Calibri"/>
          <w:b/>
          <w:szCs w:val="24"/>
        </w:rPr>
      </w:pPr>
      <w:bookmarkStart w:id="44" w:name="_Toc22130738"/>
      <w:r>
        <w:rPr>
          <w:rFonts w:eastAsia="Calibri"/>
          <w:b/>
          <w:szCs w:val="24"/>
        </w:rPr>
        <w:t>2</w:t>
      </w:r>
      <w:r w:rsidR="00C34146" w:rsidRPr="000C03E8">
        <w:rPr>
          <w:rFonts w:eastAsia="Calibri"/>
          <w:b/>
          <w:szCs w:val="24"/>
        </w:rPr>
        <w:t>.</w:t>
      </w:r>
      <w:r w:rsidR="00C34146">
        <w:rPr>
          <w:rFonts w:eastAsia="Calibri"/>
          <w:b/>
          <w:szCs w:val="24"/>
        </w:rPr>
        <w:t>7</w:t>
      </w:r>
      <w:r w:rsidR="00C34146" w:rsidRPr="000C03E8">
        <w:rPr>
          <w:rFonts w:eastAsia="Calibri"/>
          <w:b/>
          <w:szCs w:val="24"/>
        </w:rPr>
        <w:t xml:space="preserve"> </w:t>
      </w:r>
      <w:r w:rsidR="00C34146">
        <w:rPr>
          <w:rFonts w:eastAsia="Calibri"/>
          <w:b/>
          <w:szCs w:val="24"/>
        </w:rPr>
        <w:t>Данные об эксплуатационном состоянии технических средств организации дорожного движения (далее – ТСОД)</w:t>
      </w:r>
      <w:bookmarkEnd w:id="44"/>
    </w:p>
    <w:p w14:paraId="2E4EC226" w14:textId="77777777" w:rsidR="00F74CC9" w:rsidRPr="000C03E8" w:rsidRDefault="00F74CC9" w:rsidP="00F74CC9">
      <w:pPr>
        <w:spacing w:line="360" w:lineRule="auto"/>
        <w:ind w:firstLine="567"/>
        <w:jc w:val="both"/>
      </w:pPr>
      <w:r>
        <w:t>Э</w:t>
      </w:r>
      <w:r w:rsidRPr="000C03E8">
        <w:t xml:space="preserve">ксплуатационное состояние ТСОДД должно соответствовать требованиям 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w:t>
      </w:r>
    </w:p>
    <w:p w14:paraId="1E7AEAE6" w14:textId="77777777" w:rsidR="00F74CC9" w:rsidRPr="000C03E8" w:rsidRDefault="00F74CC9" w:rsidP="00F74CC9">
      <w:pPr>
        <w:spacing w:line="360" w:lineRule="auto"/>
        <w:ind w:firstLine="567"/>
        <w:jc w:val="both"/>
      </w:pPr>
      <w:r w:rsidRPr="000C03E8">
        <w:t xml:space="preserve">В ГОСТ Р 50597-2017 предъявляются следующие требования: </w:t>
      </w:r>
    </w:p>
    <w:p w14:paraId="6C922AC8" w14:textId="77777777" w:rsidR="00F74CC9" w:rsidRPr="000C03E8" w:rsidRDefault="00F74CC9" w:rsidP="00F74CC9">
      <w:pPr>
        <w:spacing w:line="360" w:lineRule="auto"/>
        <w:ind w:firstLine="567"/>
        <w:jc w:val="both"/>
        <w:rPr>
          <w:i/>
        </w:rPr>
      </w:pPr>
      <w:r w:rsidRPr="000C03E8">
        <w:rPr>
          <w:i/>
        </w:rPr>
        <w:t>к дорожным знакам</w:t>
      </w:r>
    </w:p>
    <w:p w14:paraId="3E802175" w14:textId="77777777" w:rsidR="00F74CC9" w:rsidRPr="000C03E8" w:rsidRDefault="00F74CC9" w:rsidP="00F74CC9">
      <w:pPr>
        <w:pStyle w:val="a6"/>
        <w:numPr>
          <w:ilvl w:val="0"/>
          <w:numId w:val="1"/>
        </w:numPr>
        <w:spacing w:line="360" w:lineRule="auto"/>
        <w:jc w:val="both"/>
        <w:rPr>
          <w:szCs w:val="24"/>
        </w:rPr>
      </w:pPr>
      <w:r w:rsidRPr="000C03E8">
        <w:rPr>
          <w:szCs w:val="24"/>
        </w:rPr>
        <w:t>Дороги и улицы должны быть обустроены дорожными знаками по ГОСТ 32945-2014 «Дороги автомобильные общего пользования. Знаки дорожные. Технические требования», изображения, символы и надписи, фотометрические и колометрические характеристики которых должны соответствовать ГОСТ Р 52290-2004 «</w:t>
      </w:r>
      <w:r w:rsidRPr="000C03E8">
        <w:rPr>
          <w:bCs/>
          <w:szCs w:val="24"/>
        </w:rPr>
        <w:t>Технические средства организации дорожного движения. Знаки дорожные. Общие технические требования</w:t>
      </w:r>
      <w:r w:rsidRPr="000C03E8">
        <w:rPr>
          <w:szCs w:val="24"/>
        </w:rPr>
        <w:t>», знаками переменной информации - по ГОСТ 32865-2014 «Дороги автомобильные общего пользования. Знаки переменной информации». Знаки должны быть установлены по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в соответствии с утвержденным проектом (схемой) организации дорожного движения.</w:t>
      </w:r>
    </w:p>
    <w:p w14:paraId="5490676F" w14:textId="77777777" w:rsidR="00F74CC9" w:rsidRPr="000C03E8" w:rsidRDefault="00F74CC9" w:rsidP="00F74CC9">
      <w:pPr>
        <w:pStyle w:val="a6"/>
        <w:numPr>
          <w:ilvl w:val="0"/>
          <w:numId w:val="1"/>
        </w:numPr>
        <w:spacing w:line="360" w:lineRule="auto"/>
        <w:jc w:val="both"/>
        <w:rPr>
          <w:szCs w:val="24"/>
        </w:rPr>
      </w:pPr>
      <w:r w:rsidRPr="000C03E8">
        <w:rPr>
          <w:szCs w:val="24"/>
        </w:rPr>
        <w:t>Лицевая поверхность дорожного знака не должна иметь загрязнений и снежно-ледяных отложений, затрудняющих распознавание его символов или надписей, которые должны быть удалены в течение одних суток с момента обнаружения.</w:t>
      </w:r>
    </w:p>
    <w:p w14:paraId="42DCF6AC" w14:textId="77777777" w:rsidR="00F74CC9" w:rsidRPr="000C03E8" w:rsidRDefault="00F74CC9" w:rsidP="00F74CC9">
      <w:pPr>
        <w:pStyle w:val="a6"/>
        <w:numPr>
          <w:ilvl w:val="0"/>
          <w:numId w:val="1"/>
        </w:numPr>
        <w:spacing w:line="360" w:lineRule="auto"/>
        <w:jc w:val="both"/>
        <w:rPr>
          <w:szCs w:val="24"/>
        </w:rPr>
      </w:pPr>
      <w:r w:rsidRPr="000C03E8">
        <w:rPr>
          <w:szCs w:val="24"/>
        </w:rPr>
        <w:t>Дорожные знаки и знаки переменной информации не должны иметь дефектов и др.</w:t>
      </w:r>
    </w:p>
    <w:p w14:paraId="31F00D29" w14:textId="77777777" w:rsidR="00F74CC9" w:rsidRPr="000C03E8" w:rsidRDefault="00F74CC9" w:rsidP="00F74CC9">
      <w:pPr>
        <w:spacing w:line="360" w:lineRule="auto"/>
        <w:ind w:firstLine="567"/>
        <w:jc w:val="both"/>
        <w:rPr>
          <w:i/>
        </w:rPr>
      </w:pPr>
      <w:r w:rsidRPr="000C03E8">
        <w:rPr>
          <w:i/>
        </w:rPr>
        <w:t> к</w:t>
      </w:r>
      <w:r w:rsidRPr="000C03E8">
        <w:t xml:space="preserve"> </w:t>
      </w:r>
      <w:r w:rsidRPr="000C03E8">
        <w:rPr>
          <w:i/>
        </w:rPr>
        <w:t>дорожной разметке</w:t>
      </w:r>
    </w:p>
    <w:p w14:paraId="6135AE37" w14:textId="77777777" w:rsidR="00F74CC9" w:rsidRPr="000C03E8" w:rsidRDefault="00F74CC9" w:rsidP="00F74CC9">
      <w:pPr>
        <w:pStyle w:val="a6"/>
        <w:numPr>
          <w:ilvl w:val="0"/>
          <w:numId w:val="2"/>
        </w:numPr>
        <w:spacing w:line="360" w:lineRule="auto"/>
        <w:jc w:val="both"/>
        <w:rPr>
          <w:szCs w:val="24"/>
        </w:rPr>
      </w:pPr>
      <w:r w:rsidRPr="000C03E8">
        <w:rPr>
          <w:szCs w:val="24"/>
        </w:rPr>
        <w:t>Дороги и улицы должны иметь дорожную разметку по ГОСТ 32953-2014 «Дороги автомобильные общего пользования. Разметка дорожная. Технические требования»,  форма, размеры и цвет которой должны соответствовать ГОСТ Р 51256-2018 «</w:t>
      </w:r>
      <w:r w:rsidRPr="000C03E8">
        <w:rPr>
          <w:bCs/>
          <w:szCs w:val="24"/>
        </w:rPr>
        <w:t>Технические средства организации дорожного движения. Разметка дорожная. Классификация. Технические требования».</w:t>
      </w:r>
      <w:r w:rsidRPr="000C03E8">
        <w:rPr>
          <w:szCs w:val="24"/>
        </w:rPr>
        <w:t xml:space="preserve"> Разметка должна быть нанесена по ГОСТ Р 52289-2004 в соответствии с утвержденным проектом (схемой) организации дорожного движения.</w:t>
      </w:r>
    </w:p>
    <w:p w14:paraId="63696964" w14:textId="77777777" w:rsidR="00F74CC9" w:rsidRPr="000C03E8" w:rsidRDefault="00F74CC9" w:rsidP="00F74CC9">
      <w:pPr>
        <w:pStyle w:val="a6"/>
        <w:numPr>
          <w:ilvl w:val="0"/>
          <w:numId w:val="2"/>
        </w:numPr>
        <w:spacing w:line="360" w:lineRule="auto"/>
        <w:jc w:val="both"/>
        <w:rPr>
          <w:szCs w:val="24"/>
        </w:rPr>
      </w:pPr>
      <w:r w:rsidRPr="000C03E8">
        <w:rPr>
          <w:szCs w:val="24"/>
        </w:rPr>
        <w:t>Дорожная разметка не должна иметь дефектов.</w:t>
      </w:r>
    </w:p>
    <w:p w14:paraId="5DFD135E" w14:textId="77777777" w:rsidR="00F74CC9" w:rsidRPr="000C03E8" w:rsidRDefault="00F74CC9" w:rsidP="00F74CC9">
      <w:pPr>
        <w:spacing w:line="360" w:lineRule="auto"/>
        <w:ind w:firstLine="567"/>
        <w:jc w:val="both"/>
        <w:rPr>
          <w:i/>
        </w:rPr>
      </w:pPr>
      <w:r w:rsidRPr="000C03E8">
        <w:rPr>
          <w:i/>
        </w:rPr>
        <w:t>к дорожным светофорам и звуковым устройствам</w:t>
      </w:r>
    </w:p>
    <w:p w14:paraId="50DCE885" w14:textId="77777777" w:rsidR="00F74CC9" w:rsidRPr="000C03E8" w:rsidRDefault="00F74CC9" w:rsidP="00F74CC9">
      <w:pPr>
        <w:pStyle w:val="a6"/>
        <w:numPr>
          <w:ilvl w:val="0"/>
          <w:numId w:val="3"/>
        </w:numPr>
        <w:spacing w:line="360" w:lineRule="auto"/>
        <w:jc w:val="both"/>
        <w:rPr>
          <w:szCs w:val="24"/>
        </w:rPr>
      </w:pPr>
      <w:r w:rsidRPr="000C03E8">
        <w:rPr>
          <w:szCs w:val="24"/>
        </w:rPr>
        <w:t xml:space="preserve">Дорожные светофоры должны соответствовать требованиям </w:t>
      </w:r>
      <w:r w:rsidRPr="000C03E8">
        <w:rPr>
          <w:rFonts w:eastAsiaTheme="minorHAnsi"/>
          <w:bCs/>
          <w:szCs w:val="24"/>
        </w:rPr>
        <w:t xml:space="preserve">ГОСТ 33385-2015 </w:t>
      </w:r>
      <w:r w:rsidRPr="000C03E8">
        <w:rPr>
          <w:bCs/>
          <w:szCs w:val="24"/>
        </w:rPr>
        <w:t>«</w:t>
      </w:r>
      <w:r w:rsidRPr="000C03E8">
        <w:rPr>
          <w:rFonts w:eastAsiaTheme="minorHAnsi"/>
          <w:bCs/>
          <w:szCs w:val="24"/>
        </w:rPr>
        <w:t>Дороги автомобильные общего пользования. Дорожные светофоры. Технические требования</w:t>
      </w:r>
      <w:r w:rsidRPr="000C03E8">
        <w:rPr>
          <w:bCs/>
          <w:szCs w:val="24"/>
        </w:rPr>
        <w:t xml:space="preserve">», </w:t>
      </w:r>
      <w:r w:rsidRPr="000C03E8">
        <w:rPr>
          <w:szCs w:val="24"/>
        </w:rPr>
        <w:t>их типы и исполнение - ГОСТ Р 52282-2004 «</w:t>
      </w:r>
      <w:r w:rsidRPr="000C03E8">
        <w:rPr>
          <w:rFonts w:eastAsiaTheme="minorHAnsi"/>
          <w:bCs/>
          <w:szCs w:val="24"/>
        </w:rPr>
        <w:t>Технические средства организации дорожного движения. Светофоры дорожные. Типы и основные параметры. Общие технические требования. Методы испытаний</w:t>
      </w:r>
      <w:r w:rsidRPr="000C03E8">
        <w:rPr>
          <w:bCs/>
          <w:szCs w:val="24"/>
        </w:rPr>
        <w:t>»</w:t>
      </w:r>
      <w:r w:rsidRPr="000C03E8">
        <w:rPr>
          <w:szCs w:val="24"/>
        </w:rPr>
        <w:t>, размещение и режим работы - ГОСТ Р 52289-2004, сигнал звукового устройства, дублирующий разрешающий сигнал светофора для пешеходов - Г</w:t>
      </w:r>
      <w:r w:rsidRPr="000C03E8">
        <w:rPr>
          <w:rFonts w:eastAsiaTheme="minorHAnsi"/>
          <w:bCs/>
          <w:szCs w:val="24"/>
        </w:rPr>
        <w:t>ОСТ Р ИСО 23600-2013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w:t>
      </w:r>
      <w:r w:rsidRPr="000C03E8">
        <w:rPr>
          <w:szCs w:val="24"/>
        </w:rPr>
        <w:t>.</w:t>
      </w:r>
      <w:bookmarkStart w:id="45" w:name="100438"/>
      <w:bookmarkEnd w:id="45"/>
    </w:p>
    <w:p w14:paraId="45D11B52" w14:textId="77777777" w:rsidR="00F74CC9" w:rsidRPr="000C03E8" w:rsidRDefault="00F74CC9" w:rsidP="00F74CC9">
      <w:pPr>
        <w:pStyle w:val="a6"/>
        <w:numPr>
          <w:ilvl w:val="0"/>
          <w:numId w:val="3"/>
        </w:numPr>
        <w:spacing w:line="360" w:lineRule="auto"/>
        <w:jc w:val="both"/>
        <w:rPr>
          <w:szCs w:val="24"/>
        </w:rPr>
      </w:pPr>
      <w:r w:rsidRPr="000C03E8">
        <w:rPr>
          <w:szCs w:val="24"/>
        </w:rPr>
        <w:t>Дорожные светофоры и звуковые устройства не должны иметь дефектов.</w:t>
      </w:r>
    </w:p>
    <w:p w14:paraId="0211ECF0" w14:textId="77777777" w:rsidR="00F74CC9" w:rsidRPr="000C03E8" w:rsidRDefault="00F74CC9" w:rsidP="00F74CC9">
      <w:pPr>
        <w:spacing w:line="360" w:lineRule="auto"/>
        <w:ind w:firstLine="567"/>
        <w:jc w:val="both"/>
        <w:rPr>
          <w:i/>
        </w:rPr>
      </w:pPr>
      <w:r w:rsidRPr="000C03E8">
        <w:rPr>
          <w:i/>
        </w:rPr>
        <w:t>к дорожным ограждениям и бортовому камню</w:t>
      </w:r>
    </w:p>
    <w:p w14:paraId="04BB65FE" w14:textId="77777777" w:rsidR="00F74CC9" w:rsidRPr="000C03E8" w:rsidRDefault="00F74CC9" w:rsidP="00F74CC9">
      <w:pPr>
        <w:pStyle w:val="a6"/>
        <w:numPr>
          <w:ilvl w:val="0"/>
          <w:numId w:val="4"/>
        </w:numPr>
        <w:spacing w:line="360" w:lineRule="auto"/>
        <w:jc w:val="both"/>
        <w:rPr>
          <w:szCs w:val="24"/>
        </w:rPr>
      </w:pPr>
      <w:bookmarkStart w:id="46" w:name="100465"/>
      <w:bookmarkEnd w:id="46"/>
      <w:r w:rsidRPr="000C03E8">
        <w:rPr>
          <w:szCs w:val="24"/>
        </w:rPr>
        <w:t xml:space="preserve">Дорожные ограждения должны соответствовать требованиям </w:t>
      </w:r>
      <w:r w:rsidRPr="000C03E8">
        <w:rPr>
          <w:bCs/>
          <w:szCs w:val="24"/>
        </w:rPr>
        <w:t xml:space="preserve">ГОСТ 33128-2014 «Дороги автомобильные общего пользования. Ограждения дорожные. Технические требования» и </w:t>
      </w:r>
      <w:r w:rsidRPr="000C03E8">
        <w:rPr>
          <w:szCs w:val="24"/>
        </w:rPr>
        <w:t>ГОСТ Р 52607-2006 «</w:t>
      </w:r>
      <w:r w:rsidRPr="000C03E8">
        <w:rPr>
          <w:bCs/>
          <w:szCs w:val="24"/>
        </w:rPr>
        <w:t>Технические средства организации дорожного движения. Ограждения дорожные удерживающие боковые для автомобилей. Общие технические требования»</w:t>
      </w:r>
      <w:r w:rsidRPr="000C03E8">
        <w:rPr>
          <w:szCs w:val="24"/>
        </w:rPr>
        <w:t>, длины начального и концевого участков ограждений - требованиям ГОСТ Р 52607-2006 и быть установлены по ГОСТ Р 52289-2004.</w:t>
      </w:r>
      <w:bookmarkStart w:id="47" w:name="100466"/>
      <w:bookmarkEnd w:id="47"/>
    </w:p>
    <w:p w14:paraId="24447A99" w14:textId="77777777" w:rsidR="00F74CC9" w:rsidRPr="000C03E8" w:rsidRDefault="00F74CC9" w:rsidP="00F74CC9">
      <w:pPr>
        <w:pStyle w:val="a6"/>
        <w:numPr>
          <w:ilvl w:val="0"/>
          <w:numId w:val="4"/>
        </w:numPr>
        <w:spacing w:line="360" w:lineRule="auto"/>
        <w:jc w:val="both"/>
        <w:rPr>
          <w:szCs w:val="24"/>
        </w:rPr>
      </w:pPr>
      <w:r w:rsidRPr="000C03E8">
        <w:rPr>
          <w:szCs w:val="24"/>
        </w:rPr>
        <w:t>Дорожные ограждения и бортовой камень не должны иметь дефектов.</w:t>
      </w:r>
    </w:p>
    <w:p w14:paraId="72200853" w14:textId="77777777" w:rsidR="00F74CC9" w:rsidRPr="000C03E8" w:rsidRDefault="00F74CC9" w:rsidP="00F74CC9">
      <w:pPr>
        <w:spacing w:line="360" w:lineRule="auto"/>
        <w:ind w:firstLine="567"/>
        <w:jc w:val="both"/>
        <w:rPr>
          <w:i/>
        </w:rPr>
      </w:pPr>
      <w:r w:rsidRPr="000C03E8">
        <w:rPr>
          <w:i/>
        </w:rPr>
        <w:t>к искусственным неровностям</w:t>
      </w:r>
    </w:p>
    <w:p w14:paraId="51EC576B" w14:textId="77777777" w:rsidR="00F74CC9" w:rsidRPr="000C03E8" w:rsidRDefault="00F74CC9" w:rsidP="00F74CC9">
      <w:pPr>
        <w:pStyle w:val="a6"/>
        <w:numPr>
          <w:ilvl w:val="0"/>
          <w:numId w:val="5"/>
        </w:numPr>
        <w:spacing w:line="360" w:lineRule="auto"/>
        <w:jc w:val="both"/>
        <w:rPr>
          <w:b/>
          <w:bCs/>
          <w:szCs w:val="24"/>
        </w:rPr>
      </w:pPr>
      <w:bookmarkStart w:id="48" w:name="100552"/>
      <w:bookmarkEnd w:id="48"/>
      <w:r w:rsidRPr="000C03E8">
        <w:rPr>
          <w:szCs w:val="24"/>
        </w:rPr>
        <w:t xml:space="preserve">Сборно-разборные искусственные неровности должны соответствовать требованиям </w:t>
      </w:r>
      <w:r w:rsidRPr="000C03E8">
        <w:rPr>
          <w:rFonts w:eastAsiaTheme="minorHAnsi"/>
          <w:bCs/>
          <w:szCs w:val="24"/>
        </w:rPr>
        <w:t xml:space="preserve">ГОСТ 32964-2014 </w:t>
      </w:r>
      <w:r w:rsidRPr="000C03E8">
        <w:rPr>
          <w:bCs/>
          <w:szCs w:val="24"/>
        </w:rPr>
        <w:t>«</w:t>
      </w:r>
      <w:r w:rsidRPr="000C03E8">
        <w:rPr>
          <w:rFonts w:eastAsiaTheme="minorHAnsi"/>
          <w:bCs/>
          <w:szCs w:val="24"/>
        </w:rPr>
        <w:t>Дороги автомобильные общего пользования. Искусственные неровности сборные. Технические требования. Методы контроля</w:t>
      </w:r>
      <w:r w:rsidRPr="000C03E8">
        <w:rPr>
          <w:bCs/>
          <w:szCs w:val="24"/>
        </w:rPr>
        <w:t>»</w:t>
      </w:r>
      <w:r w:rsidRPr="000C03E8">
        <w:rPr>
          <w:szCs w:val="24"/>
        </w:rPr>
        <w:t xml:space="preserve">, быть устроены в соответствии с требованиями </w:t>
      </w:r>
      <w:r w:rsidRPr="000C03E8">
        <w:rPr>
          <w:rFonts w:eastAsiaTheme="minorHAnsi"/>
          <w:bCs/>
          <w:szCs w:val="24"/>
        </w:rPr>
        <w:t xml:space="preserve">ГОСТ Р 52605-2006 </w:t>
      </w:r>
      <w:r w:rsidRPr="000C03E8">
        <w:rPr>
          <w:bCs/>
          <w:szCs w:val="24"/>
        </w:rPr>
        <w:t>«</w:t>
      </w:r>
      <w:r w:rsidRPr="000C03E8">
        <w:rPr>
          <w:rFonts w:eastAsiaTheme="minorHAnsi"/>
          <w:bCs/>
          <w:szCs w:val="24"/>
        </w:rPr>
        <w:t>Технические средства организации дорожного движения. Искусственные неровности. Общие технические требования. Правила применения</w:t>
      </w:r>
      <w:r w:rsidRPr="000C03E8">
        <w:rPr>
          <w:bCs/>
          <w:szCs w:val="24"/>
        </w:rPr>
        <w:t xml:space="preserve">» </w:t>
      </w:r>
      <w:r w:rsidRPr="000C03E8">
        <w:rPr>
          <w:szCs w:val="24"/>
        </w:rPr>
        <w:t>и ГОСТ 33151-2014 «</w:t>
      </w:r>
      <w:r w:rsidRPr="000C03E8">
        <w:rPr>
          <w:rFonts w:eastAsiaTheme="minorHAnsi"/>
          <w:bCs/>
          <w:szCs w:val="24"/>
        </w:rPr>
        <w:t>Дороги автомобильные общего пользования. Элементы обустройства. Технические требования. Правила применения</w:t>
      </w:r>
      <w:r w:rsidRPr="000C03E8">
        <w:rPr>
          <w:b/>
          <w:bCs/>
          <w:szCs w:val="24"/>
        </w:rPr>
        <w:t>»</w:t>
      </w:r>
      <w:r w:rsidRPr="000C03E8">
        <w:rPr>
          <w:szCs w:val="24"/>
        </w:rPr>
        <w:t>. Монолитные искусственные неровности должны быть устроены в соответствии с требованиями ГОСТ Р 52605-2006.</w:t>
      </w:r>
      <w:bookmarkStart w:id="49" w:name="100553"/>
      <w:bookmarkEnd w:id="49"/>
    </w:p>
    <w:p w14:paraId="72E27E75" w14:textId="77777777" w:rsidR="00F74CC9" w:rsidRPr="001313B1" w:rsidRDefault="00F74CC9" w:rsidP="00F74CC9">
      <w:pPr>
        <w:pStyle w:val="a6"/>
        <w:numPr>
          <w:ilvl w:val="0"/>
          <w:numId w:val="5"/>
        </w:numPr>
        <w:spacing w:line="360" w:lineRule="auto"/>
        <w:jc w:val="both"/>
        <w:rPr>
          <w:b/>
          <w:bCs/>
          <w:szCs w:val="24"/>
        </w:rPr>
      </w:pPr>
      <w:r w:rsidRPr="000C03E8">
        <w:rPr>
          <w:szCs w:val="24"/>
        </w:rPr>
        <w:t>Сборно-разборные искусственные неровности не должны иметь дефектов.</w:t>
      </w:r>
    </w:p>
    <w:p w14:paraId="6802C1AD" w14:textId="77777777" w:rsidR="001313B1" w:rsidRPr="001313B1" w:rsidRDefault="001313B1" w:rsidP="001313B1">
      <w:pPr>
        <w:spacing w:line="360" w:lineRule="auto"/>
        <w:ind w:firstLine="567"/>
        <w:jc w:val="both"/>
      </w:pPr>
      <w:r w:rsidRPr="001313B1">
        <w:t xml:space="preserve">Техническое состояние дорожных путей является одним из факторов, влияющих на аварийность автомобильного транспорта. Неровности покрытия, дефекты, недостаточное благоустройство техническими средствами организации дорожного движения (ТСОДД), плохое освещение и другие факторы значительно повышают аварийность на УДС </w:t>
      </w:r>
      <w:r>
        <w:t>района</w:t>
      </w:r>
      <w:r w:rsidRPr="001313B1">
        <w:t xml:space="preserve">. </w:t>
      </w:r>
    </w:p>
    <w:p w14:paraId="4CCD0242" w14:textId="77777777" w:rsidR="001313B1" w:rsidRPr="001313B1" w:rsidRDefault="001313B1" w:rsidP="001313B1">
      <w:pPr>
        <w:spacing w:line="360" w:lineRule="auto"/>
        <w:ind w:firstLine="567"/>
        <w:jc w:val="both"/>
      </w:pPr>
      <w:r w:rsidRPr="001313B1">
        <w:t xml:space="preserve">Практически на всем протяжении сеть автомобильных дорог общего пользования местного значения на территории </w:t>
      </w:r>
      <w:r>
        <w:t>Маловишерского района</w:t>
      </w:r>
      <w:r w:rsidRPr="001313B1">
        <w:t xml:space="preserve"> не соответствует нормативам по потребительским свойствам или транспортно-эксплуатационным показателям (ровности покрытия, геометрическим параметрам в плане и профиле, прочности дорожной одежды).</w:t>
      </w:r>
    </w:p>
    <w:p w14:paraId="6FDC73D7" w14:textId="77777777" w:rsidR="001313B1" w:rsidRPr="001313B1" w:rsidRDefault="001313B1" w:rsidP="001313B1">
      <w:pPr>
        <w:spacing w:line="360" w:lineRule="auto"/>
        <w:ind w:firstLine="567"/>
        <w:jc w:val="both"/>
      </w:pPr>
      <w:r w:rsidRPr="001313B1">
        <w:t>Таким образом, существующая дорожная сеть не удовлетворяет в полном объеме предъявляемым к ней потребительским требованиям и характеризуется факторами, ограничивающими возможности реализации стратегических целей социально-экономического развития, в том числе:</w:t>
      </w:r>
    </w:p>
    <w:p w14:paraId="77550573" w14:textId="77777777" w:rsidR="001313B1" w:rsidRPr="001313B1" w:rsidRDefault="001313B1" w:rsidP="001313B1">
      <w:pPr>
        <w:spacing w:line="360" w:lineRule="auto"/>
        <w:ind w:firstLine="567"/>
        <w:jc w:val="both"/>
      </w:pPr>
      <w:r w:rsidRPr="001313B1">
        <w:t>- низкий технический уровень дорожной сети;</w:t>
      </w:r>
    </w:p>
    <w:p w14:paraId="13BF00D8" w14:textId="77777777" w:rsidR="001313B1" w:rsidRPr="001313B1" w:rsidRDefault="001313B1" w:rsidP="001313B1">
      <w:pPr>
        <w:spacing w:line="360" w:lineRule="auto"/>
        <w:ind w:firstLine="567"/>
        <w:jc w:val="both"/>
      </w:pPr>
      <w:r w:rsidRPr="001313B1">
        <w:t>- наличие деревянных мостов и мостов с недостаточным габаритом и грузоподъемностью;</w:t>
      </w:r>
    </w:p>
    <w:p w14:paraId="21901FE2" w14:textId="77777777" w:rsidR="001313B1" w:rsidRPr="001313B1" w:rsidRDefault="001313B1" w:rsidP="001313B1">
      <w:pPr>
        <w:spacing w:line="360" w:lineRule="auto"/>
        <w:ind w:firstLine="567"/>
        <w:jc w:val="both"/>
      </w:pPr>
      <w:r w:rsidRPr="001313B1">
        <w:t>- нарастание физического износа дорог при высоком уровне автомобилизации населения и экономики;</w:t>
      </w:r>
    </w:p>
    <w:p w14:paraId="3123EA88" w14:textId="77777777" w:rsidR="001313B1" w:rsidRPr="001313B1" w:rsidRDefault="001313B1" w:rsidP="001313B1">
      <w:pPr>
        <w:spacing w:line="360" w:lineRule="auto"/>
        <w:ind w:firstLine="567"/>
        <w:jc w:val="both"/>
      </w:pPr>
      <w:r w:rsidRPr="001313B1">
        <w:t>- сочетание неблагоприятных природных факторов, ухудшающих условия и повышающих издержки создания и эксплуатации автомобильных дорог и сооружений на них.</w:t>
      </w:r>
    </w:p>
    <w:p w14:paraId="49E93D8B" w14:textId="2A040F9C" w:rsidR="001313B1" w:rsidRDefault="001313B1" w:rsidP="001313B1">
      <w:pPr>
        <w:spacing w:line="360" w:lineRule="auto"/>
        <w:ind w:firstLine="567"/>
        <w:jc w:val="both"/>
      </w:pPr>
      <w:r w:rsidRPr="00DD440C">
        <w:t>Анализ эксплуатационного состояния ТСОДД дорожной сети город</w:t>
      </w:r>
      <w:r>
        <w:t>а</w:t>
      </w:r>
      <w:r w:rsidRPr="00DD440C">
        <w:t xml:space="preserve"> был произведен на основании натурных обследований и визуального наблюдения. По полученным данным</w:t>
      </w:r>
      <w:r w:rsidRPr="00F1185E">
        <w:t xml:space="preserve">, </w:t>
      </w:r>
      <w:r w:rsidR="00994770">
        <w:t xml:space="preserve">на территории Маловишерского района отсутствует примерно 30% дорожных  знаков от необходимого количества, предусмотренного проектом организации дорожного движения (далее – ПОДД), </w:t>
      </w:r>
      <w:r w:rsidRPr="00F1185E">
        <w:t>существующие дорожные знаки находятся в удовлетворительном состоянии,</w:t>
      </w:r>
      <w:r w:rsidR="00994770">
        <w:t xml:space="preserve"> однако большинство имеющихся дорожных знаков все же требуют замены,</w:t>
      </w:r>
      <w:r w:rsidRPr="00F1185E">
        <w:t xml:space="preserve"> дорожная разметка требует обновления.</w:t>
      </w:r>
      <w:r w:rsidRPr="000C03E8">
        <w:t xml:space="preserve"> </w:t>
      </w:r>
    </w:p>
    <w:p w14:paraId="56AFDC76" w14:textId="1466DC02" w:rsidR="00994770" w:rsidRPr="000C03E8" w:rsidRDefault="00994770" w:rsidP="00994770">
      <w:pPr>
        <w:spacing w:line="360" w:lineRule="auto"/>
        <w:ind w:firstLine="567"/>
        <w:jc w:val="both"/>
      </w:pPr>
      <w:r w:rsidRPr="000C03E8">
        <w:t>Ежегодное текущее поддержание установленных ТСОДД</w:t>
      </w:r>
      <w:r>
        <w:t xml:space="preserve">, а также установка необходимых ТСОДД, согласно ПОДД </w:t>
      </w:r>
      <w:r w:rsidRPr="000C03E8">
        <w:t>на дорогах и улицах</w:t>
      </w:r>
      <w:r>
        <w:t xml:space="preserve"> города </w:t>
      </w:r>
      <w:r w:rsidRPr="000C03E8">
        <w:t>предусмотрено в рамках содержания</w:t>
      </w:r>
      <w:r>
        <w:t xml:space="preserve"> и ремонта </w:t>
      </w:r>
      <w:r w:rsidRPr="001313B1">
        <w:t xml:space="preserve">автомобильных дорог местного значения согласно </w:t>
      </w:r>
      <w:r w:rsidRPr="000C03E8">
        <w:t>муниципальной программе</w:t>
      </w:r>
      <w:r>
        <w:t xml:space="preserve"> «Развитие и содержание автомобильных дорог общего пользования местного значения Маловишерского муниципального района»</w:t>
      </w:r>
      <w:r w:rsidRPr="000C03E8">
        <w:t xml:space="preserve">. </w:t>
      </w:r>
    </w:p>
    <w:p w14:paraId="13EAEB0B" w14:textId="77777777" w:rsidR="00F74CC9" w:rsidRPr="007F2736" w:rsidRDefault="00F74CC9" w:rsidP="00F74CC9">
      <w:pPr>
        <w:pStyle w:val="a6"/>
        <w:shd w:val="clear" w:color="auto" w:fill="FFFFFF"/>
        <w:tabs>
          <w:tab w:val="left" w:pos="993"/>
        </w:tabs>
        <w:spacing w:line="360" w:lineRule="auto"/>
        <w:ind w:left="0" w:firstLine="567"/>
        <w:jc w:val="both"/>
        <w:outlineLvl w:val="0"/>
        <w:rPr>
          <w:b/>
          <w:szCs w:val="24"/>
        </w:rPr>
      </w:pPr>
      <w:bookmarkStart w:id="50" w:name="_Toc22130739"/>
      <w:r w:rsidRPr="007F2736">
        <w:rPr>
          <w:b/>
          <w:szCs w:val="24"/>
        </w:rPr>
        <w:t>2.8 Анализ состава парка транспортных средств и уровня автомобилизации муниципального образования</w:t>
      </w:r>
      <w:bookmarkEnd w:id="50"/>
    </w:p>
    <w:p w14:paraId="3647CDE7" w14:textId="77777777" w:rsidR="005D52EB" w:rsidRDefault="005D52EB" w:rsidP="00486E5D">
      <w:pPr>
        <w:spacing w:line="360" w:lineRule="auto"/>
        <w:ind w:firstLine="567"/>
        <w:jc w:val="both"/>
      </w:pPr>
      <w:r>
        <w:t>В соответствии с полученными данными от ОМВД России по Ма</w:t>
      </w:r>
      <w:r w:rsidR="00421BCA">
        <w:t>ловишерскому району в таблице 29</w:t>
      </w:r>
      <w:r>
        <w:t xml:space="preserve"> представлены сведения о количестве зарегистрированных транспортных средств на территории Маловишерского района в период с 2014 по 2018 годы.</w:t>
      </w:r>
    </w:p>
    <w:p w14:paraId="7BB2E6A3" w14:textId="77777777" w:rsidR="005D52EB" w:rsidRDefault="005D52EB" w:rsidP="00486E5D">
      <w:pPr>
        <w:spacing w:line="360" w:lineRule="auto"/>
        <w:ind w:firstLine="567"/>
        <w:jc w:val="both"/>
      </w:pPr>
      <w:r>
        <w:t>Таблица 2</w:t>
      </w:r>
      <w:r w:rsidR="00421BCA">
        <w:t>9</w:t>
      </w:r>
      <w:r>
        <w:t xml:space="preserve"> – Сведения о зарегистрированных транспортных средствах</w:t>
      </w:r>
    </w:p>
    <w:tbl>
      <w:tblPr>
        <w:tblW w:w="5000" w:type="pct"/>
        <w:tblLook w:val="04A0" w:firstRow="1" w:lastRow="0" w:firstColumn="1" w:lastColumn="0" w:noHBand="0" w:noVBand="1"/>
      </w:tblPr>
      <w:tblGrid>
        <w:gridCol w:w="3584"/>
        <w:gridCol w:w="1264"/>
        <w:gridCol w:w="1263"/>
        <w:gridCol w:w="1263"/>
        <w:gridCol w:w="1263"/>
        <w:gridCol w:w="1265"/>
      </w:tblGrid>
      <w:tr w:rsidR="005D52EB" w:rsidRPr="00DF54BD" w14:paraId="576E13E3" w14:textId="77777777" w:rsidTr="005D52EB">
        <w:trPr>
          <w:trHeight w:val="272"/>
        </w:trPr>
        <w:tc>
          <w:tcPr>
            <w:tcW w:w="18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947059C" w14:textId="77777777" w:rsidR="005D52EB" w:rsidRPr="00DF54BD" w:rsidRDefault="005D52EB" w:rsidP="00236FA6">
            <w:pPr>
              <w:rPr>
                <w:b/>
                <w:color w:val="000000"/>
              </w:rPr>
            </w:pPr>
            <w:r w:rsidRPr="00DF54BD">
              <w:rPr>
                <w:b/>
                <w:color w:val="000000"/>
              </w:rPr>
              <w:t>Наименование транспортного средства</w:t>
            </w:r>
          </w:p>
        </w:tc>
        <w:tc>
          <w:tcPr>
            <w:tcW w:w="3191" w:type="pct"/>
            <w:gridSpan w:val="5"/>
            <w:tcBorders>
              <w:top w:val="single" w:sz="8" w:space="0" w:color="auto"/>
              <w:left w:val="nil"/>
              <w:bottom w:val="single" w:sz="8" w:space="0" w:color="auto"/>
              <w:right w:val="single" w:sz="8" w:space="0" w:color="000000"/>
            </w:tcBorders>
            <w:shd w:val="clear" w:color="auto" w:fill="auto"/>
            <w:vAlign w:val="center"/>
            <w:hideMark/>
          </w:tcPr>
          <w:p w14:paraId="54AEF807" w14:textId="77777777" w:rsidR="005D52EB" w:rsidRPr="00DF54BD" w:rsidRDefault="005D52EB" w:rsidP="00236FA6">
            <w:pPr>
              <w:jc w:val="center"/>
              <w:rPr>
                <w:color w:val="000000"/>
              </w:rPr>
            </w:pPr>
            <w:r w:rsidRPr="00DF54BD">
              <w:rPr>
                <w:color w:val="000000"/>
              </w:rPr>
              <w:t>Годы</w:t>
            </w:r>
          </w:p>
        </w:tc>
      </w:tr>
      <w:tr w:rsidR="005D52EB" w:rsidRPr="00DF54BD" w14:paraId="5D95FA28" w14:textId="77777777" w:rsidTr="005D52EB">
        <w:trPr>
          <w:trHeight w:val="330"/>
        </w:trPr>
        <w:tc>
          <w:tcPr>
            <w:tcW w:w="1809" w:type="pct"/>
            <w:vMerge/>
            <w:tcBorders>
              <w:top w:val="single" w:sz="8" w:space="0" w:color="auto"/>
              <w:left w:val="single" w:sz="8" w:space="0" w:color="auto"/>
              <w:bottom w:val="single" w:sz="8" w:space="0" w:color="000000"/>
              <w:right w:val="single" w:sz="8" w:space="0" w:color="auto"/>
            </w:tcBorders>
            <w:vAlign w:val="center"/>
            <w:hideMark/>
          </w:tcPr>
          <w:p w14:paraId="34FDC228" w14:textId="77777777" w:rsidR="005D52EB" w:rsidRPr="00DF54BD" w:rsidRDefault="005D52EB" w:rsidP="00236FA6">
            <w:pPr>
              <w:rPr>
                <w:b/>
                <w:color w:val="000000"/>
              </w:rPr>
            </w:pPr>
          </w:p>
        </w:tc>
        <w:tc>
          <w:tcPr>
            <w:tcW w:w="638" w:type="pct"/>
            <w:tcBorders>
              <w:top w:val="nil"/>
              <w:left w:val="nil"/>
              <w:bottom w:val="single" w:sz="8" w:space="0" w:color="auto"/>
              <w:right w:val="single" w:sz="8" w:space="0" w:color="auto"/>
            </w:tcBorders>
            <w:shd w:val="clear" w:color="auto" w:fill="auto"/>
            <w:vAlign w:val="center"/>
            <w:hideMark/>
          </w:tcPr>
          <w:p w14:paraId="060E5871" w14:textId="77777777" w:rsidR="005D52EB" w:rsidRPr="00DF54BD" w:rsidRDefault="005D52EB" w:rsidP="00236FA6">
            <w:pPr>
              <w:jc w:val="center"/>
              <w:rPr>
                <w:b/>
                <w:color w:val="000000"/>
              </w:rPr>
            </w:pPr>
            <w:r w:rsidRPr="00DF54BD">
              <w:rPr>
                <w:b/>
                <w:color w:val="000000"/>
              </w:rPr>
              <w:t>2014</w:t>
            </w:r>
          </w:p>
        </w:tc>
        <w:tc>
          <w:tcPr>
            <w:tcW w:w="638" w:type="pct"/>
            <w:tcBorders>
              <w:top w:val="nil"/>
              <w:left w:val="nil"/>
              <w:bottom w:val="single" w:sz="8" w:space="0" w:color="auto"/>
              <w:right w:val="single" w:sz="8" w:space="0" w:color="auto"/>
            </w:tcBorders>
            <w:shd w:val="clear" w:color="auto" w:fill="auto"/>
            <w:vAlign w:val="center"/>
            <w:hideMark/>
          </w:tcPr>
          <w:p w14:paraId="6F63ADB5" w14:textId="77777777" w:rsidR="005D52EB" w:rsidRPr="00DF54BD" w:rsidRDefault="005D52EB" w:rsidP="00236FA6">
            <w:pPr>
              <w:jc w:val="center"/>
              <w:rPr>
                <w:b/>
                <w:color w:val="000000"/>
              </w:rPr>
            </w:pPr>
            <w:r w:rsidRPr="00DF54BD">
              <w:rPr>
                <w:b/>
                <w:color w:val="000000"/>
              </w:rPr>
              <w:t>2015</w:t>
            </w:r>
          </w:p>
        </w:tc>
        <w:tc>
          <w:tcPr>
            <w:tcW w:w="638" w:type="pct"/>
            <w:tcBorders>
              <w:top w:val="nil"/>
              <w:left w:val="nil"/>
              <w:bottom w:val="single" w:sz="8" w:space="0" w:color="auto"/>
              <w:right w:val="single" w:sz="8" w:space="0" w:color="auto"/>
            </w:tcBorders>
            <w:shd w:val="clear" w:color="auto" w:fill="auto"/>
            <w:vAlign w:val="center"/>
            <w:hideMark/>
          </w:tcPr>
          <w:p w14:paraId="5E0BDD9B" w14:textId="77777777" w:rsidR="005D52EB" w:rsidRPr="00DF54BD" w:rsidRDefault="005D52EB" w:rsidP="00236FA6">
            <w:pPr>
              <w:jc w:val="center"/>
              <w:rPr>
                <w:b/>
                <w:color w:val="000000"/>
              </w:rPr>
            </w:pPr>
            <w:r w:rsidRPr="00DF54BD">
              <w:rPr>
                <w:b/>
                <w:color w:val="000000"/>
              </w:rPr>
              <w:t>2016</w:t>
            </w:r>
          </w:p>
        </w:tc>
        <w:tc>
          <w:tcPr>
            <w:tcW w:w="638" w:type="pct"/>
            <w:tcBorders>
              <w:top w:val="nil"/>
              <w:left w:val="nil"/>
              <w:bottom w:val="single" w:sz="8" w:space="0" w:color="auto"/>
              <w:right w:val="single" w:sz="8" w:space="0" w:color="auto"/>
            </w:tcBorders>
            <w:shd w:val="clear" w:color="auto" w:fill="auto"/>
            <w:vAlign w:val="center"/>
            <w:hideMark/>
          </w:tcPr>
          <w:p w14:paraId="08417009" w14:textId="77777777" w:rsidR="005D52EB" w:rsidRPr="00DF54BD" w:rsidRDefault="005D52EB" w:rsidP="00236FA6">
            <w:pPr>
              <w:jc w:val="center"/>
              <w:rPr>
                <w:b/>
                <w:color w:val="000000"/>
              </w:rPr>
            </w:pPr>
            <w:r w:rsidRPr="00DF54BD">
              <w:rPr>
                <w:b/>
                <w:color w:val="000000"/>
              </w:rPr>
              <w:t>2017</w:t>
            </w:r>
          </w:p>
        </w:tc>
        <w:tc>
          <w:tcPr>
            <w:tcW w:w="639" w:type="pct"/>
            <w:tcBorders>
              <w:top w:val="nil"/>
              <w:left w:val="nil"/>
              <w:bottom w:val="single" w:sz="8" w:space="0" w:color="auto"/>
              <w:right w:val="single" w:sz="8" w:space="0" w:color="auto"/>
            </w:tcBorders>
            <w:shd w:val="clear" w:color="auto" w:fill="auto"/>
            <w:vAlign w:val="center"/>
            <w:hideMark/>
          </w:tcPr>
          <w:p w14:paraId="5173ABE3" w14:textId="77777777" w:rsidR="005D52EB" w:rsidRPr="00DF54BD" w:rsidRDefault="005D52EB" w:rsidP="00236FA6">
            <w:pPr>
              <w:jc w:val="center"/>
              <w:rPr>
                <w:b/>
                <w:color w:val="000000"/>
              </w:rPr>
            </w:pPr>
            <w:r w:rsidRPr="00DF54BD">
              <w:rPr>
                <w:b/>
                <w:color w:val="000000"/>
              </w:rPr>
              <w:t>2018</w:t>
            </w:r>
          </w:p>
        </w:tc>
      </w:tr>
      <w:tr w:rsidR="005D52EB" w:rsidRPr="00DF54BD" w14:paraId="2B75082F" w14:textId="77777777" w:rsidTr="005D52EB">
        <w:trPr>
          <w:trHeight w:val="315"/>
        </w:trPr>
        <w:tc>
          <w:tcPr>
            <w:tcW w:w="1809" w:type="pct"/>
            <w:tcBorders>
              <w:top w:val="nil"/>
              <w:left w:val="single" w:sz="8" w:space="0" w:color="auto"/>
              <w:bottom w:val="single" w:sz="8" w:space="0" w:color="auto"/>
              <w:right w:val="single" w:sz="8" w:space="0" w:color="auto"/>
            </w:tcBorders>
            <w:shd w:val="clear" w:color="auto" w:fill="auto"/>
            <w:vAlign w:val="center"/>
            <w:hideMark/>
          </w:tcPr>
          <w:p w14:paraId="5DAAB070" w14:textId="77777777" w:rsidR="005D52EB" w:rsidRPr="00DF54BD" w:rsidRDefault="005D52EB" w:rsidP="00236FA6">
            <w:pPr>
              <w:rPr>
                <w:b/>
                <w:color w:val="000000"/>
              </w:rPr>
            </w:pPr>
            <w:r w:rsidRPr="00DF54BD">
              <w:rPr>
                <w:b/>
                <w:color w:val="000000"/>
              </w:rPr>
              <w:t>Легковые автомобили</w:t>
            </w:r>
          </w:p>
        </w:tc>
        <w:tc>
          <w:tcPr>
            <w:tcW w:w="638" w:type="pct"/>
            <w:tcBorders>
              <w:top w:val="nil"/>
              <w:left w:val="nil"/>
              <w:bottom w:val="single" w:sz="8" w:space="0" w:color="auto"/>
              <w:right w:val="single" w:sz="8" w:space="0" w:color="auto"/>
            </w:tcBorders>
            <w:shd w:val="clear" w:color="auto" w:fill="auto"/>
            <w:vAlign w:val="center"/>
            <w:hideMark/>
          </w:tcPr>
          <w:p w14:paraId="783FA5B4" w14:textId="77777777" w:rsidR="005D52EB" w:rsidRPr="00DF54BD" w:rsidRDefault="005D52EB" w:rsidP="00236FA6">
            <w:pPr>
              <w:jc w:val="center"/>
              <w:rPr>
                <w:color w:val="000000"/>
              </w:rPr>
            </w:pPr>
            <w:r w:rsidRPr="00DF54BD">
              <w:rPr>
                <w:color w:val="000000"/>
              </w:rPr>
              <w:t>4477 </w:t>
            </w:r>
          </w:p>
        </w:tc>
        <w:tc>
          <w:tcPr>
            <w:tcW w:w="638" w:type="pct"/>
            <w:tcBorders>
              <w:top w:val="nil"/>
              <w:left w:val="nil"/>
              <w:bottom w:val="single" w:sz="8" w:space="0" w:color="auto"/>
              <w:right w:val="single" w:sz="8" w:space="0" w:color="auto"/>
            </w:tcBorders>
            <w:shd w:val="clear" w:color="auto" w:fill="auto"/>
            <w:vAlign w:val="center"/>
            <w:hideMark/>
          </w:tcPr>
          <w:p w14:paraId="3CC4F59C" w14:textId="77777777" w:rsidR="005D52EB" w:rsidRPr="00DF54BD" w:rsidRDefault="005D52EB" w:rsidP="00236FA6">
            <w:pPr>
              <w:jc w:val="center"/>
              <w:rPr>
                <w:color w:val="000000"/>
              </w:rPr>
            </w:pPr>
            <w:r w:rsidRPr="00DF54BD">
              <w:rPr>
                <w:color w:val="000000"/>
              </w:rPr>
              <w:t>4576</w:t>
            </w:r>
          </w:p>
        </w:tc>
        <w:tc>
          <w:tcPr>
            <w:tcW w:w="638" w:type="pct"/>
            <w:tcBorders>
              <w:top w:val="nil"/>
              <w:left w:val="nil"/>
              <w:bottom w:val="single" w:sz="8" w:space="0" w:color="auto"/>
              <w:right w:val="single" w:sz="8" w:space="0" w:color="auto"/>
            </w:tcBorders>
            <w:shd w:val="clear" w:color="auto" w:fill="auto"/>
            <w:vAlign w:val="center"/>
            <w:hideMark/>
          </w:tcPr>
          <w:p w14:paraId="6B0F2807" w14:textId="77777777" w:rsidR="005D52EB" w:rsidRPr="00DF54BD" w:rsidRDefault="005D52EB" w:rsidP="00236FA6">
            <w:pPr>
              <w:jc w:val="center"/>
              <w:rPr>
                <w:color w:val="000000"/>
              </w:rPr>
            </w:pPr>
            <w:r w:rsidRPr="00DF54BD">
              <w:rPr>
                <w:color w:val="000000"/>
              </w:rPr>
              <w:t>4591</w:t>
            </w:r>
          </w:p>
        </w:tc>
        <w:tc>
          <w:tcPr>
            <w:tcW w:w="638" w:type="pct"/>
            <w:tcBorders>
              <w:top w:val="nil"/>
              <w:left w:val="nil"/>
              <w:bottom w:val="single" w:sz="8" w:space="0" w:color="auto"/>
              <w:right w:val="single" w:sz="8" w:space="0" w:color="auto"/>
            </w:tcBorders>
            <w:shd w:val="clear" w:color="auto" w:fill="auto"/>
            <w:vAlign w:val="center"/>
            <w:hideMark/>
          </w:tcPr>
          <w:p w14:paraId="3F7F83E3" w14:textId="77777777" w:rsidR="005D52EB" w:rsidRPr="00DF54BD" w:rsidRDefault="005D52EB" w:rsidP="00236FA6">
            <w:pPr>
              <w:jc w:val="center"/>
              <w:rPr>
                <w:color w:val="000000"/>
              </w:rPr>
            </w:pPr>
            <w:r w:rsidRPr="00DF54BD">
              <w:rPr>
                <w:color w:val="000000"/>
              </w:rPr>
              <w:t>5043</w:t>
            </w:r>
          </w:p>
        </w:tc>
        <w:tc>
          <w:tcPr>
            <w:tcW w:w="639" w:type="pct"/>
            <w:tcBorders>
              <w:top w:val="nil"/>
              <w:left w:val="nil"/>
              <w:bottom w:val="single" w:sz="8" w:space="0" w:color="auto"/>
              <w:right w:val="single" w:sz="8" w:space="0" w:color="auto"/>
            </w:tcBorders>
            <w:shd w:val="clear" w:color="auto" w:fill="auto"/>
            <w:vAlign w:val="center"/>
            <w:hideMark/>
          </w:tcPr>
          <w:p w14:paraId="19F3724F" w14:textId="77777777" w:rsidR="005D52EB" w:rsidRPr="00DF54BD" w:rsidRDefault="005D52EB" w:rsidP="00236FA6">
            <w:pPr>
              <w:jc w:val="center"/>
              <w:rPr>
                <w:color w:val="000000"/>
              </w:rPr>
            </w:pPr>
            <w:r w:rsidRPr="00DF54BD">
              <w:rPr>
                <w:color w:val="000000"/>
              </w:rPr>
              <w:t>5197</w:t>
            </w:r>
          </w:p>
        </w:tc>
      </w:tr>
      <w:tr w:rsidR="005D52EB" w:rsidRPr="00DF54BD" w14:paraId="16BB7292" w14:textId="77777777" w:rsidTr="005D52EB">
        <w:trPr>
          <w:trHeight w:val="299"/>
        </w:trPr>
        <w:tc>
          <w:tcPr>
            <w:tcW w:w="1809" w:type="pct"/>
            <w:tcBorders>
              <w:top w:val="nil"/>
              <w:left w:val="single" w:sz="8" w:space="0" w:color="auto"/>
              <w:bottom w:val="single" w:sz="8" w:space="0" w:color="auto"/>
              <w:right w:val="single" w:sz="8" w:space="0" w:color="auto"/>
            </w:tcBorders>
            <w:shd w:val="clear" w:color="auto" w:fill="auto"/>
            <w:vAlign w:val="center"/>
            <w:hideMark/>
          </w:tcPr>
          <w:p w14:paraId="43C7B17D" w14:textId="77777777" w:rsidR="005D52EB" w:rsidRPr="00DF54BD" w:rsidRDefault="005D52EB" w:rsidP="00236FA6">
            <w:pPr>
              <w:rPr>
                <w:b/>
                <w:color w:val="000000"/>
              </w:rPr>
            </w:pPr>
            <w:r w:rsidRPr="00DF54BD">
              <w:rPr>
                <w:b/>
                <w:color w:val="000000"/>
              </w:rPr>
              <w:t>Грузовые автомобили (всех категорий)</w:t>
            </w:r>
          </w:p>
        </w:tc>
        <w:tc>
          <w:tcPr>
            <w:tcW w:w="638" w:type="pct"/>
            <w:tcBorders>
              <w:top w:val="nil"/>
              <w:left w:val="nil"/>
              <w:bottom w:val="single" w:sz="8" w:space="0" w:color="auto"/>
              <w:right w:val="single" w:sz="8" w:space="0" w:color="auto"/>
            </w:tcBorders>
            <w:shd w:val="clear" w:color="auto" w:fill="auto"/>
            <w:vAlign w:val="center"/>
            <w:hideMark/>
          </w:tcPr>
          <w:p w14:paraId="5EF0EE03" w14:textId="77777777" w:rsidR="005D52EB" w:rsidRPr="00DF54BD" w:rsidRDefault="005D52EB" w:rsidP="00236FA6">
            <w:pPr>
              <w:jc w:val="center"/>
              <w:rPr>
                <w:color w:val="000000"/>
              </w:rPr>
            </w:pPr>
            <w:r w:rsidRPr="00DF54BD">
              <w:rPr>
                <w:color w:val="000000"/>
              </w:rPr>
              <w:t>1069</w:t>
            </w:r>
          </w:p>
        </w:tc>
        <w:tc>
          <w:tcPr>
            <w:tcW w:w="638" w:type="pct"/>
            <w:tcBorders>
              <w:top w:val="nil"/>
              <w:left w:val="nil"/>
              <w:bottom w:val="single" w:sz="8" w:space="0" w:color="auto"/>
              <w:right w:val="single" w:sz="8" w:space="0" w:color="auto"/>
            </w:tcBorders>
            <w:shd w:val="clear" w:color="auto" w:fill="auto"/>
            <w:vAlign w:val="center"/>
            <w:hideMark/>
          </w:tcPr>
          <w:p w14:paraId="5BE7CE9E" w14:textId="77777777" w:rsidR="005D52EB" w:rsidRPr="00DF54BD" w:rsidRDefault="005D52EB" w:rsidP="00236FA6">
            <w:pPr>
              <w:jc w:val="center"/>
              <w:rPr>
                <w:color w:val="000000"/>
              </w:rPr>
            </w:pPr>
            <w:r w:rsidRPr="00DF54BD">
              <w:rPr>
                <w:color w:val="000000"/>
              </w:rPr>
              <w:t>1093</w:t>
            </w:r>
          </w:p>
        </w:tc>
        <w:tc>
          <w:tcPr>
            <w:tcW w:w="638" w:type="pct"/>
            <w:tcBorders>
              <w:top w:val="nil"/>
              <w:left w:val="nil"/>
              <w:bottom w:val="single" w:sz="8" w:space="0" w:color="auto"/>
              <w:right w:val="single" w:sz="8" w:space="0" w:color="auto"/>
            </w:tcBorders>
            <w:shd w:val="clear" w:color="auto" w:fill="auto"/>
            <w:vAlign w:val="center"/>
            <w:hideMark/>
          </w:tcPr>
          <w:p w14:paraId="66EE61F5" w14:textId="77777777" w:rsidR="005D52EB" w:rsidRPr="00DF54BD" w:rsidRDefault="005D52EB" w:rsidP="00236FA6">
            <w:pPr>
              <w:jc w:val="center"/>
              <w:rPr>
                <w:color w:val="000000"/>
              </w:rPr>
            </w:pPr>
            <w:r w:rsidRPr="00DF54BD">
              <w:rPr>
                <w:color w:val="000000"/>
              </w:rPr>
              <w:t>1107</w:t>
            </w:r>
          </w:p>
        </w:tc>
        <w:tc>
          <w:tcPr>
            <w:tcW w:w="638" w:type="pct"/>
            <w:tcBorders>
              <w:top w:val="nil"/>
              <w:left w:val="nil"/>
              <w:bottom w:val="single" w:sz="8" w:space="0" w:color="auto"/>
              <w:right w:val="single" w:sz="8" w:space="0" w:color="auto"/>
            </w:tcBorders>
            <w:shd w:val="clear" w:color="auto" w:fill="auto"/>
            <w:vAlign w:val="center"/>
            <w:hideMark/>
          </w:tcPr>
          <w:p w14:paraId="6230D6AF" w14:textId="77777777" w:rsidR="005D52EB" w:rsidRPr="00DF54BD" w:rsidRDefault="005D52EB" w:rsidP="00236FA6">
            <w:pPr>
              <w:jc w:val="center"/>
              <w:rPr>
                <w:color w:val="000000"/>
              </w:rPr>
            </w:pPr>
            <w:r w:rsidRPr="00DF54BD">
              <w:rPr>
                <w:color w:val="000000"/>
              </w:rPr>
              <w:t>1002</w:t>
            </w:r>
          </w:p>
        </w:tc>
        <w:tc>
          <w:tcPr>
            <w:tcW w:w="639" w:type="pct"/>
            <w:tcBorders>
              <w:top w:val="nil"/>
              <w:left w:val="nil"/>
              <w:bottom w:val="single" w:sz="8" w:space="0" w:color="auto"/>
              <w:right w:val="single" w:sz="8" w:space="0" w:color="auto"/>
            </w:tcBorders>
            <w:shd w:val="clear" w:color="auto" w:fill="auto"/>
            <w:vAlign w:val="center"/>
            <w:hideMark/>
          </w:tcPr>
          <w:p w14:paraId="06A8D9E2" w14:textId="77777777" w:rsidR="005D52EB" w:rsidRPr="00DF54BD" w:rsidRDefault="005D52EB" w:rsidP="00236FA6">
            <w:pPr>
              <w:jc w:val="center"/>
              <w:rPr>
                <w:color w:val="000000"/>
              </w:rPr>
            </w:pPr>
            <w:r w:rsidRPr="00DF54BD">
              <w:rPr>
                <w:color w:val="000000"/>
              </w:rPr>
              <w:t>912</w:t>
            </w:r>
          </w:p>
        </w:tc>
      </w:tr>
      <w:tr w:rsidR="005D52EB" w:rsidRPr="00DF54BD" w14:paraId="73C3573D" w14:textId="77777777" w:rsidTr="005D52EB">
        <w:trPr>
          <w:trHeight w:val="330"/>
        </w:trPr>
        <w:tc>
          <w:tcPr>
            <w:tcW w:w="1809" w:type="pct"/>
            <w:tcBorders>
              <w:top w:val="nil"/>
              <w:left w:val="single" w:sz="8" w:space="0" w:color="auto"/>
              <w:bottom w:val="single" w:sz="8" w:space="0" w:color="auto"/>
              <w:right w:val="single" w:sz="8" w:space="0" w:color="auto"/>
            </w:tcBorders>
            <w:shd w:val="clear" w:color="auto" w:fill="auto"/>
            <w:vAlign w:val="center"/>
            <w:hideMark/>
          </w:tcPr>
          <w:p w14:paraId="3026F8BF" w14:textId="77777777" w:rsidR="005D52EB" w:rsidRPr="00DF54BD" w:rsidRDefault="005D52EB" w:rsidP="00236FA6">
            <w:pPr>
              <w:rPr>
                <w:b/>
                <w:color w:val="000000"/>
              </w:rPr>
            </w:pPr>
            <w:r w:rsidRPr="00DF54BD">
              <w:rPr>
                <w:b/>
                <w:color w:val="000000"/>
              </w:rPr>
              <w:t>Автобусы</w:t>
            </w:r>
          </w:p>
        </w:tc>
        <w:tc>
          <w:tcPr>
            <w:tcW w:w="638" w:type="pct"/>
            <w:tcBorders>
              <w:top w:val="nil"/>
              <w:left w:val="nil"/>
              <w:bottom w:val="single" w:sz="8" w:space="0" w:color="auto"/>
              <w:right w:val="single" w:sz="8" w:space="0" w:color="auto"/>
            </w:tcBorders>
            <w:shd w:val="clear" w:color="auto" w:fill="auto"/>
            <w:vAlign w:val="center"/>
            <w:hideMark/>
          </w:tcPr>
          <w:p w14:paraId="62218995" w14:textId="77777777" w:rsidR="005D52EB" w:rsidRPr="00DF54BD" w:rsidRDefault="005D52EB" w:rsidP="00236FA6">
            <w:pPr>
              <w:jc w:val="center"/>
              <w:rPr>
                <w:color w:val="000000"/>
              </w:rPr>
            </w:pPr>
            <w:r w:rsidRPr="00DF54BD">
              <w:rPr>
                <w:color w:val="000000"/>
              </w:rPr>
              <w:t>44</w:t>
            </w:r>
          </w:p>
        </w:tc>
        <w:tc>
          <w:tcPr>
            <w:tcW w:w="638" w:type="pct"/>
            <w:tcBorders>
              <w:top w:val="nil"/>
              <w:left w:val="nil"/>
              <w:bottom w:val="single" w:sz="8" w:space="0" w:color="auto"/>
              <w:right w:val="single" w:sz="8" w:space="0" w:color="auto"/>
            </w:tcBorders>
            <w:shd w:val="clear" w:color="auto" w:fill="auto"/>
            <w:vAlign w:val="center"/>
            <w:hideMark/>
          </w:tcPr>
          <w:p w14:paraId="3BA7FCEF" w14:textId="77777777" w:rsidR="005D52EB" w:rsidRPr="00DF54BD" w:rsidRDefault="005D52EB" w:rsidP="00236FA6">
            <w:pPr>
              <w:jc w:val="center"/>
              <w:rPr>
                <w:color w:val="000000"/>
              </w:rPr>
            </w:pPr>
            <w:r w:rsidRPr="00DF54BD">
              <w:rPr>
                <w:color w:val="000000"/>
              </w:rPr>
              <w:t>42</w:t>
            </w:r>
          </w:p>
        </w:tc>
        <w:tc>
          <w:tcPr>
            <w:tcW w:w="638" w:type="pct"/>
            <w:tcBorders>
              <w:top w:val="nil"/>
              <w:left w:val="nil"/>
              <w:bottom w:val="single" w:sz="8" w:space="0" w:color="auto"/>
              <w:right w:val="single" w:sz="8" w:space="0" w:color="auto"/>
            </w:tcBorders>
            <w:shd w:val="clear" w:color="auto" w:fill="auto"/>
            <w:vAlign w:val="center"/>
            <w:hideMark/>
          </w:tcPr>
          <w:p w14:paraId="369F3491" w14:textId="77777777" w:rsidR="005D52EB" w:rsidRPr="00DF54BD" w:rsidRDefault="005D52EB" w:rsidP="00236FA6">
            <w:pPr>
              <w:jc w:val="center"/>
              <w:rPr>
                <w:color w:val="000000"/>
              </w:rPr>
            </w:pPr>
            <w:r w:rsidRPr="00DF54BD">
              <w:rPr>
                <w:color w:val="000000"/>
              </w:rPr>
              <w:t>42</w:t>
            </w:r>
          </w:p>
        </w:tc>
        <w:tc>
          <w:tcPr>
            <w:tcW w:w="638" w:type="pct"/>
            <w:tcBorders>
              <w:top w:val="nil"/>
              <w:left w:val="nil"/>
              <w:bottom w:val="single" w:sz="8" w:space="0" w:color="auto"/>
              <w:right w:val="single" w:sz="8" w:space="0" w:color="auto"/>
            </w:tcBorders>
            <w:shd w:val="clear" w:color="auto" w:fill="auto"/>
            <w:vAlign w:val="center"/>
            <w:hideMark/>
          </w:tcPr>
          <w:p w14:paraId="14B06D0E" w14:textId="77777777" w:rsidR="005D52EB" w:rsidRPr="00DF54BD" w:rsidRDefault="005D52EB" w:rsidP="00236FA6">
            <w:pPr>
              <w:jc w:val="center"/>
              <w:rPr>
                <w:color w:val="000000"/>
              </w:rPr>
            </w:pPr>
            <w:r w:rsidRPr="00DF54BD">
              <w:rPr>
                <w:color w:val="000000"/>
              </w:rPr>
              <w:t>67</w:t>
            </w:r>
          </w:p>
        </w:tc>
        <w:tc>
          <w:tcPr>
            <w:tcW w:w="639" w:type="pct"/>
            <w:tcBorders>
              <w:top w:val="nil"/>
              <w:left w:val="nil"/>
              <w:bottom w:val="single" w:sz="8" w:space="0" w:color="auto"/>
              <w:right w:val="single" w:sz="8" w:space="0" w:color="auto"/>
            </w:tcBorders>
            <w:shd w:val="clear" w:color="auto" w:fill="auto"/>
            <w:vAlign w:val="center"/>
            <w:hideMark/>
          </w:tcPr>
          <w:p w14:paraId="4F546569" w14:textId="77777777" w:rsidR="005D52EB" w:rsidRPr="00DF54BD" w:rsidRDefault="005D52EB" w:rsidP="00236FA6">
            <w:pPr>
              <w:jc w:val="center"/>
              <w:rPr>
                <w:color w:val="000000"/>
              </w:rPr>
            </w:pPr>
            <w:r w:rsidRPr="00DF54BD">
              <w:rPr>
                <w:color w:val="000000"/>
              </w:rPr>
              <w:t>95</w:t>
            </w:r>
          </w:p>
        </w:tc>
      </w:tr>
      <w:tr w:rsidR="005D52EB" w:rsidRPr="00DF54BD" w14:paraId="5E8C9B4C" w14:textId="77777777" w:rsidTr="005D52EB">
        <w:trPr>
          <w:trHeight w:val="330"/>
        </w:trPr>
        <w:tc>
          <w:tcPr>
            <w:tcW w:w="1809" w:type="pct"/>
            <w:tcBorders>
              <w:top w:val="nil"/>
              <w:left w:val="single" w:sz="8" w:space="0" w:color="auto"/>
              <w:bottom w:val="single" w:sz="8" w:space="0" w:color="auto"/>
              <w:right w:val="single" w:sz="8" w:space="0" w:color="auto"/>
            </w:tcBorders>
            <w:shd w:val="clear" w:color="auto" w:fill="auto"/>
            <w:vAlign w:val="center"/>
            <w:hideMark/>
          </w:tcPr>
          <w:p w14:paraId="27F6C728" w14:textId="77777777" w:rsidR="005D52EB" w:rsidRPr="00DF54BD" w:rsidRDefault="005D52EB" w:rsidP="00236FA6">
            <w:pPr>
              <w:rPr>
                <w:b/>
                <w:color w:val="000000"/>
              </w:rPr>
            </w:pPr>
            <w:r w:rsidRPr="00DF54BD">
              <w:rPr>
                <w:b/>
                <w:color w:val="000000"/>
              </w:rPr>
              <w:t>Мототранспорт</w:t>
            </w:r>
          </w:p>
        </w:tc>
        <w:tc>
          <w:tcPr>
            <w:tcW w:w="638" w:type="pct"/>
            <w:tcBorders>
              <w:top w:val="nil"/>
              <w:left w:val="nil"/>
              <w:bottom w:val="single" w:sz="8" w:space="0" w:color="auto"/>
              <w:right w:val="single" w:sz="8" w:space="0" w:color="auto"/>
            </w:tcBorders>
            <w:shd w:val="clear" w:color="auto" w:fill="auto"/>
            <w:vAlign w:val="center"/>
            <w:hideMark/>
          </w:tcPr>
          <w:p w14:paraId="41431715" w14:textId="77777777" w:rsidR="005D52EB" w:rsidRPr="00DF54BD" w:rsidRDefault="005D52EB" w:rsidP="00236FA6">
            <w:pPr>
              <w:jc w:val="center"/>
              <w:rPr>
                <w:color w:val="000000"/>
              </w:rPr>
            </w:pPr>
            <w:r w:rsidRPr="00DF54BD">
              <w:rPr>
                <w:color w:val="000000"/>
              </w:rPr>
              <w:t>116</w:t>
            </w:r>
          </w:p>
        </w:tc>
        <w:tc>
          <w:tcPr>
            <w:tcW w:w="638" w:type="pct"/>
            <w:tcBorders>
              <w:top w:val="nil"/>
              <w:left w:val="nil"/>
              <w:bottom w:val="single" w:sz="8" w:space="0" w:color="auto"/>
              <w:right w:val="single" w:sz="8" w:space="0" w:color="auto"/>
            </w:tcBorders>
            <w:shd w:val="clear" w:color="auto" w:fill="auto"/>
            <w:vAlign w:val="center"/>
            <w:hideMark/>
          </w:tcPr>
          <w:p w14:paraId="45D95A65" w14:textId="77777777" w:rsidR="005D52EB" w:rsidRPr="00DF54BD" w:rsidRDefault="005D52EB" w:rsidP="00236FA6">
            <w:pPr>
              <w:jc w:val="center"/>
              <w:rPr>
                <w:color w:val="000000"/>
              </w:rPr>
            </w:pPr>
            <w:r w:rsidRPr="00DF54BD">
              <w:rPr>
                <w:color w:val="000000"/>
              </w:rPr>
              <w:t>122</w:t>
            </w:r>
          </w:p>
        </w:tc>
        <w:tc>
          <w:tcPr>
            <w:tcW w:w="638" w:type="pct"/>
            <w:tcBorders>
              <w:top w:val="nil"/>
              <w:left w:val="nil"/>
              <w:bottom w:val="single" w:sz="8" w:space="0" w:color="auto"/>
              <w:right w:val="single" w:sz="8" w:space="0" w:color="auto"/>
            </w:tcBorders>
            <w:shd w:val="clear" w:color="auto" w:fill="auto"/>
            <w:vAlign w:val="center"/>
            <w:hideMark/>
          </w:tcPr>
          <w:p w14:paraId="3E6D9F65" w14:textId="77777777" w:rsidR="005D52EB" w:rsidRPr="00DF54BD" w:rsidRDefault="005D52EB" w:rsidP="00236FA6">
            <w:pPr>
              <w:jc w:val="center"/>
              <w:rPr>
                <w:color w:val="000000"/>
              </w:rPr>
            </w:pPr>
            <w:r w:rsidRPr="00DF54BD">
              <w:rPr>
                <w:color w:val="000000"/>
              </w:rPr>
              <w:t>123</w:t>
            </w:r>
          </w:p>
        </w:tc>
        <w:tc>
          <w:tcPr>
            <w:tcW w:w="638" w:type="pct"/>
            <w:tcBorders>
              <w:top w:val="nil"/>
              <w:left w:val="nil"/>
              <w:bottom w:val="single" w:sz="8" w:space="0" w:color="auto"/>
              <w:right w:val="single" w:sz="8" w:space="0" w:color="auto"/>
            </w:tcBorders>
            <w:shd w:val="clear" w:color="auto" w:fill="auto"/>
            <w:vAlign w:val="center"/>
            <w:hideMark/>
          </w:tcPr>
          <w:p w14:paraId="0E88C335" w14:textId="77777777" w:rsidR="005D52EB" w:rsidRPr="00DF54BD" w:rsidRDefault="005D52EB" w:rsidP="00236FA6">
            <w:pPr>
              <w:jc w:val="center"/>
              <w:rPr>
                <w:color w:val="000000"/>
              </w:rPr>
            </w:pPr>
            <w:r w:rsidRPr="00DF54BD">
              <w:rPr>
                <w:color w:val="000000"/>
              </w:rPr>
              <w:t>129</w:t>
            </w:r>
          </w:p>
        </w:tc>
        <w:tc>
          <w:tcPr>
            <w:tcW w:w="639" w:type="pct"/>
            <w:tcBorders>
              <w:top w:val="nil"/>
              <w:left w:val="nil"/>
              <w:bottom w:val="single" w:sz="8" w:space="0" w:color="auto"/>
              <w:right w:val="single" w:sz="8" w:space="0" w:color="auto"/>
            </w:tcBorders>
            <w:shd w:val="clear" w:color="auto" w:fill="auto"/>
            <w:vAlign w:val="center"/>
            <w:hideMark/>
          </w:tcPr>
          <w:p w14:paraId="2FB56FBE" w14:textId="77777777" w:rsidR="005D52EB" w:rsidRPr="00DF54BD" w:rsidRDefault="005D52EB" w:rsidP="00236FA6">
            <w:pPr>
              <w:jc w:val="center"/>
              <w:rPr>
                <w:color w:val="000000"/>
              </w:rPr>
            </w:pPr>
            <w:r w:rsidRPr="00DF54BD">
              <w:rPr>
                <w:color w:val="000000"/>
              </w:rPr>
              <w:t>132</w:t>
            </w:r>
          </w:p>
        </w:tc>
      </w:tr>
      <w:tr w:rsidR="005D52EB" w:rsidRPr="00DF54BD" w14:paraId="7E86BD60" w14:textId="77777777" w:rsidTr="005D52EB">
        <w:trPr>
          <w:trHeight w:val="330"/>
        </w:trPr>
        <w:tc>
          <w:tcPr>
            <w:tcW w:w="1809" w:type="pct"/>
            <w:tcBorders>
              <w:top w:val="nil"/>
              <w:left w:val="single" w:sz="8" w:space="0" w:color="auto"/>
              <w:bottom w:val="single" w:sz="8" w:space="0" w:color="auto"/>
              <w:right w:val="single" w:sz="8" w:space="0" w:color="auto"/>
            </w:tcBorders>
            <w:shd w:val="clear" w:color="auto" w:fill="auto"/>
            <w:vAlign w:val="center"/>
            <w:hideMark/>
          </w:tcPr>
          <w:p w14:paraId="532E9331" w14:textId="77777777" w:rsidR="005D52EB" w:rsidRPr="00DF54BD" w:rsidRDefault="005D52EB" w:rsidP="00236FA6">
            <w:pPr>
              <w:rPr>
                <w:b/>
                <w:color w:val="000000"/>
              </w:rPr>
            </w:pPr>
            <w:r w:rsidRPr="00DF54BD">
              <w:rPr>
                <w:b/>
                <w:color w:val="000000"/>
              </w:rPr>
              <w:t>Прицепы</w:t>
            </w:r>
          </w:p>
        </w:tc>
        <w:tc>
          <w:tcPr>
            <w:tcW w:w="638" w:type="pct"/>
            <w:tcBorders>
              <w:top w:val="nil"/>
              <w:left w:val="nil"/>
              <w:bottom w:val="single" w:sz="8" w:space="0" w:color="auto"/>
              <w:right w:val="single" w:sz="8" w:space="0" w:color="auto"/>
            </w:tcBorders>
            <w:shd w:val="clear" w:color="auto" w:fill="auto"/>
            <w:vAlign w:val="center"/>
            <w:hideMark/>
          </w:tcPr>
          <w:p w14:paraId="3CD19DCF" w14:textId="77777777" w:rsidR="005D52EB" w:rsidRPr="00DF54BD" w:rsidRDefault="005D52EB" w:rsidP="00236FA6">
            <w:pPr>
              <w:jc w:val="center"/>
              <w:rPr>
                <w:color w:val="000000"/>
              </w:rPr>
            </w:pPr>
            <w:r w:rsidRPr="00DF54BD">
              <w:rPr>
                <w:color w:val="000000"/>
              </w:rPr>
              <w:t>224</w:t>
            </w:r>
          </w:p>
        </w:tc>
        <w:tc>
          <w:tcPr>
            <w:tcW w:w="638" w:type="pct"/>
            <w:tcBorders>
              <w:top w:val="nil"/>
              <w:left w:val="nil"/>
              <w:bottom w:val="single" w:sz="8" w:space="0" w:color="auto"/>
              <w:right w:val="single" w:sz="8" w:space="0" w:color="auto"/>
            </w:tcBorders>
            <w:shd w:val="clear" w:color="auto" w:fill="auto"/>
            <w:vAlign w:val="center"/>
            <w:hideMark/>
          </w:tcPr>
          <w:p w14:paraId="509FF453" w14:textId="77777777" w:rsidR="005D52EB" w:rsidRPr="00DF54BD" w:rsidRDefault="005D52EB" w:rsidP="00236FA6">
            <w:pPr>
              <w:jc w:val="center"/>
              <w:rPr>
                <w:color w:val="000000"/>
              </w:rPr>
            </w:pPr>
            <w:r w:rsidRPr="00DF54BD">
              <w:rPr>
                <w:color w:val="000000"/>
              </w:rPr>
              <w:t>284</w:t>
            </w:r>
          </w:p>
        </w:tc>
        <w:tc>
          <w:tcPr>
            <w:tcW w:w="638" w:type="pct"/>
            <w:tcBorders>
              <w:top w:val="nil"/>
              <w:left w:val="nil"/>
              <w:bottom w:val="single" w:sz="8" w:space="0" w:color="auto"/>
              <w:right w:val="single" w:sz="8" w:space="0" w:color="auto"/>
            </w:tcBorders>
            <w:shd w:val="clear" w:color="auto" w:fill="auto"/>
            <w:vAlign w:val="center"/>
            <w:hideMark/>
          </w:tcPr>
          <w:p w14:paraId="236D0419" w14:textId="77777777" w:rsidR="005D52EB" w:rsidRPr="00DF54BD" w:rsidRDefault="005D52EB" w:rsidP="00236FA6">
            <w:pPr>
              <w:jc w:val="center"/>
              <w:rPr>
                <w:color w:val="000000"/>
              </w:rPr>
            </w:pPr>
            <w:r w:rsidRPr="00DF54BD">
              <w:rPr>
                <w:color w:val="000000"/>
              </w:rPr>
              <w:t>281</w:t>
            </w:r>
          </w:p>
        </w:tc>
        <w:tc>
          <w:tcPr>
            <w:tcW w:w="638" w:type="pct"/>
            <w:tcBorders>
              <w:top w:val="nil"/>
              <w:left w:val="nil"/>
              <w:bottom w:val="single" w:sz="8" w:space="0" w:color="auto"/>
              <w:right w:val="single" w:sz="8" w:space="0" w:color="auto"/>
            </w:tcBorders>
            <w:shd w:val="clear" w:color="auto" w:fill="auto"/>
            <w:vAlign w:val="center"/>
            <w:hideMark/>
          </w:tcPr>
          <w:p w14:paraId="2842F4CC" w14:textId="77777777" w:rsidR="005D52EB" w:rsidRPr="00DF54BD" w:rsidRDefault="005D52EB" w:rsidP="00236FA6">
            <w:pPr>
              <w:jc w:val="center"/>
              <w:rPr>
                <w:color w:val="000000"/>
              </w:rPr>
            </w:pPr>
            <w:r w:rsidRPr="00DF54BD">
              <w:rPr>
                <w:color w:val="000000"/>
              </w:rPr>
              <w:t>307</w:t>
            </w:r>
          </w:p>
        </w:tc>
        <w:tc>
          <w:tcPr>
            <w:tcW w:w="639" w:type="pct"/>
            <w:tcBorders>
              <w:top w:val="nil"/>
              <w:left w:val="nil"/>
              <w:bottom w:val="single" w:sz="8" w:space="0" w:color="auto"/>
              <w:right w:val="single" w:sz="8" w:space="0" w:color="auto"/>
            </w:tcBorders>
            <w:shd w:val="clear" w:color="auto" w:fill="auto"/>
            <w:vAlign w:val="center"/>
            <w:hideMark/>
          </w:tcPr>
          <w:p w14:paraId="2BB5F50D" w14:textId="77777777" w:rsidR="005D52EB" w:rsidRPr="00DF54BD" w:rsidRDefault="005D52EB" w:rsidP="00236FA6">
            <w:pPr>
              <w:jc w:val="center"/>
              <w:rPr>
                <w:color w:val="000000"/>
              </w:rPr>
            </w:pPr>
            <w:r w:rsidRPr="00DF54BD">
              <w:rPr>
                <w:color w:val="000000"/>
              </w:rPr>
              <w:t>359</w:t>
            </w:r>
          </w:p>
        </w:tc>
      </w:tr>
      <w:tr w:rsidR="005D52EB" w:rsidRPr="00DF54BD" w14:paraId="680118A4" w14:textId="77777777" w:rsidTr="005D52EB">
        <w:trPr>
          <w:trHeight w:val="330"/>
        </w:trPr>
        <w:tc>
          <w:tcPr>
            <w:tcW w:w="1809" w:type="pct"/>
            <w:tcBorders>
              <w:top w:val="nil"/>
              <w:left w:val="single" w:sz="8" w:space="0" w:color="auto"/>
              <w:bottom w:val="single" w:sz="8" w:space="0" w:color="auto"/>
              <w:right w:val="single" w:sz="8" w:space="0" w:color="auto"/>
            </w:tcBorders>
            <w:shd w:val="clear" w:color="auto" w:fill="auto"/>
            <w:vAlign w:val="center"/>
            <w:hideMark/>
          </w:tcPr>
          <w:p w14:paraId="121BFAEC" w14:textId="77777777" w:rsidR="005D52EB" w:rsidRPr="00DF54BD" w:rsidRDefault="005D52EB" w:rsidP="00236FA6">
            <w:pPr>
              <w:rPr>
                <w:b/>
                <w:color w:val="000000"/>
              </w:rPr>
            </w:pPr>
            <w:r w:rsidRPr="00DF54BD">
              <w:rPr>
                <w:b/>
                <w:color w:val="000000"/>
              </w:rPr>
              <w:t>Полуприцепы</w:t>
            </w:r>
          </w:p>
        </w:tc>
        <w:tc>
          <w:tcPr>
            <w:tcW w:w="638" w:type="pct"/>
            <w:tcBorders>
              <w:top w:val="nil"/>
              <w:left w:val="nil"/>
              <w:bottom w:val="single" w:sz="8" w:space="0" w:color="auto"/>
              <w:right w:val="single" w:sz="8" w:space="0" w:color="auto"/>
            </w:tcBorders>
            <w:shd w:val="clear" w:color="auto" w:fill="auto"/>
            <w:vAlign w:val="center"/>
            <w:hideMark/>
          </w:tcPr>
          <w:p w14:paraId="5675EAB4" w14:textId="77777777" w:rsidR="005D52EB" w:rsidRPr="00DF54BD" w:rsidRDefault="005D52EB" w:rsidP="00236FA6">
            <w:pPr>
              <w:jc w:val="center"/>
              <w:rPr>
                <w:color w:val="000000"/>
              </w:rPr>
            </w:pPr>
            <w:r w:rsidRPr="00DF54BD">
              <w:rPr>
                <w:color w:val="000000"/>
              </w:rPr>
              <w:t>220</w:t>
            </w:r>
          </w:p>
        </w:tc>
        <w:tc>
          <w:tcPr>
            <w:tcW w:w="638" w:type="pct"/>
            <w:tcBorders>
              <w:top w:val="nil"/>
              <w:left w:val="nil"/>
              <w:bottom w:val="single" w:sz="8" w:space="0" w:color="auto"/>
              <w:right w:val="single" w:sz="8" w:space="0" w:color="auto"/>
            </w:tcBorders>
            <w:shd w:val="clear" w:color="auto" w:fill="auto"/>
            <w:vAlign w:val="center"/>
            <w:hideMark/>
          </w:tcPr>
          <w:p w14:paraId="04B9D35C" w14:textId="77777777" w:rsidR="005D52EB" w:rsidRPr="00DF54BD" w:rsidRDefault="005D52EB" w:rsidP="00236FA6">
            <w:pPr>
              <w:jc w:val="center"/>
              <w:rPr>
                <w:color w:val="000000"/>
              </w:rPr>
            </w:pPr>
            <w:r w:rsidRPr="00DF54BD">
              <w:rPr>
                <w:color w:val="000000"/>
              </w:rPr>
              <w:t>245</w:t>
            </w:r>
          </w:p>
        </w:tc>
        <w:tc>
          <w:tcPr>
            <w:tcW w:w="638" w:type="pct"/>
            <w:tcBorders>
              <w:top w:val="nil"/>
              <w:left w:val="nil"/>
              <w:bottom w:val="single" w:sz="8" w:space="0" w:color="auto"/>
              <w:right w:val="single" w:sz="8" w:space="0" w:color="auto"/>
            </w:tcBorders>
            <w:shd w:val="clear" w:color="auto" w:fill="auto"/>
            <w:vAlign w:val="center"/>
            <w:hideMark/>
          </w:tcPr>
          <w:p w14:paraId="67EE2D56" w14:textId="77777777" w:rsidR="005D52EB" w:rsidRPr="00DF54BD" w:rsidRDefault="005D52EB" w:rsidP="00236FA6">
            <w:pPr>
              <w:jc w:val="center"/>
              <w:rPr>
                <w:color w:val="000000"/>
              </w:rPr>
            </w:pPr>
            <w:r w:rsidRPr="00DF54BD">
              <w:rPr>
                <w:color w:val="000000"/>
              </w:rPr>
              <w:t>190</w:t>
            </w:r>
          </w:p>
        </w:tc>
        <w:tc>
          <w:tcPr>
            <w:tcW w:w="638" w:type="pct"/>
            <w:tcBorders>
              <w:top w:val="nil"/>
              <w:left w:val="nil"/>
              <w:bottom w:val="single" w:sz="8" w:space="0" w:color="auto"/>
              <w:right w:val="single" w:sz="8" w:space="0" w:color="auto"/>
            </w:tcBorders>
            <w:shd w:val="clear" w:color="auto" w:fill="auto"/>
            <w:vAlign w:val="center"/>
            <w:hideMark/>
          </w:tcPr>
          <w:p w14:paraId="374E2FEF" w14:textId="77777777" w:rsidR="005D52EB" w:rsidRPr="00DF54BD" w:rsidRDefault="005D52EB" w:rsidP="00236FA6">
            <w:pPr>
              <w:jc w:val="center"/>
              <w:rPr>
                <w:color w:val="000000"/>
              </w:rPr>
            </w:pPr>
            <w:r w:rsidRPr="00DF54BD">
              <w:rPr>
                <w:color w:val="000000"/>
              </w:rPr>
              <w:t>205</w:t>
            </w:r>
          </w:p>
        </w:tc>
        <w:tc>
          <w:tcPr>
            <w:tcW w:w="639" w:type="pct"/>
            <w:tcBorders>
              <w:top w:val="nil"/>
              <w:left w:val="nil"/>
              <w:bottom w:val="single" w:sz="8" w:space="0" w:color="auto"/>
              <w:right w:val="single" w:sz="8" w:space="0" w:color="auto"/>
            </w:tcBorders>
            <w:shd w:val="clear" w:color="auto" w:fill="auto"/>
            <w:vAlign w:val="center"/>
            <w:hideMark/>
          </w:tcPr>
          <w:p w14:paraId="4D91A8AF" w14:textId="77777777" w:rsidR="005D52EB" w:rsidRPr="00DF54BD" w:rsidRDefault="005D52EB" w:rsidP="00236FA6">
            <w:pPr>
              <w:jc w:val="center"/>
              <w:rPr>
                <w:color w:val="000000"/>
              </w:rPr>
            </w:pPr>
            <w:r w:rsidRPr="00DF54BD">
              <w:rPr>
                <w:color w:val="000000"/>
              </w:rPr>
              <w:t>196</w:t>
            </w:r>
          </w:p>
        </w:tc>
      </w:tr>
      <w:tr w:rsidR="005D52EB" w:rsidRPr="00DF54BD" w14:paraId="0F3924F3" w14:textId="77777777" w:rsidTr="005D52EB">
        <w:trPr>
          <w:trHeight w:val="330"/>
        </w:trPr>
        <w:tc>
          <w:tcPr>
            <w:tcW w:w="1809" w:type="pct"/>
            <w:tcBorders>
              <w:top w:val="nil"/>
              <w:left w:val="single" w:sz="8" w:space="0" w:color="auto"/>
              <w:bottom w:val="single" w:sz="8" w:space="0" w:color="auto"/>
              <w:right w:val="single" w:sz="8" w:space="0" w:color="auto"/>
            </w:tcBorders>
            <w:shd w:val="clear" w:color="auto" w:fill="auto"/>
            <w:vAlign w:val="center"/>
            <w:hideMark/>
          </w:tcPr>
          <w:p w14:paraId="0D1B27F8" w14:textId="77777777" w:rsidR="005D52EB" w:rsidRPr="00DF54BD" w:rsidRDefault="005D52EB" w:rsidP="00236FA6">
            <w:pPr>
              <w:rPr>
                <w:b/>
                <w:color w:val="000000"/>
              </w:rPr>
            </w:pPr>
            <w:r w:rsidRPr="00DF54BD">
              <w:rPr>
                <w:b/>
                <w:color w:val="000000"/>
              </w:rPr>
              <w:t>ВСЕГО:</w:t>
            </w:r>
          </w:p>
        </w:tc>
        <w:tc>
          <w:tcPr>
            <w:tcW w:w="638" w:type="pct"/>
            <w:tcBorders>
              <w:top w:val="nil"/>
              <w:left w:val="nil"/>
              <w:bottom w:val="single" w:sz="8" w:space="0" w:color="auto"/>
              <w:right w:val="single" w:sz="8" w:space="0" w:color="auto"/>
            </w:tcBorders>
            <w:shd w:val="clear" w:color="auto" w:fill="auto"/>
            <w:vAlign w:val="center"/>
            <w:hideMark/>
          </w:tcPr>
          <w:p w14:paraId="65D90725" w14:textId="77777777" w:rsidR="005D52EB" w:rsidRPr="00DF54BD" w:rsidRDefault="005D52EB" w:rsidP="00236FA6">
            <w:pPr>
              <w:jc w:val="center"/>
              <w:rPr>
                <w:color w:val="000000"/>
              </w:rPr>
            </w:pPr>
            <w:r w:rsidRPr="00DF54BD">
              <w:rPr>
                <w:color w:val="000000"/>
              </w:rPr>
              <w:t>6150</w:t>
            </w:r>
          </w:p>
        </w:tc>
        <w:tc>
          <w:tcPr>
            <w:tcW w:w="638" w:type="pct"/>
            <w:tcBorders>
              <w:top w:val="nil"/>
              <w:left w:val="nil"/>
              <w:bottom w:val="single" w:sz="8" w:space="0" w:color="auto"/>
              <w:right w:val="single" w:sz="8" w:space="0" w:color="auto"/>
            </w:tcBorders>
            <w:shd w:val="clear" w:color="auto" w:fill="auto"/>
            <w:vAlign w:val="center"/>
            <w:hideMark/>
          </w:tcPr>
          <w:p w14:paraId="51F3FD2B" w14:textId="77777777" w:rsidR="005D52EB" w:rsidRPr="00DF54BD" w:rsidRDefault="005D52EB" w:rsidP="00236FA6">
            <w:pPr>
              <w:jc w:val="center"/>
              <w:rPr>
                <w:color w:val="000000"/>
              </w:rPr>
            </w:pPr>
            <w:r w:rsidRPr="00DF54BD">
              <w:rPr>
                <w:color w:val="000000"/>
              </w:rPr>
              <w:t>6362</w:t>
            </w:r>
          </w:p>
        </w:tc>
        <w:tc>
          <w:tcPr>
            <w:tcW w:w="638" w:type="pct"/>
            <w:tcBorders>
              <w:top w:val="nil"/>
              <w:left w:val="nil"/>
              <w:bottom w:val="single" w:sz="8" w:space="0" w:color="auto"/>
              <w:right w:val="single" w:sz="8" w:space="0" w:color="auto"/>
            </w:tcBorders>
            <w:shd w:val="clear" w:color="auto" w:fill="auto"/>
            <w:vAlign w:val="center"/>
            <w:hideMark/>
          </w:tcPr>
          <w:p w14:paraId="18443596" w14:textId="77777777" w:rsidR="005D52EB" w:rsidRPr="00DF54BD" w:rsidRDefault="005D52EB" w:rsidP="00236FA6">
            <w:pPr>
              <w:jc w:val="center"/>
              <w:rPr>
                <w:color w:val="000000"/>
              </w:rPr>
            </w:pPr>
            <w:r w:rsidRPr="00DF54BD">
              <w:rPr>
                <w:color w:val="000000"/>
              </w:rPr>
              <w:t>6334</w:t>
            </w:r>
          </w:p>
        </w:tc>
        <w:tc>
          <w:tcPr>
            <w:tcW w:w="638" w:type="pct"/>
            <w:tcBorders>
              <w:top w:val="nil"/>
              <w:left w:val="nil"/>
              <w:bottom w:val="single" w:sz="8" w:space="0" w:color="auto"/>
              <w:right w:val="single" w:sz="8" w:space="0" w:color="auto"/>
            </w:tcBorders>
            <w:shd w:val="clear" w:color="auto" w:fill="auto"/>
            <w:vAlign w:val="center"/>
            <w:hideMark/>
          </w:tcPr>
          <w:p w14:paraId="0BC8829A" w14:textId="77777777" w:rsidR="005D52EB" w:rsidRPr="00DF54BD" w:rsidRDefault="005D52EB" w:rsidP="00236FA6">
            <w:pPr>
              <w:jc w:val="center"/>
              <w:rPr>
                <w:color w:val="000000"/>
              </w:rPr>
            </w:pPr>
            <w:r w:rsidRPr="00DF54BD">
              <w:rPr>
                <w:color w:val="000000"/>
              </w:rPr>
              <w:t>6753</w:t>
            </w:r>
          </w:p>
        </w:tc>
        <w:tc>
          <w:tcPr>
            <w:tcW w:w="639" w:type="pct"/>
            <w:tcBorders>
              <w:top w:val="nil"/>
              <w:left w:val="nil"/>
              <w:bottom w:val="single" w:sz="8" w:space="0" w:color="auto"/>
              <w:right w:val="single" w:sz="8" w:space="0" w:color="auto"/>
            </w:tcBorders>
            <w:shd w:val="clear" w:color="auto" w:fill="auto"/>
            <w:vAlign w:val="center"/>
            <w:hideMark/>
          </w:tcPr>
          <w:p w14:paraId="26470FE2" w14:textId="77777777" w:rsidR="005D52EB" w:rsidRPr="00DF54BD" w:rsidRDefault="005D52EB" w:rsidP="00236FA6">
            <w:pPr>
              <w:jc w:val="center"/>
              <w:rPr>
                <w:color w:val="000000"/>
              </w:rPr>
            </w:pPr>
            <w:r w:rsidRPr="00DF54BD">
              <w:rPr>
                <w:color w:val="000000"/>
              </w:rPr>
              <w:t>6891</w:t>
            </w:r>
          </w:p>
        </w:tc>
      </w:tr>
    </w:tbl>
    <w:p w14:paraId="1E4B3B92" w14:textId="77777777" w:rsidR="00DF54BD" w:rsidRDefault="00DF54BD" w:rsidP="00486E5D">
      <w:pPr>
        <w:spacing w:line="360" w:lineRule="auto"/>
        <w:ind w:firstLine="567"/>
        <w:jc w:val="both"/>
      </w:pPr>
      <w:r>
        <w:t>Уровень автомобилизации на территории Маловишерского</w:t>
      </w:r>
      <w:r w:rsidR="00421BCA">
        <w:t xml:space="preserve"> района представлен в таблице 30</w:t>
      </w:r>
      <w:r>
        <w:t>.</w:t>
      </w:r>
    </w:p>
    <w:p w14:paraId="473919D8" w14:textId="77777777" w:rsidR="00DF54BD" w:rsidRDefault="00421BCA" w:rsidP="00486E5D">
      <w:pPr>
        <w:spacing w:line="360" w:lineRule="auto"/>
        <w:ind w:firstLine="567"/>
        <w:jc w:val="both"/>
      </w:pPr>
      <w:r>
        <w:t>Таблица 30</w:t>
      </w:r>
      <w:r w:rsidR="00DF54BD">
        <w:t xml:space="preserve"> – Динамика изменения уровня автомобилизации</w:t>
      </w:r>
    </w:p>
    <w:tbl>
      <w:tblPr>
        <w:tblStyle w:val="af1"/>
        <w:tblW w:w="5000" w:type="pct"/>
        <w:tblLook w:val="04A0" w:firstRow="1" w:lastRow="0" w:firstColumn="1" w:lastColumn="0" w:noHBand="0" w:noVBand="1"/>
      </w:tblPr>
      <w:tblGrid>
        <w:gridCol w:w="2210"/>
        <w:gridCol w:w="1538"/>
        <w:gridCol w:w="1541"/>
        <w:gridCol w:w="1541"/>
        <w:gridCol w:w="1541"/>
        <w:gridCol w:w="1541"/>
      </w:tblGrid>
      <w:tr w:rsidR="00DF54BD" w:rsidRPr="00DF54BD" w14:paraId="31AAC9AE" w14:textId="77777777" w:rsidTr="00DF54BD">
        <w:tc>
          <w:tcPr>
            <w:tcW w:w="996" w:type="pct"/>
            <w:vMerge w:val="restart"/>
            <w:vAlign w:val="center"/>
          </w:tcPr>
          <w:p w14:paraId="74A14A15" w14:textId="77777777" w:rsidR="00DF54BD" w:rsidRPr="00DF54BD" w:rsidRDefault="00DF54BD" w:rsidP="00DF54BD">
            <w:pPr>
              <w:jc w:val="center"/>
            </w:pPr>
            <w:r w:rsidRPr="00DF54BD">
              <w:rPr>
                <w:b/>
                <w:color w:val="000000"/>
              </w:rPr>
              <w:t>Уровень автомобилизации</w:t>
            </w:r>
            <w:r w:rsidR="00CB6318">
              <w:rPr>
                <w:b/>
                <w:color w:val="000000"/>
              </w:rPr>
              <w:t>, авт на 1000жит</w:t>
            </w:r>
          </w:p>
        </w:tc>
        <w:tc>
          <w:tcPr>
            <w:tcW w:w="4004" w:type="pct"/>
            <w:gridSpan w:val="5"/>
            <w:vAlign w:val="center"/>
          </w:tcPr>
          <w:p w14:paraId="6AA406EE" w14:textId="77777777" w:rsidR="00DF54BD" w:rsidRPr="00DF54BD" w:rsidRDefault="00DF54BD" w:rsidP="00DF54BD">
            <w:pPr>
              <w:jc w:val="center"/>
            </w:pPr>
            <w:r w:rsidRPr="00DF54BD">
              <w:t>Годы</w:t>
            </w:r>
          </w:p>
        </w:tc>
      </w:tr>
      <w:tr w:rsidR="00DF54BD" w:rsidRPr="00DF54BD" w14:paraId="68D255A2" w14:textId="77777777" w:rsidTr="00DF54BD">
        <w:tc>
          <w:tcPr>
            <w:tcW w:w="996" w:type="pct"/>
            <w:vMerge/>
            <w:vAlign w:val="center"/>
          </w:tcPr>
          <w:p w14:paraId="0007DD4D" w14:textId="77777777" w:rsidR="00DF54BD" w:rsidRPr="00DF54BD" w:rsidRDefault="00DF54BD" w:rsidP="00DF54BD">
            <w:pPr>
              <w:jc w:val="center"/>
            </w:pPr>
          </w:p>
        </w:tc>
        <w:tc>
          <w:tcPr>
            <w:tcW w:w="800" w:type="pct"/>
            <w:vAlign w:val="center"/>
          </w:tcPr>
          <w:p w14:paraId="48C17238" w14:textId="77777777" w:rsidR="00DF54BD" w:rsidRPr="00DF54BD" w:rsidRDefault="00DF54BD" w:rsidP="00DF54BD">
            <w:pPr>
              <w:jc w:val="center"/>
              <w:rPr>
                <w:b/>
                <w:color w:val="000000"/>
              </w:rPr>
            </w:pPr>
            <w:r w:rsidRPr="00DF54BD">
              <w:rPr>
                <w:b/>
                <w:color w:val="000000"/>
              </w:rPr>
              <w:t>2014</w:t>
            </w:r>
          </w:p>
        </w:tc>
        <w:tc>
          <w:tcPr>
            <w:tcW w:w="801" w:type="pct"/>
            <w:vAlign w:val="center"/>
          </w:tcPr>
          <w:p w14:paraId="40479E5E" w14:textId="77777777" w:rsidR="00DF54BD" w:rsidRPr="00DF54BD" w:rsidRDefault="00DF54BD" w:rsidP="00DF54BD">
            <w:pPr>
              <w:jc w:val="center"/>
              <w:rPr>
                <w:b/>
                <w:color w:val="000000"/>
              </w:rPr>
            </w:pPr>
            <w:r w:rsidRPr="00DF54BD">
              <w:rPr>
                <w:b/>
                <w:color w:val="000000"/>
              </w:rPr>
              <w:t>2015</w:t>
            </w:r>
          </w:p>
        </w:tc>
        <w:tc>
          <w:tcPr>
            <w:tcW w:w="801" w:type="pct"/>
            <w:vAlign w:val="center"/>
          </w:tcPr>
          <w:p w14:paraId="16936354" w14:textId="77777777" w:rsidR="00DF54BD" w:rsidRPr="00DF54BD" w:rsidRDefault="00DF54BD" w:rsidP="00DF54BD">
            <w:pPr>
              <w:jc w:val="center"/>
              <w:rPr>
                <w:b/>
                <w:color w:val="000000"/>
              </w:rPr>
            </w:pPr>
            <w:r w:rsidRPr="00DF54BD">
              <w:rPr>
                <w:b/>
                <w:color w:val="000000"/>
              </w:rPr>
              <w:t>2016</w:t>
            </w:r>
          </w:p>
        </w:tc>
        <w:tc>
          <w:tcPr>
            <w:tcW w:w="801" w:type="pct"/>
            <w:vAlign w:val="center"/>
          </w:tcPr>
          <w:p w14:paraId="2F564590" w14:textId="77777777" w:rsidR="00DF54BD" w:rsidRPr="00DF54BD" w:rsidRDefault="00DF54BD" w:rsidP="00DF54BD">
            <w:pPr>
              <w:jc w:val="center"/>
              <w:rPr>
                <w:b/>
                <w:color w:val="000000"/>
              </w:rPr>
            </w:pPr>
            <w:r w:rsidRPr="00DF54BD">
              <w:rPr>
                <w:b/>
                <w:color w:val="000000"/>
              </w:rPr>
              <w:t>2017</w:t>
            </w:r>
          </w:p>
        </w:tc>
        <w:tc>
          <w:tcPr>
            <w:tcW w:w="801" w:type="pct"/>
            <w:vAlign w:val="center"/>
          </w:tcPr>
          <w:p w14:paraId="1BB77A0F" w14:textId="77777777" w:rsidR="00DF54BD" w:rsidRPr="00DF54BD" w:rsidRDefault="00DF54BD" w:rsidP="00DF54BD">
            <w:pPr>
              <w:jc w:val="center"/>
              <w:rPr>
                <w:b/>
                <w:color w:val="000000"/>
              </w:rPr>
            </w:pPr>
            <w:r w:rsidRPr="00DF54BD">
              <w:rPr>
                <w:b/>
                <w:color w:val="000000"/>
              </w:rPr>
              <w:t>2018</w:t>
            </w:r>
          </w:p>
        </w:tc>
      </w:tr>
      <w:tr w:rsidR="00DF54BD" w:rsidRPr="00DF54BD" w14:paraId="162F53CC" w14:textId="77777777" w:rsidTr="00DF54BD">
        <w:tc>
          <w:tcPr>
            <w:tcW w:w="996" w:type="pct"/>
            <w:vMerge/>
            <w:vAlign w:val="center"/>
          </w:tcPr>
          <w:p w14:paraId="682C0CED" w14:textId="77777777" w:rsidR="00DF54BD" w:rsidRPr="00DF54BD" w:rsidRDefault="00DF54BD" w:rsidP="00DF54BD">
            <w:pPr>
              <w:jc w:val="center"/>
            </w:pPr>
          </w:p>
        </w:tc>
        <w:tc>
          <w:tcPr>
            <w:tcW w:w="800" w:type="pct"/>
            <w:vAlign w:val="center"/>
          </w:tcPr>
          <w:p w14:paraId="7CF8E192" w14:textId="77777777" w:rsidR="00DF54BD" w:rsidRPr="00DF54BD" w:rsidRDefault="00DF54BD" w:rsidP="00DF54BD">
            <w:pPr>
              <w:jc w:val="center"/>
            </w:pPr>
            <w:r w:rsidRPr="00DF54BD">
              <w:t>374</w:t>
            </w:r>
          </w:p>
        </w:tc>
        <w:tc>
          <w:tcPr>
            <w:tcW w:w="801" w:type="pct"/>
            <w:vAlign w:val="center"/>
          </w:tcPr>
          <w:p w14:paraId="72F29971" w14:textId="77777777" w:rsidR="00DF54BD" w:rsidRPr="00DF54BD" w:rsidRDefault="00DF54BD" w:rsidP="00DF54BD">
            <w:pPr>
              <w:jc w:val="center"/>
            </w:pPr>
            <w:r w:rsidRPr="00DF54BD">
              <w:t>395</w:t>
            </w:r>
          </w:p>
        </w:tc>
        <w:tc>
          <w:tcPr>
            <w:tcW w:w="801" w:type="pct"/>
            <w:vAlign w:val="center"/>
          </w:tcPr>
          <w:p w14:paraId="5FF58A8C" w14:textId="77777777" w:rsidR="00DF54BD" w:rsidRPr="00DF54BD" w:rsidRDefault="00DF54BD" w:rsidP="00DF54BD">
            <w:pPr>
              <w:jc w:val="center"/>
            </w:pPr>
            <w:r w:rsidRPr="00DF54BD">
              <w:t>405</w:t>
            </w:r>
          </w:p>
        </w:tc>
        <w:tc>
          <w:tcPr>
            <w:tcW w:w="801" w:type="pct"/>
            <w:vAlign w:val="center"/>
          </w:tcPr>
          <w:p w14:paraId="69D0F87F" w14:textId="77777777" w:rsidR="00DF54BD" w:rsidRPr="00DF54BD" w:rsidRDefault="00DF54BD" w:rsidP="00DF54BD">
            <w:pPr>
              <w:jc w:val="center"/>
            </w:pPr>
            <w:r w:rsidRPr="00DF54BD">
              <w:t>444</w:t>
            </w:r>
          </w:p>
        </w:tc>
        <w:tc>
          <w:tcPr>
            <w:tcW w:w="801" w:type="pct"/>
            <w:vAlign w:val="center"/>
          </w:tcPr>
          <w:p w14:paraId="10D9FF99" w14:textId="77777777" w:rsidR="00DF54BD" w:rsidRPr="00DF54BD" w:rsidRDefault="00DF54BD" w:rsidP="00DF54BD">
            <w:pPr>
              <w:jc w:val="center"/>
            </w:pPr>
            <w:r w:rsidRPr="00DF54BD">
              <w:t>471</w:t>
            </w:r>
          </w:p>
        </w:tc>
      </w:tr>
    </w:tbl>
    <w:p w14:paraId="30AE69F7" w14:textId="77777777" w:rsidR="00773353" w:rsidRPr="002A7E0A" w:rsidRDefault="00773353" w:rsidP="008B47F9">
      <w:pPr>
        <w:pStyle w:val="a6"/>
        <w:shd w:val="clear" w:color="auto" w:fill="FFFFFF"/>
        <w:tabs>
          <w:tab w:val="left" w:pos="993"/>
        </w:tabs>
        <w:spacing w:before="240" w:line="360" w:lineRule="auto"/>
        <w:ind w:left="0" w:firstLine="567"/>
        <w:jc w:val="both"/>
        <w:outlineLvl w:val="0"/>
        <w:rPr>
          <w:b/>
          <w:szCs w:val="24"/>
        </w:rPr>
      </w:pPr>
      <w:bookmarkStart w:id="51" w:name="_Toc22130740"/>
      <w:bookmarkStart w:id="52" w:name="_Toc533506625"/>
      <w:r w:rsidRPr="002A7E0A">
        <w:rPr>
          <w:b/>
          <w:szCs w:val="24"/>
        </w:rPr>
        <w:t>2</w:t>
      </w:r>
      <w:r w:rsidR="00E721CF" w:rsidRPr="002A7E0A">
        <w:rPr>
          <w:b/>
          <w:szCs w:val="24"/>
        </w:rPr>
        <w:t>.</w:t>
      </w:r>
      <w:r w:rsidRPr="002A7E0A">
        <w:rPr>
          <w:b/>
          <w:szCs w:val="24"/>
        </w:rPr>
        <w:t>9</w:t>
      </w:r>
      <w:r w:rsidR="00E721CF" w:rsidRPr="002A7E0A">
        <w:rPr>
          <w:b/>
          <w:szCs w:val="24"/>
        </w:rPr>
        <w:t xml:space="preserve"> </w:t>
      </w:r>
      <w:r w:rsidRPr="002A7E0A">
        <w:rPr>
          <w:b/>
          <w:szCs w:val="24"/>
        </w:rPr>
        <w:t>Оценка и анализ параметров, характеризующих дорожное движение, параметров эффективности организации дорожного движения</w:t>
      </w:r>
      <w:bookmarkEnd w:id="51"/>
      <w:r w:rsidRPr="002A7E0A">
        <w:rPr>
          <w:b/>
          <w:szCs w:val="24"/>
        </w:rPr>
        <w:t xml:space="preserve"> </w:t>
      </w:r>
    </w:p>
    <w:bookmarkEnd w:id="52"/>
    <w:p w14:paraId="2E23ECB1" w14:textId="77777777" w:rsidR="002A7E0A" w:rsidRDefault="00B704AB" w:rsidP="002A7E0A">
      <w:pPr>
        <w:pStyle w:val="a6"/>
        <w:tabs>
          <w:tab w:val="left" w:pos="993"/>
        </w:tabs>
        <w:spacing w:line="360" w:lineRule="auto"/>
        <w:ind w:left="0" w:firstLine="567"/>
        <w:jc w:val="both"/>
        <w:rPr>
          <w:bCs/>
          <w:szCs w:val="24"/>
        </w:rPr>
      </w:pPr>
      <w:r w:rsidRPr="002A7E0A">
        <w:rPr>
          <w:bCs/>
          <w:szCs w:val="24"/>
        </w:rPr>
        <w:t xml:space="preserve">Параметры дорожного движения были получены посредством проведения натурного обследования интенсивности движения и состава транспортных потоков на ключевых транспортных узлах на УДС </w:t>
      </w:r>
      <w:r w:rsidR="002A7E0A">
        <w:rPr>
          <w:bCs/>
          <w:szCs w:val="24"/>
        </w:rPr>
        <w:t>района</w:t>
      </w:r>
      <w:r w:rsidRPr="002A7E0A">
        <w:rPr>
          <w:bCs/>
          <w:szCs w:val="24"/>
        </w:rPr>
        <w:t xml:space="preserve">, перечень которых согласован с Заказчиком и приведен в таблице </w:t>
      </w:r>
      <w:r w:rsidR="00421BCA">
        <w:rPr>
          <w:bCs/>
          <w:szCs w:val="24"/>
        </w:rPr>
        <w:t>31</w:t>
      </w:r>
      <w:r w:rsidRPr="002A7E0A">
        <w:rPr>
          <w:bCs/>
          <w:szCs w:val="24"/>
        </w:rPr>
        <w:t xml:space="preserve">, схема расположения - на </w:t>
      </w:r>
      <w:r w:rsidR="009B550A" w:rsidRPr="002A7E0A">
        <w:rPr>
          <w:bCs/>
          <w:szCs w:val="24"/>
        </w:rPr>
        <w:t>схеме</w:t>
      </w:r>
      <w:r w:rsidRPr="002A7E0A">
        <w:rPr>
          <w:bCs/>
          <w:szCs w:val="24"/>
        </w:rPr>
        <w:t xml:space="preserve"> </w:t>
      </w:r>
      <w:r w:rsidR="00421BCA">
        <w:rPr>
          <w:bCs/>
          <w:szCs w:val="24"/>
        </w:rPr>
        <w:t>8</w:t>
      </w:r>
      <w:r w:rsidR="002A7E0A">
        <w:rPr>
          <w:bCs/>
          <w:szCs w:val="24"/>
        </w:rPr>
        <w:t xml:space="preserve">. </w:t>
      </w:r>
    </w:p>
    <w:p w14:paraId="333C127A" w14:textId="77777777" w:rsidR="00B704AB" w:rsidRPr="002A7E0A" w:rsidRDefault="00B704AB" w:rsidP="002A7E0A">
      <w:pPr>
        <w:pStyle w:val="a6"/>
        <w:tabs>
          <w:tab w:val="left" w:pos="993"/>
        </w:tabs>
        <w:spacing w:line="360" w:lineRule="auto"/>
        <w:ind w:left="0" w:firstLine="567"/>
        <w:jc w:val="both"/>
        <w:rPr>
          <w:bCs/>
          <w:szCs w:val="24"/>
        </w:rPr>
      </w:pPr>
      <w:r w:rsidRPr="002A7E0A">
        <w:t xml:space="preserve">Таблица </w:t>
      </w:r>
      <w:r w:rsidR="00421BCA">
        <w:t>31</w:t>
      </w:r>
      <w:r w:rsidRPr="002A7E0A">
        <w:t xml:space="preserve"> – Перечень обследованных транспортных узлов на территории </w:t>
      </w:r>
      <w:r w:rsidR="002A7E0A">
        <w:t>Маловишерского района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8"/>
        <w:gridCol w:w="8406"/>
      </w:tblGrid>
      <w:tr w:rsidR="00B704AB" w:rsidRPr="002A7E0A" w14:paraId="048D7E26" w14:textId="77777777" w:rsidTr="00BE6B95">
        <w:trPr>
          <w:trHeight w:val="491"/>
        </w:trPr>
        <w:tc>
          <w:tcPr>
            <w:tcW w:w="1418" w:type="dxa"/>
            <w:shd w:val="clear" w:color="auto" w:fill="auto"/>
            <w:vAlign w:val="center"/>
          </w:tcPr>
          <w:p w14:paraId="229D936F" w14:textId="77777777" w:rsidR="00B704AB" w:rsidRPr="002A7E0A" w:rsidRDefault="00B704AB" w:rsidP="006A3C1F">
            <w:pPr>
              <w:contextualSpacing/>
              <w:jc w:val="center"/>
            </w:pPr>
            <w:r w:rsidRPr="002A7E0A">
              <w:t>№ на карте</w:t>
            </w:r>
          </w:p>
        </w:tc>
        <w:tc>
          <w:tcPr>
            <w:tcW w:w="8612" w:type="dxa"/>
            <w:shd w:val="clear" w:color="auto" w:fill="auto"/>
            <w:vAlign w:val="center"/>
          </w:tcPr>
          <w:p w14:paraId="122DDD3F" w14:textId="77777777" w:rsidR="00B704AB" w:rsidRPr="002A7E0A" w:rsidRDefault="00B704AB" w:rsidP="006A3C1F">
            <w:pPr>
              <w:ind w:right="-227"/>
              <w:contextualSpacing/>
              <w:jc w:val="center"/>
            </w:pPr>
            <w:r w:rsidRPr="002A7E0A">
              <w:t>Расположение транспортного узла</w:t>
            </w:r>
          </w:p>
        </w:tc>
      </w:tr>
      <w:tr w:rsidR="00B704AB" w:rsidRPr="002A7E0A" w14:paraId="4CCE33D6" w14:textId="77777777" w:rsidTr="00BE6B95">
        <w:trPr>
          <w:trHeight w:val="236"/>
        </w:trPr>
        <w:tc>
          <w:tcPr>
            <w:tcW w:w="1418" w:type="dxa"/>
            <w:shd w:val="clear" w:color="auto" w:fill="auto"/>
            <w:vAlign w:val="center"/>
          </w:tcPr>
          <w:p w14:paraId="432D3D7D" w14:textId="77777777" w:rsidR="00B704AB" w:rsidRPr="002A7E0A" w:rsidRDefault="00B704AB" w:rsidP="006A3C1F">
            <w:pPr>
              <w:contextualSpacing/>
              <w:jc w:val="center"/>
            </w:pPr>
            <w:r w:rsidRPr="002A7E0A">
              <w:t>1</w:t>
            </w:r>
          </w:p>
        </w:tc>
        <w:tc>
          <w:tcPr>
            <w:tcW w:w="8612" w:type="dxa"/>
            <w:shd w:val="clear" w:color="auto" w:fill="auto"/>
            <w:vAlign w:val="bottom"/>
          </w:tcPr>
          <w:p w14:paraId="399CBB67" w14:textId="77777777" w:rsidR="00B704AB" w:rsidRPr="002A7E0A" w:rsidRDefault="00B704AB" w:rsidP="002A7E0A">
            <w:pPr>
              <w:widowControl w:val="0"/>
              <w:contextualSpacing/>
              <w:rPr>
                <w:b/>
                <w:bCs/>
                <w:lang w:bidi="ru-RU"/>
              </w:rPr>
            </w:pPr>
            <w:r w:rsidRPr="002A7E0A">
              <w:rPr>
                <w:color w:val="000000"/>
                <w:shd w:val="clear" w:color="auto" w:fill="FFFFFF"/>
                <w:lang w:bidi="en-US"/>
              </w:rPr>
              <w:t xml:space="preserve">Пересечение ул. </w:t>
            </w:r>
            <w:r w:rsidR="002A7E0A">
              <w:rPr>
                <w:color w:val="000000"/>
                <w:shd w:val="clear" w:color="auto" w:fill="FFFFFF"/>
                <w:lang w:bidi="en-US"/>
              </w:rPr>
              <w:t>Ленина</w:t>
            </w:r>
            <w:r w:rsidRPr="002A7E0A">
              <w:rPr>
                <w:color w:val="000000"/>
                <w:shd w:val="clear" w:color="auto" w:fill="FFFFFF"/>
                <w:lang w:bidi="en-US"/>
              </w:rPr>
              <w:t xml:space="preserve"> – ул. </w:t>
            </w:r>
            <w:r w:rsidR="002A7E0A">
              <w:rPr>
                <w:color w:val="000000"/>
                <w:shd w:val="clear" w:color="auto" w:fill="FFFFFF"/>
                <w:lang w:bidi="en-US"/>
              </w:rPr>
              <w:t>Мира</w:t>
            </w:r>
          </w:p>
        </w:tc>
      </w:tr>
      <w:tr w:rsidR="00B704AB" w:rsidRPr="002A7E0A" w14:paraId="25F768EE" w14:textId="77777777" w:rsidTr="00BE6B95">
        <w:trPr>
          <w:trHeight w:val="215"/>
        </w:trPr>
        <w:tc>
          <w:tcPr>
            <w:tcW w:w="1418" w:type="dxa"/>
            <w:shd w:val="clear" w:color="auto" w:fill="auto"/>
            <w:vAlign w:val="center"/>
          </w:tcPr>
          <w:p w14:paraId="1DA77548" w14:textId="77777777" w:rsidR="00B704AB" w:rsidRPr="002A7E0A" w:rsidRDefault="00B704AB" w:rsidP="006A3C1F">
            <w:pPr>
              <w:contextualSpacing/>
              <w:jc w:val="center"/>
            </w:pPr>
            <w:r w:rsidRPr="002A7E0A">
              <w:t>2</w:t>
            </w:r>
          </w:p>
        </w:tc>
        <w:tc>
          <w:tcPr>
            <w:tcW w:w="8612" w:type="dxa"/>
            <w:shd w:val="clear" w:color="auto" w:fill="auto"/>
          </w:tcPr>
          <w:p w14:paraId="3C4B0B25" w14:textId="77777777" w:rsidR="00B704AB" w:rsidRPr="002A7E0A" w:rsidRDefault="00B704AB" w:rsidP="002A7E0A">
            <w:pPr>
              <w:widowControl w:val="0"/>
              <w:contextualSpacing/>
              <w:rPr>
                <w:b/>
                <w:bCs/>
                <w:lang w:bidi="ru-RU"/>
              </w:rPr>
            </w:pPr>
            <w:r w:rsidRPr="002A7E0A">
              <w:rPr>
                <w:color w:val="000000"/>
                <w:shd w:val="clear" w:color="auto" w:fill="FFFFFF"/>
                <w:lang w:bidi="en-US"/>
              </w:rPr>
              <w:t xml:space="preserve">Пересечение ул. </w:t>
            </w:r>
            <w:r w:rsidR="002A7E0A">
              <w:rPr>
                <w:color w:val="000000"/>
                <w:shd w:val="clear" w:color="auto" w:fill="FFFFFF"/>
                <w:lang w:bidi="en-US"/>
              </w:rPr>
              <w:t>Мира</w:t>
            </w:r>
            <w:r w:rsidRPr="002A7E0A">
              <w:rPr>
                <w:color w:val="000000"/>
                <w:shd w:val="clear" w:color="auto" w:fill="FFFFFF"/>
                <w:lang w:bidi="en-US"/>
              </w:rPr>
              <w:t xml:space="preserve"> – ул. </w:t>
            </w:r>
            <w:r w:rsidR="002A7E0A">
              <w:rPr>
                <w:color w:val="000000"/>
                <w:shd w:val="clear" w:color="auto" w:fill="FFFFFF"/>
                <w:lang w:bidi="en-US"/>
              </w:rPr>
              <w:t>Новгородская</w:t>
            </w:r>
            <w:r w:rsidRPr="002A7E0A">
              <w:rPr>
                <w:color w:val="000000"/>
                <w:shd w:val="clear" w:color="auto" w:fill="FFFFFF"/>
                <w:lang w:bidi="en-US"/>
              </w:rPr>
              <w:t xml:space="preserve"> </w:t>
            </w:r>
          </w:p>
        </w:tc>
      </w:tr>
      <w:tr w:rsidR="00B704AB" w:rsidRPr="002A7E0A" w14:paraId="2E2DDD94" w14:textId="77777777" w:rsidTr="00BE6B95">
        <w:trPr>
          <w:trHeight w:val="215"/>
        </w:trPr>
        <w:tc>
          <w:tcPr>
            <w:tcW w:w="1418" w:type="dxa"/>
            <w:shd w:val="clear" w:color="auto" w:fill="auto"/>
            <w:vAlign w:val="center"/>
          </w:tcPr>
          <w:p w14:paraId="1F8127D0" w14:textId="77777777" w:rsidR="00B704AB" w:rsidRPr="002A7E0A" w:rsidRDefault="00B704AB" w:rsidP="006A3C1F">
            <w:pPr>
              <w:contextualSpacing/>
              <w:jc w:val="center"/>
            </w:pPr>
            <w:r w:rsidRPr="002A7E0A">
              <w:t>3</w:t>
            </w:r>
          </w:p>
        </w:tc>
        <w:tc>
          <w:tcPr>
            <w:tcW w:w="8612" w:type="dxa"/>
            <w:shd w:val="clear" w:color="auto" w:fill="auto"/>
          </w:tcPr>
          <w:p w14:paraId="38E116A0" w14:textId="77777777" w:rsidR="00B704AB" w:rsidRPr="002A7E0A" w:rsidRDefault="00B704AB" w:rsidP="002A7E0A">
            <w:pPr>
              <w:widowControl w:val="0"/>
              <w:contextualSpacing/>
              <w:rPr>
                <w:color w:val="000000"/>
                <w:shd w:val="clear" w:color="auto" w:fill="FFFFFF"/>
                <w:lang w:bidi="en-US"/>
              </w:rPr>
            </w:pPr>
            <w:r w:rsidRPr="002A7E0A">
              <w:rPr>
                <w:color w:val="000000"/>
                <w:shd w:val="clear" w:color="auto" w:fill="FFFFFF"/>
                <w:lang w:bidi="en-US"/>
              </w:rPr>
              <w:t xml:space="preserve">Пересечение ул. </w:t>
            </w:r>
            <w:r w:rsidR="002A7E0A">
              <w:rPr>
                <w:color w:val="000000"/>
                <w:shd w:val="clear" w:color="auto" w:fill="FFFFFF"/>
                <w:lang w:bidi="en-US"/>
              </w:rPr>
              <w:t>Новгородская</w:t>
            </w:r>
            <w:r w:rsidRPr="002A7E0A">
              <w:rPr>
                <w:color w:val="000000"/>
                <w:shd w:val="clear" w:color="auto" w:fill="FFFFFF"/>
                <w:lang w:bidi="en-US"/>
              </w:rPr>
              <w:t xml:space="preserve">– ул. </w:t>
            </w:r>
            <w:r w:rsidR="002A7E0A">
              <w:rPr>
                <w:color w:val="000000"/>
                <w:shd w:val="clear" w:color="auto" w:fill="FFFFFF"/>
                <w:lang w:bidi="en-US"/>
              </w:rPr>
              <w:t>Ленина</w:t>
            </w:r>
          </w:p>
        </w:tc>
      </w:tr>
      <w:tr w:rsidR="00B704AB" w:rsidRPr="00456BA3" w14:paraId="2AE4DCDB" w14:textId="77777777" w:rsidTr="00BE6B95">
        <w:trPr>
          <w:trHeight w:val="215"/>
        </w:trPr>
        <w:tc>
          <w:tcPr>
            <w:tcW w:w="1418" w:type="dxa"/>
            <w:shd w:val="clear" w:color="auto" w:fill="auto"/>
            <w:vAlign w:val="center"/>
          </w:tcPr>
          <w:p w14:paraId="309A4E5C" w14:textId="77777777" w:rsidR="00B704AB" w:rsidRPr="002A7E0A" w:rsidRDefault="00B704AB" w:rsidP="006A3C1F">
            <w:pPr>
              <w:contextualSpacing/>
              <w:jc w:val="center"/>
            </w:pPr>
            <w:r w:rsidRPr="002A7E0A">
              <w:t>4</w:t>
            </w:r>
          </w:p>
        </w:tc>
        <w:tc>
          <w:tcPr>
            <w:tcW w:w="8612" w:type="dxa"/>
            <w:shd w:val="clear" w:color="auto" w:fill="auto"/>
          </w:tcPr>
          <w:p w14:paraId="2ABCDFDD" w14:textId="77777777" w:rsidR="00B704AB" w:rsidRPr="00235D89" w:rsidRDefault="00B704AB" w:rsidP="002A7E0A">
            <w:pPr>
              <w:widowControl w:val="0"/>
              <w:contextualSpacing/>
              <w:rPr>
                <w:color w:val="000000"/>
                <w:shd w:val="clear" w:color="auto" w:fill="FFFFFF"/>
                <w:lang w:bidi="en-US"/>
              </w:rPr>
            </w:pPr>
            <w:r w:rsidRPr="00235D89">
              <w:rPr>
                <w:color w:val="000000"/>
                <w:shd w:val="clear" w:color="auto" w:fill="FFFFFF"/>
                <w:lang w:bidi="en-US"/>
              </w:rPr>
              <w:t xml:space="preserve">Пересечение ул. </w:t>
            </w:r>
            <w:r w:rsidR="008C4E51" w:rsidRPr="00235D89">
              <w:rPr>
                <w:color w:val="000000"/>
                <w:shd w:val="clear" w:color="auto" w:fill="FFFFFF"/>
                <w:lang w:bidi="en-US"/>
              </w:rPr>
              <w:t xml:space="preserve">Германа </w:t>
            </w:r>
            <w:r w:rsidR="002A7E0A" w:rsidRPr="00235D89">
              <w:rPr>
                <w:color w:val="000000"/>
                <w:shd w:val="clear" w:color="auto" w:fill="FFFFFF"/>
                <w:lang w:bidi="en-US"/>
              </w:rPr>
              <w:t>Титова</w:t>
            </w:r>
            <w:r w:rsidRPr="00235D89">
              <w:rPr>
                <w:color w:val="000000"/>
                <w:shd w:val="clear" w:color="auto" w:fill="FFFFFF"/>
                <w:lang w:bidi="en-US"/>
              </w:rPr>
              <w:t xml:space="preserve"> – ул. </w:t>
            </w:r>
            <w:r w:rsidR="002A7E0A" w:rsidRPr="00235D89">
              <w:rPr>
                <w:color w:val="000000"/>
                <w:shd w:val="clear" w:color="auto" w:fill="FFFFFF"/>
                <w:lang w:bidi="en-US"/>
              </w:rPr>
              <w:t>Октябрьская</w:t>
            </w:r>
          </w:p>
        </w:tc>
      </w:tr>
    </w:tbl>
    <w:p w14:paraId="28F9808C" w14:textId="77777777" w:rsidR="00B704AB" w:rsidRPr="00456BA3" w:rsidRDefault="00B704AB" w:rsidP="00B704AB">
      <w:pPr>
        <w:tabs>
          <w:tab w:val="left" w:pos="6406"/>
          <w:tab w:val="left" w:pos="6448"/>
        </w:tabs>
        <w:jc w:val="both"/>
        <w:rPr>
          <w:highlight w:val="yellow"/>
        </w:rPr>
      </w:pPr>
    </w:p>
    <w:p w14:paraId="06C53D2D" w14:textId="77777777" w:rsidR="00B704AB" w:rsidRPr="00456BA3" w:rsidRDefault="002A7E0A" w:rsidP="00B704AB">
      <w:pPr>
        <w:jc w:val="center"/>
        <w:rPr>
          <w:highlight w:val="yellow"/>
        </w:rPr>
      </w:pPr>
      <w:r>
        <w:rPr>
          <w:noProof/>
        </w:rPr>
        <w:drawing>
          <wp:inline distT="0" distB="0" distL="0" distR="0" wp14:anchorId="27ED0FDB" wp14:editId="4C8600BA">
            <wp:extent cx="6359857" cy="4468769"/>
            <wp:effectExtent l="0" t="0" r="317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6359365" cy="4468423"/>
                    </a:xfrm>
                    <a:prstGeom prst="rect">
                      <a:avLst/>
                    </a:prstGeom>
                  </pic:spPr>
                </pic:pic>
              </a:graphicData>
            </a:graphic>
          </wp:inline>
        </w:drawing>
      </w:r>
    </w:p>
    <w:p w14:paraId="57C8914E" w14:textId="77777777" w:rsidR="00B704AB" w:rsidRPr="002A7E0A" w:rsidRDefault="009B550A" w:rsidP="00B704AB">
      <w:pPr>
        <w:tabs>
          <w:tab w:val="left" w:pos="6406"/>
          <w:tab w:val="left" w:pos="6448"/>
        </w:tabs>
        <w:spacing w:line="360" w:lineRule="auto"/>
        <w:jc w:val="center"/>
      </w:pPr>
      <w:r w:rsidRPr="002A7E0A">
        <w:t>Схема</w:t>
      </w:r>
      <w:r w:rsidR="00B704AB" w:rsidRPr="002A7E0A">
        <w:t xml:space="preserve"> </w:t>
      </w:r>
      <w:r w:rsidR="00421BCA">
        <w:t>8</w:t>
      </w:r>
      <w:r w:rsidR="00B704AB" w:rsidRPr="002A7E0A">
        <w:t xml:space="preserve"> – Расположение обследованных транспортных узлов на УДС </w:t>
      </w:r>
      <w:r w:rsidRPr="002A7E0A">
        <w:t>(Масштаб 1:50 000)</w:t>
      </w:r>
    </w:p>
    <w:p w14:paraId="447B52C0" w14:textId="77777777" w:rsidR="00A654D4" w:rsidRDefault="00B704AB" w:rsidP="00A654D4">
      <w:pPr>
        <w:spacing w:line="360" w:lineRule="auto"/>
        <w:ind w:firstLine="567"/>
        <w:jc w:val="both"/>
      </w:pPr>
      <w:r w:rsidRPr="008A05B6">
        <w:t xml:space="preserve">В результате проведенного обследования УДС в будние дни было выявлено, что период пиковых транспортных нагрузок приходится на утренний час «пик». Значения максимальной интенсивности движения транспортных потоков (в приведенных единицах) по направлениям показаны в таблице </w:t>
      </w:r>
      <w:r w:rsidR="00421BCA">
        <w:t>32</w:t>
      </w:r>
      <w:r w:rsidR="001237AA" w:rsidRPr="008A05B6">
        <w:t xml:space="preserve"> и </w:t>
      </w:r>
      <w:r w:rsidR="00421BCA">
        <w:t>схеме 9</w:t>
      </w:r>
      <w:r w:rsidRPr="008A05B6">
        <w:t xml:space="preserve">. </w:t>
      </w:r>
    </w:p>
    <w:p w14:paraId="4A225B6D" w14:textId="77777777" w:rsidR="00B704AB" w:rsidRPr="008A05B6" w:rsidRDefault="00B704AB" w:rsidP="00A654D4">
      <w:pPr>
        <w:spacing w:line="360" w:lineRule="auto"/>
        <w:ind w:firstLine="567"/>
        <w:jc w:val="both"/>
      </w:pPr>
      <w:r w:rsidRPr="008A05B6">
        <w:t xml:space="preserve">Таблица </w:t>
      </w:r>
      <w:r w:rsidR="00421BCA">
        <w:t>32</w:t>
      </w:r>
      <w:r w:rsidRPr="008A05B6">
        <w:t xml:space="preserve"> – Значения максимальных интенсивностей движения транспортных потоков по направлениям на каждом транспортном узле в утренний час «пик»</w:t>
      </w:r>
    </w:p>
    <w:tbl>
      <w:tblPr>
        <w:tblpPr w:leftFromText="180" w:rightFromText="180" w:vertAnchor="text" w:tblpX="74" w:tblpY="1"/>
        <w:tblOverlap w:val="never"/>
        <w:tblW w:w="48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5"/>
        <w:gridCol w:w="6016"/>
        <w:gridCol w:w="2183"/>
      </w:tblGrid>
      <w:tr w:rsidR="00B704AB" w:rsidRPr="008A05B6" w14:paraId="4089433C" w14:textId="77777777" w:rsidTr="008A05B6">
        <w:trPr>
          <w:trHeight w:val="842"/>
          <w:tblHeader/>
        </w:trPr>
        <w:tc>
          <w:tcPr>
            <w:tcW w:w="775" w:type="pct"/>
            <w:vAlign w:val="center"/>
          </w:tcPr>
          <w:p w14:paraId="231A4FF9" w14:textId="77777777" w:rsidR="00B704AB" w:rsidRPr="008A05B6" w:rsidRDefault="00B704AB" w:rsidP="00BC3CC2">
            <w:pPr>
              <w:ind w:left="-142" w:right="-109"/>
              <w:contextualSpacing/>
              <w:jc w:val="center"/>
            </w:pPr>
            <w:r w:rsidRPr="008A05B6">
              <w:t xml:space="preserve">Номер транспортного узла на </w:t>
            </w:r>
            <w:r w:rsidR="00BC3CC2" w:rsidRPr="008A05B6">
              <w:t>схеме</w:t>
            </w:r>
            <w:r w:rsidRPr="008A05B6">
              <w:t xml:space="preserve"> 1</w:t>
            </w:r>
          </w:p>
        </w:tc>
        <w:tc>
          <w:tcPr>
            <w:tcW w:w="3100" w:type="pct"/>
            <w:vAlign w:val="center"/>
          </w:tcPr>
          <w:p w14:paraId="437AC219" w14:textId="77777777" w:rsidR="00B704AB" w:rsidRPr="008A05B6" w:rsidRDefault="00B704AB" w:rsidP="00B704AB">
            <w:pPr>
              <w:contextualSpacing/>
              <w:jc w:val="center"/>
            </w:pPr>
            <w:r w:rsidRPr="008A05B6">
              <w:t>Направление</w:t>
            </w:r>
          </w:p>
        </w:tc>
        <w:tc>
          <w:tcPr>
            <w:tcW w:w="1125" w:type="pct"/>
            <w:vAlign w:val="center"/>
          </w:tcPr>
          <w:p w14:paraId="57750D3A" w14:textId="77777777" w:rsidR="00B704AB" w:rsidRPr="008A05B6" w:rsidRDefault="00B704AB" w:rsidP="00B704AB">
            <w:pPr>
              <w:contextualSpacing/>
              <w:jc w:val="center"/>
            </w:pPr>
            <w:r w:rsidRPr="008A05B6">
              <w:t>Пиковая часовая интенсивность движения, прив. ед/час/ направление</w:t>
            </w:r>
          </w:p>
        </w:tc>
      </w:tr>
      <w:tr w:rsidR="00B704AB" w:rsidRPr="008A05B6" w14:paraId="18AFEC9A" w14:textId="77777777" w:rsidTr="008A05B6">
        <w:trPr>
          <w:trHeight w:val="20"/>
          <w:tblHeader/>
        </w:trPr>
        <w:tc>
          <w:tcPr>
            <w:tcW w:w="775" w:type="pct"/>
            <w:vAlign w:val="center"/>
          </w:tcPr>
          <w:p w14:paraId="6CE5347A" w14:textId="77777777" w:rsidR="00B704AB" w:rsidRPr="008A05B6" w:rsidRDefault="00B704AB" w:rsidP="00B704AB">
            <w:pPr>
              <w:ind w:left="-142" w:right="-109"/>
              <w:contextualSpacing/>
              <w:jc w:val="center"/>
              <w:rPr>
                <w:i/>
              </w:rPr>
            </w:pPr>
            <w:r w:rsidRPr="008A05B6">
              <w:rPr>
                <w:i/>
              </w:rPr>
              <w:t>1</w:t>
            </w:r>
          </w:p>
        </w:tc>
        <w:tc>
          <w:tcPr>
            <w:tcW w:w="3100" w:type="pct"/>
            <w:vAlign w:val="center"/>
          </w:tcPr>
          <w:p w14:paraId="301B2ACD" w14:textId="77777777" w:rsidR="00B704AB" w:rsidRPr="008A05B6" w:rsidRDefault="00B704AB" w:rsidP="00B704AB">
            <w:pPr>
              <w:contextualSpacing/>
              <w:jc w:val="center"/>
              <w:rPr>
                <w:i/>
              </w:rPr>
            </w:pPr>
            <w:r w:rsidRPr="008A05B6">
              <w:rPr>
                <w:i/>
              </w:rPr>
              <w:t>2</w:t>
            </w:r>
          </w:p>
        </w:tc>
        <w:tc>
          <w:tcPr>
            <w:tcW w:w="1125" w:type="pct"/>
            <w:vAlign w:val="center"/>
          </w:tcPr>
          <w:p w14:paraId="1D45C554" w14:textId="77777777" w:rsidR="00B704AB" w:rsidRPr="008A05B6" w:rsidRDefault="00B704AB" w:rsidP="00B704AB">
            <w:pPr>
              <w:contextualSpacing/>
              <w:jc w:val="center"/>
              <w:rPr>
                <w:i/>
              </w:rPr>
            </w:pPr>
            <w:r w:rsidRPr="008A05B6">
              <w:rPr>
                <w:i/>
              </w:rPr>
              <w:t>3</w:t>
            </w:r>
          </w:p>
        </w:tc>
      </w:tr>
      <w:tr w:rsidR="00B704AB" w:rsidRPr="008A05B6" w14:paraId="4D67FDC7" w14:textId="77777777" w:rsidTr="008A05B6">
        <w:trPr>
          <w:trHeight w:val="20"/>
        </w:trPr>
        <w:tc>
          <w:tcPr>
            <w:tcW w:w="775" w:type="pct"/>
            <w:vMerge w:val="restart"/>
            <w:vAlign w:val="center"/>
          </w:tcPr>
          <w:p w14:paraId="3014958E" w14:textId="77777777" w:rsidR="00B704AB" w:rsidRPr="00B500A1" w:rsidRDefault="00B704AB" w:rsidP="00B704AB">
            <w:pPr>
              <w:ind w:left="-142" w:right="-109"/>
              <w:contextualSpacing/>
              <w:jc w:val="center"/>
            </w:pPr>
            <w:r w:rsidRPr="008A05B6">
              <w:rPr>
                <w:lang w:val="en-US"/>
              </w:rPr>
              <w:t>1</w:t>
            </w:r>
          </w:p>
        </w:tc>
        <w:tc>
          <w:tcPr>
            <w:tcW w:w="3100" w:type="pct"/>
            <w:vAlign w:val="center"/>
          </w:tcPr>
          <w:p w14:paraId="20BA389D" w14:textId="77777777" w:rsidR="00B704AB" w:rsidRPr="008A05B6" w:rsidRDefault="00B704AB" w:rsidP="008A05B6">
            <w:pPr>
              <w:contextualSpacing/>
            </w:pPr>
            <w:r w:rsidRPr="008A05B6">
              <w:t xml:space="preserve">ул. </w:t>
            </w:r>
            <w:r w:rsidR="008A05B6">
              <w:t>Мира на автодорогу 49К-13 «Спасская Полисть – Малая Вишера – Любытино  - Боровичи»</w:t>
            </w:r>
          </w:p>
        </w:tc>
        <w:tc>
          <w:tcPr>
            <w:tcW w:w="1125" w:type="pct"/>
            <w:vAlign w:val="center"/>
          </w:tcPr>
          <w:p w14:paraId="231A9237" w14:textId="77777777" w:rsidR="00B704AB" w:rsidRPr="008A05B6" w:rsidRDefault="00B704AB" w:rsidP="00B704AB">
            <w:pPr>
              <w:jc w:val="center"/>
              <w:rPr>
                <w:color w:val="000000"/>
              </w:rPr>
            </w:pPr>
            <w:r w:rsidRPr="008A05B6">
              <w:rPr>
                <w:color w:val="000000"/>
              </w:rPr>
              <w:t>285</w:t>
            </w:r>
          </w:p>
        </w:tc>
      </w:tr>
      <w:tr w:rsidR="00B704AB" w:rsidRPr="008A05B6" w14:paraId="16FEC0A9" w14:textId="77777777" w:rsidTr="008A05B6">
        <w:trPr>
          <w:trHeight w:val="20"/>
        </w:trPr>
        <w:tc>
          <w:tcPr>
            <w:tcW w:w="775" w:type="pct"/>
            <w:vMerge/>
            <w:vAlign w:val="center"/>
          </w:tcPr>
          <w:p w14:paraId="297FA52B" w14:textId="77777777" w:rsidR="00B704AB" w:rsidRPr="008A05B6" w:rsidRDefault="00B704AB" w:rsidP="00B704AB">
            <w:pPr>
              <w:ind w:left="-142" w:right="-109"/>
              <w:contextualSpacing/>
              <w:jc w:val="center"/>
            </w:pPr>
          </w:p>
        </w:tc>
        <w:tc>
          <w:tcPr>
            <w:tcW w:w="3100" w:type="pct"/>
            <w:vAlign w:val="center"/>
          </w:tcPr>
          <w:p w14:paraId="20F02F5A" w14:textId="77777777" w:rsidR="00B704AB" w:rsidRPr="008A05B6" w:rsidRDefault="008A05B6" w:rsidP="00B500A1">
            <w:pPr>
              <w:contextualSpacing/>
            </w:pPr>
            <w:r w:rsidRPr="008A05B6">
              <w:t xml:space="preserve">ул. </w:t>
            </w:r>
            <w:r>
              <w:t xml:space="preserve">Мира на ул. Ленина </w:t>
            </w:r>
          </w:p>
        </w:tc>
        <w:tc>
          <w:tcPr>
            <w:tcW w:w="1125" w:type="pct"/>
            <w:vAlign w:val="center"/>
          </w:tcPr>
          <w:p w14:paraId="3955432C" w14:textId="77777777" w:rsidR="00B704AB" w:rsidRPr="008A05B6" w:rsidRDefault="00781B39" w:rsidP="00B704AB">
            <w:pPr>
              <w:jc w:val="center"/>
              <w:rPr>
                <w:color w:val="000000"/>
              </w:rPr>
            </w:pPr>
            <w:r>
              <w:rPr>
                <w:color w:val="000000"/>
              </w:rPr>
              <w:t>83</w:t>
            </w:r>
          </w:p>
        </w:tc>
      </w:tr>
      <w:tr w:rsidR="00B704AB" w:rsidRPr="008A05B6" w14:paraId="628774D0" w14:textId="77777777" w:rsidTr="008A05B6">
        <w:trPr>
          <w:trHeight w:val="20"/>
        </w:trPr>
        <w:tc>
          <w:tcPr>
            <w:tcW w:w="775" w:type="pct"/>
            <w:vMerge/>
            <w:vAlign w:val="center"/>
          </w:tcPr>
          <w:p w14:paraId="4631C66C" w14:textId="77777777" w:rsidR="00B704AB" w:rsidRPr="008A05B6" w:rsidRDefault="00B704AB" w:rsidP="00B704AB">
            <w:pPr>
              <w:ind w:left="-142" w:right="-109"/>
              <w:contextualSpacing/>
              <w:jc w:val="center"/>
            </w:pPr>
          </w:p>
        </w:tc>
        <w:tc>
          <w:tcPr>
            <w:tcW w:w="3100" w:type="pct"/>
            <w:vAlign w:val="center"/>
          </w:tcPr>
          <w:p w14:paraId="7E95EB75" w14:textId="77777777" w:rsidR="00B704AB" w:rsidRPr="008A05B6" w:rsidRDefault="008A05B6" w:rsidP="00B500A1">
            <w:pPr>
              <w:contextualSpacing/>
            </w:pPr>
            <w:r>
              <w:t>Ул.</w:t>
            </w:r>
            <w:r w:rsidR="00B500A1">
              <w:t xml:space="preserve"> Ленина на ул. Мира</w:t>
            </w:r>
          </w:p>
        </w:tc>
        <w:tc>
          <w:tcPr>
            <w:tcW w:w="1125" w:type="pct"/>
            <w:vAlign w:val="center"/>
          </w:tcPr>
          <w:p w14:paraId="5876D99E" w14:textId="77777777" w:rsidR="00B704AB" w:rsidRPr="008A05B6" w:rsidRDefault="00781B39" w:rsidP="00B704AB">
            <w:pPr>
              <w:jc w:val="center"/>
              <w:rPr>
                <w:color w:val="000000"/>
              </w:rPr>
            </w:pPr>
            <w:r w:rsidRPr="008A05B6">
              <w:rPr>
                <w:color w:val="000000"/>
              </w:rPr>
              <w:t>122</w:t>
            </w:r>
          </w:p>
        </w:tc>
      </w:tr>
      <w:tr w:rsidR="00B704AB" w:rsidRPr="008A05B6" w14:paraId="63272411" w14:textId="77777777" w:rsidTr="008A05B6">
        <w:trPr>
          <w:trHeight w:val="20"/>
        </w:trPr>
        <w:tc>
          <w:tcPr>
            <w:tcW w:w="775" w:type="pct"/>
            <w:vMerge/>
            <w:vAlign w:val="center"/>
          </w:tcPr>
          <w:p w14:paraId="0199376B" w14:textId="77777777" w:rsidR="00B704AB" w:rsidRPr="008A05B6" w:rsidRDefault="00B704AB" w:rsidP="00B704AB">
            <w:pPr>
              <w:ind w:left="-142" w:right="-109"/>
              <w:contextualSpacing/>
              <w:jc w:val="center"/>
            </w:pPr>
          </w:p>
        </w:tc>
        <w:tc>
          <w:tcPr>
            <w:tcW w:w="3100" w:type="pct"/>
            <w:vAlign w:val="center"/>
          </w:tcPr>
          <w:p w14:paraId="6DEFADE7" w14:textId="77777777" w:rsidR="00B704AB" w:rsidRPr="008A05B6" w:rsidRDefault="00B500A1" w:rsidP="00B500A1">
            <w:pPr>
              <w:contextualSpacing/>
            </w:pPr>
            <w:r>
              <w:t>Автодорога 49К-13 «Спасская Полисть – Малая Вишера – Любытино  - Боровичи»   на ул. Мира</w:t>
            </w:r>
          </w:p>
        </w:tc>
        <w:tc>
          <w:tcPr>
            <w:tcW w:w="1125" w:type="pct"/>
            <w:vAlign w:val="center"/>
          </w:tcPr>
          <w:p w14:paraId="1EEF734D" w14:textId="77777777" w:rsidR="00B704AB" w:rsidRPr="008A05B6" w:rsidRDefault="00781B39" w:rsidP="00781B39">
            <w:pPr>
              <w:jc w:val="center"/>
              <w:rPr>
                <w:color w:val="000000"/>
              </w:rPr>
            </w:pPr>
            <w:r w:rsidRPr="008A05B6">
              <w:rPr>
                <w:color w:val="000000"/>
              </w:rPr>
              <w:t>248</w:t>
            </w:r>
          </w:p>
        </w:tc>
      </w:tr>
      <w:tr w:rsidR="00B704AB" w:rsidRPr="008A05B6" w14:paraId="42FF1B2C" w14:textId="77777777" w:rsidTr="008A05B6">
        <w:trPr>
          <w:trHeight w:val="20"/>
        </w:trPr>
        <w:tc>
          <w:tcPr>
            <w:tcW w:w="775" w:type="pct"/>
            <w:vMerge/>
            <w:vAlign w:val="center"/>
          </w:tcPr>
          <w:p w14:paraId="6F9F8ADF" w14:textId="77777777" w:rsidR="00B704AB" w:rsidRPr="008A05B6" w:rsidRDefault="00B704AB" w:rsidP="00B704AB">
            <w:pPr>
              <w:ind w:left="-142" w:right="-109"/>
              <w:contextualSpacing/>
              <w:jc w:val="center"/>
            </w:pPr>
          </w:p>
        </w:tc>
        <w:tc>
          <w:tcPr>
            <w:tcW w:w="3100" w:type="pct"/>
            <w:vAlign w:val="center"/>
          </w:tcPr>
          <w:p w14:paraId="569F8007" w14:textId="77777777" w:rsidR="00B704AB" w:rsidRPr="008A05B6" w:rsidRDefault="00B500A1" w:rsidP="00B704AB">
            <w:pPr>
              <w:contextualSpacing/>
            </w:pPr>
            <w:r>
              <w:t>Ул. Ленина на  автодорогу 49К-13 «Спасская Полисть – Малая Вишера – Любытино  - Боровичи»</w:t>
            </w:r>
          </w:p>
        </w:tc>
        <w:tc>
          <w:tcPr>
            <w:tcW w:w="1125" w:type="pct"/>
            <w:vAlign w:val="center"/>
          </w:tcPr>
          <w:p w14:paraId="3FFF5F7D" w14:textId="77777777" w:rsidR="00B704AB" w:rsidRPr="008A05B6" w:rsidRDefault="00B704AB" w:rsidP="00B704AB">
            <w:pPr>
              <w:jc w:val="center"/>
              <w:rPr>
                <w:color w:val="000000"/>
              </w:rPr>
            </w:pPr>
            <w:r w:rsidRPr="008A05B6">
              <w:rPr>
                <w:color w:val="000000"/>
              </w:rPr>
              <w:t>62</w:t>
            </w:r>
          </w:p>
        </w:tc>
      </w:tr>
      <w:tr w:rsidR="00B704AB" w:rsidRPr="008A05B6" w14:paraId="1FD9AA57" w14:textId="77777777" w:rsidTr="008A05B6">
        <w:trPr>
          <w:trHeight w:val="20"/>
        </w:trPr>
        <w:tc>
          <w:tcPr>
            <w:tcW w:w="775" w:type="pct"/>
            <w:vMerge/>
            <w:vAlign w:val="center"/>
          </w:tcPr>
          <w:p w14:paraId="4FC23BE1" w14:textId="77777777" w:rsidR="00B704AB" w:rsidRPr="008A05B6" w:rsidRDefault="00B704AB" w:rsidP="00B704AB">
            <w:pPr>
              <w:ind w:left="-142" w:right="-109"/>
              <w:contextualSpacing/>
              <w:jc w:val="center"/>
            </w:pPr>
          </w:p>
        </w:tc>
        <w:tc>
          <w:tcPr>
            <w:tcW w:w="3100" w:type="pct"/>
            <w:vAlign w:val="center"/>
          </w:tcPr>
          <w:p w14:paraId="697FF8DC" w14:textId="77777777" w:rsidR="00B704AB" w:rsidRPr="008A05B6" w:rsidRDefault="00B500A1" w:rsidP="00B500A1">
            <w:pPr>
              <w:contextualSpacing/>
            </w:pPr>
            <w:r>
              <w:t>Автодорога 49К-13 «Спасская Полисть – Малая Вишера – Любытино  - Боровичи» на ул. Ленина</w:t>
            </w:r>
          </w:p>
        </w:tc>
        <w:tc>
          <w:tcPr>
            <w:tcW w:w="1125" w:type="pct"/>
            <w:vAlign w:val="center"/>
          </w:tcPr>
          <w:p w14:paraId="6D7AECC1" w14:textId="77777777" w:rsidR="00B704AB" w:rsidRPr="008A05B6" w:rsidRDefault="00B704AB" w:rsidP="00B704AB">
            <w:pPr>
              <w:jc w:val="center"/>
              <w:rPr>
                <w:color w:val="000000"/>
              </w:rPr>
            </w:pPr>
            <w:r w:rsidRPr="008A05B6">
              <w:rPr>
                <w:color w:val="000000"/>
              </w:rPr>
              <w:t>91</w:t>
            </w:r>
          </w:p>
        </w:tc>
      </w:tr>
      <w:tr w:rsidR="00B704AB" w:rsidRPr="008A05B6" w14:paraId="37F466F0" w14:textId="77777777" w:rsidTr="008A05B6">
        <w:trPr>
          <w:trHeight w:val="20"/>
        </w:trPr>
        <w:tc>
          <w:tcPr>
            <w:tcW w:w="775" w:type="pct"/>
            <w:vMerge w:val="restart"/>
            <w:vAlign w:val="center"/>
          </w:tcPr>
          <w:p w14:paraId="7C6899C1" w14:textId="77777777" w:rsidR="00B704AB" w:rsidRPr="008A05B6" w:rsidRDefault="00B704AB" w:rsidP="00B704AB">
            <w:pPr>
              <w:ind w:left="-142" w:right="-109"/>
              <w:contextualSpacing/>
              <w:jc w:val="center"/>
            </w:pPr>
            <w:r w:rsidRPr="008A05B6">
              <w:t>2</w:t>
            </w:r>
          </w:p>
        </w:tc>
        <w:tc>
          <w:tcPr>
            <w:tcW w:w="3100" w:type="pct"/>
            <w:vAlign w:val="center"/>
          </w:tcPr>
          <w:p w14:paraId="53DF6C43" w14:textId="77777777" w:rsidR="00B704AB" w:rsidRPr="008A05B6" w:rsidRDefault="00B704AB" w:rsidP="00781B39">
            <w:pPr>
              <w:contextualSpacing/>
              <w:rPr>
                <w:color w:val="000000"/>
              </w:rPr>
            </w:pPr>
            <w:r w:rsidRPr="008A05B6">
              <w:t xml:space="preserve">ул. </w:t>
            </w:r>
            <w:r w:rsidR="00781B39">
              <w:t>Мира (прямой ход в сторону ул. Революции)</w:t>
            </w:r>
          </w:p>
        </w:tc>
        <w:tc>
          <w:tcPr>
            <w:tcW w:w="1125" w:type="pct"/>
            <w:vAlign w:val="center"/>
          </w:tcPr>
          <w:p w14:paraId="3D491697" w14:textId="77777777" w:rsidR="00B704AB" w:rsidRPr="008A05B6" w:rsidRDefault="001101F8" w:rsidP="001101F8">
            <w:pPr>
              <w:jc w:val="center"/>
              <w:rPr>
                <w:color w:val="000000"/>
              </w:rPr>
            </w:pPr>
            <w:r>
              <w:rPr>
                <w:color w:val="000000"/>
              </w:rPr>
              <w:t>2</w:t>
            </w:r>
            <w:r w:rsidR="00B704AB" w:rsidRPr="008A05B6">
              <w:rPr>
                <w:color w:val="000000"/>
              </w:rPr>
              <w:t>96</w:t>
            </w:r>
          </w:p>
        </w:tc>
      </w:tr>
      <w:tr w:rsidR="00B704AB" w:rsidRPr="008A05B6" w14:paraId="27D31391" w14:textId="77777777" w:rsidTr="008A05B6">
        <w:trPr>
          <w:trHeight w:val="20"/>
        </w:trPr>
        <w:tc>
          <w:tcPr>
            <w:tcW w:w="775" w:type="pct"/>
            <w:vMerge/>
            <w:vAlign w:val="center"/>
          </w:tcPr>
          <w:p w14:paraId="361DD4FD" w14:textId="77777777" w:rsidR="00B704AB" w:rsidRPr="008A05B6" w:rsidRDefault="00B704AB" w:rsidP="00B704AB">
            <w:pPr>
              <w:ind w:left="-142" w:right="-109"/>
              <w:contextualSpacing/>
              <w:jc w:val="center"/>
            </w:pPr>
          </w:p>
        </w:tc>
        <w:tc>
          <w:tcPr>
            <w:tcW w:w="3100" w:type="pct"/>
            <w:vAlign w:val="center"/>
          </w:tcPr>
          <w:p w14:paraId="3180B28C" w14:textId="77777777" w:rsidR="00B704AB" w:rsidRPr="008A05B6" w:rsidRDefault="00781B39" w:rsidP="00781B39">
            <w:pPr>
              <w:contextualSpacing/>
              <w:rPr>
                <w:color w:val="000000"/>
              </w:rPr>
            </w:pPr>
            <w:r w:rsidRPr="008A05B6">
              <w:t xml:space="preserve">ул. </w:t>
            </w:r>
            <w:r>
              <w:t>Мира (прямой ход в сторону ул. Ленина)</w:t>
            </w:r>
          </w:p>
        </w:tc>
        <w:tc>
          <w:tcPr>
            <w:tcW w:w="1125" w:type="pct"/>
            <w:vAlign w:val="center"/>
          </w:tcPr>
          <w:p w14:paraId="314E6706" w14:textId="77777777" w:rsidR="00B704AB" w:rsidRPr="008A05B6" w:rsidRDefault="00B704AB" w:rsidP="00B704AB">
            <w:pPr>
              <w:jc w:val="center"/>
              <w:rPr>
                <w:color w:val="000000"/>
              </w:rPr>
            </w:pPr>
            <w:r w:rsidRPr="008A05B6">
              <w:rPr>
                <w:color w:val="000000"/>
              </w:rPr>
              <w:t>202</w:t>
            </w:r>
          </w:p>
        </w:tc>
      </w:tr>
      <w:tr w:rsidR="00B704AB" w:rsidRPr="008A05B6" w14:paraId="5A821E48" w14:textId="77777777" w:rsidTr="008A05B6">
        <w:trPr>
          <w:trHeight w:val="20"/>
        </w:trPr>
        <w:tc>
          <w:tcPr>
            <w:tcW w:w="775" w:type="pct"/>
            <w:vMerge/>
            <w:vAlign w:val="center"/>
          </w:tcPr>
          <w:p w14:paraId="67A278F7" w14:textId="77777777" w:rsidR="00B704AB" w:rsidRPr="008A05B6" w:rsidRDefault="00B704AB" w:rsidP="00B704AB">
            <w:pPr>
              <w:ind w:left="-142" w:right="-109"/>
              <w:contextualSpacing/>
              <w:jc w:val="center"/>
            </w:pPr>
          </w:p>
        </w:tc>
        <w:tc>
          <w:tcPr>
            <w:tcW w:w="3100" w:type="pct"/>
            <w:vAlign w:val="center"/>
          </w:tcPr>
          <w:p w14:paraId="5F078D05" w14:textId="77777777" w:rsidR="00B704AB" w:rsidRPr="008A05B6" w:rsidRDefault="00B704AB" w:rsidP="00781B39">
            <w:pPr>
              <w:contextualSpacing/>
              <w:rPr>
                <w:color w:val="000000"/>
              </w:rPr>
            </w:pPr>
            <w:r w:rsidRPr="008A05B6">
              <w:t xml:space="preserve">ул. </w:t>
            </w:r>
            <w:r w:rsidR="00781B39">
              <w:t>Мира  на ул. Новгородская (в сторону ул. Гагарина)</w:t>
            </w:r>
          </w:p>
        </w:tc>
        <w:tc>
          <w:tcPr>
            <w:tcW w:w="1125" w:type="pct"/>
            <w:vAlign w:val="center"/>
          </w:tcPr>
          <w:p w14:paraId="3FB9EB3B" w14:textId="77777777" w:rsidR="00B704AB" w:rsidRPr="008A05B6" w:rsidRDefault="00410F4E" w:rsidP="00B704AB">
            <w:pPr>
              <w:jc w:val="center"/>
              <w:rPr>
                <w:color w:val="000000"/>
              </w:rPr>
            </w:pPr>
            <w:r>
              <w:rPr>
                <w:color w:val="000000"/>
              </w:rPr>
              <w:t>98</w:t>
            </w:r>
          </w:p>
        </w:tc>
      </w:tr>
      <w:tr w:rsidR="00410F4E" w:rsidRPr="008A05B6" w14:paraId="6C4D13EC" w14:textId="77777777" w:rsidTr="008A05B6">
        <w:trPr>
          <w:trHeight w:val="20"/>
        </w:trPr>
        <w:tc>
          <w:tcPr>
            <w:tcW w:w="775" w:type="pct"/>
            <w:vMerge/>
            <w:vAlign w:val="center"/>
          </w:tcPr>
          <w:p w14:paraId="4CD0A6EB" w14:textId="77777777" w:rsidR="00410F4E" w:rsidRPr="008A05B6" w:rsidRDefault="00410F4E" w:rsidP="00410F4E">
            <w:pPr>
              <w:ind w:left="-142" w:right="-109"/>
              <w:contextualSpacing/>
              <w:jc w:val="center"/>
            </w:pPr>
          </w:p>
        </w:tc>
        <w:tc>
          <w:tcPr>
            <w:tcW w:w="3100" w:type="pct"/>
            <w:vAlign w:val="center"/>
          </w:tcPr>
          <w:p w14:paraId="7BA05B63" w14:textId="77777777" w:rsidR="00410F4E" w:rsidRPr="008A05B6" w:rsidRDefault="00410F4E" w:rsidP="00410F4E">
            <w:pPr>
              <w:contextualSpacing/>
              <w:rPr>
                <w:color w:val="000000"/>
              </w:rPr>
            </w:pPr>
            <w:r w:rsidRPr="008A05B6">
              <w:t xml:space="preserve">ул. </w:t>
            </w:r>
            <w:r>
              <w:t>Мира  на ул. Новгородская (в сторону ул. Лисконоженко)</w:t>
            </w:r>
          </w:p>
        </w:tc>
        <w:tc>
          <w:tcPr>
            <w:tcW w:w="1125" w:type="pct"/>
            <w:vAlign w:val="center"/>
          </w:tcPr>
          <w:p w14:paraId="51DED2E2" w14:textId="77777777" w:rsidR="00410F4E" w:rsidRPr="008A05B6" w:rsidRDefault="00410F4E" w:rsidP="00410F4E">
            <w:pPr>
              <w:jc w:val="center"/>
              <w:rPr>
                <w:color w:val="000000"/>
              </w:rPr>
            </w:pPr>
            <w:r>
              <w:rPr>
                <w:color w:val="000000"/>
              </w:rPr>
              <w:t>66</w:t>
            </w:r>
          </w:p>
        </w:tc>
      </w:tr>
      <w:tr w:rsidR="00410F4E" w:rsidRPr="008A05B6" w14:paraId="68F197CA" w14:textId="77777777" w:rsidTr="008A05B6">
        <w:trPr>
          <w:trHeight w:val="20"/>
        </w:trPr>
        <w:tc>
          <w:tcPr>
            <w:tcW w:w="775" w:type="pct"/>
            <w:vMerge/>
            <w:vAlign w:val="center"/>
          </w:tcPr>
          <w:p w14:paraId="64022D2F" w14:textId="77777777" w:rsidR="00410F4E" w:rsidRPr="008A05B6" w:rsidRDefault="00410F4E" w:rsidP="00410F4E">
            <w:pPr>
              <w:ind w:left="-142" w:right="-109"/>
              <w:contextualSpacing/>
              <w:jc w:val="center"/>
            </w:pPr>
          </w:p>
        </w:tc>
        <w:tc>
          <w:tcPr>
            <w:tcW w:w="3100" w:type="pct"/>
            <w:vAlign w:val="center"/>
          </w:tcPr>
          <w:p w14:paraId="428C4601" w14:textId="77777777" w:rsidR="00410F4E" w:rsidRPr="008A05B6" w:rsidRDefault="00410F4E" w:rsidP="00410F4E">
            <w:pPr>
              <w:contextualSpacing/>
              <w:rPr>
                <w:color w:val="000000"/>
              </w:rPr>
            </w:pPr>
            <w:r w:rsidRPr="008A05B6">
              <w:t xml:space="preserve">ул. </w:t>
            </w:r>
            <w:r>
              <w:t>Мира  на ул. Новгородская (в сторону ул. Гагарина)</w:t>
            </w:r>
          </w:p>
        </w:tc>
        <w:tc>
          <w:tcPr>
            <w:tcW w:w="1125" w:type="pct"/>
            <w:vAlign w:val="center"/>
          </w:tcPr>
          <w:p w14:paraId="1A667DB7" w14:textId="77777777" w:rsidR="00410F4E" w:rsidRPr="008A05B6" w:rsidRDefault="00410F4E" w:rsidP="00410F4E">
            <w:pPr>
              <w:jc w:val="center"/>
              <w:rPr>
                <w:color w:val="000000"/>
              </w:rPr>
            </w:pPr>
            <w:r>
              <w:rPr>
                <w:color w:val="000000"/>
              </w:rPr>
              <w:t>58</w:t>
            </w:r>
          </w:p>
        </w:tc>
      </w:tr>
      <w:tr w:rsidR="00410F4E" w:rsidRPr="008A05B6" w14:paraId="2D2644C8" w14:textId="77777777" w:rsidTr="008A05B6">
        <w:trPr>
          <w:trHeight w:val="20"/>
        </w:trPr>
        <w:tc>
          <w:tcPr>
            <w:tcW w:w="775" w:type="pct"/>
            <w:vMerge/>
            <w:vAlign w:val="center"/>
          </w:tcPr>
          <w:p w14:paraId="17591712" w14:textId="77777777" w:rsidR="00410F4E" w:rsidRPr="008A05B6" w:rsidRDefault="00410F4E" w:rsidP="00410F4E">
            <w:pPr>
              <w:ind w:left="-142" w:right="-109"/>
              <w:contextualSpacing/>
              <w:jc w:val="center"/>
            </w:pPr>
          </w:p>
        </w:tc>
        <w:tc>
          <w:tcPr>
            <w:tcW w:w="3100" w:type="pct"/>
            <w:vAlign w:val="center"/>
          </w:tcPr>
          <w:p w14:paraId="4FD6DC96" w14:textId="77777777" w:rsidR="00410F4E" w:rsidRPr="008A05B6" w:rsidRDefault="00410F4E" w:rsidP="00410F4E">
            <w:pPr>
              <w:contextualSpacing/>
              <w:rPr>
                <w:color w:val="000000"/>
              </w:rPr>
            </w:pPr>
            <w:r w:rsidRPr="008A05B6">
              <w:t xml:space="preserve">ул. </w:t>
            </w:r>
            <w:r>
              <w:t>Мира  на ул. Новгородская (в сторону ул. Лисконоженко)</w:t>
            </w:r>
          </w:p>
        </w:tc>
        <w:tc>
          <w:tcPr>
            <w:tcW w:w="1125" w:type="pct"/>
            <w:vAlign w:val="center"/>
          </w:tcPr>
          <w:p w14:paraId="00D9588A" w14:textId="77777777" w:rsidR="00410F4E" w:rsidRPr="008A05B6" w:rsidRDefault="00410F4E" w:rsidP="00410F4E">
            <w:pPr>
              <w:jc w:val="center"/>
              <w:rPr>
                <w:color w:val="000000"/>
              </w:rPr>
            </w:pPr>
            <w:r w:rsidRPr="008A05B6">
              <w:rPr>
                <w:color w:val="000000"/>
              </w:rPr>
              <w:t>79</w:t>
            </w:r>
          </w:p>
        </w:tc>
      </w:tr>
      <w:tr w:rsidR="00B704AB" w:rsidRPr="008A05B6" w14:paraId="78BFD8A7" w14:textId="77777777" w:rsidTr="008A05B6">
        <w:trPr>
          <w:trHeight w:val="20"/>
        </w:trPr>
        <w:tc>
          <w:tcPr>
            <w:tcW w:w="775" w:type="pct"/>
            <w:vMerge w:val="restart"/>
            <w:vAlign w:val="center"/>
          </w:tcPr>
          <w:p w14:paraId="30296B4C" w14:textId="77777777" w:rsidR="00B704AB" w:rsidRPr="008A05B6" w:rsidRDefault="00410F4E" w:rsidP="00B704AB">
            <w:pPr>
              <w:ind w:left="-142" w:right="-109"/>
              <w:contextualSpacing/>
              <w:jc w:val="center"/>
            </w:pPr>
            <w:r>
              <w:t>3</w:t>
            </w:r>
          </w:p>
        </w:tc>
        <w:tc>
          <w:tcPr>
            <w:tcW w:w="3100" w:type="pct"/>
            <w:vAlign w:val="center"/>
          </w:tcPr>
          <w:p w14:paraId="40062241" w14:textId="77777777" w:rsidR="00B704AB" w:rsidRPr="008A05B6" w:rsidRDefault="00B704AB" w:rsidP="00410F4E">
            <w:pPr>
              <w:contextualSpacing/>
            </w:pPr>
            <w:r w:rsidRPr="008A05B6">
              <w:t xml:space="preserve">ул. </w:t>
            </w:r>
            <w:r w:rsidR="00410F4E">
              <w:t>Ленина на ул. Новгородская (в сторону ул. Урицкого)</w:t>
            </w:r>
          </w:p>
        </w:tc>
        <w:tc>
          <w:tcPr>
            <w:tcW w:w="1125" w:type="pct"/>
            <w:vAlign w:val="center"/>
          </w:tcPr>
          <w:p w14:paraId="465CFF6D" w14:textId="77777777" w:rsidR="00B704AB" w:rsidRPr="008A05B6" w:rsidRDefault="001101F8" w:rsidP="00B704AB">
            <w:pPr>
              <w:jc w:val="center"/>
              <w:rPr>
                <w:color w:val="000000"/>
              </w:rPr>
            </w:pPr>
            <w:r>
              <w:rPr>
                <w:color w:val="000000"/>
              </w:rPr>
              <w:t>72</w:t>
            </w:r>
          </w:p>
        </w:tc>
      </w:tr>
      <w:tr w:rsidR="00410F4E" w:rsidRPr="008A05B6" w14:paraId="7D094985" w14:textId="77777777" w:rsidTr="008A05B6">
        <w:trPr>
          <w:trHeight w:val="20"/>
        </w:trPr>
        <w:tc>
          <w:tcPr>
            <w:tcW w:w="775" w:type="pct"/>
            <w:vMerge/>
            <w:vAlign w:val="center"/>
          </w:tcPr>
          <w:p w14:paraId="72E7799F" w14:textId="77777777" w:rsidR="00410F4E" w:rsidRPr="008A05B6" w:rsidRDefault="00410F4E" w:rsidP="00410F4E">
            <w:pPr>
              <w:ind w:left="-142" w:right="-109"/>
              <w:contextualSpacing/>
              <w:jc w:val="center"/>
            </w:pPr>
          </w:p>
        </w:tc>
        <w:tc>
          <w:tcPr>
            <w:tcW w:w="3100" w:type="pct"/>
            <w:vAlign w:val="center"/>
          </w:tcPr>
          <w:p w14:paraId="3531CBD0" w14:textId="77777777" w:rsidR="00410F4E" w:rsidRPr="008A05B6" w:rsidRDefault="00410F4E" w:rsidP="00410F4E">
            <w:pPr>
              <w:contextualSpacing/>
            </w:pPr>
            <w:r w:rsidRPr="008A05B6">
              <w:t xml:space="preserve">ул. </w:t>
            </w:r>
            <w:r>
              <w:t>Ленина на ул. Новгородская (в сторону ул. Мира)</w:t>
            </w:r>
          </w:p>
        </w:tc>
        <w:tc>
          <w:tcPr>
            <w:tcW w:w="1125" w:type="pct"/>
            <w:vAlign w:val="center"/>
          </w:tcPr>
          <w:p w14:paraId="5264B890" w14:textId="77777777" w:rsidR="00410F4E" w:rsidRPr="008A05B6" w:rsidRDefault="001101F8" w:rsidP="00410F4E">
            <w:pPr>
              <w:jc w:val="center"/>
              <w:rPr>
                <w:color w:val="000000"/>
              </w:rPr>
            </w:pPr>
            <w:r>
              <w:rPr>
                <w:color w:val="000000"/>
              </w:rPr>
              <w:t>71</w:t>
            </w:r>
          </w:p>
        </w:tc>
      </w:tr>
      <w:tr w:rsidR="00B704AB" w:rsidRPr="008A05B6" w14:paraId="090C8B09" w14:textId="77777777" w:rsidTr="008A05B6">
        <w:trPr>
          <w:trHeight w:val="20"/>
        </w:trPr>
        <w:tc>
          <w:tcPr>
            <w:tcW w:w="775" w:type="pct"/>
            <w:vMerge/>
            <w:vAlign w:val="center"/>
          </w:tcPr>
          <w:p w14:paraId="68567205" w14:textId="77777777" w:rsidR="00B704AB" w:rsidRPr="008A05B6" w:rsidRDefault="00B704AB" w:rsidP="00B704AB">
            <w:pPr>
              <w:ind w:left="-142" w:right="-109"/>
              <w:contextualSpacing/>
              <w:jc w:val="center"/>
            </w:pPr>
          </w:p>
        </w:tc>
        <w:tc>
          <w:tcPr>
            <w:tcW w:w="3100" w:type="pct"/>
            <w:vAlign w:val="center"/>
          </w:tcPr>
          <w:p w14:paraId="576109A6" w14:textId="77777777" w:rsidR="00B704AB" w:rsidRPr="008A05B6" w:rsidRDefault="00410F4E" w:rsidP="00B704AB">
            <w:pPr>
              <w:contextualSpacing/>
            </w:pPr>
            <w:r>
              <w:t>Ул. Новгородская на ул. Ленина (со стороны ул. Урицкого)</w:t>
            </w:r>
          </w:p>
        </w:tc>
        <w:tc>
          <w:tcPr>
            <w:tcW w:w="1125" w:type="pct"/>
            <w:vAlign w:val="center"/>
          </w:tcPr>
          <w:p w14:paraId="40BC0B5B" w14:textId="77777777" w:rsidR="00B704AB" w:rsidRPr="008A05B6" w:rsidRDefault="001101F8" w:rsidP="00B704AB">
            <w:pPr>
              <w:jc w:val="center"/>
              <w:rPr>
                <w:color w:val="000000"/>
              </w:rPr>
            </w:pPr>
            <w:r>
              <w:rPr>
                <w:color w:val="000000"/>
              </w:rPr>
              <w:t>1</w:t>
            </w:r>
            <w:r w:rsidR="00B704AB" w:rsidRPr="008A05B6">
              <w:rPr>
                <w:color w:val="000000"/>
              </w:rPr>
              <w:t>35</w:t>
            </w:r>
          </w:p>
        </w:tc>
      </w:tr>
      <w:tr w:rsidR="00B704AB" w:rsidRPr="008A05B6" w14:paraId="4408F002" w14:textId="77777777" w:rsidTr="008A05B6">
        <w:trPr>
          <w:trHeight w:val="20"/>
        </w:trPr>
        <w:tc>
          <w:tcPr>
            <w:tcW w:w="775" w:type="pct"/>
            <w:vMerge/>
            <w:vAlign w:val="center"/>
          </w:tcPr>
          <w:p w14:paraId="413E9E1A" w14:textId="77777777" w:rsidR="00B704AB" w:rsidRPr="008A05B6" w:rsidRDefault="00B704AB" w:rsidP="00B704AB">
            <w:pPr>
              <w:ind w:left="-142" w:right="-109"/>
              <w:contextualSpacing/>
              <w:jc w:val="center"/>
            </w:pPr>
          </w:p>
        </w:tc>
        <w:tc>
          <w:tcPr>
            <w:tcW w:w="3100" w:type="pct"/>
            <w:vAlign w:val="center"/>
          </w:tcPr>
          <w:p w14:paraId="1A443060" w14:textId="77777777" w:rsidR="00B704AB" w:rsidRPr="008A05B6" w:rsidRDefault="00410F4E" w:rsidP="00410F4E">
            <w:pPr>
              <w:contextualSpacing/>
            </w:pPr>
            <w:r>
              <w:t>Ул. Новгородская на ул. Ленина (со стороны ул. Мира)</w:t>
            </w:r>
          </w:p>
        </w:tc>
        <w:tc>
          <w:tcPr>
            <w:tcW w:w="1125" w:type="pct"/>
            <w:vAlign w:val="center"/>
          </w:tcPr>
          <w:p w14:paraId="4500A00D" w14:textId="77777777" w:rsidR="00B704AB" w:rsidRPr="008A05B6" w:rsidRDefault="001101F8" w:rsidP="00B704AB">
            <w:pPr>
              <w:jc w:val="center"/>
              <w:rPr>
                <w:color w:val="000000"/>
              </w:rPr>
            </w:pPr>
            <w:r>
              <w:rPr>
                <w:color w:val="000000"/>
              </w:rPr>
              <w:t>1</w:t>
            </w:r>
            <w:r w:rsidR="00B704AB" w:rsidRPr="008A05B6">
              <w:rPr>
                <w:color w:val="000000"/>
              </w:rPr>
              <w:t>14</w:t>
            </w:r>
          </w:p>
        </w:tc>
      </w:tr>
      <w:tr w:rsidR="00B704AB" w:rsidRPr="008A05B6" w14:paraId="4DB21362" w14:textId="77777777" w:rsidTr="008A05B6">
        <w:trPr>
          <w:trHeight w:val="20"/>
        </w:trPr>
        <w:tc>
          <w:tcPr>
            <w:tcW w:w="775" w:type="pct"/>
            <w:vMerge w:val="restart"/>
            <w:vAlign w:val="center"/>
          </w:tcPr>
          <w:p w14:paraId="25EC5C0A" w14:textId="77777777" w:rsidR="00B704AB" w:rsidRPr="008A05B6" w:rsidRDefault="00B704AB" w:rsidP="00B704AB">
            <w:pPr>
              <w:ind w:left="-142" w:right="-109"/>
              <w:contextualSpacing/>
              <w:jc w:val="center"/>
            </w:pPr>
            <w:r w:rsidRPr="008A05B6">
              <w:t>4</w:t>
            </w:r>
          </w:p>
        </w:tc>
        <w:tc>
          <w:tcPr>
            <w:tcW w:w="3100" w:type="pct"/>
            <w:vAlign w:val="center"/>
          </w:tcPr>
          <w:p w14:paraId="7793A0E7" w14:textId="77777777" w:rsidR="00B704AB" w:rsidRPr="00235D89" w:rsidRDefault="00B704AB" w:rsidP="00410F4E">
            <w:pPr>
              <w:contextualSpacing/>
            </w:pPr>
            <w:r w:rsidRPr="00235D89">
              <w:t xml:space="preserve">ул. </w:t>
            </w:r>
            <w:r w:rsidR="00410F4E" w:rsidRPr="00235D89">
              <w:t>Октябрьская на  автодорогу 49К-13 «Спасская Полисть – Малая Вишера – Любытино  - Боровичи» (в сторону ул. Урицкого)</w:t>
            </w:r>
          </w:p>
        </w:tc>
        <w:tc>
          <w:tcPr>
            <w:tcW w:w="1125" w:type="pct"/>
            <w:vAlign w:val="center"/>
          </w:tcPr>
          <w:p w14:paraId="7590C3BD" w14:textId="77777777" w:rsidR="00B704AB" w:rsidRPr="008A05B6" w:rsidRDefault="00B704AB" w:rsidP="00B704AB">
            <w:pPr>
              <w:jc w:val="center"/>
              <w:rPr>
                <w:color w:val="000000"/>
              </w:rPr>
            </w:pPr>
            <w:r w:rsidRPr="008A05B6">
              <w:rPr>
                <w:color w:val="000000"/>
              </w:rPr>
              <w:t>282</w:t>
            </w:r>
          </w:p>
        </w:tc>
      </w:tr>
      <w:tr w:rsidR="00B704AB" w:rsidRPr="008A05B6" w14:paraId="5E9054A0" w14:textId="77777777" w:rsidTr="008A05B6">
        <w:trPr>
          <w:trHeight w:val="20"/>
        </w:trPr>
        <w:tc>
          <w:tcPr>
            <w:tcW w:w="775" w:type="pct"/>
            <w:vMerge/>
            <w:vAlign w:val="center"/>
          </w:tcPr>
          <w:p w14:paraId="439E7BD4" w14:textId="77777777" w:rsidR="00B704AB" w:rsidRPr="008A05B6" w:rsidRDefault="00B704AB" w:rsidP="00B704AB">
            <w:pPr>
              <w:ind w:left="-142" w:right="-109"/>
              <w:contextualSpacing/>
              <w:jc w:val="center"/>
            </w:pPr>
          </w:p>
        </w:tc>
        <w:tc>
          <w:tcPr>
            <w:tcW w:w="3100" w:type="pct"/>
            <w:vAlign w:val="center"/>
          </w:tcPr>
          <w:p w14:paraId="32015D11" w14:textId="77777777" w:rsidR="00B704AB" w:rsidRPr="00235D89" w:rsidRDefault="00410F4E" w:rsidP="00410F4E">
            <w:pPr>
              <w:contextualSpacing/>
            </w:pPr>
            <w:r w:rsidRPr="00235D89">
              <w:t xml:space="preserve">ул. Октябрьская на  ул. </w:t>
            </w:r>
            <w:r w:rsidR="00330499" w:rsidRPr="00235D89">
              <w:t xml:space="preserve">Германа </w:t>
            </w:r>
            <w:r w:rsidRPr="00235D89">
              <w:t>Титова</w:t>
            </w:r>
          </w:p>
        </w:tc>
        <w:tc>
          <w:tcPr>
            <w:tcW w:w="1125" w:type="pct"/>
            <w:vAlign w:val="center"/>
          </w:tcPr>
          <w:p w14:paraId="795C21F9" w14:textId="77777777" w:rsidR="00B704AB" w:rsidRPr="008A05B6" w:rsidRDefault="00B704AB" w:rsidP="00B704AB">
            <w:pPr>
              <w:jc w:val="center"/>
              <w:rPr>
                <w:color w:val="000000"/>
              </w:rPr>
            </w:pPr>
            <w:r w:rsidRPr="008A05B6">
              <w:rPr>
                <w:color w:val="000000"/>
              </w:rPr>
              <w:t>212</w:t>
            </w:r>
          </w:p>
        </w:tc>
      </w:tr>
      <w:tr w:rsidR="00B704AB" w:rsidRPr="008A05B6" w14:paraId="2D70F210" w14:textId="77777777" w:rsidTr="008A05B6">
        <w:trPr>
          <w:trHeight w:val="20"/>
        </w:trPr>
        <w:tc>
          <w:tcPr>
            <w:tcW w:w="775" w:type="pct"/>
            <w:vMerge/>
            <w:vAlign w:val="center"/>
          </w:tcPr>
          <w:p w14:paraId="620B720A" w14:textId="77777777" w:rsidR="00B704AB" w:rsidRPr="008A05B6" w:rsidRDefault="00B704AB" w:rsidP="00B704AB">
            <w:pPr>
              <w:ind w:left="-142" w:right="-109"/>
              <w:contextualSpacing/>
              <w:jc w:val="center"/>
            </w:pPr>
          </w:p>
        </w:tc>
        <w:tc>
          <w:tcPr>
            <w:tcW w:w="3100" w:type="pct"/>
            <w:vAlign w:val="center"/>
          </w:tcPr>
          <w:p w14:paraId="6C22C365" w14:textId="77777777" w:rsidR="00B704AB" w:rsidRPr="00235D89" w:rsidRDefault="00B704AB" w:rsidP="00410F4E">
            <w:pPr>
              <w:contextualSpacing/>
            </w:pPr>
            <w:r w:rsidRPr="00235D89">
              <w:t xml:space="preserve">ул. </w:t>
            </w:r>
            <w:r w:rsidR="00410F4E" w:rsidRPr="00235D89">
              <w:t>Титова</w:t>
            </w:r>
            <w:r w:rsidRPr="00235D89">
              <w:t xml:space="preserve"> на ул. </w:t>
            </w:r>
            <w:r w:rsidR="00410F4E" w:rsidRPr="00235D89">
              <w:t>Октябрьская</w:t>
            </w:r>
          </w:p>
        </w:tc>
        <w:tc>
          <w:tcPr>
            <w:tcW w:w="1125" w:type="pct"/>
            <w:vAlign w:val="center"/>
          </w:tcPr>
          <w:p w14:paraId="0CAEEAC3" w14:textId="77777777" w:rsidR="00B704AB" w:rsidRPr="008A05B6" w:rsidRDefault="00B704AB" w:rsidP="00B704AB">
            <w:pPr>
              <w:jc w:val="center"/>
              <w:rPr>
                <w:color w:val="000000"/>
              </w:rPr>
            </w:pPr>
            <w:r w:rsidRPr="008A05B6">
              <w:rPr>
                <w:color w:val="000000"/>
              </w:rPr>
              <w:t>115</w:t>
            </w:r>
          </w:p>
        </w:tc>
      </w:tr>
      <w:tr w:rsidR="00B704AB" w:rsidRPr="008A05B6" w14:paraId="7F738646" w14:textId="77777777" w:rsidTr="008A05B6">
        <w:trPr>
          <w:trHeight w:val="20"/>
        </w:trPr>
        <w:tc>
          <w:tcPr>
            <w:tcW w:w="775" w:type="pct"/>
            <w:vMerge/>
            <w:vAlign w:val="center"/>
          </w:tcPr>
          <w:p w14:paraId="610324A1" w14:textId="77777777" w:rsidR="00B704AB" w:rsidRPr="008A05B6" w:rsidRDefault="00B704AB" w:rsidP="00B704AB">
            <w:pPr>
              <w:ind w:left="-142" w:right="-109"/>
              <w:contextualSpacing/>
              <w:jc w:val="center"/>
            </w:pPr>
          </w:p>
        </w:tc>
        <w:tc>
          <w:tcPr>
            <w:tcW w:w="3100" w:type="pct"/>
            <w:vAlign w:val="center"/>
          </w:tcPr>
          <w:p w14:paraId="50A12601" w14:textId="77777777" w:rsidR="00B704AB" w:rsidRPr="00235D89" w:rsidRDefault="00410F4E" w:rsidP="00410F4E">
            <w:pPr>
              <w:contextualSpacing/>
            </w:pPr>
            <w:r w:rsidRPr="00235D89">
              <w:t>Автодорога 49К-13 «Спасская Полисть – Малая Вишера – Любытино  - Боровичи» на ул. Октябрьская</w:t>
            </w:r>
          </w:p>
        </w:tc>
        <w:tc>
          <w:tcPr>
            <w:tcW w:w="1125" w:type="pct"/>
            <w:vAlign w:val="center"/>
          </w:tcPr>
          <w:p w14:paraId="513BD552" w14:textId="77777777" w:rsidR="00B704AB" w:rsidRPr="008A05B6" w:rsidRDefault="00B704AB" w:rsidP="00B704AB">
            <w:pPr>
              <w:jc w:val="center"/>
              <w:rPr>
                <w:color w:val="000000"/>
              </w:rPr>
            </w:pPr>
            <w:r w:rsidRPr="008A05B6">
              <w:rPr>
                <w:color w:val="000000"/>
              </w:rPr>
              <w:t>188</w:t>
            </w:r>
          </w:p>
        </w:tc>
      </w:tr>
      <w:tr w:rsidR="00B704AB" w:rsidRPr="008A05B6" w14:paraId="3672DF42" w14:textId="77777777" w:rsidTr="008A05B6">
        <w:trPr>
          <w:trHeight w:val="20"/>
        </w:trPr>
        <w:tc>
          <w:tcPr>
            <w:tcW w:w="775" w:type="pct"/>
            <w:vMerge/>
            <w:vAlign w:val="center"/>
          </w:tcPr>
          <w:p w14:paraId="0DF32351" w14:textId="77777777" w:rsidR="00B704AB" w:rsidRPr="008A05B6" w:rsidRDefault="00B704AB" w:rsidP="00B704AB">
            <w:pPr>
              <w:ind w:left="-142" w:right="-109"/>
              <w:contextualSpacing/>
              <w:jc w:val="center"/>
            </w:pPr>
          </w:p>
        </w:tc>
        <w:tc>
          <w:tcPr>
            <w:tcW w:w="3100" w:type="pct"/>
            <w:vAlign w:val="center"/>
          </w:tcPr>
          <w:p w14:paraId="439EA5E1" w14:textId="77777777" w:rsidR="00B704AB" w:rsidRPr="00235D89" w:rsidRDefault="00410F4E" w:rsidP="00410F4E">
            <w:pPr>
              <w:contextualSpacing/>
            </w:pPr>
            <w:r w:rsidRPr="00235D89">
              <w:t>Автодорога 49К-13 «Спасская Полисть – Малая Вишера – Любытино  - Боровичи» на ул. Титова</w:t>
            </w:r>
          </w:p>
        </w:tc>
        <w:tc>
          <w:tcPr>
            <w:tcW w:w="1125" w:type="pct"/>
            <w:vAlign w:val="center"/>
          </w:tcPr>
          <w:p w14:paraId="384E7F35" w14:textId="77777777" w:rsidR="00B704AB" w:rsidRPr="008A05B6" w:rsidRDefault="00B704AB" w:rsidP="00B704AB">
            <w:pPr>
              <w:jc w:val="center"/>
              <w:rPr>
                <w:color w:val="000000"/>
              </w:rPr>
            </w:pPr>
            <w:r w:rsidRPr="008A05B6">
              <w:rPr>
                <w:color w:val="000000"/>
              </w:rPr>
              <w:t>283</w:t>
            </w:r>
          </w:p>
        </w:tc>
      </w:tr>
    </w:tbl>
    <w:p w14:paraId="6FEBB9FF" w14:textId="77777777" w:rsidR="00B704AB" w:rsidRPr="008A05B6" w:rsidRDefault="00B704AB" w:rsidP="00B704AB">
      <w:pPr>
        <w:jc w:val="both"/>
      </w:pPr>
    </w:p>
    <w:p w14:paraId="414B4F5E" w14:textId="77777777" w:rsidR="00B704AB" w:rsidRPr="00456BA3" w:rsidRDefault="00B704AB" w:rsidP="00B704AB">
      <w:pPr>
        <w:jc w:val="center"/>
        <w:rPr>
          <w:noProof/>
          <w:highlight w:val="yellow"/>
        </w:rPr>
      </w:pPr>
    </w:p>
    <w:p w14:paraId="01309A00" w14:textId="77777777" w:rsidR="00B704AB" w:rsidRPr="00456BA3" w:rsidRDefault="001101F8" w:rsidP="00B704AB">
      <w:pPr>
        <w:jc w:val="center"/>
        <w:rPr>
          <w:highlight w:val="yellow"/>
        </w:rPr>
      </w:pPr>
      <w:r>
        <w:rPr>
          <w:noProof/>
        </w:rPr>
        <w:drawing>
          <wp:inline distT="0" distB="0" distL="0" distR="0" wp14:anchorId="4BD6B3F0" wp14:editId="06C1EC43">
            <wp:extent cx="6152515" cy="423037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6152515" cy="4230370"/>
                    </a:xfrm>
                    <a:prstGeom prst="rect">
                      <a:avLst/>
                    </a:prstGeom>
                  </pic:spPr>
                </pic:pic>
              </a:graphicData>
            </a:graphic>
          </wp:inline>
        </w:drawing>
      </w:r>
    </w:p>
    <w:p w14:paraId="4090A51A" w14:textId="77777777" w:rsidR="00B704AB" w:rsidRPr="001101F8" w:rsidRDefault="009B550A" w:rsidP="00B704AB">
      <w:pPr>
        <w:tabs>
          <w:tab w:val="left" w:pos="6600"/>
        </w:tabs>
        <w:jc w:val="center"/>
      </w:pPr>
      <w:r w:rsidRPr="001101F8">
        <w:t>Схема</w:t>
      </w:r>
      <w:r w:rsidR="00B704AB" w:rsidRPr="001101F8">
        <w:t xml:space="preserve"> </w:t>
      </w:r>
      <w:r w:rsidR="00421BCA">
        <w:t>9</w:t>
      </w:r>
      <w:r w:rsidR="00B704AB" w:rsidRPr="001101F8">
        <w:t xml:space="preserve"> – Интенсивность движения на участках УДС города в утренний час «пик»</w:t>
      </w:r>
      <w:r w:rsidR="00B704AB" w:rsidRPr="001101F8">
        <w:rPr>
          <w:sz w:val="22"/>
        </w:rPr>
        <w:t xml:space="preserve"> </w:t>
      </w:r>
    </w:p>
    <w:p w14:paraId="081AABA5" w14:textId="77777777" w:rsidR="00B704AB" w:rsidRPr="00456BA3" w:rsidRDefault="00B704AB" w:rsidP="00B704AB">
      <w:pPr>
        <w:jc w:val="center"/>
        <w:rPr>
          <w:highlight w:val="yellow"/>
        </w:rPr>
      </w:pPr>
    </w:p>
    <w:p w14:paraId="023785AD" w14:textId="77777777" w:rsidR="00B704AB" w:rsidRPr="00B704AB" w:rsidRDefault="00B704AB" w:rsidP="00B704AB">
      <w:pPr>
        <w:spacing w:line="360" w:lineRule="auto"/>
        <w:ind w:firstLine="567"/>
        <w:jc w:val="both"/>
      </w:pPr>
      <w:r w:rsidRPr="00B704AB">
        <w:t xml:space="preserve">В таблице </w:t>
      </w:r>
      <w:r w:rsidR="00421BCA">
        <w:t>33</w:t>
      </w:r>
      <w:r w:rsidRPr="00B704AB">
        <w:t xml:space="preserve"> приведено распределение транспортных средств по типам в утренний час «пик».</w:t>
      </w:r>
    </w:p>
    <w:p w14:paraId="2710022F" w14:textId="77777777" w:rsidR="00B704AB" w:rsidRPr="00B704AB" w:rsidRDefault="00B704AB" w:rsidP="00B704AB">
      <w:pPr>
        <w:jc w:val="both"/>
      </w:pPr>
      <w:r w:rsidRPr="00B704AB">
        <w:t xml:space="preserve">Таблица </w:t>
      </w:r>
      <w:r w:rsidR="00421BCA">
        <w:t>33</w:t>
      </w:r>
      <w:r w:rsidRPr="00B704AB">
        <w:t xml:space="preserve"> – Состав транспортного потока на обследованных узлах (утренний час «пик»), %</w:t>
      </w:r>
    </w:p>
    <w:tbl>
      <w:tblPr>
        <w:tblpPr w:leftFromText="180" w:rightFromText="180" w:vertAnchor="text" w:tblpX="108" w:tblpY="1"/>
        <w:tblOverlap w:val="never"/>
        <w:tblW w:w="4879" w:type="pct"/>
        <w:tblLayout w:type="fixed"/>
        <w:tblLook w:val="04A0" w:firstRow="1" w:lastRow="0" w:firstColumn="1" w:lastColumn="0" w:noHBand="0" w:noVBand="1"/>
      </w:tblPr>
      <w:tblGrid>
        <w:gridCol w:w="969"/>
        <w:gridCol w:w="1302"/>
        <w:gridCol w:w="704"/>
        <w:gridCol w:w="1097"/>
        <w:gridCol w:w="1192"/>
        <w:gridCol w:w="2087"/>
        <w:gridCol w:w="822"/>
        <w:gridCol w:w="683"/>
        <w:gridCol w:w="816"/>
      </w:tblGrid>
      <w:tr w:rsidR="00B704AB" w:rsidRPr="00B704AB" w14:paraId="42F3C024" w14:textId="77777777" w:rsidTr="006A3C1F">
        <w:trPr>
          <w:trHeight w:val="300"/>
        </w:trPr>
        <w:tc>
          <w:tcPr>
            <w:tcW w:w="501"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2C3091BB" w14:textId="77777777" w:rsidR="00B704AB" w:rsidRPr="00B704AB" w:rsidRDefault="00B704AB" w:rsidP="006A3C1F">
            <w:pPr>
              <w:jc w:val="center"/>
              <w:rPr>
                <w:color w:val="000000"/>
              </w:rPr>
            </w:pPr>
            <w:r w:rsidRPr="00B704AB">
              <w:rPr>
                <w:color w:val="000000"/>
              </w:rPr>
              <w:t>№ Транспортного узла</w:t>
            </w:r>
          </w:p>
        </w:tc>
        <w:tc>
          <w:tcPr>
            <w:tcW w:w="4499" w:type="pct"/>
            <w:gridSpan w:val="8"/>
            <w:tcBorders>
              <w:top w:val="single" w:sz="4" w:space="0" w:color="auto"/>
              <w:left w:val="nil"/>
              <w:bottom w:val="single" w:sz="4" w:space="0" w:color="auto"/>
              <w:right w:val="single" w:sz="4" w:space="0" w:color="auto"/>
            </w:tcBorders>
            <w:shd w:val="clear" w:color="auto" w:fill="auto"/>
            <w:vAlign w:val="center"/>
          </w:tcPr>
          <w:p w14:paraId="5E537671" w14:textId="77777777" w:rsidR="00B704AB" w:rsidRPr="00B704AB" w:rsidRDefault="00B704AB" w:rsidP="006A3C1F">
            <w:pPr>
              <w:jc w:val="center"/>
              <w:rPr>
                <w:color w:val="000000"/>
              </w:rPr>
            </w:pPr>
            <w:r w:rsidRPr="00B704AB">
              <w:rPr>
                <w:color w:val="000000"/>
              </w:rPr>
              <w:t>Распределение по типам транспортных средств</w:t>
            </w:r>
          </w:p>
        </w:tc>
      </w:tr>
      <w:tr w:rsidR="00B704AB" w:rsidRPr="00B704AB" w14:paraId="6915D96C" w14:textId="77777777" w:rsidTr="006A3C1F">
        <w:trPr>
          <w:trHeight w:val="300"/>
        </w:trPr>
        <w:tc>
          <w:tcPr>
            <w:tcW w:w="501" w:type="pct"/>
            <w:vMerge/>
            <w:tcBorders>
              <w:top w:val="single" w:sz="4" w:space="0" w:color="auto"/>
              <w:left w:val="single" w:sz="4" w:space="0" w:color="auto"/>
              <w:bottom w:val="single" w:sz="4" w:space="0" w:color="000000"/>
              <w:right w:val="single" w:sz="4" w:space="0" w:color="auto"/>
            </w:tcBorders>
            <w:vAlign w:val="center"/>
          </w:tcPr>
          <w:p w14:paraId="1C1EFEEB" w14:textId="77777777" w:rsidR="00B704AB" w:rsidRPr="00B704AB" w:rsidRDefault="00B704AB" w:rsidP="006A3C1F">
            <w:pPr>
              <w:jc w:val="center"/>
              <w:rPr>
                <w:color w:val="000000"/>
              </w:rPr>
            </w:pPr>
          </w:p>
        </w:tc>
        <w:tc>
          <w:tcPr>
            <w:tcW w:w="673" w:type="pct"/>
            <w:vMerge w:val="restart"/>
            <w:tcBorders>
              <w:top w:val="nil"/>
              <w:left w:val="nil"/>
              <w:bottom w:val="single" w:sz="4" w:space="0" w:color="auto"/>
              <w:right w:val="single" w:sz="4" w:space="0" w:color="auto"/>
            </w:tcBorders>
            <w:shd w:val="clear" w:color="auto" w:fill="auto"/>
            <w:vAlign w:val="center"/>
          </w:tcPr>
          <w:p w14:paraId="6C264F0A" w14:textId="77777777" w:rsidR="00B704AB" w:rsidRPr="00B704AB" w:rsidRDefault="00B704AB" w:rsidP="006A3C1F">
            <w:pPr>
              <w:jc w:val="center"/>
              <w:rPr>
                <w:color w:val="000000"/>
              </w:rPr>
            </w:pPr>
            <w:r w:rsidRPr="00B704AB">
              <w:rPr>
                <w:color w:val="000000"/>
              </w:rPr>
              <w:t>Легковые автомобили (до 3,5 т)</w:t>
            </w:r>
          </w:p>
        </w:tc>
        <w:tc>
          <w:tcPr>
            <w:tcW w:w="2626" w:type="pct"/>
            <w:gridSpan w:val="4"/>
            <w:tcBorders>
              <w:top w:val="single" w:sz="4" w:space="0" w:color="auto"/>
              <w:left w:val="nil"/>
              <w:bottom w:val="single" w:sz="4" w:space="0" w:color="auto"/>
              <w:right w:val="single" w:sz="4" w:space="0" w:color="auto"/>
            </w:tcBorders>
            <w:shd w:val="clear" w:color="auto" w:fill="auto"/>
            <w:vAlign w:val="center"/>
          </w:tcPr>
          <w:p w14:paraId="14B33263" w14:textId="77777777" w:rsidR="00B704AB" w:rsidRPr="00B704AB" w:rsidRDefault="00B704AB" w:rsidP="006A3C1F">
            <w:pPr>
              <w:jc w:val="center"/>
              <w:rPr>
                <w:color w:val="000000"/>
              </w:rPr>
            </w:pPr>
            <w:r w:rsidRPr="00B704AB">
              <w:rPr>
                <w:color w:val="000000"/>
              </w:rPr>
              <w:t>Грузовые автомобили грузоподъемностью</w:t>
            </w:r>
          </w:p>
        </w:tc>
        <w:tc>
          <w:tcPr>
            <w:tcW w:w="1200" w:type="pct"/>
            <w:gridSpan w:val="3"/>
            <w:tcBorders>
              <w:top w:val="single" w:sz="4" w:space="0" w:color="auto"/>
              <w:left w:val="nil"/>
              <w:bottom w:val="single" w:sz="4" w:space="0" w:color="auto"/>
              <w:right w:val="single" w:sz="4" w:space="0" w:color="auto"/>
            </w:tcBorders>
            <w:shd w:val="clear" w:color="auto" w:fill="auto"/>
            <w:vAlign w:val="center"/>
          </w:tcPr>
          <w:p w14:paraId="39A0CE44" w14:textId="77777777" w:rsidR="00B704AB" w:rsidRPr="00B704AB" w:rsidRDefault="00B704AB" w:rsidP="006A3C1F">
            <w:pPr>
              <w:jc w:val="center"/>
              <w:rPr>
                <w:color w:val="000000"/>
              </w:rPr>
            </w:pPr>
            <w:r w:rsidRPr="00B704AB">
              <w:rPr>
                <w:color w:val="000000"/>
              </w:rPr>
              <w:t>Пассажирский транспорт</w:t>
            </w:r>
          </w:p>
        </w:tc>
      </w:tr>
      <w:tr w:rsidR="00B704AB" w:rsidRPr="00B704AB" w14:paraId="4C80B728" w14:textId="77777777" w:rsidTr="006A3C1F">
        <w:trPr>
          <w:trHeight w:val="510"/>
        </w:trPr>
        <w:tc>
          <w:tcPr>
            <w:tcW w:w="501" w:type="pct"/>
            <w:vMerge/>
            <w:tcBorders>
              <w:top w:val="single" w:sz="4" w:space="0" w:color="auto"/>
              <w:left w:val="single" w:sz="4" w:space="0" w:color="auto"/>
              <w:bottom w:val="single" w:sz="4" w:space="0" w:color="auto"/>
              <w:right w:val="single" w:sz="4" w:space="0" w:color="auto"/>
            </w:tcBorders>
            <w:vAlign w:val="center"/>
          </w:tcPr>
          <w:p w14:paraId="0642F275" w14:textId="77777777" w:rsidR="00B704AB" w:rsidRPr="00B704AB" w:rsidRDefault="00B704AB" w:rsidP="006A3C1F">
            <w:pPr>
              <w:jc w:val="center"/>
              <w:rPr>
                <w:color w:val="000000"/>
              </w:rPr>
            </w:pPr>
          </w:p>
        </w:tc>
        <w:tc>
          <w:tcPr>
            <w:tcW w:w="673" w:type="pct"/>
            <w:vMerge/>
            <w:tcBorders>
              <w:top w:val="nil"/>
              <w:left w:val="nil"/>
              <w:bottom w:val="single" w:sz="4" w:space="0" w:color="auto"/>
              <w:right w:val="single" w:sz="4" w:space="0" w:color="auto"/>
            </w:tcBorders>
            <w:vAlign w:val="center"/>
          </w:tcPr>
          <w:p w14:paraId="515C2D66" w14:textId="77777777" w:rsidR="00B704AB" w:rsidRPr="00B704AB" w:rsidRDefault="00B704AB" w:rsidP="006A3C1F">
            <w:pPr>
              <w:jc w:val="center"/>
              <w:rPr>
                <w:color w:val="000000"/>
              </w:rPr>
            </w:pPr>
          </w:p>
        </w:tc>
        <w:tc>
          <w:tcPr>
            <w:tcW w:w="364" w:type="pct"/>
            <w:tcBorders>
              <w:top w:val="nil"/>
              <w:left w:val="nil"/>
              <w:bottom w:val="single" w:sz="4" w:space="0" w:color="auto"/>
              <w:right w:val="single" w:sz="4" w:space="0" w:color="auto"/>
            </w:tcBorders>
            <w:shd w:val="clear" w:color="auto" w:fill="auto"/>
            <w:vAlign w:val="center"/>
          </w:tcPr>
          <w:p w14:paraId="5846730D" w14:textId="77777777" w:rsidR="00B704AB" w:rsidRPr="00B704AB" w:rsidRDefault="00B704AB" w:rsidP="006A3C1F">
            <w:pPr>
              <w:jc w:val="center"/>
              <w:rPr>
                <w:color w:val="000000"/>
              </w:rPr>
            </w:pPr>
            <w:r w:rsidRPr="00B704AB">
              <w:rPr>
                <w:color w:val="000000"/>
              </w:rPr>
              <w:t>до 2 т</w:t>
            </w:r>
          </w:p>
        </w:tc>
        <w:tc>
          <w:tcPr>
            <w:tcW w:w="567" w:type="pct"/>
            <w:tcBorders>
              <w:top w:val="nil"/>
              <w:left w:val="nil"/>
              <w:bottom w:val="single" w:sz="4" w:space="0" w:color="auto"/>
              <w:right w:val="single" w:sz="4" w:space="0" w:color="auto"/>
            </w:tcBorders>
            <w:shd w:val="clear" w:color="auto" w:fill="auto"/>
            <w:vAlign w:val="center"/>
          </w:tcPr>
          <w:p w14:paraId="21B8A120" w14:textId="77777777" w:rsidR="00B704AB" w:rsidRPr="00B704AB" w:rsidRDefault="00B704AB" w:rsidP="006A3C1F">
            <w:pPr>
              <w:jc w:val="center"/>
              <w:rPr>
                <w:color w:val="000000"/>
              </w:rPr>
            </w:pPr>
            <w:r w:rsidRPr="00B704AB">
              <w:rPr>
                <w:color w:val="000000"/>
              </w:rPr>
              <w:t>от 2 до 8 т</w:t>
            </w:r>
          </w:p>
        </w:tc>
        <w:tc>
          <w:tcPr>
            <w:tcW w:w="616" w:type="pct"/>
            <w:tcBorders>
              <w:top w:val="nil"/>
              <w:left w:val="nil"/>
              <w:bottom w:val="single" w:sz="4" w:space="0" w:color="auto"/>
              <w:right w:val="single" w:sz="4" w:space="0" w:color="auto"/>
            </w:tcBorders>
            <w:shd w:val="clear" w:color="auto" w:fill="auto"/>
            <w:vAlign w:val="center"/>
          </w:tcPr>
          <w:p w14:paraId="430A1594" w14:textId="77777777" w:rsidR="00B704AB" w:rsidRPr="00B704AB" w:rsidRDefault="00B704AB" w:rsidP="006A3C1F">
            <w:pPr>
              <w:jc w:val="center"/>
              <w:rPr>
                <w:color w:val="000000"/>
              </w:rPr>
            </w:pPr>
            <w:r w:rsidRPr="00B704AB">
              <w:rPr>
                <w:color w:val="000000"/>
              </w:rPr>
              <w:t>от 8 до 12 т</w:t>
            </w:r>
          </w:p>
        </w:tc>
        <w:tc>
          <w:tcPr>
            <w:tcW w:w="1079" w:type="pct"/>
            <w:tcBorders>
              <w:top w:val="nil"/>
              <w:left w:val="nil"/>
              <w:bottom w:val="single" w:sz="4" w:space="0" w:color="auto"/>
              <w:right w:val="single" w:sz="4" w:space="0" w:color="auto"/>
            </w:tcBorders>
            <w:shd w:val="clear" w:color="auto" w:fill="auto"/>
            <w:vAlign w:val="center"/>
          </w:tcPr>
          <w:p w14:paraId="74EA9725" w14:textId="77777777" w:rsidR="00B704AB" w:rsidRPr="00B704AB" w:rsidRDefault="00B704AB" w:rsidP="006A3C1F">
            <w:pPr>
              <w:jc w:val="center"/>
              <w:rPr>
                <w:color w:val="000000"/>
              </w:rPr>
            </w:pPr>
            <w:r w:rsidRPr="00B704AB">
              <w:rPr>
                <w:color w:val="000000"/>
              </w:rPr>
              <w:t>грузовые автомобили с прицепом</w:t>
            </w:r>
          </w:p>
        </w:tc>
        <w:tc>
          <w:tcPr>
            <w:tcW w:w="425" w:type="pct"/>
            <w:tcBorders>
              <w:top w:val="nil"/>
              <w:left w:val="nil"/>
              <w:bottom w:val="single" w:sz="4" w:space="0" w:color="auto"/>
              <w:right w:val="single" w:sz="4" w:space="0" w:color="auto"/>
            </w:tcBorders>
            <w:shd w:val="clear" w:color="auto" w:fill="auto"/>
            <w:vAlign w:val="center"/>
          </w:tcPr>
          <w:p w14:paraId="66B5521D" w14:textId="77777777" w:rsidR="00B704AB" w:rsidRPr="00B704AB" w:rsidRDefault="00B704AB" w:rsidP="006A3C1F">
            <w:pPr>
              <w:jc w:val="center"/>
              <w:rPr>
                <w:color w:val="000000"/>
              </w:rPr>
            </w:pPr>
            <w:r w:rsidRPr="00B704AB">
              <w:rPr>
                <w:color w:val="000000"/>
              </w:rPr>
              <w:t>МВ</w:t>
            </w:r>
          </w:p>
        </w:tc>
        <w:tc>
          <w:tcPr>
            <w:tcW w:w="353" w:type="pct"/>
            <w:tcBorders>
              <w:top w:val="nil"/>
              <w:left w:val="nil"/>
              <w:bottom w:val="single" w:sz="4" w:space="0" w:color="auto"/>
              <w:right w:val="single" w:sz="4" w:space="0" w:color="auto"/>
            </w:tcBorders>
            <w:shd w:val="clear" w:color="auto" w:fill="auto"/>
            <w:vAlign w:val="center"/>
          </w:tcPr>
          <w:p w14:paraId="551BFD1F" w14:textId="77777777" w:rsidR="00B704AB" w:rsidRPr="00B704AB" w:rsidRDefault="00B704AB" w:rsidP="006A3C1F">
            <w:pPr>
              <w:jc w:val="center"/>
              <w:rPr>
                <w:color w:val="000000"/>
              </w:rPr>
            </w:pPr>
            <w:r w:rsidRPr="00B704AB">
              <w:rPr>
                <w:color w:val="000000"/>
              </w:rPr>
              <w:t>СВ</w:t>
            </w:r>
          </w:p>
        </w:tc>
        <w:tc>
          <w:tcPr>
            <w:tcW w:w="422" w:type="pct"/>
            <w:tcBorders>
              <w:top w:val="nil"/>
              <w:left w:val="nil"/>
              <w:bottom w:val="single" w:sz="4" w:space="0" w:color="auto"/>
              <w:right w:val="single" w:sz="4" w:space="0" w:color="auto"/>
            </w:tcBorders>
            <w:shd w:val="clear" w:color="auto" w:fill="auto"/>
            <w:vAlign w:val="center"/>
          </w:tcPr>
          <w:p w14:paraId="2DCA7F41" w14:textId="77777777" w:rsidR="00B704AB" w:rsidRPr="00B704AB" w:rsidRDefault="00B704AB" w:rsidP="006A3C1F">
            <w:pPr>
              <w:jc w:val="center"/>
              <w:rPr>
                <w:color w:val="000000"/>
              </w:rPr>
            </w:pPr>
            <w:r w:rsidRPr="00B704AB">
              <w:rPr>
                <w:color w:val="000000"/>
              </w:rPr>
              <w:t>БВ</w:t>
            </w:r>
          </w:p>
        </w:tc>
      </w:tr>
      <w:tr w:rsidR="00B704AB" w:rsidRPr="00B704AB" w14:paraId="68780C2E" w14:textId="77777777" w:rsidTr="006A3C1F">
        <w:trPr>
          <w:trHeight w:val="228"/>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14:paraId="00FF4B82" w14:textId="77777777" w:rsidR="00B704AB" w:rsidRPr="00B704AB" w:rsidRDefault="00B704AB" w:rsidP="006A3C1F">
            <w:pPr>
              <w:jc w:val="center"/>
            </w:pPr>
            <w:r w:rsidRPr="00B704AB">
              <w:t>1</w:t>
            </w:r>
          </w:p>
        </w:tc>
        <w:tc>
          <w:tcPr>
            <w:tcW w:w="673" w:type="pct"/>
            <w:tcBorders>
              <w:top w:val="single" w:sz="4" w:space="0" w:color="auto"/>
              <w:left w:val="nil"/>
              <w:bottom w:val="single" w:sz="4" w:space="0" w:color="auto"/>
              <w:right w:val="single" w:sz="4" w:space="0" w:color="auto"/>
            </w:tcBorders>
            <w:shd w:val="clear" w:color="auto" w:fill="auto"/>
            <w:vAlign w:val="center"/>
          </w:tcPr>
          <w:p w14:paraId="5D0062C3" w14:textId="77777777" w:rsidR="00B704AB" w:rsidRPr="00B704AB" w:rsidRDefault="00B704AB" w:rsidP="006A3C1F">
            <w:pPr>
              <w:jc w:val="center"/>
              <w:rPr>
                <w:color w:val="000000"/>
              </w:rPr>
            </w:pPr>
            <w:r w:rsidRPr="00B704AB">
              <w:rPr>
                <w:color w:val="000000"/>
              </w:rPr>
              <w:t>88,2</w:t>
            </w:r>
          </w:p>
        </w:tc>
        <w:tc>
          <w:tcPr>
            <w:tcW w:w="364" w:type="pct"/>
            <w:tcBorders>
              <w:top w:val="single" w:sz="4" w:space="0" w:color="auto"/>
              <w:left w:val="nil"/>
              <w:bottom w:val="single" w:sz="4" w:space="0" w:color="auto"/>
              <w:right w:val="single" w:sz="4" w:space="0" w:color="auto"/>
            </w:tcBorders>
            <w:shd w:val="clear" w:color="auto" w:fill="auto"/>
            <w:vAlign w:val="center"/>
          </w:tcPr>
          <w:p w14:paraId="72D9B6F1" w14:textId="77777777" w:rsidR="00B704AB" w:rsidRPr="00B704AB" w:rsidRDefault="00B704AB" w:rsidP="006A3C1F">
            <w:pPr>
              <w:jc w:val="center"/>
              <w:rPr>
                <w:color w:val="000000"/>
              </w:rPr>
            </w:pPr>
            <w:r w:rsidRPr="00B704AB">
              <w:rPr>
                <w:color w:val="000000"/>
              </w:rPr>
              <w:t>4,1</w:t>
            </w:r>
          </w:p>
        </w:tc>
        <w:tc>
          <w:tcPr>
            <w:tcW w:w="567" w:type="pct"/>
            <w:tcBorders>
              <w:top w:val="single" w:sz="4" w:space="0" w:color="auto"/>
              <w:left w:val="nil"/>
              <w:bottom w:val="single" w:sz="4" w:space="0" w:color="auto"/>
              <w:right w:val="single" w:sz="4" w:space="0" w:color="auto"/>
            </w:tcBorders>
            <w:shd w:val="clear" w:color="auto" w:fill="auto"/>
            <w:vAlign w:val="center"/>
          </w:tcPr>
          <w:p w14:paraId="254C3AA2" w14:textId="77777777" w:rsidR="00B704AB" w:rsidRPr="00B704AB" w:rsidRDefault="00B704AB" w:rsidP="006A3C1F">
            <w:pPr>
              <w:jc w:val="center"/>
              <w:rPr>
                <w:color w:val="000000"/>
              </w:rPr>
            </w:pPr>
            <w:r w:rsidRPr="00B704AB">
              <w:rPr>
                <w:color w:val="000000"/>
              </w:rPr>
              <w:t>0,0</w:t>
            </w:r>
          </w:p>
        </w:tc>
        <w:tc>
          <w:tcPr>
            <w:tcW w:w="616" w:type="pct"/>
            <w:tcBorders>
              <w:top w:val="single" w:sz="4" w:space="0" w:color="auto"/>
              <w:left w:val="nil"/>
              <w:bottom w:val="single" w:sz="4" w:space="0" w:color="auto"/>
              <w:right w:val="single" w:sz="4" w:space="0" w:color="auto"/>
            </w:tcBorders>
            <w:shd w:val="clear" w:color="auto" w:fill="auto"/>
            <w:vAlign w:val="center"/>
          </w:tcPr>
          <w:p w14:paraId="78720EB9" w14:textId="77777777" w:rsidR="00B704AB" w:rsidRPr="00B704AB" w:rsidRDefault="00B704AB" w:rsidP="006A3C1F">
            <w:pPr>
              <w:jc w:val="center"/>
              <w:rPr>
                <w:color w:val="000000"/>
              </w:rPr>
            </w:pPr>
            <w:r w:rsidRPr="00B704AB">
              <w:rPr>
                <w:color w:val="000000"/>
              </w:rPr>
              <w:t>0,0</w:t>
            </w:r>
          </w:p>
        </w:tc>
        <w:tc>
          <w:tcPr>
            <w:tcW w:w="1079" w:type="pct"/>
            <w:tcBorders>
              <w:top w:val="single" w:sz="4" w:space="0" w:color="auto"/>
              <w:left w:val="nil"/>
              <w:bottom w:val="single" w:sz="4" w:space="0" w:color="auto"/>
              <w:right w:val="single" w:sz="4" w:space="0" w:color="auto"/>
            </w:tcBorders>
            <w:shd w:val="clear" w:color="auto" w:fill="auto"/>
            <w:vAlign w:val="center"/>
          </w:tcPr>
          <w:p w14:paraId="4AABC00C" w14:textId="77777777" w:rsidR="00B704AB" w:rsidRPr="00B704AB" w:rsidRDefault="00B704AB" w:rsidP="006A3C1F">
            <w:pPr>
              <w:jc w:val="center"/>
              <w:rPr>
                <w:color w:val="000000"/>
              </w:rPr>
            </w:pPr>
            <w:r w:rsidRPr="00B704AB">
              <w:rPr>
                <w:color w:val="000000"/>
              </w:rPr>
              <w:t>0,0</w:t>
            </w:r>
          </w:p>
        </w:tc>
        <w:tc>
          <w:tcPr>
            <w:tcW w:w="425" w:type="pct"/>
            <w:tcBorders>
              <w:top w:val="single" w:sz="4" w:space="0" w:color="auto"/>
              <w:left w:val="nil"/>
              <w:bottom w:val="single" w:sz="4" w:space="0" w:color="auto"/>
              <w:right w:val="single" w:sz="4" w:space="0" w:color="auto"/>
            </w:tcBorders>
            <w:shd w:val="clear" w:color="auto" w:fill="auto"/>
            <w:vAlign w:val="center"/>
          </w:tcPr>
          <w:p w14:paraId="39F37B7B" w14:textId="77777777" w:rsidR="00B704AB" w:rsidRPr="00B704AB" w:rsidRDefault="00B704AB" w:rsidP="006A3C1F">
            <w:pPr>
              <w:jc w:val="center"/>
              <w:rPr>
                <w:color w:val="000000"/>
              </w:rPr>
            </w:pPr>
            <w:r w:rsidRPr="00B704AB">
              <w:rPr>
                <w:color w:val="000000"/>
              </w:rPr>
              <w:t>5,4</w:t>
            </w:r>
          </w:p>
        </w:tc>
        <w:tc>
          <w:tcPr>
            <w:tcW w:w="353" w:type="pct"/>
            <w:tcBorders>
              <w:top w:val="single" w:sz="4" w:space="0" w:color="auto"/>
              <w:left w:val="nil"/>
              <w:bottom w:val="single" w:sz="4" w:space="0" w:color="auto"/>
              <w:right w:val="single" w:sz="4" w:space="0" w:color="auto"/>
            </w:tcBorders>
            <w:shd w:val="clear" w:color="auto" w:fill="auto"/>
            <w:vAlign w:val="center"/>
          </w:tcPr>
          <w:p w14:paraId="4CD4DF78" w14:textId="77777777" w:rsidR="00B704AB" w:rsidRPr="00B704AB" w:rsidRDefault="00B704AB" w:rsidP="006A3C1F">
            <w:pPr>
              <w:jc w:val="center"/>
              <w:rPr>
                <w:color w:val="000000"/>
              </w:rPr>
            </w:pPr>
            <w:r w:rsidRPr="00B704AB">
              <w:rPr>
                <w:color w:val="000000"/>
              </w:rPr>
              <w:t>2,3</w:t>
            </w:r>
          </w:p>
        </w:tc>
        <w:tc>
          <w:tcPr>
            <w:tcW w:w="422" w:type="pct"/>
            <w:tcBorders>
              <w:top w:val="single" w:sz="4" w:space="0" w:color="auto"/>
              <w:left w:val="nil"/>
              <w:bottom w:val="single" w:sz="4" w:space="0" w:color="auto"/>
              <w:right w:val="single" w:sz="4" w:space="0" w:color="auto"/>
            </w:tcBorders>
            <w:shd w:val="clear" w:color="auto" w:fill="auto"/>
            <w:vAlign w:val="center"/>
          </w:tcPr>
          <w:p w14:paraId="1D8DEADE" w14:textId="77777777" w:rsidR="00B704AB" w:rsidRPr="00B704AB" w:rsidRDefault="00B704AB" w:rsidP="006A3C1F">
            <w:pPr>
              <w:jc w:val="center"/>
              <w:rPr>
                <w:color w:val="000000"/>
              </w:rPr>
            </w:pPr>
            <w:r w:rsidRPr="00B704AB">
              <w:rPr>
                <w:color w:val="000000"/>
              </w:rPr>
              <w:t>0,0</w:t>
            </w:r>
          </w:p>
        </w:tc>
      </w:tr>
      <w:tr w:rsidR="00B704AB" w:rsidRPr="00B704AB" w14:paraId="60FD1CCC" w14:textId="77777777" w:rsidTr="006A3C1F">
        <w:trPr>
          <w:trHeight w:val="217"/>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14:paraId="60783021" w14:textId="77777777" w:rsidR="00B704AB" w:rsidRPr="00B704AB" w:rsidRDefault="00B704AB" w:rsidP="006A3C1F">
            <w:pPr>
              <w:jc w:val="center"/>
            </w:pPr>
            <w:r w:rsidRPr="00B704AB">
              <w:t>2</w:t>
            </w:r>
          </w:p>
        </w:tc>
        <w:tc>
          <w:tcPr>
            <w:tcW w:w="673" w:type="pct"/>
            <w:tcBorders>
              <w:top w:val="single" w:sz="4" w:space="0" w:color="auto"/>
              <w:left w:val="nil"/>
              <w:bottom w:val="single" w:sz="4" w:space="0" w:color="auto"/>
              <w:right w:val="single" w:sz="4" w:space="0" w:color="auto"/>
            </w:tcBorders>
            <w:shd w:val="clear" w:color="auto" w:fill="auto"/>
            <w:vAlign w:val="center"/>
          </w:tcPr>
          <w:p w14:paraId="7DDB3FA5" w14:textId="77777777" w:rsidR="00B704AB" w:rsidRPr="00B704AB" w:rsidRDefault="00B704AB" w:rsidP="006A3C1F">
            <w:pPr>
              <w:jc w:val="center"/>
              <w:rPr>
                <w:color w:val="000000"/>
              </w:rPr>
            </w:pPr>
            <w:r w:rsidRPr="00B704AB">
              <w:rPr>
                <w:color w:val="000000"/>
              </w:rPr>
              <w:t>88,6</w:t>
            </w:r>
          </w:p>
        </w:tc>
        <w:tc>
          <w:tcPr>
            <w:tcW w:w="364" w:type="pct"/>
            <w:tcBorders>
              <w:top w:val="single" w:sz="4" w:space="0" w:color="auto"/>
              <w:left w:val="nil"/>
              <w:bottom w:val="single" w:sz="4" w:space="0" w:color="auto"/>
              <w:right w:val="single" w:sz="4" w:space="0" w:color="auto"/>
            </w:tcBorders>
            <w:shd w:val="clear" w:color="auto" w:fill="auto"/>
            <w:vAlign w:val="center"/>
          </w:tcPr>
          <w:p w14:paraId="5F259F17" w14:textId="77777777" w:rsidR="00B704AB" w:rsidRPr="00B704AB" w:rsidRDefault="00B704AB" w:rsidP="006A3C1F">
            <w:pPr>
              <w:jc w:val="center"/>
              <w:rPr>
                <w:color w:val="000000"/>
              </w:rPr>
            </w:pPr>
            <w:r w:rsidRPr="00B704AB">
              <w:rPr>
                <w:color w:val="000000"/>
              </w:rPr>
              <w:t>1,7</w:t>
            </w:r>
          </w:p>
        </w:tc>
        <w:tc>
          <w:tcPr>
            <w:tcW w:w="567" w:type="pct"/>
            <w:tcBorders>
              <w:top w:val="single" w:sz="4" w:space="0" w:color="auto"/>
              <w:left w:val="nil"/>
              <w:bottom w:val="single" w:sz="4" w:space="0" w:color="auto"/>
              <w:right w:val="single" w:sz="4" w:space="0" w:color="auto"/>
            </w:tcBorders>
            <w:shd w:val="clear" w:color="auto" w:fill="auto"/>
            <w:vAlign w:val="center"/>
          </w:tcPr>
          <w:p w14:paraId="415522D3" w14:textId="77777777" w:rsidR="00B704AB" w:rsidRPr="00B704AB" w:rsidRDefault="00B704AB" w:rsidP="006A3C1F">
            <w:pPr>
              <w:jc w:val="center"/>
              <w:rPr>
                <w:color w:val="000000"/>
              </w:rPr>
            </w:pPr>
            <w:r w:rsidRPr="00B704AB">
              <w:rPr>
                <w:color w:val="000000"/>
              </w:rPr>
              <w:t>0,6</w:t>
            </w:r>
          </w:p>
        </w:tc>
        <w:tc>
          <w:tcPr>
            <w:tcW w:w="616" w:type="pct"/>
            <w:tcBorders>
              <w:top w:val="single" w:sz="4" w:space="0" w:color="auto"/>
              <w:left w:val="nil"/>
              <w:bottom w:val="single" w:sz="4" w:space="0" w:color="auto"/>
              <w:right w:val="single" w:sz="4" w:space="0" w:color="auto"/>
            </w:tcBorders>
            <w:shd w:val="clear" w:color="auto" w:fill="auto"/>
            <w:vAlign w:val="center"/>
          </w:tcPr>
          <w:p w14:paraId="7A25E0F3" w14:textId="77777777" w:rsidR="00B704AB" w:rsidRPr="00B704AB" w:rsidRDefault="00B704AB" w:rsidP="006A3C1F">
            <w:pPr>
              <w:jc w:val="center"/>
              <w:rPr>
                <w:color w:val="000000"/>
              </w:rPr>
            </w:pPr>
            <w:r w:rsidRPr="00B704AB">
              <w:rPr>
                <w:color w:val="000000"/>
              </w:rPr>
              <w:t>1,1</w:t>
            </w:r>
          </w:p>
        </w:tc>
        <w:tc>
          <w:tcPr>
            <w:tcW w:w="1079" w:type="pct"/>
            <w:tcBorders>
              <w:top w:val="single" w:sz="4" w:space="0" w:color="auto"/>
              <w:left w:val="nil"/>
              <w:bottom w:val="single" w:sz="4" w:space="0" w:color="auto"/>
              <w:right w:val="single" w:sz="4" w:space="0" w:color="auto"/>
            </w:tcBorders>
            <w:shd w:val="clear" w:color="auto" w:fill="auto"/>
            <w:vAlign w:val="center"/>
          </w:tcPr>
          <w:p w14:paraId="1A33C47D" w14:textId="77777777" w:rsidR="00B704AB" w:rsidRPr="00B704AB" w:rsidRDefault="00B704AB" w:rsidP="006A3C1F">
            <w:pPr>
              <w:jc w:val="center"/>
              <w:rPr>
                <w:color w:val="000000"/>
              </w:rPr>
            </w:pPr>
            <w:r w:rsidRPr="00B704AB">
              <w:rPr>
                <w:color w:val="000000"/>
              </w:rPr>
              <w:t>0,6</w:t>
            </w:r>
          </w:p>
        </w:tc>
        <w:tc>
          <w:tcPr>
            <w:tcW w:w="425" w:type="pct"/>
            <w:tcBorders>
              <w:top w:val="single" w:sz="4" w:space="0" w:color="auto"/>
              <w:left w:val="nil"/>
              <w:bottom w:val="single" w:sz="4" w:space="0" w:color="auto"/>
              <w:right w:val="single" w:sz="4" w:space="0" w:color="auto"/>
            </w:tcBorders>
            <w:shd w:val="clear" w:color="auto" w:fill="auto"/>
            <w:vAlign w:val="center"/>
          </w:tcPr>
          <w:p w14:paraId="4F05ACC7" w14:textId="77777777" w:rsidR="00B704AB" w:rsidRPr="00B704AB" w:rsidRDefault="00B704AB" w:rsidP="006A3C1F">
            <w:pPr>
              <w:jc w:val="center"/>
              <w:rPr>
                <w:color w:val="000000"/>
              </w:rPr>
            </w:pPr>
            <w:r w:rsidRPr="00B704AB">
              <w:rPr>
                <w:color w:val="000000"/>
              </w:rPr>
              <w:t>6,3</w:t>
            </w:r>
          </w:p>
        </w:tc>
        <w:tc>
          <w:tcPr>
            <w:tcW w:w="353" w:type="pct"/>
            <w:tcBorders>
              <w:top w:val="single" w:sz="4" w:space="0" w:color="auto"/>
              <w:left w:val="nil"/>
              <w:bottom w:val="single" w:sz="4" w:space="0" w:color="auto"/>
              <w:right w:val="single" w:sz="4" w:space="0" w:color="auto"/>
            </w:tcBorders>
            <w:shd w:val="clear" w:color="auto" w:fill="auto"/>
            <w:vAlign w:val="center"/>
          </w:tcPr>
          <w:p w14:paraId="27C21F11" w14:textId="77777777" w:rsidR="00B704AB" w:rsidRPr="00B704AB" w:rsidRDefault="00B704AB" w:rsidP="006A3C1F">
            <w:pPr>
              <w:jc w:val="center"/>
              <w:rPr>
                <w:color w:val="000000"/>
              </w:rPr>
            </w:pPr>
            <w:r w:rsidRPr="00B704AB">
              <w:rPr>
                <w:color w:val="000000"/>
              </w:rPr>
              <w:t>1,1</w:t>
            </w:r>
          </w:p>
        </w:tc>
        <w:tc>
          <w:tcPr>
            <w:tcW w:w="422" w:type="pct"/>
            <w:tcBorders>
              <w:top w:val="single" w:sz="4" w:space="0" w:color="auto"/>
              <w:left w:val="nil"/>
              <w:bottom w:val="single" w:sz="4" w:space="0" w:color="auto"/>
              <w:right w:val="single" w:sz="4" w:space="0" w:color="auto"/>
            </w:tcBorders>
            <w:shd w:val="clear" w:color="auto" w:fill="auto"/>
            <w:vAlign w:val="center"/>
          </w:tcPr>
          <w:p w14:paraId="5D2EA1AC" w14:textId="77777777" w:rsidR="00B704AB" w:rsidRPr="00B704AB" w:rsidRDefault="00B704AB" w:rsidP="006A3C1F">
            <w:pPr>
              <w:jc w:val="center"/>
              <w:rPr>
                <w:color w:val="000000"/>
              </w:rPr>
            </w:pPr>
            <w:r w:rsidRPr="00B704AB">
              <w:rPr>
                <w:color w:val="000000"/>
              </w:rPr>
              <w:t>0,0</w:t>
            </w:r>
          </w:p>
        </w:tc>
      </w:tr>
      <w:tr w:rsidR="00B704AB" w:rsidRPr="00B704AB" w14:paraId="132AABD7" w14:textId="77777777" w:rsidTr="006A3C1F">
        <w:trPr>
          <w:trHeight w:val="217"/>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14:paraId="6946ABBA" w14:textId="77777777" w:rsidR="00B704AB" w:rsidRPr="00B704AB" w:rsidRDefault="00B704AB" w:rsidP="006A3C1F">
            <w:pPr>
              <w:jc w:val="center"/>
            </w:pPr>
            <w:r w:rsidRPr="00B704AB">
              <w:t>3</w:t>
            </w:r>
          </w:p>
        </w:tc>
        <w:tc>
          <w:tcPr>
            <w:tcW w:w="673" w:type="pct"/>
            <w:tcBorders>
              <w:top w:val="single" w:sz="4" w:space="0" w:color="auto"/>
              <w:left w:val="nil"/>
              <w:bottom w:val="single" w:sz="4" w:space="0" w:color="auto"/>
              <w:right w:val="single" w:sz="4" w:space="0" w:color="auto"/>
            </w:tcBorders>
            <w:shd w:val="clear" w:color="auto" w:fill="auto"/>
            <w:vAlign w:val="center"/>
          </w:tcPr>
          <w:p w14:paraId="5736F4CE" w14:textId="77777777" w:rsidR="00B704AB" w:rsidRPr="00B704AB" w:rsidRDefault="00B704AB" w:rsidP="001101F8">
            <w:pPr>
              <w:jc w:val="center"/>
              <w:rPr>
                <w:color w:val="000000"/>
              </w:rPr>
            </w:pPr>
            <w:r w:rsidRPr="00B704AB">
              <w:rPr>
                <w:color w:val="000000"/>
              </w:rPr>
              <w:t>8</w:t>
            </w:r>
            <w:r w:rsidR="001101F8">
              <w:rPr>
                <w:color w:val="000000"/>
              </w:rPr>
              <w:t>8</w:t>
            </w:r>
            <w:r w:rsidRPr="00B704AB">
              <w:rPr>
                <w:color w:val="000000"/>
              </w:rPr>
              <w:t>,9</w:t>
            </w:r>
          </w:p>
        </w:tc>
        <w:tc>
          <w:tcPr>
            <w:tcW w:w="364" w:type="pct"/>
            <w:tcBorders>
              <w:top w:val="single" w:sz="4" w:space="0" w:color="auto"/>
              <w:left w:val="nil"/>
              <w:bottom w:val="single" w:sz="4" w:space="0" w:color="auto"/>
              <w:right w:val="single" w:sz="4" w:space="0" w:color="auto"/>
            </w:tcBorders>
            <w:shd w:val="clear" w:color="auto" w:fill="auto"/>
            <w:vAlign w:val="center"/>
          </w:tcPr>
          <w:p w14:paraId="725A74CD" w14:textId="77777777" w:rsidR="00B704AB" w:rsidRPr="00B704AB" w:rsidRDefault="00B704AB" w:rsidP="006A3C1F">
            <w:pPr>
              <w:jc w:val="center"/>
              <w:rPr>
                <w:color w:val="000000"/>
              </w:rPr>
            </w:pPr>
            <w:r w:rsidRPr="00B704AB">
              <w:rPr>
                <w:color w:val="000000"/>
              </w:rPr>
              <w:t>3,6</w:t>
            </w:r>
          </w:p>
        </w:tc>
        <w:tc>
          <w:tcPr>
            <w:tcW w:w="567" w:type="pct"/>
            <w:tcBorders>
              <w:top w:val="single" w:sz="4" w:space="0" w:color="auto"/>
              <w:left w:val="nil"/>
              <w:bottom w:val="single" w:sz="4" w:space="0" w:color="auto"/>
              <w:right w:val="single" w:sz="4" w:space="0" w:color="auto"/>
            </w:tcBorders>
            <w:shd w:val="clear" w:color="auto" w:fill="auto"/>
            <w:vAlign w:val="center"/>
          </w:tcPr>
          <w:p w14:paraId="133FC0E1" w14:textId="77777777" w:rsidR="00B704AB" w:rsidRPr="00B704AB" w:rsidRDefault="00B704AB" w:rsidP="006A3C1F">
            <w:pPr>
              <w:jc w:val="center"/>
              <w:rPr>
                <w:color w:val="000000"/>
              </w:rPr>
            </w:pPr>
            <w:r w:rsidRPr="00B704AB">
              <w:rPr>
                <w:color w:val="000000"/>
              </w:rPr>
              <w:t>2,1</w:t>
            </w:r>
          </w:p>
        </w:tc>
        <w:tc>
          <w:tcPr>
            <w:tcW w:w="616" w:type="pct"/>
            <w:tcBorders>
              <w:top w:val="single" w:sz="4" w:space="0" w:color="auto"/>
              <w:left w:val="nil"/>
              <w:bottom w:val="single" w:sz="4" w:space="0" w:color="auto"/>
              <w:right w:val="single" w:sz="4" w:space="0" w:color="auto"/>
            </w:tcBorders>
            <w:shd w:val="clear" w:color="auto" w:fill="auto"/>
            <w:vAlign w:val="center"/>
          </w:tcPr>
          <w:p w14:paraId="0FD73A81" w14:textId="77777777" w:rsidR="00B704AB" w:rsidRPr="00B704AB" w:rsidRDefault="00B704AB" w:rsidP="006A3C1F">
            <w:pPr>
              <w:jc w:val="center"/>
              <w:rPr>
                <w:color w:val="000000"/>
              </w:rPr>
            </w:pPr>
            <w:r w:rsidRPr="00B704AB">
              <w:rPr>
                <w:color w:val="000000"/>
              </w:rPr>
              <w:t>0,3</w:t>
            </w:r>
          </w:p>
        </w:tc>
        <w:tc>
          <w:tcPr>
            <w:tcW w:w="1079" w:type="pct"/>
            <w:tcBorders>
              <w:top w:val="single" w:sz="4" w:space="0" w:color="auto"/>
              <w:left w:val="nil"/>
              <w:bottom w:val="single" w:sz="4" w:space="0" w:color="auto"/>
              <w:right w:val="single" w:sz="4" w:space="0" w:color="auto"/>
            </w:tcBorders>
            <w:shd w:val="clear" w:color="auto" w:fill="auto"/>
            <w:vAlign w:val="center"/>
          </w:tcPr>
          <w:p w14:paraId="4EEC1445" w14:textId="77777777" w:rsidR="00B704AB" w:rsidRPr="00B704AB" w:rsidRDefault="00B704AB" w:rsidP="006A3C1F">
            <w:pPr>
              <w:jc w:val="center"/>
              <w:rPr>
                <w:color w:val="000000"/>
              </w:rPr>
            </w:pPr>
            <w:r w:rsidRPr="00B704AB">
              <w:rPr>
                <w:color w:val="000000"/>
              </w:rPr>
              <w:t>0,0</w:t>
            </w:r>
          </w:p>
        </w:tc>
        <w:tc>
          <w:tcPr>
            <w:tcW w:w="425" w:type="pct"/>
            <w:tcBorders>
              <w:top w:val="single" w:sz="4" w:space="0" w:color="auto"/>
              <w:left w:val="nil"/>
              <w:bottom w:val="single" w:sz="4" w:space="0" w:color="auto"/>
              <w:right w:val="single" w:sz="4" w:space="0" w:color="auto"/>
            </w:tcBorders>
            <w:shd w:val="clear" w:color="auto" w:fill="auto"/>
            <w:vAlign w:val="center"/>
          </w:tcPr>
          <w:p w14:paraId="51D277C0" w14:textId="77777777" w:rsidR="00B704AB" w:rsidRPr="00B704AB" w:rsidRDefault="001101F8" w:rsidP="001101F8">
            <w:pPr>
              <w:jc w:val="center"/>
              <w:rPr>
                <w:color w:val="000000"/>
              </w:rPr>
            </w:pPr>
            <w:r>
              <w:rPr>
                <w:color w:val="000000"/>
              </w:rPr>
              <w:t>4</w:t>
            </w:r>
            <w:r w:rsidR="00B704AB" w:rsidRPr="00B704AB">
              <w:rPr>
                <w:color w:val="000000"/>
              </w:rPr>
              <w:t>,9</w:t>
            </w:r>
          </w:p>
        </w:tc>
        <w:tc>
          <w:tcPr>
            <w:tcW w:w="353" w:type="pct"/>
            <w:tcBorders>
              <w:top w:val="single" w:sz="4" w:space="0" w:color="auto"/>
              <w:left w:val="nil"/>
              <w:bottom w:val="single" w:sz="4" w:space="0" w:color="auto"/>
              <w:right w:val="single" w:sz="4" w:space="0" w:color="auto"/>
            </w:tcBorders>
            <w:shd w:val="clear" w:color="auto" w:fill="auto"/>
            <w:vAlign w:val="center"/>
          </w:tcPr>
          <w:p w14:paraId="1248F50B" w14:textId="77777777" w:rsidR="00B704AB" w:rsidRPr="00B704AB" w:rsidRDefault="00B704AB" w:rsidP="006A3C1F">
            <w:pPr>
              <w:jc w:val="center"/>
              <w:rPr>
                <w:color w:val="000000"/>
              </w:rPr>
            </w:pPr>
            <w:r w:rsidRPr="00B704AB">
              <w:rPr>
                <w:color w:val="000000"/>
              </w:rPr>
              <w:t>0,3</w:t>
            </w:r>
          </w:p>
        </w:tc>
        <w:tc>
          <w:tcPr>
            <w:tcW w:w="422" w:type="pct"/>
            <w:tcBorders>
              <w:top w:val="single" w:sz="4" w:space="0" w:color="auto"/>
              <w:left w:val="nil"/>
              <w:bottom w:val="single" w:sz="4" w:space="0" w:color="auto"/>
              <w:right w:val="single" w:sz="4" w:space="0" w:color="auto"/>
            </w:tcBorders>
            <w:shd w:val="clear" w:color="auto" w:fill="auto"/>
            <w:vAlign w:val="center"/>
          </w:tcPr>
          <w:p w14:paraId="13ED56E1" w14:textId="77777777" w:rsidR="00B704AB" w:rsidRPr="00B704AB" w:rsidRDefault="00B704AB" w:rsidP="006A3C1F">
            <w:pPr>
              <w:jc w:val="center"/>
              <w:rPr>
                <w:color w:val="000000"/>
              </w:rPr>
            </w:pPr>
            <w:r w:rsidRPr="00B704AB">
              <w:rPr>
                <w:color w:val="000000"/>
              </w:rPr>
              <w:t>0,0</w:t>
            </w:r>
          </w:p>
        </w:tc>
      </w:tr>
      <w:tr w:rsidR="00B704AB" w:rsidRPr="00B704AB" w14:paraId="5D6F129C" w14:textId="77777777" w:rsidTr="006A3C1F">
        <w:trPr>
          <w:trHeight w:val="217"/>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14:paraId="670F1020" w14:textId="77777777" w:rsidR="00B704AB" w:rsidRPr="00B704AB" w:rsidRDefault="00B704AB" w:rsidP="006A3C1F">
            <w:pPr>
              <w:jc w:val="center"/>
            </w:pPr>
            <w:r w:rsidRPr="00B704AB">
              <w:t>4</w:t>
            </w:r>
          </w:p>
        </w:tc>
        <w:tc>
          <w:tcPr>
            <w:tcW w:w="673" w:type="pct"/>
            <w:tcBorders>
              <w:top w:val="single" w:sz="4" w:space="0" w:color="auto"/>
              <w:left w:val="nil"/>
              <w:bottom w:val="single" w:sz="4" w:space="0" w:color="auto"/>
              <w:right w:val="single" w:sz="4" w:space="0" w:color="auto"/>
            </w:tcBorders>
            <w:shd w:val="clear" w:color="auto" w:fill="auto"/>
            <w:vAlign w:val="center"/>
          </w:tcPr>
          <w:p w14:paraId="47EA7E3B" w14:textId="77777777" w:rsidR="00B704AB" w:rsidRPr="00B704AB" w:rsidRDefault="00B704AB" w:rsidP="001101F8">
            <w:pPr>
              <w:jc w:val="center"/>
              <w:rPr>
                <w:color w:val="000000"/>
              </w:rPr>
            </w:pPr>
            <w:r w:rsidRPr="00B704AB">
              <w:rPr>
                <w:color w:val="000000"/>
              </w:rPr>
              <w:t>8</w:t>
            </w:r>
            <w:r w:rsidR="001101F8">
              <w:rPr>
                <w:color w:val="000000"/>
              </w:rPr>
              <w:t>6</w:t>
            </w:r>
            <w:r w:rsidRPr="00B704AB">
              <w:rPr>
                <w:color w:val="000000"/>
              </w:rPr>
              <w:t>,3</w:t>
            </w:r>
          </w:p>
        </w:tc>
        <w:tc>
          <w:tcPr>
            <w:tcW w:w="364" w:type="pct"/>
            <w:tcBorders>
              <w:top w:val="single" w:sz="4" w:space="0" w:color="auto"/>
              <w:left w:val="nil"/>
              <w:bottom w:val="single" w:sz="4" w:space="0" w:color="auto"/>
              <w:right w:val="single" w:sz="4" w:space="0" w:color="auto"/>
            </w:tcBorders>
            <w:shd w:val="clear" w:color="auto" w:fill="auto"/>
            <w:vAlign w:val="center"/>
          </w:tcPr>
          <w:p w14:paraId="09F978C6" w14:textId="77777777" w:rsidR="00B704AB" w:rsidRPr="00B704AB" w:rsidRDefault="00B704AB" w:rsidP="006A3C1F">
            <w:pPr>
              <w:jc w:val="center"/>
              <w:rPr>
                <w:color w:val="000000"/>
              </w:rPr>
            </w:pPr>
            <w:r w:rsidRPr="00B704AB">
              <w:rPr>
                <w:color w:val="000000"/>
              </w:rPr>
              <w:t>5,6</w:t>
            </w:r>
          </w:p>
        </w:tc>
        <w:tc>
          <w:tcPr>
            <w:tcW w:w="567" w:type="pct"/>
            <w:tcBorders>
              <w:top w:val="single" w:sz="4" w:space="0" w:color="auto"/>
              <w:left w:val="nil"/>
              <w:bottom w:val="single" w:sz="4" w:space="0" w:color="auto"/>
              <w:right w:val="single" w:sz="4" w:space="0" w:color="auto"/>
            </w:tcBorders>
            <w:shd w:val="clear" w:color="auto" w:fill="auto"/>
            <w:vAlign w:val="center"/>
          </w:tcPr>
          <w:p w14:paraId="429B0784" w14:textId="77777777" w:rsidR="00B704AB" w:rsidRPr="00B704AB" w:rsidRDefault="00B704AB" w:rsidP="006A3C1F">
            <w:pPr>
              <w:jc w:val="center"/>
              <w:rPr>
                <w:color w:val="000000"/>
              </w:rPr>
            </w:pPr>
            <w:r w:rsidRPr="00B704AB">
              <w:rPr>
                <w:color w:val="000000"/>
              </w:rPr>
              <w:t>0,0</w:t>
            </w:r>
          </w:p>
        </w:tc>
        <w:tc>
          <w:tcPr>
            <w:tcW w:w="616" w:type="pct"/>
            <w:tcBorders>
              <w:top w:val="single" w:sz="4" w:space="0" w:color="auto"/>
              <w:left w:val="nil"/>
              <w:bottom w:val="single" w:sz="4" w:space="0" w:color="auto"/>
              <w:right w:val="single" w:sz="4" w:space="0" w:color="auto"/>
            </w:tcBorders>
            <w:shd w:val="clear" w:color="auto" w:fill="auto"/>
            <w:vAlign w:val="center"/>
          </w:tcPr>
          <w:p w14:paraId="507C26A6" w14:textId="77777777" w:rsidR="00B704AB" w:rsidRPr="00B704AB" w:rsidRDefault="00B704AB" w:rsidP="006A3C1F">
            <w:pPr>
              <w:jc w:val="center"/>
              <w:rPr>
                <w:color w:val="000000"/>
              </w:rPr>
            </w:pPr>
            <w:r w:rsidRPr="00B704AB">
              <w:rPr>
                <w:color w:val="000000"/>
              </w:rPr>
              <w:t>1,3</w:t>
            </w:r>
          </w:p>
        </w:tc>
        <w:tc>
          <w:tcPr>
            <w:tcW w:w="1079" w:type="pct"/>
            <w:tcBorders>
              <w:top w:val="single" w:sz="4" w:space="0" w:color="auto"/>
              <w:left w:val="nil"/>
              <w:bottom w:val="single" w:sz="4" w:space="0" w:color="auto"/>
              <w:right w:val="single" w:sz="4" w:space="0" w:color="auto"/>
            </w:tcBorders>
            <w:shd w:val="clear" w:color="auto" w:fill="auto"/>
            <w:vAlign w:val="center"/>
          </w:tcPr>
          <w:p w14:paraId="45E38406" w14:textId="77777777" w:rsidR="00B704AB" w:rsidRPr="00B704AB" w:rsidRDefault="00B704AB" w:rsidP="006A3C1F">
            <w:pPr>
              <w:jc w:val="center"/>
              <w:rPr>
                <w:color w:val="000000"/>
              </w:rPr>
            </w:pPr>
            <w:r w:rsidRPr="00B704AB">
              <w:rPr>
                <w:color w:val="000000"/>
              </w:rPr>
              <w:t>0,6</w:t>
            </w:r>
          </w:p>
        </w:tc>
        <w:tc>
          <w:tcPr>
            <w:tcW w:w="425" w:type="pct"/>
            <w:tcBorders>
              <w:top w:val="single" w:sz="4" w:space="0" w:color="auto"/>
              <w:left w:val="nil"/>
              <w:bottom w:val="single" w:sz="4" w:space="0" w:color="auto"/>
              <w:right w:val="single" w:sz="4" w:space="0" w:color="auto"/>
            </w:tcBorders>
            <w:shd w:val="clear" w:color="auto" w:fill="auto"/>
            <w:vAlign w:val="center"/>
          </w:tcPr>
          <w:p w14:paraId="444CAC3A" w14:textId="77777777" w:rsidR="00B704AB" w:rsidRPr="00B704AB" w:rsidRDefault="001101F8" w:rsidP="006A3C1F">
            <w:pPr>
              <w:jc w:val="center"/>
              <w:rPr>
                <w:color w:val="000000"/>
              </w:rPr>
            </w:pPr>
            <w:r>
              <w:rPr>
                <w:color w:val="000000"/>
              </w:rPr>
              <w:t>5</w:t>
            </w:r>
            <w:r w:rsidR="00B704AB" w:rsidRPr="00B704AB">
              <w:rPr>
                <w:color w:val="000000"/>
              </w:rPr>
              <w:t>,0</w:t>
            </w:r>
          </w:p>
        </w:tc>
        <w:tc>
          <w:tcPr>
            <w:tcW w:w="353" w:type="pct"/>
            <w:tcBorders>
              <w:top w:val="single" w:sz="4" w:space="0" w:color="auto"/>
              <w:left w:val="nil"/>
              <w:bottom w:val="single" w:sz="4" w:space="0" w:color="auto"/>
              <w:right w:val="single" w:sz="4" w:space="0" w:color="auto"/>
            </w:tcBorders>
            <w:shd w:val="clear" w:color="auto" w:fill="auto"/>
            <w:vAlign w:val="center"/>
          </w:tcPr>
          <w:p w14:paraId="4C7802F0" w14:textId="77777777" w:rsidR="00B704AB" w:rsidRPr="00B704AB" w:rsidRDefault="00B704AB" w:rsidP="006A3C1F">
            <w:pPr>
              <w:jc w:val="center"/>
              <w:rPr>
                <w:color w:val="000000"/>
              </w:rPr>
            </w:pPr>
            <w:r w:rsidRPr="00B704AB">
              <w:rPr>
                <w:color w:val="000000"/>
              </w:rPr>
              <w:t>1,3</w:t>
            </w:r>
          </w:p>
        </w:tc>
        <w:tc>
          <w:tcPr>
            <w:tcW w:w="422" w:type="pct"/>
            <w:tcBorders>
              <w:top w:val="single" w:sz="4" w:space="0" w:color="auto"/>
              <w:left w:val="nil"/>
              <w:bottom w:val="single" w:sz="4" w:space="0" w:color="auto"/>
              <w:right w:val="single" w:sz="4" w:space="0" w:color="auto"/>
            </w:tcBorders>
            <w:shd w:val="clear" w:color="auto" w:fill="auto"/>
            <w:vAlign w:val="center"/>
          </w:tcPr>
          <w:p w14:paraId="3315912C" w14:textId="77777777" w:rsidR="00B704AB" w:rsidRPr="00B704AB" w:rsidRDefault="00B704AB" w:rsidP="006A3C1F">
            <w:pPr>
              <w:jc w:val="center"/>
              <w:rPr>
                <w:color w:val="000000"/>
              </w:rPr>
            </w:pPr>
            <w:r w:rsidRPr="00B704AB">
              <w:rPr>
                <w:color w:val="000000"/>
              </w:rPr>
              <w:t>0,0</w:t>
            </w:r>
          </w:p>
        </w:tc>
      </w:tr>
    </w:tbl>
    <w:p w14:paraId="0929CB68" w14:textId="77777777" w:rsidR="00B704AB" w:rsidRPr="00B704AB" w:rsidRDefault="00B704AB" w:rsidP="00B704AB">
      <w:pPr>
        <w:tabs>
          <w:tab w:val="left" w:pos="1035"/>
        </w:tabs>
        <w:spacing w:line="360" w:lineRule="auto"/>
        <w:ind w:firstLine="567"/>
        <w:jc w:val="both"/>
      </w:pPr>
      <w:r w:rsidRPr="00B704AB">
        <w:t xml:space="preserve">По результатам проведенного обследования на ключевых узлах было выявлено следующее: </w:t>
      </w:r>
    </w:p>
    <w:p w14:paraId="236D1B5E" w14:textId="77777777" w:rsidR="002757E9" w:rsidRDefault="00B704AB" w:rsidP="00B704AB">
      <w:pPr>
        <w:tabs>
          <w:tab w:val="left" w:pos="1035"/>
        </w:tabs>
        <w:spacing w:line="360" w:lineRule="auto"/>
        <w:ind w:firstLine="567"/>
        <w:jc w:val="both"/>
      </w:pPr>
      <w:r w:rsidRPr="00B704AB">
        <w:t xml:space="preserve">1) </w:t>
      </w:r>
      <w:r w:rsidR="002757E9" w:rsidRPr="00B704AB">
        <w:t xml:space="preserve">На пересечении </w:t>
      </w:r>
      <w:r w:rsidR="002757E9" w:rsidRPr="002A7E0A">
        <w:rPr>
          <w:color w:val="000000"/>
          <w:shd w:val="clear" w:color="auto" w:fill="FFFFFF"/>
          <w:lang w:bidi="en-US"/>
        </w:rPr>
        <w:t xml:space="preserve">ул. </w:t>
      </w:r>
      <w:r w:rsidR="002757E9">
        <w:rPr>
          <w:color w:val="000000"/>
          <w:shd w:val="clear" w:color="auto" w:fill="FFFFFF"/>
          <w:lang w:bidi="en-US"/>
        </w:rPr>
        <w:t>Ленина</w:t>
      </w:r>
      <w:r w:rsidR="002757E9" w:rsidRPr="002A7E0A">
        <w:rPr>
          <w:color w:val="000000"/>
          <w:shd w:val="clear" w:color="auto" w:fill="FFFFFF"/>
          <w:lang w:bidi="en-US"/>
        </w:rPr>
        <w:t xml:space="preserve"> – ул. </w:t>
      </w:r>
      <w:r w:rsidR="002757E9">
        <w:rPr>
          <w:color w:val="000000"/>
          <w:shd w:val="clear" w:color="auto" w:fill="FFFFFF"/>
          <w:lang w:bidi="en-US"/>
        </w:rPr>
        <w:t>Мира</w:t>
      </w:r>
      <w:r w:rsidR="002757E9" w:rsidRPr="00B704AB">
        <w:t xml:space="preserve"> </w:t>
      </w:r>
      <w:r w:rsidR="002757E9">
        <w:t xml:space="preserve">(транспортный узел 1) </w:t>
      </w:r>
      <w:r w:rsidR="002757E9" w:rsidRPr="00B704AB">
        <w:t>наблюдается сравнительно равная интенсивность движения по всем направлениям.</w:t>
      </w:r>
      <w:r w:rsidR="002757E9" w:rsidRPr="00B704AB">
        <w:rPr>
          <w:color w:val="000000"/>
          <w:shd w:val="clear" w:color="auto" w:fill="FFFFFF"/>
          <w:lang w:bidi="en-US"/>
        </w:rPr>
        <w:t xml:space="preserve"> </w:t>
      </w:r>
      <w:r w:rsidR="002757E9" w:rsidRPr="00B704AB">
        <w:t xml:space="preserve">Транспортных заторов не возникает. </w:t>
      </w:r>
    </w:p>
    <w:p w14:paraId="2BBF9CAC" w14:textId="77777777" w:rsidR="00B704AB" w:rsidRPr="00B704AB" w:rsidRDefault="002757E9" w:rsidP="00B704AB">
      <w:pPr>
        <w:tabs>
          <w:tab w:val="left" w:pos="1035"/>
        </w:tabs>
        <w:spacing w:line="360" w:lineRule="auto"/>
        <w:ind w:firstLine="567"/>
        <w:jc w:val="both"/>
      </w:pPr>
      <w:r>
        <w:t>2) На п</w:t>
      </w:r>
      <w:r w:rsidR="00B704AB" w:rsidRPr="00B704AB">
        <w:t xml:space="preserve">ересечение </w:t>
      </w:r>
      <w:r w:rsidRPr="002A7E0A">
        <w:rPr>
          <w:color w:val="000000"/>
          <w:shd w:val="clear" w:color="auto" w:fill="FFFFFF"/>
          <w:lang w:bidi="en-US"/>
        </w:rPr>
        <w:t xml:space="preserve">ул. </w:t>
      </w:r>
      <w:r>
        <w:rPr>
          <w:color w:val="000000"/>
          <w:shd w:val="clear" w:color="auto" w:fill="FFFFFF"/>
          <w:lang w:bidi="en-US"/>
        </w:rPr>
        <w:t>Мира</w:t>
      </w:r>
      <w:r w:rsidRPr="002A7E0A">
        <w:rPr>
          <w:color w:val="000000"/>
          <w:shd w:val="clear" w:color="auto" w:fill="FFFFFF"/>
          <w:lang w:bidi="en-US"/>
        </w:rPr>
        <w:t xml:space="preserve"> – ул. </w:t>
      </w:r>
      <w:r>
        <w:rPr>
          <w:color w:val="000000"/>
          <w:shd w:val="clear" w:color="auto" w:fill="FFFFFF"/>
          <w:lang w:bidi="en-US"/>
        </w:rPr>
        <w:t>Новгородская</w:t>
      </w:r>
      <w:r w:rsidRPr="002A7E0A">
        <w:rPr>
          <w:color w:val="000000"/>
          <w:shd w:val="clear" w:color="auto" w:fill="FFFFFF"/>
          <w:lang w:bidi="en-US"/>
        </w:rPr>
        <w:t xml:space="preserve"> </w:t>
      </w:r>
      <w:r>
        <w:t>(транспортный узел 22</w:t>
      </w:r>
      <w:r w:rsidR="00B704AB" w:rsidRPr="00B704AB">
        <w:t xml:space="preserve">) является потенциально опасным участком дороги для пешеходов, которые </w:t>
      </w:r>
      <w:r w:rsidR="006E238F">
        <w:t>переходят</w:t>
      </w:r>
      <w:r w:rsidR="00B704AB" w:rsidRPr="00B704AB">
        <w:t xml:space="preserve"> дорогу в неположенном месте. Заторовые ситуации в час «пик» не зафиксированы. </w:t>
      </w:r>
    </w:p>
    <w:p w14:paraId="70EA3CD0" w14:textId="77777777" w:rsidR="00B704AB" w:rsidRPr="00B704AB" w:rsidRDefault="00B704AB" w:rsidP="00B704AB">
      <w:pPr>
        <w:tabs>
          <w:tab w:val="left" w:pos="1035"/>
        </w:tabs>
        <w:spacing w:line="360" w:lineRule="auto"/>
        <w:ind w:firstLine="567"/>
        <w:jc w:val="both"/>
      </w:pPr>
      <w:r w:rsidRPr="00B704AB">
        <w:t xml:space="preserve">3) На пересечение </w:t>
      </w:r>
      <w:r w:rsidR="00640785" w:rsidRPr="002A7E0A">
        <w:rPr>
          <w:color w:val="000000"/>
          <w:shd w:val="clear" w:color="auto" w:fill="FFFFFF"/>
          <w:lang w:bidi="en-US"/>
        </w:rPr>
        <w:t xml:space="preserve">ул. </w:t>
      </w:r>
      <w:r w:rsidR="00640785">
        <w:rPr>
          <w:color w:val="000000"/>
          <w:shd w:val="clear" w:color="auto" w:fill="FFFFFF"/>
          <w:lang w:bidi="en-US"/>
        </w:rPr>
        <w:t xml:space="preserve">Новгородская </w:t>
      </w:r>
      <w:r w:rsidR="00640785" w:rsidRPr="002A7E0A">
        <w:rPr>
          <w:color w:val="000000"/>
          <w:shd w:val="clear" w:color="auto" w:fill="FFFFFF"/>
          <w:lang w:bidi="en-US"/>
        </w:rPr>
        <w:t xml:space="preserve">– ул. </w:t>
      </w:r>
      <w:r w:rsidR="00640785">
        <w:rPr>
          <w:color w:val="000000"/>
          <w:shd w:val="clear" w:color="auto" w:fill="FFFFFF"/>
          <w:lang w:bidi="en-US"/>
        </w:rPr>
        <w:t>Ленина</w:t>
      </w:r>
      <w:r w:rsidR="00640785">
        <w:t xml:space="preserve"> </w:t>
      </w:r>
      <w:r w:rsidR="00171EFF">
        <w:t xml:space="preserve">(транспортный узел 3) </w:t>
      </w:r>
      <w:r w:rsidR="00640785" w:rsidRPr="00B704AB">
        <w:t>является потенциально опасным участком дороги для пешеходов, которые перебег</w:t>
      </w:r>
      <w:r w:rsidR="00640785">
        <w:t>ают дорогу в неположенном месте.</w:t>
      </w:r>
    </w:p>
    <w:p w14:paraId="652BD898" w14:textId="77777777" w:rsidR="00B704AB" w:rsidRDefault="00B704AB" w:rsidP="00B704AB">
      <w:pPr>
        <w:tabs>
          <w:tab w:val="left" w:pos="1035"/>
        </w:tabs>
        <w:spacing w:line="360" w:lineRule="auto"/>
        <w:ind w:firstLine="567"/>
        <w:jc w:val="both"/>
      </w:pPr>
      <w:r w:rsidRPr="00B704AB">
        <w:t xml:space="preserve">4) На пересечении </w:t>
      </w:r>
      <w:r w:rsidR="00640785" w:rsidRPr="002A7E0A">
        <w:rPr>
          <w:color w:val="000000"/>
          <w:shd w:val="clear" w:color="auto" w:fill="FFFFFF"/>
          <w:lang w:bidi="en-US"/>
        </w:rPr>
        <w:t xml:space="preserve">ул. </w:t>
      </w:r>
      <w:r w:rsidR="00235D89">
        <w:rPr>
          <w:color w:val="000000"/>
          <w:shd w:val="clear" w:color="auto" w:fill="FFFFFF"/>
          <w:lang w:bidi="en-US"/>
        </w:rPr>
        <w:t xml:space="preserve">Германа </w:t>
      </w:r>
      <w:r w:rsidR="00640785">
        <w:rPr>
          <w:color w:val="000000"/>
          <w:shd w:val="clear" w:color="auto" w:fill="FFFFFF"/>
          <w:lang w:bidi="en-US"/>
        </w:rPr>
        <w:t>Титова</w:t>
      </w:r>
      <w:r w:rsidR="00640785" w:rsidRPr="002A7E0A">
        <w:rPr>
          <w:color w:val="000000"/>
          <w:shd w:val="clear" w:color="auto" w:fill="FFFFFF"/>
          <w:lang w:bidi="en-US"/>
        </w:rPr>
        <w:t xml:space="preserve"> – ул. </w:t>
      </w:r>
      <w:r w:rsidR="00640785">
        <w:rPr>
          <w:color w:val="000000"/>
          <w:shd w:val="clear" w:color="auto" w:fill="FFFFFF"/>
          <w:lang w:bidi="en-US"/>
        </w:rPr>
        <w:t>Октябрьская</w:t>
      </w:r>
      <w:r w:rsidR="00640785">
        <w:t xml:space="preserve"> </w:t>
      </w:r>
      <w:r w:rsidR="00171EFF">
        <w:t>(транспортный узел</w:t>
      </w:r>
      <w:r w:rsidR="00640785">
        <w:t xml:space="preserve"> 4</w:t>
      </w:r>
      <w:r w:rsidR="00171EFF">
        <w:t xml:space="preserve">) </w:t>
      </w:r>
      <w:r w:rsidR="00640785" w:rsidRPr="00B704AB">
        <w:t xml:space="preserve">является потенциально опасным участком дороги для пешеходов, которые </w:t>
      </w:r>
      <w:r w:rsidR="00640785">
        <w:t>переходят</w:t>
      </w:r>
      <w:r w:rsidR="00640785" w:rsidRPr="00B704AB">
        <w:t xml:space="preserve"> дорогу в неположенном месте. Заторовые ситуации в час «пик» не зафиксированы.</w:t>
      </w:r>
    </w:p>
    <w:p w14:paraId="5E2121BF" w14:textId="77777777" w:rsidR="001A08EA" w:rsidRPr="00684FFD" w:rsidRDefault="001A08EA" w:rsidP="001A08EA">
      <w:pPr>
        <w:tabs>
          <w:tab w:val="left" w:pos="1035"/>
        </w:tabs>
        <w:spacing w:line="360" w:lineRule="auto"/>
        <w:ind w:firstLine="567"/>
        <w:jc w:val="both"/>
        <w:rPr>
          <w:szCs w:val="28"/>
        </w:rPr>
      </w:pPr>
      <w:r>
        <w:rPr>
          <w:szCs w:val="28"/>
        </w:rPr>
        <w:t xml:space="preserve">Для оценки основных параметров движения транспортных потоков, характеризующих условия движения по УДС, была разработана </w:t>
      </w:r>
      <w:r w:rsidRPr="00684FFD">
        <w:rPr>
          <w:szCs w:val="28"/>
        </w:rPr>
        <w:t>транспортн</w:t>
      </w:r>
      <w:r>
        <w:rPr>
          <w:szCs w:val="28"/>
        </w:rPr>
        <w:t>ая</w:t>
      </w:r>
      <w:r w:rsidRPr="00684FFD">
        <w:rPr>
          <w:szCs w:val="28"/>
        </w:rPr>
        <w:t xml:space="preserve"> модел</w:t>
      </w:r>
      <w:r>
        <w:rPr>
          <w:szCs w:val="28"/>
        </w:rPr>
        <w:t xml:space="preserve">ь существующего положения </w:t>
      </w:r>
      <w:r w:rsidRPr="00684FFD">
        <w:rPr>
          <w:szCs w:val="28"/>
        </w:rPr>
        <w:t xml:space="preserve"> </w:t>
      </w:r>
      <w:r w:rsidR="00640785">
        <w:rPr>
          <w:szCs w:val="28"/>
        </w:rPr>
        <w:t>Маловишерского муниципального района</w:t>
      </w:r>
      <w:r>
        <w:rPr>
          <w:szCs w:val="28"/>
        </w:rPr>
        <w:t xml:space="preserve"> </w:t>
      </w:r>
      <w:r w:rsidRPr="00684FFD">
        <w:rPr>
          <w:szCs w:val="28"/>
        </w:rPr>
        <w:t xml:space="preserve">с </w:t>
      </w:r>
      <w:r w:rsidRPr="0073545E">
        <w:rPr>
          <w:szCs w:val="28"/>
        </w:rPr>
        <w:t>использованием программного комплекса PTV Vision® VISUM</w:t>
      </w:r>
      <w:r w:rsidRPr="00684FFD">
        <w:rPr>
          <w:szCs w:val="28"/>
        </w:rPr>
        <w:t>.</w:t>
      </w:r>
      <w:r>
        <w:rPr>
          <w:szCs w:val="28"/>
        </w:rPr>
        <w:t xml:space="preserve"> </w:t>
      </w:r>
      <w:r w:rsidRPr="009A3FB2">
        <w:rPr>
          <w:color w:val="000000"/>
          <w:szCs w:val="28"/>
        </w:rPr>
        <w:t>К основным параметрам, характеризующим условия дорожного движения транспортных потоков</w:t>
      </w:r>
      <w:r>
        <w:rPr>
          <w:color w:val="000000"/>
          <w:szCs w:val="28"/>
        </w:rPr>
        <w:t>,</w:t>
      </w:r>
      <w:r w:rsidRPr="009A3FB2">
        <w:rPr>
          <w:color w:val="000000"/>
          <w:szCs w:val="28"/>
        </w:rPr>
        <w:t xml:space="preserve"> о</w:t>
      </w:r>
      <w:r>
        <w:rPr>
          <w:color w:val="000000"/>
          <w:szCs w:val="28"/>
        </w:rPr>
        <w:t>тносятся интенсивность движения и</w:t>
      </w:r>
      <w:r w:rsidRPr="009A3FB2">
        <w:rPr>
          <w:color w:val="000000"/>
          <w:szCs w:val="28"/>
        </w:rPr>
        <w:t xml:space="preserve"> уровень загрузки. </w:t>
      </w:r>
      <w:r w:rsidR="00E00CB0">
        <w:rPr>
          <w:rFonts w:eastAsia="Calibri"/>
        </w:rPr>
        <w:t xml:space="preserve">На схеме </w:t>
      </w:r>
      <w:r w:rsidR="00421BCA">
        <w:rPr>
          <w:rFonts w:eastAsia="Calibri"/>
        </w:rPr>
        <w:t>10</w:t>
      </w:r>
      <w:r w:rsidRPr="003F15E3">
        <w:rPr>
          <w:rFonts w:eastAsia="Calibri"/>
        </w:rPr>
        <w:t xml:space="preserve"> представлен</w:t>
      </w:r>
      <w:r>
        <w:rPr>
          <w:rFonts w:eastAsia="Calibri"/>
        </w:rPr>
        <w:t>а</w:t>
      </w:r>
      <w:r w:rsidRPr="003F15E3">
        <w:rPr>
          <w:rFonts w:eastAsia="Calibri"/>
        </w:rPr>
        <w:t xml:space="preserve"> картограмм</w:t>
      </w:r>
      <w:r>
        <w:rPr>
          <w:rFonts w:eastAsia="Calibri"/>
        </w:rPr>
        <w:t>а распределения транспортных потоков</w:t>
      </w:r>
      <w:r w:rsidRPr="003F15E3">
        <w:rPr>
          <w:rFonts w:eastAsia="Calibri"/>
        </w:rPr>
        <w:t xml:space="preserve"> </w:t>
      </w:r>
      <w:r>
        <w:rPr>
          <w:rFonts w:eastAsia="Calibri"/>
        </w:rPr>
        <w:t xml:space="preserve">по сети дорог </w:t>
      </w:r>
      <w:r w:rsidRPr="007E0A6E">
        <w:t xml:space="preserve">на территории </w:t>
      </w:r>
      <w:r>
        <w:t>города</w:t>
      </w:r>
      <w:r>
        <w:rPr>
          <w:rFonts w:eastAsia="Calibri"/>
        </w:rPr>
        <w:t xml:space="preserve">, на </w:t>
      </w:r>
      <w:r w:rsidR="00E00CB0">
        <w:rPr>
          <w:rFonts w:eastAsia="Calibri"/>
        </w:rPr>
        <w:t>схеме</w:t>
      </w:r>
      <w:r w:rsidR="00421BCA">
        <w:rPr>
          <w:rFonts w:eastAsia="Calibri"/>
        </w:rPr>
        <w:t xml:space="preserve"> 11</w:t>
      </w:r>
      <w:r>
        <w:rPr>
          <w:rFonts w:eastAsia="Calibri"/>
        </w:rPr>
        <w:t xml:space="preserve"> - к</w:t>
      </w:r>
      <w:r w:rsidRPr="007E0A6E">
        <w:t>артограмм</w:t>
      </w:r>
      <w:r>
        <w:t>а</w:t>
      </w:r>
      <w:r w:rsidRPr="007E0A6E">
        <w:t xml:space="preserve"> распределения загрузки движением на территории </w:t>
      </w:r>
      <w:r>
        <w:t>города.</w:t>
      </w:r>
    </w:p>
    <w:p w14:paraId="3818971F" w14:textId="77777777" w:rsidR="001A08EA" w:rsidRDefault="001A08EA" w:rsidP="001A08EA">
      <w:pPr>
        <w:rPr>
          <w:b/>
        </w:rPr>
      </w:pPr>
    </w:p>
    <w:p w14:paraId="226A47F8" w14:textId="77777777" w:rsidR="001A08EA" w:rsidRDefault="00D47A8B" w:rsidP="001A08EA">
      <w:pPr>
        <w:jc w:val="center"/>
        <w:rPr>
          <w:b/>
        </w:rPr>
      </w:pPr>
      <w:r>
        <w:rPr>
          <w:b/>
          <w:noProof/>
        </w:rPr>
        <w:drawing>
          <wp:inline distT="0" distB="0" distL="0" distR="0" wp14:anchorId="5891734C" wp14:editId="5F0103D9">
            <wp:extent cx="6291537" cy="6509982"/>
            <wp:effectExtent l="0" t="0" r="0" b="5715"/>
            <wp:docPr id="9" name="Рисунок 9" descr="F:\СИП\Маловишерский\сущ_и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ИП\Маловишерский\сущ_инт.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1382" b="11057"/>
                    <a:stretch/>
                  </pic:blipFill>
                  <pic:spPr bwMode="auto">
                    <a:xfrm>
                      <a:off x="0" y="0"/>
                      <a:ext cx="6291580" cy="6510027"/>
                    </a:xfrm>
                    <a:prstGeom prst="rect">
                      <a:avLst/>
                    </a:prstGeom>
                    <a:noFill/>
                    <a:ln>
                      <a:noFill/>
                    </a:ln>
                    <a:extLst>
                      <a:ext uri="{53640926-AAD7-44D8-BBD7-CCE9431645EC}">
                        <a14:shadowObscured xmlns:a14="http://schemas.microsoft.com/office/drawing/2010/main"/>
                      </a:ext>
                    </a:extLst>
                  </pic:spPr>
                </pic:pic>
              </a:graphicData>
            </a:graphic>
          </wp:inline>
        </w:drawing>
      </w:r>
    </w:p>
    <w:p w14:paraId="6257C86A" w14:textId="77777777" w:rsidR="001A08EA" w:rsidRPr="00100A17" w:rsidRDefault="00E00CB0" w:rsidP="001A08EA">
      <w:pPr>
        <w:jc w:val="center"/>
        <w:rPr>
          <w:rFonts w:eastAsia="Calibri"/>
        </w:rPr>
      </w:pPr>
      <w:r>
        <w:rPr>
          <w:rFonts w:eastAsia="Calibri"/>
        </w:rPr>
        <w:t>Схема</w:t>
      </w:r>
      <w:r w:rsidR="001A08EA" w:rsidRPr="002C12F5">
        <w:rPr>
          <w:rFonts w:eastAsia="Calibri"/>
        </w:rPr>
        <w:t xml:space="preserve"> </w:t>
      </w:r>
      <w:r w:rsidR="00421BCA">
        <w:rPr>
          <w:rFonts w:eastAsia="Calibri"/>
        </w:rPr>
        <w:t>10</w:t>
      </w:r>
      <w:r w:rsidR="001A08EA" w:rsidRPr="002C12F5">
        <w:rPr>
          <w:rFonts w:eastAsia="Calibri"/>
        </w:rPr>
        <w:t xml:space="preserve"> – Картограмма распределения транспортных потоков </w:t>
      </w:r>
      <w:r w:rsidR="001A08EA" w:rsidRPr="002C12F5">
        <w:t>на территории</w:t>
      </w:r>
      <w:r w:rsidR="00934EB4">
        <w:t xml:space="preserve"> Маловишерского района</w:t>
      </w:r>
      <w:r w:rsidR="001A08EA" w:rsidRPr="002C12F5">
        <w:rPr>
          <w:rFonts w:eastAsia="Calibri"/>
        </w:rPr>
        <w:t>, в расчетный пиковый час, физ. ед. в час (существующее положение)</w:t>
      </w:r>
      <w:r w:rsidR="001A08EA" w:rsidRPr="00100A17">
        <w:rPr>
          <w:rFonts w:eastAsia="Calibri"/>
        </w:rPr>
        <w:t xml:space="preserve"> </w:t>
      </w:r>
      <w:r w:rsidR="00934EB4">
        <w:rPr>
          <w:rFonts w:eastAsia="Calibri"/>
        </w:rPr>
        <w:t xml:space="preserve">                      </w:t>
      </w:r>
      <w:r>
        <w:rPr>
          <w:rFonts w:eastAsia="Calibri"/>
        </w:rPr>
        <w:t>(Масштаб 1:100 000)</w:t>
      </w:r>
    </w:p>
    <w:p w14:paraId="5CB063BF" w14:textId="77777777" w:rsidR="001A08EA" w:rsidRPr="00602D2D" w:rsidRDefault="00934EB4" w:rsidP="001A08EA">
      <w:pPr>
        <w:spacing w:line="360" w:lineRule="auto"/>
        <w:jc w:val="center"/>
        <w:rPr>
          <w:b/>
          <w:highlight w:val="yellow"/>
        </w:rPr>
      </w:pPr>
      <w:r>
        <w:rPr>
          <w:b/>
          <w:noProof/>
        </w:rPr>
        <w:drawing>
          <wp:inline distT="0" distB="0" distL="0" distR="0" wp14:anchorId="44FD827C" wp14:editId="4C83A30B">
            <wp:extent cx="6291537" cy="6469039"/>
            <wp:effectExtent l="0" t="0" r="0" b="8255"/>
            <wp:docPr id="10" name="Рисунок 10" descr="F:\СИП\Маловишерский\сущ_за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ИП\Маловишерский\сущ_загр.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1870" b="11057"/>
                    <a:stretch/>
                  </pic:blipFill>
                  <pic:spPr bwMode="auto">
                    <a:xfrm>
                      <a:off x="0" y="0"/>
                      <a:ext cx="6291580" cy="6469083"/>
                    </a:xfrm>
                    <a:prstGeom prst="rect">
                      <a:avLst/>
                    </a:prstGeom>
                    <a:noFill/>
                    <a:ln>
                      <a:noFill/>
                    </a:ln>
                    <a:extLst>
                      <a:ext uri="{53640926-AAD7-44D8-BBD7-CCE9431645EC}">
                        <a14:shadowObscured xmlns:a14="http://schemas.microsoft.com/office/drawing/2010/main"/>
                      </a:ext>
                    </a:extLst>
                  </pic:spPr>
                </pic:pic>
              </a:graphicData>
            </a:graphic>
          </wp:inline>
        </w:drawing>
      </w:r>
    </w:p>
    <w:p w14:paraId="75EF7D09" w14:textId="77777777" w:rsidR="001A08EA" w:rsidRPr="00934EB4" w:rsidRDefault="00E00CB0" w:rsidP="00A6601D">
      <w:pPr>
        <w:spacing w:line="360" w:lineRule="auto"/>
        <w:jc w:val="center"/>
        <w:rPr>
          <w:b/>
        </w:rPr>
      </w:pPr>
      <w:r w:rsidRPr="00934EB4">
        <w:rPr>
          <w:rFonts w:eastAsia="Calibri"/>
        </w:rPr>
        <w:t>Схема</w:t>
      </w:r>
      <w:r w:rsidR="001A08EA" w:rsidRPr="00934EB4">
        <w:rPr>
          <w:rFonts w:eastAsia="Calibri"/>
        </w:rPr>
        <w:t xml:space="preserve"> </w:t>
      </w:r>
      <w:r w:rsidR="00421BCA" w:rsidRPr="00934EB4">
        <w:rPr>
          <w:rFonts w:eastAsia="Calibri"/>
        </w:rPr>
        <w:t>11</w:t>
      </w:r>
      <w:r w:rsidR="001A08EA" w:rsidRPr="00934EB4">
        <w:rPr>
          <w:rFonts w:eastAsia="Calibri"/>
        </w:rPr>
        <w:t xml:space="preserve"> – Картограмма</w:t>
      </w:r>
      <w:r w:rsidR="001A08EA" w:rsidRPr="00934EB4">
        <w:rPr>
          <w:bCs/>
        </w:rPr>
        <w:t xml:space="preserve"> распределения загрузки движением на территории</w:t>
      </w:r>
      <w:r w:rsidR="001A08EA" w:rsidRPr="00934EB4">
        <w:rPr>
          <w:rFonts w:eastAsia="Calibri"/>
        </w:rPr>
        <w:t xml:space="preserve"> </w:t>
      </w:r>
      <w:r w:rsidR="00934EB4">
        <w:rPr>
          <w:rFonts w:eastAsia="Calibri"/>
        </w:rPr>
        <w:t>Маловишерского района</w:t>
      </w:r>
      <w:r w:rsidR="001A08EA" w:rsidRPr="00934EB4">
        <w:rPr>
          <w:rFonts w:eastAsia="Calibri"/>
        </w:rPr>
        <w:t xml:space="preserve"> (существующее положение)</w:t>
      </w:r>
      <w:r w:rsidRPr="00934EB4">
        <w:rPr>
          <w:rFonts w:eastAsia="Calibri"/>
        </w:rPr>
        <w:t xml:space="preserve"> (Масштаб 1:100 000)</w:t>
      </w:r>
    </w:p>
    <w:p w14:paraId="7F9CBCA0" w14:textId="77777777" w:rsidR="001A08EA" w:rsidRPr="00684FFD" w:rsidRDefault="001A08EA" w:rsidP="00A6601D">
      <w:pPr>
        <w:tabs>
          <w:tab w:val="left" w:pos="1035"/>
        </w:tabs>
        <w:spacing w:line="360" w:lineRule="auto"/>
        <w:ind w:firstLine="567"/>
        <w:jc w:val="both"/>
        <w:rPr>
          <w:szCs w:val="28"/>
        </w:rPr>
      </w:pPr>
      <w:r w:rsidRPr="009A6826">
        <w:rPr>
          <w:color w:val="000000"/>
          <w:szCs w:val="28"/>
        </w:rPr>
        <w:t xml:space="preserve">Из результатов моделирования видно, что на УДС города имеется запас пропускной способности. </w:t>
      </w:r>
      <w:r w:rsidRPr="009A6826">
        <w:rPr>
          <w:szCs w:val="28"/>
        </w:rPr>
        <w:t xml:space="preserve">Разработанная модель существующего положения </w:t>
      </w:r>
      <w:r w:rsidR="00640785" w:rsidRPr="009A6826">
        <w:rPr>
          <w:szCs w:val="28"/>
        </w:rPr>
        <w:t>Маловишерского муниципального района</w:t>
      </w:r>
      <w:r w:rsidRPr="009A6826">
        <w:rPr>
          <w:szCs w:val="28"/>
        </w:rPr>
        <w:t xml:space="preserve"> использовалась в качестве базовой для разработки моделей прогнозных периодов (на краткосрочную, среднесрочную и долгосрочную перспективы).</w:t>
      </w:r>
    </w:p>
    <w:p w14:paraId="3AFD37CB" w14:textId="77777777" w:rsidR="00562150" w:rsidRPr="00757D5A" w:rsidRDefault="00562150" w:rsidP="00757D5A">
      <w:pPr>
        <w:pStyle w:val="a6"/>
        <w:shd w:val="clear" w:color="auto" w:fill="FFFFFF"/>
        <w:tabs>
          <w:tab w:val="left" w:pos="993"/>
        </w:tabs>
        <w:spacing w:line="360" w:lineRule="auto"/>
        <w:ind w:left="0" w:firstLine="567"/>
        <w:jc w:val="both"/>
        <w:outlineLvl w:val="0"/>
        <w:rPr>
          <w:b/>
          <w:szCs w:val="24"/>
        </w:rPr>
      </w:pPr>
      <w:bookmarkStart w:id="53" w:name="_Toc22130741"/>
      <w:r w:rsidRPr="00757D5A">
        <w:rPr>
          <w:b/>
          <w:szCs w:val="24"/>
        </w:rPr>
        <w:t>2.10 Оценка и анализ параметров движения маршрутных транспортных средств, результаты анализа пассажиропотоков</w:t>
      </w:r>
      <w:bookmarkEnd w:id="53"/>
    </w:p>
    <w:p w14:paraId="1F522F5B" w14:textId="77777777" w:rsidR="00602D2D" w:rsidRDefault="00602D2D" w:rsidP="00602D2D">
      <w:pPr>
        <w:spacing w:line="360" w:lineRule="auto"/>
        <w:ind w:firstLine="709"/>
        <w:jc w:val="both"/>
      </w:pPr>
      <w:r>
        <w:t>Основные маршруты пригородного автобусного со</w:t>
      </w:r>
      <w:r w:rsidR="00421BCA">
        <w:t>общения представлены в таблице 34</w:t>
      </w:r>
      <w:r>
        <w:t>.</w:t>
      </w:r>
    </w:p>
    <w:p w14:paraId="2EEF69E9" w14:textId="77777777" w:rsidR="00602D2D" w:rsidRDefault="00602D2D" w:rsidP="00602D2D">
      <w:pPr>
        <w:spacing w:line="360" w:lineRule="auto"/>
        <w:ind w:firstLine="709"/>
        <w:jc w:val="both"/>
      </w:pPr>
      <w:r>
        <w:t xml:space="preserve">Таблица </w:t>
      </w:r>
      <w:r w:rsidR="00421BCA">
        <w:t>34</w:t>
      </w:r>
      <w:r>
        <w:t xml:space="preserve"> – Основные маршруты пригородного автобусного сообщения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37"/>
        <w:gridCol w:w="3152"/>
        <w:gridCol w:w="2819"/>
        <w:gridCol w:w="2704"/>
      </w:tblGrid>
      <w:tr w:rsidR="00370AED" w:rsidRPr="00397C07" w14:paraId="410AB1D1" w14:textId="77777777" w:rsidTr="00370AED">
        <w:trPr>
          <w:cantSplit/>
          <w:trHeight w:val="964"/>
        </w:trPr>
        <w:tc>
          <w:tcPr>
            <w:tcW w:w="624" w:type="pct"/>
            <w:tcBorders>
              <w:top w:val="single" w:sz="4" w:space="0" w:color="auto"/>
              <w:left w:val="single" w:sz="4" w:space="0" w:color="auto"/>
              <w:bottom w:val="single" w:sz="4" w:space="0" w:color="auto"/>
              <w:right w:val="single" w:sz="4" w:space="0" w:color="auto"/>
            </w:tcBorders>
            <w:vAlign w:val="center"/>
          </w:tcPr>
          <w:p w14:paraId="1F4B870A" w14:textId="77777777" w:rsidR="00370AED" w:rsidRPr="00397C07" w:rsidRDefault="00370AED" w:rsidP="00AD247B">
            <w:pPr>
              <w:jc w:val="center"/>
            </w:pPr>
            <w:r w:rsidRPr="00397C07">
              <w:t>№ маршрута</w:t>
            </w:r>
          </w:p>
        </w:tc>
        <w:tc>
          <w:tcPr>
            <w:tcW w:w="1590" w:type="pct"/>
            <w:tcBorders>
              <w:top w:val="single" w:sz="4" w:space="0" w:color="auto"/>
              <w:left w:val="single" w:sz="4" w:space="0" w:color="auto"/>
              <w:bottom w:val="single" w:sz="4" w:space="0" w:color="auto"/>
              <w:right w:val="single" w:sz="4" w:space="0" w:color="auto"/>
            </w:tcBorders>
            <w:vAlign w:val="center"/>
          </w:tcPr>
          <w:p w14:paraId="2F8855A3" w14:textId="77777777" w:rsidR="00370AED" w:rsidRPr="00397C07" w:rsidRDefault="00370AED" w:rsidP="00AD247B">
            <w:pPr>
              <w:jc w:val="center"/>
            </w:pPr>
            <w:r w:rsidRPr="00397C07">
              <w:t>Маршрут</w:t>
            </w:r>
          </w:p>
        </w:tc>
        <w:tc>
          <w:tcPr>
            <w:tcW w:w="1422" w:type="pct"/>
            <w:tcBorders>
              <w:top w:val="single" w:sz="4" w:space="0" w:color="auto"/>
              <w:left w:val="single" w:sz="4" w:space="0" w:color="auto"/>
              <w:bottom w:val="single" w:sz="4" w:space="0" w:color="auto"/>
              <w:right w:val="single" w:sz="4" w:space="0" w:color="auto"/>
            </w:tcBorders>
            <w:vAlign w:val="center"/>
          </w:tcPr>
          <w:p w14:paraId="1C4A213D" w14:textId="77777777" w:rsidR="00370AED" w:rsidRPr="00397C07" w:rsidRDefault="00370AED" w:rsidP="00AD247B">
            <w:pPr>
              <w:jc w:val="center"/>
            </w:pPr>
            <w:r w:rsidRPr="00397C07">
              <w:t>Расписание движения из начального пункта</w:t>
            </w:r>
          </w:p>
        </w:tc>
        <w:tc>
          <w:tcPr>
            <w:tcW w:w="1364" w:type="pct"/>
            <w:tcBorders>
              <w:top w:val="single" w:sz="4" w:space="0" w:color="auto"/>
              <w:left w:val="single" w:sz="4" w:space="0" w:color="auto"/>
              <w:bottom w:val="single" w:sz="4" w:space="0" w:color="auto"/>
              <w:right w:val="single" w:sz="4" w:space="0" w:color="auto"/>
            </w:tcBorders>
            <w:vAlign w:val="center"/>
          </w:tcPr>
          <w:p w14:paraId="62E9DE86" w14:textId="77777777" w:rsidR="00370AED" w:rsidRPr="00397C07" w:rsidRDefault="00370AED" w:rsidP="00AD247B">
            <w:pPr>
              <w:jc w:val="center"/>
            </w:pPr>
            <w:r w:rsidRPr="00397C07">
              <w:t>Расписание движения из конечного пункта</w:t>
            </w:r>
          </w:p>
        </w:tc>
      </w:tr>
      <w:tr w:rsidR="00370AED" w:rsidRPr="00244A6A" w14:paraId="37920A44"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5254716C" w14:textId="77777777" w:rsidR="00370AED" w:rsidRPr="007C02B9" w:rsidRDefault="00370AED" w:rsidP="00AD247B">
            <w:pPr>
              <w:jc w:val="center"/>
            </w:pPr>
            <w:r w:rsidRPr="007C02B9">
              <w:t>190</w:t>
            </w:r>
          </w:p>
        </w:tc>
        <w:tc>
          <w:tcPr>
            <w:tcW w:w="1590" w:type="pct"/>
            <w:tcBorders>
              <w:top w:val="single" w:sz="4" w:space="0" w:color="auto"/>
              <w:left w:val="single" w:sz="4" w:space="0" w:color="auto"/>
              <w:bottom w:val="single" w:sz="4" w:space="0" w:color="auto"/>
              <w:right w:val="single" w:sz="4" w:space="0" w:color="auto"/>
            </w:tcBorders>
            <w:vAlign w:val="center"/>
          </w:tcPr>
          <w:p w14:paraId="0C90158D" w14:textId="77777777" w:rsidR="00370AED" w:rsidRPr="007C02B9" w:rsidRDefault="00370AED" w:rsidP="00AD247B">
            <w:pPr>
              <w:jc w:val="center"/>
            </w:pPr>
            <w:r w:rsidRPr="007C02B9">
              <w:t xml:space="preserve"> </w:t>
            </w:r>
            <w:r w:rsidRPr="007C02B9">
              <w:rPr>
                <w:bCs/>
              </w:rPr>
              <w:t>Малая Вишера – Дворищи</w:t>
            </w:r>
          </w:p>
        </w:tc>
        <w:tc>
          <w:tcPr>
            <w:tcW w:w="1422" w:type="pct"/>
            <w:tcBorders>
              <w:top w:val="single" w:sz="4" w:space="0" w:color="auto"/>
              <w:left w:val="single" w:sz="4" w:space="0" w:color="auto"/>
              <w:bottom w:val="single" w:sz="4" w:space="0" w:color="auto"/>
              <w:right w:val="single" w:sz="4" w:space="0" w:color="auto"/>
            </w:tcBorders>
            <w:vAlign w:val="center"/>
          </w:tcPr>
          <w:p w14:paraId="0E97897C" w14:textId="77777777" w:rsidR="00370AED" w:rsidRDefault="00370AED" w:rsidP="00AD247B">
            <w:pPr>
              <w:spacing w:line="240" w:lineRule="exact"/>
              <w:jc w:val="center"/>
            </w:pPr>
            <w:r w:rsidRPr="00914BA8">
              <w:t>6:10</w:t>
            </w:r>
            <w:r>
              <w:t xml:space="preserve"> (1-5),</w:t>
            </w:r>
          </w:p>
          <w:p w14:paraId="6682038E" w14:textId="77777777" w:rsidR="00370AED" w:rsidRDefault="00370AED" w:rsidP="00AD247B">
            <w:pPr>
              <w:spacing w:line="240" w:lineRule="exact"/>
              <w:jc w:val="center"/>
            </w:pPr>
            <w:r w:rsidRPr="00914BA8">
              <w:t>8:20</w:t>
            </w:r>
            <w:r>
              <w:t xml:space="preserve"> (1-6)</w:t>
            </w:r>
          </w:p>
          <w:p w14:paraId="24CF508E" w14:textId="77777777" w:rsidR="00370AED" w:rsidRDefault="00370AED" w:rsidP="00AD247B">
            <w:pPr>
              <w:spacing w:line="240" w:lineRule="exact"/>
              <w:jc w:val="center"/>
            </w:pPr>
            <w:r>
              <w:t>13:45 (1-5)</w:t>
            </w:r>
          </w:p>
          <w:p w14:paraId="405215A0" w14:textId="77777777" w:rsidR="00370AED" w:rsidRDefault="00370AED" w:rsidP="00AD247B">
            <w:pPr>
              <w:spacing w:line="240" w:lineRule="exact"/>
              <w:jc w:val="center"/>
            </w:pPr>
            <w:r>
              <w:t>14:15 (2,5,6,7)</w:t>
            </w:r>
          </w:p>
          <w:p w14:paraId="28148440" w14:textId="77777777" w:rsidR="00370AED" w:rsidRPr="00914BA8" w:rsidRDefault="00370AED" w:rsidP="00AD247B">
            <w:pPr>
              <w:spacing w:line="240" w:lineRule="exact"/>
              <w:jc w:val="center"/>
            </w:pPr>
            <w:r>
              <w:t>16:15 (7)</w:t>
            </w:r>
          </w:p>
        </w:tc>
        <w:tc>
          <w:tcPr>
            <w:tcW w:w="1364" w:type="pct"/>
            <w:tcBorders>
              <w:top w:val="single" w:sz="4" w:space="0" w:color="auto"/>
              <w:left w:val="single" w:sz="4" w:space="0" w:color="auto"/>
              <w:bottom w:val="single" w:sz="4" w:space="0" w:color="auto"/>
              <w:right w:val="single" w:sz="4" w:space="0" w:color="auto"/>
            </w:tcBorders>
            <w:vAlign w:val="center"/>
          </w:tcPr>
          <w:p w14:paraId="36225F05" w14:textId="77777777" w:rsidR="00370AED" w:rsidRDefault="00370AED" w:rsidP="00AD247B">
            <w:pPr>
              <w:jc w:val="center"/>
            </w:pPr>
            <w:r>
              <w:t>8:15 (1-5)</w:t>
            </w:r>
          </w:p>
          <w:p w14:paraId="5FA41F80" w14:textId="77777777" w:rsidR="00370AED" w:rsidRDefault="00370AED" w:rsidP="00AD247B">
            <w:pPr>
              <w:jc w:val="center"/>
            </w:pPr>
            <w:r>
              <w:t>9:15 (1,3,4,6)</w:t>
            </w:r>
          </w:p>
          <w:p w14:paraId="365965CA" w14:textId="77777777" w:rsidR="00370AED" w:rsidRDefault="00370AED" w:rsidP="00AD247B">
            <w:pPr>
              <w:jc w:val="center"/>
            </w:pPr>
            <w:r>
              <w:t>10:55 (5)</w:t>
            </w:r>
          </w:p>
          <w:p w14:paraId="1EA2CCA1" w14:textId="77777777" w:rsidR="00370AED" w:rsidRDefault="00370AED" w:rsidP="00AD247B">
            <w:pPr>
              <w:spacing w:line="240" w:lineRule="exact"/>
              <w:jc w:val="center"/>
            </w:pPr>
            <w:r>
              <w:t>11:00 (2)</w:t>
            </w:r>
          </w:p>
          <w:p w14:paraId="6690F296" w14:textId="77777777" w:rsidR="00370AED" w:rsidRDefault="00370AED" w:rsidP="00AD247B">
            <w:pPr>
              <w:spacing w:line="240" w:lineRule="exact"/>
              <w:jc w:val="center"/>
            </w:pPr>
            <w:r>
              <w:t>15:10 (6)</w:t>
            </w:r>
          </w:p>
          <w:p w14:paraId="61B743E0" w14:textId="77777777" w:rsidR="00370AED" w:rsidRDefault="00370AED" w:rsidP="00AD247B">
            <w:pPr>
              <w:spacing w:line="240" w:lineRule="exact"/>
              <w:jc w:val="center"/>
            </w:pPr>
            <w:r>
              <w:t>15:50 (1-5)</w:t>
            </w:r>
          </w:p>
          <w:p w14:paraId="4EB3CAFB" w14:textId="77777777" w:rsidR="00370AED" w:rsidRDefault="00370AED" w:rsidP="00AD247B">
            <w:pPr>
              <w:spacing w:line="240" w:lineRule="exact"/>
              <w:jc w:val="center"/>
            </w:pPr>
            <w:r>
              <w:t>16:55 (2,5,7)</w:t>
            </w:r>
          </w:p>
          <w:p w14:paraId="627EDA85" w14:textId="77777777" w:rsidR="00370AED" w:rsidRPr="00244A6A" w:rsidRDefault="00370AED" w:rsidP="00AD247B">
            <w:pPr>
              <w:spacing w:line="240" w:lineRule="exact"/>
              <w:jc w:val="center"/>
            </w:pPr>
            <w:r>
              <w:t>18:45 (7)</w:t>
            </w:r>
          </w:p>
        </w:tc>
      </w:tr>
      <w:tr w:rsidR="00370AED" w:rsidRPr="00244A6A" w14:paraId="01610F75"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043DBB6A" w14:textId="77777777" w:rsidR="00370AED" w:rsidRPr="00244A6A" w:rsidRDefault="00370AED" w:rsidP="00AD247B">
            <w:pPr>
              <w:jc w:val="center"/>
            </w:pPr>
            <w:r>
              <w:t>190А</w:t>
            </w:r>
          </w:p>
        </w:tc>
        <w:tc>
          <w:tcPr>
            <w:tcW w:w="1590" w:type="pct"/>
            <w:tcBorders>
              <w:top w:val="single" w:sz="4" w:space="0" w:color="auto"/>
              <w:left w:val="single" w:sz="4" w:space="0" w:color="auto"/>
              <w:bottom w:val="single" w:sz="4" w:space="0" w:color="auto"/>
              <w:right w:val="single" w:sz="4" w:space="0" w:color="auto"/>
            </w:tcBorders>
            <w:vAlign w:val="center"/>
          </w:tcPr>
          <w:p w14:paraId="4F4B7EE0" w14:textId="77777777" w:rsidR="00370AED" w:rsidRPr="00E43283" w:rsidRDefault="00370AED" w:rsidP="00AD247B">
            <w:pPr>
              <w:jc w:val="center"/>
            </w:pPr>
            <w:r w:rsidRPr="00E43283">
              <w:t xml:space="preserve"> </w:t>
            </w:r>
            <w:r w:rsidRPr="00370AED">
              <w:t>Дворищи</w:t>
            </w:r>
            <w:r w:rsidRPr="00E43283">
              <w:t xml:space="preserve"> – Кленино</w:t>
            </w:r>
          </w:p>
        </w:tc>
        <w:tc>
          <w:tcPr>
            <w:tcW w:w="1422" w:type="pct"/>
            <w:tcBorders>
              <w:top w:val="single" w:sz="4" w:space="0" w:color="auto"/>
              <w:left w:val="single" w:sz="4" w:space="0" w:color="auto"/>
              <w:bottom w:val="single" w:sz="4" w:space="0" w:color="auto"/>
              <w:right w:val="single" w:sz="4" w:space="0" w:color="auto"/>
            </w:tcBorders>
            <w:vAlign w:val="center"/>
          </w:tcPr>
          <w:p w14:paraId="1E4F43C3" w14:textId="77777777" w:rsidR="00370AED" w:rsidRDefault="00370AED" w:rsidP="00370AED">
            <w:pPr>
              <w:spacing w:line="240" w:lineRule="exact"/>
              <w:jc w:val="center"/>
            </w:pPr>
            <w:r w:rsidRPr="00244A6A">
              <w:t>8:</w:t>
            </w:r>
            <w:r>
              <w:t>50</w:t>
            </w:r>
            <w:r w:rsidRPr="00244A6A">
              <w:t xml:space="preserve"> </w:t>
            </w:r>
            <w:r>
              <w:t xml:space="preserve">(2,5), </w:t>
            </w:r>
          </w:p>
          <w:p w14:paraId="61E74CAE" w14:textId="77777777" w:rsidR="00370AED" w:rsidRPr="00244A6A" w:rsidRDefault="00370AED" w:rsidP="00370AED">
            <w:pPr>
              <w:spacing w:line="240" w:lineRule="exact"/>
              <w:jc w:val="center"/>
            </w:pPr>
            <w:r>
              <w:t>15:05 (7)</w:t>
            </w:r>
          </w:p>
        </w:tc>
        <w:tc>
          <w:tcPr>
            <w:tcW w:w="1364" w:type="pct"/>
            <w:tcBorders>
              <w:top w:val="single" w:sz="4" w:space="0" w:color="auto"/>
              <w:left w:val="single" w:sz="4" w:space="0" w:color="auto"/>
              <w:bottom w:val="single" w:sz="4" w:space="0" w:color="auto"/>
              <w:right w:val="single" w:sz="4" w:space="0" w:color="auto"/>
            </w:tcBorders>
            <w:vAlign w:val="center"/>
          </w:tcPr>
          <w:p w14:paraId="01759BF0" w14:textId="77777777" w:rsidR="00370AED" w:rsidRDefault="00370AED" w:rsidP="00370AED">
            <w:pPr>
              <w:jc w:val="center"/>
            </w:pPr>
            <w:r w:rsidRPr="00244A6A">
              <w:t>1</w:t>
            </w:r>
            <w:r>
              <w:t>6</w:t>
            </w:r>
            <w:r w:rsidRPr="00244A6A">
              <w:t>:</w:t>
            </w:r>
            <w:r>
              <w:t>05</w:t>
            </w:r>
            <w:r w:rsidRPr="00244A6A">
              <w:t xml:space="preserve"> (</w:t>
            </w:r>
            <w:r>
              <w:t>2</w:t>
            </w:r>
            <w:r w:rsidRPr="00244A6A">
              <w:t>)</w:t>
            </w:r>
            <w:r>
              <w:t xml:space="preserve">, </w:t>
            </w:r>
          </w:p>
          <w:p w14:paraId="17EBE8CF" w14:textId="77777777" w:rsidR="00370AED" w:rsidRDefault="00370AED" w:rsidP="00AD247B">
            <w:pPr>
              <w:jc w:val="center"/>
            </w:pPr>
            <w:r>
              <w:t>16:00(5)</w:t>
            </w:r>
          </w:p>
          <w:p w14:paraId="504EFD87" w14:textId="77777777" w:rsidR="00370AED" w:rsidRPr="00244A6A" w:rsidRDefault="00370AED" w:rsidP="00AD247B">
            <w:pPr>
              <w:jc w:val="center"/>
            </w:pPr>
            <w:r>
              <w:t>15:55 (7)</w:t>
            </w:r>
          </w:p>
        </w:tc>
      </w:tr>
      <w:tr w:rsidR="00370AED" w:rsidRPr="00244A6A" w14:paraId="604BE3D5"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7B38B58E" w14:textId="77777777" w:rsidR="00370AED" w:rsidRPr="00244A6A" w:rsidRDefault="00370AED" w:rsidP="00AD247B">
            <w:pPr>
              <w:jc w:val="center"/>
            </w:pPr>
            <w:r w:rsidRPr="00244A6A">
              <w:t>1</w:t>
            </w:r>
            <w:r>
              <w:t>90Б</w:t>
            </w:r>
          </w:p>
        </w:tc>
        <w:tc>
          <w:tcPr>
            <w:tcW w:w="1590" w:type="pct"/>
            <w:tcBorders>
              <w:top w:val="single" w:sz="4" w:space="0" w:color="auto"/>
              <w:left w:val="single" w:sz="4" w:space="0" w:color="auto"/>
              <w:bottom w:val="single" w:sz="4" w:space="0" w:color="auto"/>
              <w:right w:val="single" w:sz="4" w:space="0" w:color="auto"/>
            </w:tcBorders>
            <w:vAlign w:val="center"/>
          </w:tcPr>
          <w:p w14:paraId="4999FDD9" w14:textId="77777777" w:rsidR="00370AED" w:rsidRPr="007C02B9" w:rsidRDefault="00370AED" w:rsidP="00370AED">
            <w:pPr>
              <w:jc w:val="center"/>
            </w:pPr>
            <w:r w:rsidRPr="00370AED">
              <w:t>Дворищи</w:t>
            </w:r>
            <w:r w:rsidRPr="007C02B9">
              <w:t xml:space="preserve"> – Старое Замотаево - Кленино</w:t>
            </w:r>
          </w:p>
        </w:tc>
        <w:tc>
          <w:tcPr>
            <w:tcW w:w="1422" w:type="pct"/>
            <w:tcBorders>
              <w:top w:val="single" w:sz="4" w:space="0" w:color="auto"/>
              <w:left w:val="single" w:sz="4" w:space="0" w:color="auto"/>
              <w:bottom w:val="single" w:sz="4" w:space="0" w:color="auto"/>
              <w:right w:val="single" w:sz="4" w:space="0" w:color="auto"/>
            </w:tcBorders>
            <w:vAlign w:val="center"/>
          </w:tcPr>
          <w:p w14:paraId="33AC5203" w14:textId="77777777" w:rsidR="00370AED" w:rsidRPr="00244A6A" w:rsidRDefault="00370AED" w:rsidP="00370AED">
            <w:pPr>
              <w:spacing w:line="240" w:lineRule="exact"/>
              <w:jc w:val="center"/>
            </w:pPr>
            <w:r>
              <w:t>15:05 (5)</w:t>
            </w:r>
          </w:p>
        </w:tc>
        <w:tc>
          <w:tcPr>
            <w:tcW w:w="1364" w:type="pct"/>
            <w:tcBorders>
              <w:top w:val="single" w:sz="4" w:space="0" w:color="auto"/>
              <w:left w:val="single" w:sz="4" w:space="0" w:color="auto"/>
              <w:bottom w:val="single" w:sz="4" w:space="0" w:color="auto"/>
              <w:right w:val="single" w:sz="4" w:space="0" w:color="auto"/>
            </w:tcBorders>
            <w:vAlign w:val="center"/>
          </w:tcPr>
          <w:p w14:paraId="74D3114E" w14:textId="77777777" w:rsidR="00370AED" w:rsidRPr="00244A6A" w:rsidRDefault="00370AED" w:rsidP="00370AED">
            <w:pPr>
              <w:jc w:val="center"/>
            </w:pPr>
            <w:r>
              <w:t>9:40 (5)</w:t>
            </w:r>
          </w:p>
        </w:tc>
      </w:tr>
      <w:tr w:rsidR="00370AED" w:rsidRPr="00244A6A" w14:paraId="4A24FF8C"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06A14210" w14:textId="77777777" w:rsidR="00370AED" w:rsidRPr="00244A6A" w:rsidRDefault="00370AED" w:rsidP="00AD247B">
            <w:pPr>
              <w:jc w:val="center"/>
            </w:pPr>
            <w:r>
              <w:t>190В</w:t>
            </w:r>
          </w:p>
        </w:tc>
        <w:tc>
          <w:tcPr>
            <w:tcW w:w="1590" w:type="pct"/>
            <w:tcBorders>
              <w:top w:val="single" w:sz="4" w:space="0" w:color="auto"/>
              <w:left w:val="single" w:sz="4" w:space="0" w:color="auto"/>
              <w:bottom w:val="single" w:sz="4" w:space="0" w:color="auto"/>
              <w:right w:val="single" w:sz="4" w:space="0" w:color="auto"/>
            </w:tcBorders>
            <w:vAlign w:val="center"/>
          </w:tcPr>
          <w:p w14:paraId="73702651" w14:textId="77777777" w:rsidR="00370AED" w:rsidRPr="007C02B9" w:rsidRDefault="00370AED" w:rsidP="00370AED">
            <w:pPr>
              <w:jc w:val="center"/>
            </w:pPr>
            <w:r w:rsidRPr="007C02B9">
              <w:t xml:space="preserve"> </w:t>
            </w:r>
            <w:r w:rsidRPr="00370AED">
              <w:t>Дворищи</w:t>
            </w:r>
            <w:r w:rsidRPr="007C02B9">
              <w:t xml:space="preserve"> – Стар</w:t>
            </w:r>
            <w:r>
              <w:t>ые</w:t>
            </w:r>
            <w:r w:rsidRPr="007C02B9">
              <w:t xml:space="preserve"> Морозовичи - Кленино</w:t>
            </w:r>
          </w:p>
        </w:tc>
        <w:tc>
          <w:tcPr>
            <w:tcW w:w="1422" w:type="pct"/>
            <w:tcBorders>
              <w:top w:val="single" w:sz="4" w:space="0" w:color="auto"/>
              <w:left w:val="single" w:sz="4" w:space="0" w:color="auto"/>
              <w:bottom w:val="single" w:sz="4" w:space="0" w:color="auto"/>
              <w:right w:val="single" w:sz="4" w:space="0" w:color="auto"/>
            </w:tcBorders>
            <w:vAlign w:val="center"/>
          </w:tcPr>
          <w:p w14:paraId="307AEEB5" w14:textId="77777777" w:rsidR="00370AED" w:rsidRPr="00244A6A" w:rsidRDefault="00370AED" w:rsidP="00370AED">
            <w:pPr>
              <w:spacing w:line="240" w:lineRule="exact"/>
              <w:jc w:val="center"/>
            </w:pPr>
            <w:r>
              <w:t>15:05 (2)</w:t>
            </w:r>
          </w:p>
        </w:tc>
        <w:tc>
          <w:tcPr>
            <w:tcW w:w="1364" w:type="pct"/>
            <w:tcBorders>
              <w:top w:val="single" w:sz="4" w:space="0" w:color="auto"/>
              <w:left w:val="single" w:sz="4" w:space="0" w:color="auto"/>
              <w:bottom w:val="single" w:sz="4" w:space="0" w:color="auto"/>
              <w:right w:val="single" w:sz="4" w:space="0" w:color="auto"/>
            </w:tcBorders>
            <w:vAlign w:val="center"/>
          </w:tcPr>
          <w:p w14:paraId="77246433" w14:textId="77777777" w:rsidR="00370AED" w:rsidRPr="00244A6A" w:rsidRDefault="00370AED" w:rsidP="00370AED">
            <w:pPr>
              <w:jc w:val="center"/>
            </w:pPr>
            <w:r>
              <w:t>9:40 (2)</w:t>
            </w:r>
          </w:p>
        </w:tc>
      </w:tr>
      <w:tr w:rsidR="00370AED" w:rsidRPr="00244A6A" w14:paraId="188AFB68"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29238317" w14:textId="77777777" w:rsidR="00370AED" w:rsidRPr="00244A6A" w:rsidRDefault="00370AED" w:rsidP="00AD247B">
            <w:pPr>
              <w:jc w:val="center"/>
            </w:pPr>
            <w:r>
              <w:t>19</w:t>
            </w:r>
            <w:r w:rsidRPr="00244A6A">
              <w:t>1</w:t>
            </w:r>
          </w:p>
        </w:tc>
        <w:tc>
          <w:tcPr>
            <w:tcW w:w="1590" w:type="pct"/>
            <w:tcBorders>
              <w:top w:val="single" w:sz="4" w:space="0" w:color="auto"/>
              <w:left w:val="single" w:sz="4" w:space="0" w:color="auto"/>
              <w:bottom w:val="single" w:sz="4" w:space="0" w:color="auto"/>
              <w:right w:val="single" w:sz="4" w:space="0" w:color="auto"/>
            </w:tcBorders>
            <w:vAlign w:val="center"/>
          </w:tcPr>
          <w:p w14:paraId="5268C094" w14:textId="77777777" w:rsidR="00370AED" w:rsidRPr="007C02B9" w:rsidRDefault="00370AED" w:rsidP="00AD247B">
            <w:pPr>
              <w:jc w:val="center"/>
            </w:pPr>
            <w:r w:rsidRPr="00370AED">
              <w:t>Малая Вишера – Большая Вишера</w:t>
            </w:r>
          </w:p>
        </w:tc>
        <w:tc>
          <w:tcPr>
            <w:tcW w:w="1422" w:type="pct"/>
            <w:tcBorders>
              <w:top w:val="single" w:sz="4" w:space="0" w:color="auto"/>
              <w:left w:val="single" w:sz="4" w:space="0" w:color="auto"/>
              <w:bottom w:val="single" w:sz="4" w:space="0" w:color="auto"/>
              <w:right w:val="single" w:sz="4" w:space="0" w:color="auto"/>
            </w:tcBorders>
            <w:vAlign w:val="center"/>
          </w:tcPr>
          <w:p w14:paraId="17B0C296" w14:textId="77777777" w:rsidR="00370AED" w:rsidRDefault="00370AED" w:rsidP="00370AED">
            <w:pPr>
              <w:spacing w:line="240" w:lineRule="exact"/>
              <w:jc w:val="center"/>
            </w:pPr>
            <w:r w:rsidRPr="00244A6A">
              <w:t>6:</w:t>
            </w:r>
            <w:r>
              <w:t>45 (1-5)</w:t>
            </w:r>
          </w:p>
          <w:p w14:paraId="7325BFA4" w14:textId="77777777" w:rsidR="00370AED" w:rsidRDefault="00370AED" w:rsidP="00370AED">
            <w:pPr>
              <w:spacing w:line="240" w:lineRule="exact"/>
              <w:jc w:val="center"/>
            </w:pPr>
            <w:r>
              <w:t>7</w:t>
            </w:r>
            <w:r w:rsidRPr="00244A6A">
              <w:t>:</w:t>
            </w:r>
            <w:r>
              <w:t>45</w:t>
            </w:r>
            <w:r w:rsidRPr="00244A6A">
              <w:t xml:space="preserve"> (</w:t>
            </w:r>
            <w:r>
              <w:t>1-5)</w:t>
            </w:r>
          </w:p>
          <w:p w14:paraId="0A35FDE7" w14:textId="77777777" w:rsidR="00370AED" w:rsidRDefault="00370AED" w:rsidP="00370AED">
            <w:pPr>
              <w:spacing w:line="240" w:lineRule="exact"/>
              <w:jc w:val="center"/>
            </w:pPr>
            <w:r>
              <w:t>11:30 (1-5)</w:t>
            </w:r>
          </w:p>
          <w:p w14:paraId="545A3C31" w14:textId="77777777" w:rsidR="00370AED" w:rsidRDefault="00370AED" w:rsidP="00370AED">
            <w:pPr>
              <w:spacing w:line="240" w:lineRule="exact"/>
              <w:jc w:val="center"/>
            </w:pPr>
            <w:r>
              <w:t>17:40 (1-5)</w:t>
            </w:r>
          </w:p>
          <w:p w14:paraId="24C40343" w14:textId="77777777" w:rsidR="00370AED" w:rsidRDefault="00370AED" w:rsidP="00370AED">
            <w:pPr>
              <w:spacing w:line="240" w:lineRule="exact"/>
              <w:jc w:val="center"/>
            </w:pPr>
            <w:r>
              <w:t>12:30 (ежд)</w:t>
            </w:r>
          </w:p>
          <w:p w14:paraId="0EBDE48E" w14:textId="77777777" w:rsidR="00370AED" w:rsidRPr="00244A6A" w:rsidRDefault="00370AED" w:rsidP="00370AED">
            <w:pPr>
              <w:spacing w:line="240" w:lineRule="exact"/>
              <w:jc w:val="center"/>
            </w:pPr>
            <w:r>
              <w:t xml:space="preserve"> 14:30 (ежд)</w:t>
            </w:r>
          </w:p>
        </w:tc>
        <w:tc>
          <w:tcPr>
            <w:tcW w:w="1364" w:type="pct"/>
            <w:tcBorders>
              <w:top w:val="single" w:sz="4" w:space="0" w:color="auto"/>
              <w:left w:val="single" w:sz="4" w:space="0" w:color="auto"/>
              <w:bottom w:val="single" w:sz="4" w:space="0" w:color="auto"/>
              <w:right w:val="single" w:sz="4" w:space="0" w:color="auto"/>
            </w:tcBorders>
            <w:vAlign w:val="center"/>
          </w:tcPr>
          <w:p w14:paraId="25F5CC71" w14:textId="77777777" w:rsidR="00370AED" w:rsidRDefault="00370AED" w:rsidP="00AD247B">
            <w:pPr>
              <w:jc w:val="center"/>
            </w:pPr>
            <w:r w:rsidRPr="00244A6A">
              <w:t>7:</w:t>
            </w:r>
            <w:r>
              <w:t>10 (1-5)</w:t>
            </w:r>
          </w:p>
          <w:p w14:paraId="61B0CF02" w14:textId="77777777" w:rsidR="00370AED" w:rsidRDefault="00370AED" w:rsidP="00AD247B">
            <w:pPr>
              <w:jc w:val="center"/>
            </w:pPr>
            <w:r>
              <w:t>8</w:t>
            </w:r>
            <w:r w:rsidRPr="00244A6A">
              <w:t>:</w:t>
            </w:r>
            <w:r>
              <w:t>10</w:t>
            </w:r>
            <w:r w:rsidRPr="00244A6A">
              <w:t xml:space="preserve"> (</w:t>
            </w:r>
            <w:r>
              <w:t>1-5</w:t>
            </w:r>
            <w:r w:rsidRPr="00244A6A">
              <w:t>)</w:t>
            </w:r>
          </w:p>
          <w:p w14:paraId="57027643" w14:textId="77777777" w:rsidR="00370AED" w:rsidRDefault="00370AED" w:rsidP="00AD247B">
            <w:pPr>
              <w:jc w:val="center"/>
            </w:pPr>
            <w:r>
              <w:t>11:55 (1-5)</w:t>
            </w:r>
          </w:p>
          <w:p w14:paraId="147FCFD2" w14:textId="77777777" w:rsidR="00370AED" w:rsidRDefault="00370AED" w:rsidP="00AD247B">
            <w:pPr>
              <w:jc w:val="center"/>
            </w:pPr>
            <w:r>
              <w:t>18:05 (1-5)</w:t>
            </w:r>
          </w:p>
          <w:p w14:paraId="065458D9" w14:textId="77777777" w:rsidR="00370AED" w:rsidRDefault="00370AED" w:rsidP="00AD247B">
            <w:pPr>
              <w:jc w:val="center"/>
            </w:pPr>
            <w:r>
              <w:t>12:55 (ежд)</w:t>
            </w:r>
          </w:p>
          <w:p w14:paraId="6CE14117" w14:textId="77777777" w:rsidR="00370AED" w:rsidRPr="00370AED" w:rsidRDefault="00370AED" w:rsidP="00AD247B">
            <w:pPr>
              <w:jc w:val="center"/>
            </w:pPr>
            <w:r>
              <w:t>14:55 (ежд)</w:t>
            </w:r>
          </w:p>
        </w:tc>
      </w:tr>
      <w:tr w:rsidR="00370AED" w:rsidRPr="00244A6A" w14:paraId="4B2CB4A6"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5721EDCF" w14:textId="77777777" w:rsidR="00370AED" w:rsidRPr="00244A6A" w:rsidRDefault="00370AED" w:rsidP="00AD247B">
            <w:pPr>
              <w:jc w:val="center"/>
            </w:pPr>
            <w:r w:rsidRPr="00244A6A">
              <w:t>1</w:t>
            </w:r>
            <w:r>
              <w:t>92</w:t>
            </w:r>
          </w:p>
        </w:tc>
        <w:tc>
          <w:tcPr>
            <w:tcW w:w="1590" w:type="pct"/>
            <w:tcBorders>
              <w:top w:val="single" w:sz="4" w:space="0" w:color="auto"/>
              <w:left w:val="single" w:sz="4" w:space="0" w:color="auto"/>
              <w:bottom w:val="single" w:sz="4" w:space="0" w:color="auto"/>
              <w:right w:val="single" w:sz="4" w:space="0" w:color="auto"/>
            </w:tcBorders>
            <w:vAlign w:val="center"/>
          </w:tcPr>
          <w:p w14:paraId="4BAD0F91" w14:textId="77777777" w:rsidR="00370AED" w:rsidRPr="007C02B9" w:rsidRDefault="00370AED" w:rsidP="00AD247B">
            <w:pPr>
              <w:jc w:val="center"/>
            </w:pPr>
            <w:r w:rsidRPr="00370AED">
              <w:t>Малая Вишера – Лопотень</w:t>
            </w:r>
          </w:p>
        </w:tc>
        <w:tc>
          <w:tcPr>
            <w:tcW w:w="1422" w:type="pct"/>
            <w:tcBorders>
              <w:top w:val="single" w:sz="4" w:space="0" w:color="auto"/>
              <w:left w:val="single" w:sz="4" w:space="0" w:color="auto"/>
              <w:bottom w:val="single" w:sz="4" w:space="0" w:color="auto"/>
              <w:right w:val="single" w:sz="4" w:space="0" w:color="auto"/>
            </w:tcBorders>
            <w:vAlign w:val="center"/>
          </w:tcPr>
          <w:p w14:paraId="493B00B2" w14:textId="77777777" w:rsidR="00370AED" w:rsidRDefault="00370AED" w:rsidP="00AD247B">
            <w:pPr>
              <w:spacing w:line="240" w:lineRule="exact"/>
              <w:jc w:val="center"/>
            </w:pPr>
            <w:r>
              <w:t>7</w:t>
            </w:r>
            <w:r w:rsidRPr="00244A6A">
              <w:t>:</w:t>
            </w:r>
            <w:r>
              <w:t>35 (1-5)</w:t>
            </w:r>
          </w:p>
          <w:p w14:paraId="77969064" w14:textId="77777777" w:rsidR="00370AED" w:rsidRDefault="00370AED" w:rsidP="00AD247B">
            <w:pPr>
              <w:spacing w:line="240" w:lineRule="exact"/>
              <w:jc w:val="center"/>
            </w:pPr>
            <w:r>
              <w:t>8:10 (6,7)</w:t>
            </w:r>
          </w:p>
          <w:p w14:paraId="662E4376" w14:textId="77777777" w:rsidR="00370AED" w:rsidRDefault="00370AED" w:rsidP="00AD247B">
            <w:pPr>
              <w:spacing w:line="240" w:lineRule="exact"/>
              <w:jc w:val="center"/>
            </w:pPr>
            <w:r>
              <w:t>13:00 (ежд)</w:t>
            </w:r>
          </w:p>
          <w:p w14:paraId="17DEFEE1" w14:textId="77777777" w:rsidR="00370AED" w:rsidRPr="00244A6A" w:rsidRDefault="00370AED" w:rsidP="00AD247B">
            <w:pPr>
              <w:spacing w:line="240" w:lineRule="exact"/>
              <w:jc w:val="center"/>
            </w:pPr>
            <w:r>
              <w:t>16:50 (1,5,7)</w:t>
            </w:r>
          </w:p>
        </w:tc>
        <w:tc>
          <w:tcPr>
            <w:tcW w:w="1364" w:type="pct"/>
            <w:tcBorders>
              <w:top w:val="single" w:sz="4" w:space="0" w:color="auto"/>
              <w:left w:val="single" w:sz="4" w:space="0" w:color="auto"/>
              <w:bottom w:val="single" w:sz="4" w:space="0" w:color="auto"/>
              <w:right w:val="single" w:sz="4" w:space="0" w:color="auto"/>
            </w:tcBorders>
            <w:vAlign w:val="center"/>
          </w:tcPr>
          <w:p w14:paraId="60E4BEA0" w14:textId="77777777" w:rsidR="00370AED" w:rsidRDefault="00370AED" w:rsidP="00370AED">
            <w:pPr>
              <w:jc w:val="center"/>
            </w:pPr>
            <w:r>
              <w:t>8</w:t>
            </w:r>
            <w:r w:rsidRPr="00244A6A">
              <w:t>:</w:t>
            </w:r>
            <w:r>
              <w:t>50 (1-5)</w:t>
            </w:r>
          </w:p>
          <w:p w14:paraId="4271E581" w14:textId="77777777" w:rsidR="00370AED" w:rsidRDefault="00370AED" w:rsidP="00370AED">
            <w:pPr>
              <w:jc w:val="center"/>
            </w:pPr>
            <w:r>
              <w:t>9:30 (6,7)</w:t>
            </w:r>
          </w:p>
          <w:p w14:paraId="267E567D" w14:textId="77777777" w:rsidR="00370AED" w:rsidRDefault="00370AED" w:rsidP="00370AED">
            <w:pPr>
              <w:jc w:val="center"/>
            </w:pPr>
            <w:r>
              <w:t xml:space="preserve">14:20 (ежд) </w:t>
            </w:r>
          </w:p>
          <w:p w14:paraId="57C8BDF8" w14:textId="77777777" w:rsidR="00370AED" w:rsidRPr="00244A6A" w:rsidRDefault="00370AED" w:rsidP="00AD247B">
            <w:pPr>
              <w:jc w:val="center"/>
            </w:pPr>
            <w:r>
              <w:t>18:10 (1,5,7)</w:t>
            </w:r>
          </w:p>
        </w:tc>
      </w:tr>
      <w:tr w:rsidR="00370AED" w:rsidRPr="00244A6A" w14:paraId="7E27A483"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6DB86894" w14:textId="77777777" w:rsidR="00370AED" w:rsidRPr="00244A6A" w:rsidRDefault="00370AED" w:rsidP="00AD247B">
            <w:pPr>
              <w:jc w:val="center"/>
            </w:pPr>
            <w:r>
              <w:t>193</w:t>
            </w:r>
          </w:p>
        </w:tc>
        <w:tc>
          <w:tcPr>
            <w:tcW w:w="1590" w:type="pct"/>
            <w:tcBorders>
              <w:top w:val="single" w:sz="4" w:space="0" w:color="auto"/>
              <w:left w:val="single" w:sz="4" w:space="0" w:color="auto"/>
              <w:bottom w:val="single" w:sz="4" w:space="0" w:color="auto"/>
              <w:right w:val="single" w:sz="4" w:space="0" w:color="auto"/>
            </w:tcBorders>
            <w:vAlign w:val="center"/>
          </w:tcPr>
          <w:p w14:paraId="5690DE24" w14:textId="77777777" w:rsidR="00370AED" w:rsidRPr="007C02B9" w:rsidRDefault="00370AED" w:rsidP="00AD247B">
            <w:pPr>
              <w:jc w:val="center"/>
            </w:pPr>
            <w:r w:rsidRPr="007C02B9">
              <w:t xml:space="preserve"> </w:t>
            </w:r>
            <w:r w:rsidRPr="00370AED">
              <w:t>Малая Вишера – Веребье</w:t>
            </w:r>
          </w:p>
        </w:tc>
        <w:tc>
          <w:tcPr>
            <w:tcW w:w="1422" w:type="pct"/>
            <w:tcBorders>
              <w:top w:val="single" w:sz="4" w:space="0" w:color="auto"/>
              <w:left w:val="single" w:sz="4" w:space="0" w:color="auto"/>
              <w:bottom w:val="single" w:sz="4" w:space="0" w:color="auto"/>
              <w:right w:val="single" w:sz="4" w:space="0" w:color="auto"/>
            </w:tcBorders>
            <w:vAlign w:val="center"/>
          </w:tcPr>
          <w:p w14:paraId="0EA6E5F8" w14:textId="77777777" w:rsidR="00370AED" w:rsidRDefault="00370AED" w:rsidP="00AD247B">
            <w:pPr>
              <w:spacing w:line="240" w:lineRule="exact"/>
              <w:jc w:val="center"/>
            </w:pPr>
            <w:r>
              <w:t>6</w:t>
            </w:r>
            <w:r w:rsidRPr="00244A6A">
              <w:t>:30</w:t>
            </w:r>
            <w:r>
              <w:t xml:space="preserve"> (1-5)</w:t>
            </w:r>
          </w:p>
          <w:p w14:paraId="33D11B3C" w14:textId="77777777" w:rsidR="00370AED" w:rsidRDefault="00370AED" w:rsidP="00AD247B">
            <w:pPr>
              <w:spacing w:line="240" w:lineRule="exact"/>
              <w:jc w:val="center"/>
            </w:pPr>
            <w:r>
              <w:t>7</w:t>
            </w:r>
            <w:r w:rsidRPr="00244A6A">
              <w:t>:00 (</w:t>
            </w:r>
            <w:r>
              <w:t>1-</w:t>
            </w:r>
            <w:r w:rsidRPr="00244A6A">
              <w:t>5)</w:t>
            </w:r>
          </w:p>
          <w:p w14:paraId="780E92DA" w14:textId="77777777" w:rsidR="00370AED" w:rsidRDefault="00370AED" w:rsidP="00AD247B">
            <w:pPr>
              <w:spacing w:line="240" w:lineRule="exact"/>
              <w:jc w:val="center"/>
            </w:pPr>
            <w:r>
              <w:t>7:40 (6,7)</w:t>
            </w:r>
          </w:p>
          <w:p w14:paraId="6224AF07" w14:textId="77777777" w:rsidR="00370AED" w:rsidRDefault="00370AED" w:rsidP="00AD247B">
            <w:pPr>
              <w:spacing w:line="240" w:lineRule="exact"/>
              <w:jc w:val="center"/>
            </w:pPr>
            <w:r>
              <w:t xml:space="preserve"> 8:00 (6,7)</w:t>
            </w:r>
          </w:p>
          <w:p w14:paraId="345B86DF" w14:textId="77777777" w:rsidR="00370AED" w:rsidRDefault="00370AED" w:rsidP="00AD247B">
            <w:pPr>
              <w:spacing w:line="240" w:lineRule="exact"/>
              <w:jc w:val="center"/>
            </w:pPr>
            <w:r>
              <w:t>10:20 (1-6)</w:t>
            </w:r>
          </w:p>
          <w:p w14:paraId="3651DEFF" w14:textId="77777777" w:rsidR="00370AED" w:rsidRDefault="00370AED" w:rsidP="00AD247B">
            <w:pPr>
              <w:spacing w:line="240" w:lineRule="exact"/>
              <w:jc w:val="center"/>
            </w:pPr>
            <w:r>
              <w:t xml:space="preserve">12:00 (ежд) </w:t>
            </w:r>
          </w:p>
          <w:p w14:paraId="7DE4A923" w14:textId="77777777" w:rsidR="00370AED" w:rsidRDefault="00370AED" w:rsidP="00AD247B">
            <w:pPr>
              <w:spacing w:line="240" w:lineRule="exact"/>
              <w:jc w:val="center"/>
            </w:pPr>
            <w:r>
              <w:t>15:30 (ежд)</w:t>
            </w:r>
          </w:p>
          <w:p w14:paraId="48398F03" w14:textId="77777777" w:rsidR="00370AED" w:rsidRPr="00244A6A" w:rsidRDefault="00370AED" w:rsidP="00AD247B">
            <w:pPr>
              <w:spacing w:line="240" w:lineRule="exact"/>
              <w:jc w:val="center"/>
            </w:pPr>
            <w:r>
              <w:t>17:10 (7)</w:t>
            </w:r>
          </w:p>
        </w:tc>
        <w:tc>
          <w:tcPr>
            <w:tcW w:w="1364" w:type="pct"/>
            <w:tcBorders>
              <w:top w:val="single" w:sz="4" w:space="0" w:color="auto"/>
              <w:left w:val="single" w:sz="4" w:space="0" w:color="auto"/>
              <w:bottom w:val="single" w:sz="4" w:space="0" w:color="auto"/>
              <w:right w:val="single" w:sz="4" w:space="0" w:color="auto"/>
            </w:tcBorders>
            <w:vAlign w:val="center"/>
          </w:tcPr>
          <w:p w14:paraId="6330441F" w14:textId="77777777" w:rsidR="00370AED" w:rsidRDefault="00370AED" w:rsidP="00370AED">
            <w:pPr>
              <w:jc w:val="center"/>
            </w:pPr>
            <w:r>
              <w:t>8:10 (1,3,4,5)</w:t>
            </w:r>
          </w:p>
          <w:p w14:paraId="4DB257E4" w14:textId="77777777" w:rsidR="00370AED" w:rsidRDefault="00370AED" w:rsidP="00370AED">
            <w:pPr>
              <w:jc w:val="center"/>
            </w:pPr>
            <w:r>
              <w:t>8:20 (2)</w:t>
            </w:r>
          </w:p>
          <w:p w14:paraId="4DE29E9E" w14:textId="77777777" w:rsidR="00370AED" w:rsidRDefault="00370AED" w:rsidP="00370AED">
            <w:pPr>
              <w:jc w:val="center"/>
            </w:pPr>
            <w:r>
              <w:t>9:35 (6,7)</w:t>
            </w:r>
          </w:p>
          <w:p w14:paraId="09EBF69B" w14:textId="77777777" w:rsidR="00370AED" w:rsidRDefault="00370AED" w:rsidP="00370AED">
            <w:pPr>
              <w:jc w:val="center"/>
            </w:pPr>
            <w:r>
              <w:t xml:space="preserve"> 10:00 (6,7)</w:t>
            </w:r>
          </w:p>
          <w:p w14:paraId="3C605EAB" w14:textId="77777777" w:rsidR="00370AED" w:rsidRDefault="00370AED" w:rsidP="00370AED">
            <w:pPr>
              <w:jc w:val="center"/>
            </w:pPr>
            <w:r>
              <w:t>11:25 (6)</w:t>
            </w:r>
          </w:p>
          <w:p w14:paraId="581C8F1A" w14:textId="77777777" w:rsidR="00370AED" w:rsidRDefault="00370AED" w:rsidP="00370AED">
            <w:pPr>
              <w:jc w:val="center"/>
            </w:pPr>
            <w:r>
              <w:t xml:space="preserve">13:40 (6,7) </w:t>
            </w:r>
          </w:p>
          <w:p w14:paraId="5AAAAF23" w14:textId="77777777" w:rsidR="00370AED" w:rsidRDefault="00370AED" w:rsidP="00370AED">
            <w:pPr>
              <w:jc w:val="center"/>
            </w:pPr>
            <w:r>
              <w:t>17:50 (кр.5)</w:t>
            </w:r>
          </w:p>
          <w:p w14:paraId="610DB19F" w14:textId="77777777" w:rsidR="00370AED" w:rsidRDefault="00370AED" w:rsidP="00370AED">
            <w:pPr>
              <w:jc w:val="center"/>
            </w:pPr>
            <w:r>
              <w:t>18:10 (5)</w:t>
            </w:r>
          </w:p>
          <w:p w14:paraId="65640DC8" w14:textId="77777777" w:rsidR="00370AED" w:rsidRDefault="00370AED" w:rsidP="00370AED">
            <w:pPr>
              <w:jc w:val="center"/>
            </w:pPr>
            <w:r>
              <w:t xml:space="preserve"> 18:45 (1,3,4,5)</w:t>
            </w:r>
          </w:p>
          <w:p w14:paraId="4A719682" w14:textId="77777777" w:rsidR="00370AED" w:rsidRDefault="00370AED" w:rsidP="00370AED">
            <w:pPr>
              <w:jc w:val="center"/>
            </w:pPr>
            <w:r>
              <w:t>18:50 (7)</w:t>
            </w:r>
          </w:p>
          <w:p w14:paraId="02A7E5CD" w14:textId="77777777" w:rsidR="00370AED" w:rsidRPr="00244A6A" w:rsidRDefault="00370AED" w:rsidP="00370AED">
            <w:pPr>
              <w:jc w:val="center"/>
            </w:pPr>
            <w:r>
              <w:t>18:55 (2)</w:t>
            </w:r>
          </w:p>
        </w:tc>
      </w:tr>
      <w:tr w:rsidR="00370AED" w:rsidRPr="00244A6A" w14:paraId="5EEE48AE"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36BD6BE1" w14:textId="77777777" w:rsidR="00370AED" w:rsidRPr="00244A6A" w:rsidRDefault="00370AED" w:rsidP="00AD247B">
            <w:pPr>
              <w:jc w:val="center"/>
            </w:pPr>
            <w:r w:rsidRPr="00244A6A">
              <w:t>1</w:t>
            </w:r>
            <w:r>
              <w:t>93А</w:t>
            </w:r>
          </w:p>
        </w:tc>
        <w:tc>
          <w:tcPr>
            <w:tcW w:w="1590" w:type="pct"/>
            <w:tcBorders>
              <w:top w:val="single" w:sz="4" w:space="0" w:color="auto"/>
              <w:left w:val="single" w:sz="4" w:space="0" w:color="auto"/>
              <w:bottom w:val="single" w:sz="4" w:space="0" w:color="auto"/>
              <w:right w:val="single" w:sz="4" w:space="0" w:color="auto"/>
            </w:tcBorders>
            <w:vAlign w:val="center"/>
          </w:tcPr>
          <w:p w14:paraId="1BE06A36" w14:textId="77777777" w:rsidR="00370AED" w:rsidRPr="007C02B9" w:rsidRDefault="00370AED" w:rsidP="00AD247B">
            <w:pPr>
              <w:jc w:val="center"/>
            </w:pPr>
            <w:r w:rsidRPr="00370AED">
              <w:t>Веребье - Замостье</w:t>
            </w:r>
          </w:p>
        </w:tc>
        <w:tc>
          <w:tcPr>
            <w:tcW w:w="1422" w:type="pct"/>
            <w:tcBorders>
              <w:top w:val="single" w:sz="4" w:space="0" w:color="auto"/>
              <w:left w:val="single" w:sz="4" w:space="0" w:color="auto"/>
              <w:bottom w:val="single" w:sz="4" w:space="0" w:color="auto"/>
              <w:right w:val="single" w:sz="4" w:space="0" w:color="auto"/>
            </w:tcBorders>
            <w:vAlign w:val="center"/>
          </w:tcPr>
          <w:p w14:paraId="0B575A6F" w14:textId="77777777" w:rsidR="00370AED" w:rsidRDefault="00370AED" w:rsidP="00AD247B">
            <w:pPr>
              <w:spacing w:line="240" w:lineRule="exact"/>
              <w:jc w:val="center"/>
            </w:pPr>
            <w:r>
              <w:t xml:space="preserve">7:55 (1,2,3,4) </w:t>
            </w:r>
          </w:p>
          <w:p w14:paraId="31350C5F" w14:textId="77777777" w:rsidR="00370AED" w:rsidRDefault="00370AED" w:rsidP="00AD247B">
            <w:pPr>
              <w:spacing w:line="240" w:lineRule="exact"/>
              <w:jc w:val="center"/>
            </w:pPr>
            <w:r>
              <w:t>8:35 (6,7)</w:t>
            </w:r>
          </w:p>
          <w:p w14:paraId="5B286D41" w14:textId="77777777" w:rsidR="00370AED" w:rsidRPr="00244A6A" w:rsidRDefault="00370AED" w:rsidP="00AD247B">
            <w:pPr>
              <w:spacing w:line="240" w:lineRule="exact"/>
              <w:jc w:val="center"/>
            </w:pPr>
            <w:r>
              <w:t>16:25 (кр.5)</w:t>
            </w:r>
          </w:p>
        </w:tc>
        <w:tc>
          <w:tcPr>
            <w:tcW w:w="1364" w:type="pct"/>
            <w:tcBorders>
              <w:top w:val="single" w:sz="4" w:space="0" w:color="auto"/>
              <w:left w:val="single" w:sz="4" w:space="0" w:color="auto"/>
              <w:bottom w:val="single" w:sz="4" w:space="0" w:color="auto"/>
              <w:right w:val="single" w:sz="4" w:space="0" w:color="auto"/>
            </w:tcBorders>
            <w:vAlign w:val="center"/>
          </w:tcPr>
          <w:p w14:paraId="38F44129" w14:textId="77777777" w:rsidR="00370AED" w:rsidRDefault="00370AED" w:rsidP="00370AED">
            <w:pPr>
              <w:jc w:val="center"/>
            </w:pPr>
            <w:r>
              <w:t xml:space="preserve">8:40 (1,2,3,4) </w:t>
            </w:r>
          </w:p>
          <w:p w14:paraId="0D74A6FA" w14:textId="77777777" w:rsidR="00370AED" w:rsidRDefault="00370AED" w:rsidP="00370AED">
            <w:pPr>
              <w:jc w:val="center"/>
            </w:pPr>
            <w:r>
              <w:t xml:space="preserve">9:00 (5) </w:t>
            </w:r>
          </w:p>
          <w:p w14:paraId="4F367992" w14:textId="77777777" w:rsidR="00370AED" w:rsidRDefault="00370AED" w:rsidP="00370AED">
            <w:pPr>
              <w:jc w:val="center"/>
            </w:pPr>
            <w:r>
              <w:t>9:20 (6,7)</w:t>
            </w:r>
          </w:p>
          <w:p w14:paraId="77E2AB14" w14:textId="77777777" w:rsidR="00370AED" w:rsidRDefault="00370AED" w:rsidP="00370AED">
            <w:pPr>
              <w:jc w:val="center"/>
            </w:pPr>
            <w:r>
              <w:t xml:space="preserve">17:10 (кр.5) </w:t>
            </w:r>
          </w:p>
          <w:p w14:paraId="4DCA24B0" w14:textId="77777777" w:rsidR="00370AED" w:rsidRPr="00244A6A" w:rsidRDefault="00370AED" w:rsidP="00370AED">
            <w:pPr>
              <w:jc w:val="center"/>
            </w:pPr>
            <w:r>
              <w:t>17:30(5)</w:t>
            </w:r>
          </w:p>
        </w:tc>
      </w:tr>
      <w:tr w:rsidR="00370AED" w:rsidRPr="00244A6A" w14:paraId="4875768F"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099BDE23" w14:textId="77777777" w:rsidR="00370AED" w:rsidRPr="00244A6A" w:rsidRDefault="00370AED" w:rsidP="00AD247B">
            <w:pPr>
              <w:jc w:val="center"/>
            </w:pPr>
            <w:r w:rsidRPr="00244A6A">
              <w:t>1</w:t>
            </w:r>
            <w:r>
              <w:t>93Б</w:t>
            </w:r>
          </w:p>
        </w:tc>
        <w:tc>
          <w:tcPr>
            <w:tcW w:w="1590" w:type="pct"/>
            <w:tcBorders>
              <w:top w:val="single" w:sz="4" w:space="0" w:color="auto"/>
              <w:left w:val="single" w:sz="4" w:space="0" w:color="auto"/>
              <w:bottom w:val="single" w:sz="4" w:space="0" w:color="auto"/>
              <w:right w:val="single" w:sz="4" w:space="0" w:color="auto"/>
            </w:tcBorders>
            <w:vAlign w:val="center"/>
          </w:tcPr>
          <w:p w14:paraId="3BA599FD" w14:textId="77777777" w:rsidR="00370AED" w:rsidRPr="007C02B9" w:rsidRDefault="00370AED" w:rsidP="00AD247B">
            <w:pPr>
              <w:jc w:val="center"/>
            </w:pPr>
            <w:r w:rsidRPr="00370AED">
              <w:t>Веребье - Горушка - Замостье</w:t>
            </w:r>
            <w:r w:rsidRPr="007C02B9">
              <w:t xml:space="preserve"> </w:t>
            </w:r>
          </w:p>
        </w:tc>
        <w:tc>
          <w:tcPr>
            <w:tcW w:w="1422" w:type="pct"/>
            <w:tcBorders>
              <w:top w:val="single" w:sz="4" w:space="0" w:color="auto"/>
              <w:left w:val="single" w:sz="4" w:space="0" w:color="auto"/>
              <w:bottom w:val="single" w:sz="4" w:space="0" w:color="auto"/>
              <w:right w:val="single" w:sz="4" w:space="0" w:color="auto"/>
            </w:tcBorders>
            <w:vAlign w:val="center"/>
          </w:tcPr>
          <w:p w14:paraId="5B115E5E" w14:textId="77777777" w:rsidR="00370AED" w:rsidRDefault="00370AED" w:rsidP="00AD247B">
            <w:pPr>
              <w:spacing w:line="240" w:lineRule="exact"/>
              <w:jc w:val="center"/>
            </w:pPr>
            <w:r>
              <w:t>7</w:t>
            </w:r>
            <w:r w:rsidRPr="00244A6A">
              <w:t>:</w:t>
            </w:r>
            <w:r>
              <w:t>55 (5)</w:t>
            </w:r>
          </w:p>
          <w:p w14:paraId="445E25B9" w14:textId="77777777" w:rsidR="00370AED" w:rsidRPr="00244A6A" w:rsidRDefault="00370AED" w:rsidP="00AD247B">
            <w:pPr>
              <w:spacing w:line="240" w:lineRule="exact"/>
              <w:jc w:val="center"/>
            </w:pPr>
            <w:r>
              <w:t>16</w:t>
            </w:r>
            <w:r w:rsidRPr="00244A6A">
              <w:t>:</w:t>
            </w:r>
            <w:r>
              <w:t>25</w:t>
            </w:r>
            <w:r w:rsidRPr="00244A6A">
              <w:t xml:space="preserve"> (</w:t>
            </w:r>
            <w:r>
              <w:t>5</w:t>
            </w:r>
            <w:r w:rsidRPr="00244A6A">
              <w:t>)</w:t>
            </w:r>
          </w:p>
        </w:tc>
        <w:tc>
          <w:tcPr>
            <w:tcW w:w="1364" w:type="pct"/>
            <w:tcBorders>
              <w:top w:val="single" w:sz="4" w:space="0" w:color="auto"/>
              <w:left w:val="single" w:sz="4" w:space="0" w:color="auto"/>
              <w:bottom w:val="single" w:sz="4" w:space="0" w:color="auto"/>
              <w:right w:val="single" w:sz="4" w:space="0" w:color="auto"/>
            </w:tcBorders>
            <w:vAlign w:val="center"/>
          </w:tcPr>
          <w:p w14:paraId="6ADA016C" w14:textId="77777777" w:rsidR="00370AED" w:rsidRPr="00244A6A" w:rsidRDefault="00370AED" w:rsidP="00370AED">
            <w:pPr>
              <w:jc w:val="center"/>
            </w:pPr>
            <w:r>
              <w:t>-</w:t>
            </w:r>
          </w:p>
        </w:tc>
      </w:tr>
      <w:tr w:rsidR="00370AED" w:rsidRPr="00244A6A" w14:paraId="5209B001"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4927934D" w14:textId="77777777" w:rsidR="00370AED" w:rsidRPr="00244A6A" w:rsidRDefault="00370AED" w:rsidP="00AD247B">
            <w:pPr>
              <w:jc w:val="center"/>
            </w:pPr>
            <w:r w:rsidRPr="00244A6A">
              <w:t>1</w:t>
            </w:r>
            <w:r>
              <w:t>93В</w:t>
            </w:r>
          </w:p>
        </w:tc>
        <w:tc>
          <w:tcPr>
            <w:tcW w:w="1590" w:type="pct"/>
            <w:tcBorders>
              <w:top w:val="single" w:sz="4" w:space="0" w:color="auto"/>
              <w:left w:val="single" w:sz="4" w:space="0" w:color="auto"/>
              <w:bottom w:val="single" w:sz="4" w:space="0" w:color="auto"/>
              <w:right w:val="single" w:sz="4" w:space="0" w:color="auto"/>
            </w:tcBorders>
            <w:vAlign w:val="center"/>
          </w:tcPr>
          <w:p w14:paraId="0E4ABE60" w14:textId="77777777" w:rsidR="00370AED" w:rsidRPr="007C02B9" w:rsidRDefault="00370AED" w:rsidP="00AD247B">
            <w:pPr>
              <w:jc w:val="center"/>
            </w:pPr>
            <w:r w:rsidRPr="007C02B9">
              <w:t xml:space="preserve"> </w:t>
            </w:r>
            <w:r w:rsidRPr="00370AED">
              <w:t>Малая Вишера – Бурга - Веребье</w:t>
            </w:r>
          </w:p>
        </w:tc>
        <w:tc>
          <w:tcPr>
            <w:tcW w:w="1422" w:type="pct"/>
            <w:tcBorders>
              <w:top w:val="single" w:sz="4" w:space="0" w:color="auto"/>
              <w:left w:val="single" w:sz="4" w:space="0" w:color="auto"/>
              <w:bottom w:val="single" w:sz="4" w:space="0" w:color="auto"/>
              <w:right w:val="single" w:sz="4" w:space="0" w:color="auto"/>
            </w:tcBorders>
            <w:vAlign w:val="center"/>
          </w:tcPr>
          <w:p w14:paraId="647634B3" w14:textId="77777777" w:rsidR="00370AED" w:rsidRPr="00244A6A" w:rsidRDefault="00370AED" w:rsidP="00370AED">
            <w:pPr>
              <w:spacing w:line="240" w:lineRule="exact"/>
              <w:jc w:val="center"/>
            </w:pPr>
            <w:r>
              <w:t>19</w:t>
            </w:r>
            <w:r w:rsidRPr="00244A6A">
              <w:t>:</w:t>
            </w:r>
            <w:r>
              <w:t>30 (5)</w:t>
            </w:r>
          </w:p>
        </w:tc>
        <w:tc>
          <w:tcPr>
            <w:tcW w:w="1364" w:type="pct"/>
            <w:tcBorders>
              <w:top w:val="single" w:sz="4" w:space="0" w:color="auto"/>
              <w:left w:val="single" w:sz="4" w:space="0" w:color="auto"/>
              <w:bottom w:val="single" w:sz="4" w:space="0" w:color="auto"/>
              <w:right w:val="single" w:sz="4" w:space="0" w:color="auto"/>
            </w:tcBorders>
            <w:vAlign w:val="center"/>
          </w:tcPr>
          <w:p w14:paraId="25D0B057" w14:textId="77777777" w:rsidR="00370AED" w:rsidRPr="00244A6A" w:rsidRDefault="00370AED" w:rsidP="00370AED">
            <w:pPr>
              <w:jc w:val="center"/>
            </w:pPr>
            <w:r>
              <w:t>20:40 (5)</w:t>
            </w:r>
          </w:p>
        </w:tc>
      </w:tr>
      <w:tr w:rsidR="00370AED" w:rsidRPr="00244A6A" w14:paraId="3E4D89B1"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5335C927" w14:textId="77777777" w:rsidR="00370AED" w:rsidRPr="00244A6A" w:rsidRDefault="00370AED" w:rsidP="00AD247B">
            <w:pPr>
              <w:jc w:val="center"/>
            </w:pPr>
            <w:r w:rsidRPr="00244A6A">
              <w:t>1</w:t>
            </w:r>
            <w:r>
              <w:t>94</w:t>
            </w:r>
          </w:p>
        </w:tc>
        <w:tc>
          <w:tcPr>
            <w:tcW w:w="1590" w:type="pct"/>
            <w:tcBorders>
              <w:top w:val="single" w:sz="4" w:space="0" w:color="auto"/>
              <w:left w:val="single" w:sz="4" w:space="0" w:color="auto"/>
              <w:bottom w:val="single" w:sz="4" w:space="0" w:color="auto"/>
              <w:right w:val="single" w:sz="4" w:space="0" w:color="auto"/>
            </w:tcBorders>
            <w:vAlign w:val="center"/>
          </w:tcPr>
          <w:p w14:paraId="5172B9B4" w14:textId="77777777" w:rsidR="00370AED" w:rsidRPr="00244A6A" w:rsidRDefault="00370AED" w:rsidP="00AD247B">
            <w:pPr>
              <w:jc w:val="center"/>
            </w:pPr>
            <w:r w:rsidRPr="00244A6A">
              <w:t xml:space="preserve"> </w:t>
            </w:r>
            <w:r>
              <w:t>Дворищи - Парни</w:t>
            </w:r>
          </w:p>
        </w:tc>
        <w:tc>
          <w:tcPr>
            <w:tcW w:w="1422" w:type="pct"/>
            <w:tcBorders>
              <w:top w:val="single" w:sz="4" w:space="0" w:color="auto"/>
              <w:left w:val="single" w:sz="4" w:space="0" w:color="auto"/>
              <w:bottom w:val="single" w:sz="4" w:space="0" w:color="auto"/>
              <w:right w:val="single" w:sz="4" w:space="0" w:color="auto"/>
            </w:tcBorders>
            <w:vAlign w:val="center"/>
          </w:tcPr>
          <w:p w14:paraId="394B14BE" w14:textId="77777777" w:rsidR="00370AED" w:rsidRDefault="00370AED" w:rsidP="00AD247B">
            <w:pPr>
              <w:spacing w:line="240" w:lineRule="exact"/>
              <w:jc w:val="center"/>
            </w:pPr>
            <w:r w:rsidRPr="00244A6A">
              <w:t>7:</w:t>
            </w:r>
            <w:r>
              <w:t xml:space="preserve">05 </w:t>
            </w:r>
            <w:r w:rsidRPr="00244A6A">
              <w:t>(</w:t>
            </w:r>
            <w:r>
              <w:t>1-5)</w:t>
            </w:r>
          </w:p>
          <w:p w14:paraId="10679B83" w14:textId="77777777" w:rsidR="00370AED" w:rsidRDefault="00370AED" w:rsidP="00AD247B">
            <w:pPr>
              <w:spacing w:line="240" w:lineRule="exact"/>
              <w:jc w:val="center"/>
            </w:pPr>
            <w:r>
              <w:t xml:space="preserve">14:40 (1-5) </w:t>
            </w:r>
          </w:p>
          <w:p w14:paraId="71C5A5F0" w14:textId="77777777" w:rsidR="00370AED" w:rsidRPr="00244A6A" w:rsidRDefault="00370AED" w:rsidP="00AD247B">
            <w:pPr>
              <w:spacing w:line="240" w:lineRule="exact"/>
              <w:jc w:val="center"/>
            </w:pPr>
            <w:r>
              <w:t>17:15 (7)</w:t>
            </w:r>
          </w:p>
        </w:tc>
        <w:tc>
          <w:tcPr>
            <w:tcW w:w="1364" w:type="pct"/>
            <w:tcBorders>
              <w:top w:val="single" w:sz="4" w:space="0" w:color="auto"/>
              <w:left w:val="single" w:sz="4" w:space="0" w:color="auto"/>
              <w:bottom w:val="single" w:sz="4" w:space="0" w:color="auto"/>
              <w:right w:val="single" w:sz="4" w:space="0" w:color="auto"/>
            </w:tcBorders>
            <w:vAlign w:val="center"/>
          </w:tcPr>
          <w:p w14:paraId="467BCE9D" w14:textId="77777777" w:rsidR="00370AED" w:rsidRDefault="00370AED" w:rsidP="00370AED">
            <w:pPr>
              <w:jc w:val="center"/>
            </w:pPr>
            <w:r w:rsidRPr="00244A6A">
              <w:t>7:</w:t>
            </w:r>
            <w:r>
              <w:t xml:space="preserve">40 </w:t>
            </w:r>
            <w:r w:rsidRPr="00244A6A">
              <w:t>(</w:t>
            </w:r>
            <w:r>
              <w:t xml:space="preserve">1-5) </w:t>
            </w:r>
          </w:p>
          <w:p w14:paraId="16B24291" w14:textId="77777777" w:rsidR="00370AED" w:rsidRDefault="00370AED" w:rsidP="00370AED">
            <w:pPr>
              <w:jc w:val="center"/>
            </w:pPr>
            <w:r>
              <w:t xml:space="preserve">15:15 (1-5) </w:t>
            </w:r>
          </w:p>
          <w:p w14:paraId="4FB06CDF" w14:textId="77777777" w:rsidR="00370AED" w:rsidRPr="00244A6A" w:rsidRDefault="00370AED" w:rsidP="00370AED">
            <w:pPr>
              <w:jc w:val="center"/>
            </w:pPr>
            <w:r>
              <w:t>17:50 (7)</w:t>
            </w:r>
          </w:p>
        </w:tc>
      </w:tr>
      <w:tr w:rsidR="00370AED" w:rsidRPr="00244A6A" w14:paraId="41BD3CD7"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08DAA794" w14:textId="77777777" w:rsidR="00370AED" w:rsidRPr="00244A6A" w:rsidRDefault="00370AED" w:rsidP="00AD247B">
            <w:pPr>
              <w:jc w:val="center"/>
            </w:pPr>
            <w:r w:rsidRPr="00244A6A">
              <w:t>1</w:t>
            </w:r>
            <w:r>
              <w:t>95</w:t>
            </w:r>
          </w:p>
        </w:tc>
        <w:tc>
          <w:tcPr>
            <w:tcW w:w="1590" w:type="pct"/>
            <w:tcBorders>
              <w:top w:val="single" w:sz="4" w:space="0" w:color="auto"/>
              <w:left w:val="single" w:sz="4" w:space="0" w:color="auto"/>
              <w:bottom w:val="single" w:sz="4" w:space="0" w:color="auto"/>
              <w:right w:val="single" w:sz="4" w:space="0" w:color="auto"/>
            </w:tcBorders>
            <w:vAlign w:val="center"/>
          </w:tcPr>
          <w:p w14:paraId="475B7DA1" w14:textId="77777777" w:rsidR="00370AED" w:rsidRPr="008B566B" w:rsidRDefault="00370AED" w:rsidP="00AD247B">
            <w:pPr>
              <w:jc w:val="center"/>
            </w:pPr>
            <w:r w:rsidRPr="00370AED">
              <w:t>Малая Вишера – Мстинский мост - Веребье</w:t>
            </w:r>
          </w:p>
        </w:tc>
        <w:tc>
          <w:tcPr>
            <w:tcW w:w="1422" w:type="pct"/>
            <w:tcBorders>
              <w:top w:val="single" w:sz="4" w:space="0" w:color="auto"/>
              <w:left w:val="single" w:sz="4" w:space="0" w:color="auto"/>
              <w:bottom w:val="single" w:sz="4" w:space="0" w:color="auto"/>
              <w:right w:val="single" w:sz="4" w:space="0" w:color="auto"/>
            </w:tcBorders>
            <w:vAlign w:val="center"/>
          </w:tcPr>
          <w:p w14:paraId="1BEF716B" w14:textId="77777777" w:rsidR="00370AED" w:rsidRPr="00C21434" w:rsidRDefault="00370AED" w:rsidP="00370AED">
            <w:pPr>
              <w:spacing w:line="240" w:lineRule="exact"/>
              <w:jc w:val="center"/>
            </w:pPr>
            <w:r w:rsidRPr="00C21434">
              <w:t>17:10 (1-5)</w:t>
            </w:r>
          </w:p>
          <w:p w14:paraId="4BDEC6E0" w14:textId="77777777" w:rsidR="00370AED" w:rsidRPr="00C21434" w:rsidRDefault="00370AED" w:rsidP="00370AED">
            <w:pPr>
              <w:spacing w:line="240" w:lineRule="exact"/>
              <w:jc w:val="center"/>
            </w:pPr>
          </w:p>
        </w:tc>
        <w:tc>
          <w:tcPr>
            <w:tcW w:w="1364" w:type="pct"/>
            <w:tcBorders>
              <w:top w:val="single" w:sz="4" w:space="0" w:color="auto"/>
              <w:left w:val="single" w:sz="4" w:space="0" w:color="auto"/>
              <w:bottom w:val="single" w:sz="4" w:space="0" w:color="auto"/>
              <w:right w:val="single" w:sz="4" w:space="0" w:color="auto"/>
            </w:tcBorders>
            <w:vAlign w:val="center"/>
          </w:tcPr>
          <w:p w14:paraId="3C805146" w14:textId="77777777" w:rsidR="00370AED" w:rsidRPr="00C21434" w:rsidRDefault="00370AED" w:rsidP="00AD247B">
            <w:pPr>
              <w:jc w:val="center"/>
            </w:pPr>
            <w:r w:rsidRPr="00C21434">
              <w:t xml:space="preserve">9:20 (1,2,3,4) </w:t>
            </w:r>
          </w:p>
          <w:p w14:paraId="21BAB25D" w14:textId="77777777" w:rsidR="00370AED" w:rsidRPr="00C21434" w:rsidRDefault="00370AED" w:rsidP="00AD247B">
            <w:pPr>
              <w:jc w:val="center"/>
            </w:pPr>
            <w:r w:rsidRPr="00C21434">
              <w:t xml:space="preserve">9:40 (5) </w:t>
            </w:r>
          </w:p>
          <w:p w14:paraId="12595BA6" w14:textId="77777777" w:rsidR="00370AED" w:rsidRPr="00C21434" w:rsidRDefault="00370AED" w:rsidP="00AD247B">
            <w:pPr>
              <w:jc w:val="center"/>
            </w:pPr>
            <w:r w:rsidRPr="00C21434">
              <w:t>11:25 (1-5)</w:t>
            </w:r>
          </w:p>
          <w:p w14:paraId="091DBC2F" w14:textId="77777777" w:rsidR="00370AED" w:rsidRPr="00C21434" w:rsidRDefault="00370AED" w:rsidP="00AD247B">
            <w:pPr>
              <w:jc w:val="center"/>
            </w:pPr>
            <w:r w:rsidRPr="00C21434">
              <w:t>13:35 (1,3,4,5)</w:t>
            </w:r>
          </w:p>
          <w:p w14:paraId="54C9187C" w14:textId="77777777" w:rsidR="00370AED" w:rsidRPr="00C21434" w:rsidRDefault="00370AED" w:rsidP="00AD247B">
            <w:pPr>
              <w:jc w:val="center"/>
            </w:pPr>
            <w:r w:rsidRPr="00C21434">
              <w:t xml:space="preserve"> 13:45 (2)</w:t>
            </w:r>
          </w:p>
        </w:tc>
      </w:tr>
      <w:tr w:rsidR="00370AED" w:rsidRPr="00244A6A" w14:paraId="3A59C609"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122519F8" w14:textId="77777777" w:rsidR="00370AED" w:rsidRPr="00244A6A" w:rsidRDefault="00370AED" w:rsidP="00AD247B">
            <w:pPr>
              <w:jc w:val="center"/>
            </w:pPr>
            <w:r>
              <w:t>195А</w:t>
            </w:r>
          </w:p>
        </w:tc>
        <w:tc>
          <w:tcPr>
            <w:tcW w:w="1590" w:type="pct"/>
            <w:tcBorders>
              <w:top w:val="single" w:sz="4" w:space="0" w:color="auto"/>
              <w:left w:val="single" w:sz="4" w:space="0" w:color="auto"/>
              <w:bottom w:val="single" w:sz="4" w:space="0" w:color="auto"/>
              <w:right w:val="single" w:sz="4" w:space="0" w:color="auto"/>
            </w:tcBorders>
            <w:vAlign w:val="center"/>
          </w:tcPr>
          <w:p w14:paraId="34620946" w14:textId="77777777" w:rsidR="00370AED" w:rsidRPr="008B566B" w:rsidRDefault="00370AED" w:rsidP="00AD247B">
            <w:pPr>
              <w:jc w:val="center"/>
            </w:pPr>
            <w:r w:rsidRPr="00370AED">
              <w:t>Веребье – Оксочи – Платформа 204км</w:t>
            </w:r>
          </w:p>
        </w:tc>
        <w:tc>
          <w:tcPr>
            <w:tcW w:w="1422" w:type="pct"/>
            <w:tcBorders>
              <w:top w:val="single" w:sz="4" w:space="0" w:color="auto"/>
              <w:left w:val="single" w:sz="4" w:space="0" w:color="auto"/>
              <w:bottom w:val="single" w:sz="4" w:space="0" w:color="auto"/>
              <w:right w:val="single" w:sz="4" w:space="0" w:color="auto"/>
            </w:tcBorders>
            <w:vAlign w:val="center"/>
          </w:tcPr>
          <w:p w14:paraId="300A9587" w14:textId="77777777" w:rsidR="00370AED" w:rsidRPr="00C21434" w:rsidRDefault="00370AED" w:rsidP="00370AED">
            <w:pPr>
              <w:spacing w:line="240" w:lineRule="exact"/>
              <w:jc w:val="center"/>
            </w:pPr>
            <w:r w:rsidRPr="00C21434">
              <w:t>7:20 (1-5)</w:t>
            </w:r>
          </w:p>
          <w:p w14:paraId="21172061" w14:textId="77777777" w:rsidR="00370AED" w:rsidRPr="00C21434" w:rsidRDefault="00370AED" w:rsidP="00370AED">
            <w:pPr>
              <w:spacing w:line="240" w:lineRule="exact"/>
              <w:jc w:val="center"/>
            </w:pPr>
            <w:r w:rsidRPr="00C21434">
              <w:t>8:50(6,7)</w:t>
            </w:r>
          </w:p>
          <w:p w14:paraId="0F41F5E5" w14:textId="77777777" w:rsidR="00370AED" w:rsidRPr="00C21434" w:rsidRDefault="00370AED" w:rsidP="00370AED">
            <w:pPr>
              <w:spacing w:line="240" w:lineRule="exact"/>
              <w:jc w:val="center"/>
            </w:pPr>
            <w:r w:rsidRPr="00C21434">
              <w:t>12:50 (ежд)</w:t>
            </w:r>
          </w:p>
          <w:p w14:paraId="7082FEB2" w14:textId="77777777" w:rsidR="00370AED" w:rsidRPr="00C21434" w:rsidRDefault="00370AED" w:rsidP="00370AED">
            <w:pPr>
              <w:spacing w:line="240" w:lineRule="exact"/>
              <w:jc w:val="center"/>
            </w:pPr>
            <w:r w:rsidRPr="00C21434">
              <w:t>18:00(7)</w:t>
            </w:r>
          </w:p>
          <w:p w14:paraId="6C71EED1" w14:textId="77777777" w:rsidR="00370AED" w:rsidRPr="00C21434" w:rsidRDefault="00370AED" w:rsidP="00370AED">
            <w:pPr>
              <w:spacing w:line="240" w:lineRule="exact"/>
              <w:jc w:val="center"/>
            </w:pPr>
            <w:r w:rsidRPr="00C21434">
              <w:t>18:05 (1-5)</w:t>
            </w:r>
          </w:p>
          <w:p w14:paraId="69E3C760" w14:textId="77777777" w:rsidR="00370AED" w:rsidRPr="00C21434" w:rsidRDefault="00370AED" w:rsidP="00370AED">
            <w:pPr>
              <w:spacing w:line="240" w:lineRule="exact"/>
              <w:jc w:val="center"/>
            </w:pPr>
          </w:p>
        </w:tc>
        <w:tc>
          <w:tcPr>
            <w:tcW w:w="1364" w:type="pct"/>
            <w:tcBorders>
              <w:top w:val="single" w:sz="4" w:space="0" w:color="auto"/>
              <w:left w:val="single" w:sz="4" w:space="0" w:color="auto"/>
              <w:bottom w:val="single" w:sz="4" w:space="0" w:color="auto"/>
              <w:right w:val="single" w:sz="4" w:space="0" w:color="auto"/>
            </w:tcBorders>
            <w:vAlign w:val="center"/>
          </w:tcPr>
          <w:p w14:paraId="6264AD07" w14:textId="77777777" w:rsidR="00370AED" w:rsidRPr="00C21434" w:rsidRDefault="00370AED" w:rsidP="00370AED">
            <w:pPr>
              <w:jc w:val="center"/>
            </w:pPr>
            <w:r w:rsidRPr="00C21434">
              <w:t>7:50 (1,3,4,5)</w:t>
            </w:r>
          </w:p>
          <w:p w14:paraId="4B4EC8BF" w14:textId="77777777" w:rsidR="00370AED" w:rsidRPr="00C21434" w:rsidRDefault="00370AED" w:rsidP="00AD247B">
            <w:pPr>
              <w:jc w:val="center"/>
            </w:pPr>
            <w:r w:rsidRPr="00C21434">
              <w:t xml:space="preserve"> 9:15 (6,7) </w:t>
            </w:r>
          </w:p>
          <w:p w14:paraId="2878341C" w14:textId="77777777" w:rsidR="00370AED" w:rsidRPr="00C21434" w:rsidRDefault="00370AED" w:rsidP="00AD247B">
            <w:pPr>
              <w:jc w:val="center"/>
            </w:pPr>
            <w:r w:rsidRPr="00C21434">
              <w:t xml:space="preserve"> 13:15 (1,3,4,5)</w:t>
            </w:r>
          </w:p>
          <w:p w14:paraId="2673DF27" w14:textId="77777777" w:rsidR="00370AED" w:rsidRPr="00C21434" w:rsidRDefault="00370AED" w:rsidP="00AD247B">
            <w:pPr>
              <w:jc w:val="center"/>
            </w:pPr>
            <w:r w:rsidRPr="00C21434">
              <w:t xml:space="preserve">13:20 (6,7) </w:t>
            </w:r>
          </w:p>
          <w:p w14:paraId="4644B1DC" w14:textId="77777777" w:rsidR="00370AED" w:rsidRPr="00C21434" w:rsidRDefault="00370AED" w:rsidP="00AD247B">
            <w:pPr>
              <w:jc w:val="center"/>
            </w:pPr>
            <w:r w:rsidRPr="00C21434">
              <w:t xml:space="preserve">18:20 (7) </w:t>
            </w:r>
          </w:p>
          <w:p w14:paraId="546824D4" w14:textId="77777777" w:rsidR="00370AED" w:rsidRPr="00C21434" w:rsidRDefault="00370AED" w:rsidP="00AD247B">
            <w:pPr>
              <w:jc w:val="center"/>
            </w:pPr>
            <w:r w:rsidRPr="00C21434">
              <w:t>18:25 (1-5)</w:t>
            </w:r>
          </w:p>
        </w:tc>
      </w:tr>
      <w:tr w:rsidR="00370AED" w:rsidRPr="00244A6A" w14:paraId="187971FD"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1A982A88" w14:textId="77777777" w:rsidR="00370AED" w:rsidRPr="00244A6A" w:rsidRDefault="00370AED" w:rsidP="00AD247B">
            <w:pPr>
              <w:jc w:val="center"/>
            </w:pPr>
            <w:r>
              <w:t>195Б</w:t>
            </w:r>
          </w:p>
        </w:tc>
        <w:tc>
          <w:tcPr>
            <w:tcW w:w="1590" w:type="pct"/>
            <w:tcBorders>
              <w:top w:val="single" w:sz="4" w:space="0" w:color="auto"/>
              <w:left w:val="single" w:sz="4" w:space="0" w:color="auto"/>
              <w:bottom w:val="single" w:sz="4" w:space="0" w:color="auto"/>
              <w:right w:val="single" w:sz="4" w:space="0" w:color="auto"/>
            </w:tcBorders>
            <w:vAlign w:val="center"/>
          </w:tcPr>
          <w:p w14:paraId="5AA47155" w14:textId="77777777" w:rsidR="00370AED" w:rsidRPr="008B566B" w:rsidRDefault="00370AED" w:rsidP="00AD247B">
            <w:pPr>
              <w:jc w:val="center"/>
            </w:pPr>
            <w:r w:rsidRPr="00370AED">
              <w:t>Веребье – Порыхалово – Платформа 204км</w:t>
            </w:r>
          </w:p>
        </w:tc>
        <w:tc>
          <w:tcPr>
            <w:tcW w:w="1422" w:type="pct"/>
            <w:tcBorders>
              <w:top w:val="single" w:sz="4" w:space="0" w:color="auto"/>
              <w:left w:val="single" w:sz="4" w:space="0" w:color="auto"/>
              <w:bottom w:val="single" w:sz="4" w:space="0" w:color="auto"/>
              <w:right w:val="single" w:sz="4" w:space="0" w:color="auto"/>
            </w:tcBorders>
            <w:vAlign w:val="center"/>
          </w:tcPr>
          <w:p w14:paraId="719CA01E" w14:textId="77777777" w:rsidR="00370AED" w:rsidRDefault="00370AED" w:rsidP="00AD247B">
            <w:pPr>
              <w:spacing w:line="240" w:lineRule="exact"/>
              <w:jc w:val="center"/>
            </w:pPr>
          </w:p>
          <w:p w14:paraId="20B7A1BA" w14:textId="77777777" w:rsidR="00370AED" w:rsidRPr="00244A6A" w:rsidRDefault="00370AED" w:rsidP="00AD247B">
            <w:pPr>
              <w:spacing w:line="240" w:lineRule="exact"/>
              <w:jc w:val="center"/>
            </w:pPr>
            <w:r>
              <w:t>-</w:t>
            </w:r>
          </w:p>
        </w:tc>
        <w:tc>
          <w:tcPr>
            <w:tcW w:w="1364" w:type="pct"/>
            <w:tcBorders>
              <w:top w:val="single" w:sz="4" w:space="0" w:color="auto"/>
              <w:left w:val="single" w:sz="4" w:space="0" w:color="auto"/>
              <w:bottom w:val="single" w:sz="4" w:space="0" w:color="auto"/>
              <w:right w:val="single" w:sz="4" w:space="0" w:color="auto"/>
            </w:tcBorders>
            <w:vAlign w:val="center"/>
          </w:tcPr>
          <w:p w14:paraId="3FC415BE" w14:textId="77777777" w:rsidR="00370AED" w:rsidRDefault="00370AED" w:rsidP="00370AED">
            <w:pPr>
              <w:jc w:val="center"/>
            </w:pPr>
            <w:r>
              <w:t>7:50 (2)</w:t>
            </w:r>
          </w:p>
          <w:p w14:paraId="6082E433" w14:textId="77777777" w:rsidR="00370AED" w:rsidRPr="00244A6A" w:rsidRDefault="00370AED" w:rsidP="00370AED">
            <w:pPr>
              <w:jc w:val="center"/>
            </w:pPr>
            <w:r>
              <w:t>13:15 (2)</w:t>
            </w:r>
          </w:p>
        </w:tc>
      </w:tr>
      <w:tr w:rsidR="00370AED" w:rsidRPr="00244A6A" w14:paraId="0B2E1DA3"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17BF0B8D" w14:textId="77777777" w:rsidR="00370AED" w:rsidRPr="00244A6A" w:rsidRDefault="00370AED" w:rsidP="00AD247B">
            <w:pPr>
              <w:jc w:val="center"/>
            </w:pPr>
            <w:r w:rsidRPr="00244A6A">
              <w:t>1</w:t>
            </w:r>
            <w:r>
              <w:t>97</w:t>
            </w:r>
          </w:p>
        </w:tc>
        <w:tc>
          <w:tcPr>
            <w:tcW w:w="1590" w:type="pct"/>
            <w:tcBorders>
              <w:top w:val="single" w:sz="4" w:space="0" w:color="auto"/>
              <w:left w:val="single" w:sz="4" w:space="0" w:color="auto"/>
              <w:bottom w:val="single" w:sz="4" w:space="0" w:color="auto"/>
              <w:right w:val="single" w:sz="4" w:space="0" w:color="auto"/>
            </w:tcBorders>
            <w:vAlign w:val="center"/>
          </w:tcPr>
          <w:p w14:paraId="172AE4B6" w14:textId="77777777" w:rsidR="00370AED" w:rsidRPr="008B566B" w:rsidRDefault="00370AED" w:rsidP="00AD247B">
            <w:pPr>
              <w:jc w:val="center"/>
            </w:pPr>
            <w:r w:rsidRPr="008B566B">
              <w:t xml:space="preserve"> </w:t>
            </w:r>
            <w:r w:rsidRPr="00370AED">
              <w:t>Малая Вишера – Поддубье</w:t>
            </w:r>
          </w:p>
        </w:tc>
        <w:tc>
          <w:tcPr>
            <w:tcW w:w="1422" w:type="pct"/>
            <w:tcBorders>
              <w:top w:val="single" w:sz="4" w:space="0" w:color="auto"/>
              <w:left w:val="single" w:sz="4" w:space="0" w:color="auto"/>
              <w:bottom w:val="single" w:sz="4" w:space="0" w:color="auto"/>
              <w:right w:val="single" w:sz="4" w:space="0" w:color="auto"/>
            </w:tcBorders>
            <w:vAlign w:val="center"/>
          </w:tcPr>
          <w:p w14:paraId="6394CE57" w14:textId="77777777" w:rsidR="00370AED" w:rsidRDefault="00370AED" w:rsidP="00370AED">
            <w:pPr>
              <w:spacing w:line="240" w:lineRule="exact"/>
              <w:jc w:val="center"/>
            </w:pPr>
          </w:p>
          <w:p w14:paraId="5EBCD099" w14:textId="77777777" w:rsidR="00370AED" w:rsidRDefault="00370AED" w:rsidP="00370AED">
            <w:pPr>
              <w:spacing w:line="240" w:lineRule="exact"/>
              <w:jc w:val="center"/>
            </w:pPr>
            <w:r w:rsidRPr="00244A6A">
              <w:t>14:</w:t>
            </w:r>
            <w:r>
              <w:t>30 (5,7)</w:t>
            </w:r>
          </w:p>
          <w:p w14:paraId="0C9B5421" w14:textId="77777777" w:rsidR="00370AED" w:rsidRPr="00244A6A" w:rsidRDefault="00370AED" w:rsidP="00370AED">
            <w:pPr>
              <w:spacing w:line="240" w:lineRule="exact"/>
              <w:jc w:val="center"/>
            </w:pPr>
          </w:p>
        </w:tc>
        <w:tc>
          <w:tcPr>
            <w:tcW w:w="1364" w:type="pct"/>
            <w:tcBorders>
              <w:top w:val="single" w:sz="4" w:space="0" w:color="auto"/>
              <w:left w:val="single" w:sz="4" w:space="0" w:color="auto"/>
              <w:bottom w:val="single" w:sz="4" w:space="0" w:color="auto"/>
              <w:right w:val="single" w:sz="4" w:space="0" w:color="auto"/>
            </w:tcBorders>
            <w:vAlign w:val="center"/>
          </w:tcPr>
          <w:p w14:paraId="3DF72199" w14:textId="77777777" w:rsidR="00370AED" w:rsidRDefault="00370AED" w:rsidP="00AD247B">
            <w:pPr>
              <w:jc w:val="center"/>
            </w:pPr>
          </w:p>
          <w:p w14:paraId="4CD0B97B" w14:textId="77777777" w:rsidR="00370AED" w:rsidRDefault="00370AED" w:rsidP="00AD247B">
            <w:pPr>
              <w:jc w:val="center"/>
            </w:pPr>
            <w:r w:rsidRPr="00244A6A">
              <w:t>1</w:t>
            </w:r>
            <w:r>
              <w:t>5</w:t>
            </w:r>
            <w:r w:rsidRPr="00244A6A">
              <w:t>:</w:t>
            </w:r>
            <w:r>
              <w:t>10 (5,7)</w:t>
            </w:r>
          </w:p>
          <w:p w14:paraId="7E6887C9" w14:textId="77777777" w:rsidR="00370AED" w:rsidRPr="00244A6A" w:rsidRDefault="00370AED" w:rsidP="00AD247B">
            <w:pPr>
              <w:jc w:val="center"/>
            </w:pPr>
          </w:p>
        </w:tc>
      </w:tr>
      <w:tr w:rsidR="00370AED" w:rsidRPr="00244A6A" w14:paraId="40D886E7" w14:textId="77777777" w:rsidTr="00370AED">
        <w:trPr>
          <w:trHeight w:val="726"/>
        </w:trPr>
        <w:tc>
          <w:tcPr>
            <w:tcW w:w="624" w:type="pct"/>
            <w:tcBorders>
              <w:top w:val="single" w:sz="4" w:space="0" w:color="auto"/>
              <w:left w:val="single" w:sz="4" w:space="0" w:color="auto"/>
              <w:bottom w:val="single" w:sz="4" w:space="0" w:color="auto"/>
              <w:right w:val="single" w:sz="4" w:space="0" w:color="auto"/>
            </w:tcBorders>
            <w:vAlign w:val="center"/>
          </w:tcPr>
          <w:p w14:paraId="6E22738E" w14:textId="77777777" w:rsidR="00370AED" w:rsidRPr="00244A6A" w:rsidRDefault="00370AED" w:rsidP="00AD247B">
            <w:pPr>
              <w:jc w:val="center"/>
            </w:pPr>
            <w:r w:rsidRPr="00244A6A">
              <w:t>1</w:t>
            </w:r>
            <w:r>
              <w:t>97А</w:t>
            </w:r>
          </w:p>
        </w:tc>
        <w:tc>
          <w:tcPr>
            <w:tcW w:w="1590" w:type="pct"/>
            <w:tcBorders>
              <w:top w:val="single" w:sz="4" w:space="0" w:color="auto"/>
              <w:left w:val="single" w:sz="4" w:space="0" w:color="auto"/>
              <w:bottom w:val="single" w:sz="4" w:space="0" w:color="auto"/>
              <w:right w:val="single" w:sz="4" w:space="0" w:color="auto"/>
            </w:tcBorders>
            <w:vAlign w:val="center"/>
          </w:tcPr>
          <w:p w14:paraId="3AB812C3" w14:textId="77777777" w:rsidR="00370AED" w:rsidRPr="00C45CAE" w:rsidRDefault="00370AED" w:rsidP="00AD247B">
            <w:pPr>
              <w:jc w:val="center"/>
            </w:pPr>
            <w:r w:rsidRPr="00C45CAE">
              <w:t xml:space="preserve"> </w:t>
            </w:r>
            <w:r w:rsidRPr="00370AED">
              <w:t>Малая Вишера – Селищи</w:t>
            </w:r>
          </w:p>
        </w:tc>
        <w:tc>
          <w:tcPr>
            <w:tcW w:w="1422" w:type="pct"/>
            <w:tcBorders>
              <w:top w:val="single" w:sz="4" w:space="0" w:color="auto"/>
              <w:left w:val="single" w:sz="4" w:space="0" w:color="auto"/>
              <w:bottom w:val="single" w:sz="4" w:space="0" w:color="auto"/>
              <w:right w:val="single" w:sz="4" w:space="0" w:color="auto"/>
            </w:tcBorders>
            <w:vAlign w:val="center"/>
          </w:tcPr>
          <w:p w14:paraId="42B48633" w14:textId="77777777" w:rsidR="00370AED" w:rsidRPr="00C21434" w:rsidRDefault="00370AED" w:rsidP="00370AED">
            <w:pPr>
              <w:spacing w:line="240" w:lineRule="exact"/>
              <w:jc w:val="center"/>
            </w:pPr>
            <w:r w:rsidRPr="00C21434">
              <w:t>7:10 (1-5)</w:t>
            </w:r>
          </w:p>
          <w:p w14:paraId="228D37AF" w14:textId="77777777" w:rsidR="00370AED" w:rsidRPr="00C21434" w:rsidRDefault="00370AED" w:rsidP="00370AED">
            <w:pPr>
              <w:spacing w:line="240" w:lineRule="exact"/>
              <w:jc w:val="center"/>
            </w:pPr>
            <w:r w:rsidRPr="00C21434">
              <w:t>14:30 (1,2,3,4)</w:t>
            </w:r>
          </w:p>
          <w:p w14:paraId="1E9DF04B" w14:textId="77777777" w:rsidR="00370AED" w:rsidRPr="00C21434" w:rsidRDefault="00370AED" w:rsidP="00370AED">
            <w:pPr>
              <w:spacing w:line="240" w:lineRule="exact"/>
              <w:jc w:val="center"/>
            </w:pPr>
          </w:p>
        </w:tc>
        <w:tc>
          <w:tcPr>
            <w:tcW w:w="1364" w:type="pct"/>
            <w:tcBorders>
              <w:top w:val="single" w:sz="4" w:space="0" w:color="auto"/>
              <w:left w:val="single" w:sz="4" w:space="0" w:color="auto"/>
              <w:bottom w:val="single" w:sz="4" w:space="0" w:color="auto"/>
              <w:right w:val="single" w:sz="4" w:space="0" w:color="auto"/>
            </w:tcBorders>
            <w:vAlign w:val="center"/>
          </w:tcPr>
          <w:p w14:paraId="2C183E2C" w14:textId="77777777" w:rsidR="00370AED" w:rsidRPr="00C21434" w:rsidRDefault="00370AED" w:rsidP="00370AED">
            <w:pPr>
              <w:jc w:val="center"/>
            </w:pPr>
            <w:r w:rsidRPr="00C21434">
              <w:t>7:35 (1-5)</w:t>
            </w:r>
          </w:p>
          <w:p w14:paraId="3915D80E" w14:textId="77777777" w:rsidR="00370AED" w:rsidRPr="00C21434" w:rsidRDefault="00370AED" w:rsidP="00AD247B">
            <w:pPr>
              <w:jc w:val="center"/>
            </w:pPr>
            <w:r w:rsidRPr="00C21434">
              <w:t>15:00 (1,2,3,4)</w:t>
            </w:r>
          </w:p>
          <w:p w14:paraId="160E6229" w14:textId="77777777" w:rsidR="00370AED" w:rsidRPr="00C21434" w:rsidRDefault="00370AED" w:rsidP="00AD247B">
            <w:pPr>
              <w:jc w:val="center"/>
            </w:pPr>
          </w:p>
        </w:tc>
      </w:tr>
    </w:tbl>
    <w:p w14:paraId="4E252B5B" w14:textId="77777777" w:rsidR="00370AED" w:rsidRDefault="00370AED" w:rsidP="00602D2D">
      <w:pPr>
        <w:spacing w:line="360" w:lineRule="auto"/>
        <w:ind w:firstLine="708"/>
        <w:jc w:val="both"/>
      </w:pPr>
    </w:p>
    <w:p w14:paraId="17D7F64A" w14:textId="4D00D6DE" w:rsidR="00602D2D" w:rsidRDefault="00370AED" w:rsidP="00370AED">
      <w:pPr>
        <w:spacing w:line="360" w:lineRule="auto"/>
        <w:ind w:firstLine="709"/>
        <w:jc w:val="both"/>
      </w:pPr>
      <w:r>
        <w:t xml:space="preserve">Расчет стоимости работ, </w:t>
      </w:r>
      <w:r w:rsidRPr="00370AED">
        <w:t>связанных с осуществлением регулярных перевозок пассажиров и багажа автомобильным транспортом общего пользования по регулируемым тарифам в пригородном сообщении в границах Маловишерского муниципального района Новгородской области</w:t>
      </w:r>
      <w:r>
        <w:t xml:space="preserve"> представлен в таблице 35.</w:t>
      </w:r>
    </w:p>
    <w:p w14:paraId="53102FED" w14:textId="45E616B7" w:rsidR="00602D2D" w:rsidRDefault="00421BCA" w:rsidP="00602D2D">
      <w:pPr>
        <w:spacing w:line="360" w:lineRule="auto"/>
        <w:ind w:firstLine="708"/>
        <w:jc w:val="both"/>
      </w:pPr>
      <w:r>
        <w:t>Таблица 35</w:t>
      </w:r>
      <w:r w:rsidR="00602D2D">
        <w:t xml:space="preserve"> – </w:t>
      </w:r>
      <w:r w:rsidR="00370AED">
        <w:t xml:space="preserve">Расчет стоимости работ, </w:t>
      </w:r>
      <w:r w:rsidR="00370AED" w:rsidRPr="00370AED">
        <w:t>связанных с осуществлением регулярных перевозок пассажиров и багажа автомобильным транспортом общего пользования по регулируемым тарифам в пригородном сообщении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0"/>
        <w:gridCol w:w="2548"/>
        <w:gridCol w:w="1395"/>
        <w:gridCol w:w="1218"/>
        <w:gridCol w:w="1219"/>
        <w:gridCol w:w="1396"/>
        <w:gridCol w:w="1596"/>
      </w:tblGrid>
      <w:tr w:rsidR="00370AED" w:rsidRPr="00C35ABD" w14:paraId="30C0065A" w14:textId="77777777" w:rsidTr="00370AED">
        <w:tc>
          <w:tcPr>
            <w:tcW w:w="265" w:type="pct"/>
          </w:tcPr>
          <w:p w14:paraId="715E45E3" w14:textId="77777777" w:rsidR="00370AED" w:rsidRPr="00C35ABD" w:rsidRDefault="00370AED" w:rsidP="00AD247B">
            <w:pPr>
              <w:jc w:val="center"/>
            </w:pPr>
            <w:r w:rsidRPr="00C35ABD">
              <w:t>№ п/п</w:t>
            </w:r>
          </w:p>
        </w:tc>
        <w:tc>
          <w:tcPr>
            <w:tcW w:w="1289" w:type="pct"/>
          </w:tcPr>
          <w:p w14:paraId="48AC0A0E" w14:textId="77777777" w:rsidR="00370AED" w:rsidRPr="00C35ABD" w:rsidRDefault="00370AED" w:rsidP="00AD247B">
            <w:pPr>
              <w:jc w:val="center"/>
            </w:pPr>
            <w:r w:rsidRPr="00C35ABD">
              <w:t>Наименование затрат</w:t>
            </w:r>
          </w:p>
        </w:tc>
        <w:tc>
          <w:tcPr>
            <w:tcW w:w="707" w:type="pct"/>
          </w:tcPr>
          <w:p w14:paraId="0B0A86D8" w14:textId="77777777" w:rsidR="00370AED" w:rsidRPr="00C35ABD" w:rsidRDefault="00370AED" w:rsidP="00AD247B">
            <w:pPr>
              <w:jc w:val="center"/>
            </w:pPr>
            <w:r w:rsidRPr="00C35ABD">
              <w:t>Ед. изм.</w:t>
            </w:r>
          </w:p>
        </w:tc>
        <w:tc>
          <w:tcPr>
            <w:tcW w:w="618" w:type="pct"/>
          </w:tcPr>
          <w:p w14:paraId="2DE3B216" w14:textId="77777777" w:rsidR="00370AED" w:rsidRPr="00C35ABD" w:rsidRDefault="00370AED" w:rsidP="00AD247B">
            <w:pPr>
              <w:jc w:val="center"/>
            </w:pPr>
            <w:r w:rsidRPr="00C35ABD">
              <w:t>Кол-во</w:t>
            </w:r>
          </w:p>
          <w:p w14:paraId="1333B084" w14:textId="77777777" w:rsidR="00370AED" w:rsidRPr="00C35ABD" w:rsidRDefault="00370AED" w:rsidP="00AD247B">
            <w:pPr>
              <w:jc w:val="center"/>
            </w:pPr>
            <w:r w:rsidRPr="00C35ABD">
              <w:t>км.</w:t>
            </w:r>
          </w:p>
        </w:tc>
        <w:tc>
          <w:tcPr>
            <w:tcW w:w="618" w:type="pct"/>
          </w:tcPr>
          <w:p w14:paraId="4107661C" w14:textId="77777777" w:rsidR="00370AED" w:rsidRPr="00C35ABD" w:rsidRDefault="00370AED" w:rsidP="00AD247B">
            <w:pPr>
              <w:jc w:val="center"/>
            </w:pPr>
            <w:r w:rsidRPr="00C35ABD">
              <w:t>Кол-во рейсов</w:t>
            </w:r>
          </w:p>
        </w:tc>
        <w:tc>
          <w:tcPr>
            <w:tcW w:w="707" w:type="pct"/>
          </w:tcPr>
          <w:p w14:paraId="53E515D0" w14:textId="77777777" w:rsidR="00370AED" w:rsidRPr="00C35ABD" w:rsidRDefault="00370AED" w:rsidP="00AD247B">
            <w:pPr>
              <w:jc w:val="center"/>
            </w:pPr>
            <w:r w:rsidRPr="00C35ABD">
              <w:t>Стоимость единицы, руб./км</w:t>
            </w:r>
          </w:p>
        </w:tc>
        <w:tc>
          <w:tcPr>
            <w:tcW w:w="795" w:type="pct"/>
          </w:tcPr>
          <w:p w14:paraId="1682BE02" w14:textId="77777777" w:rsidR="00370AED" w:rsidRPr="00C35ABD" w:rsidRDefault="00370AED" w:rsidP="00AD247B">
            <w:pPr>
              <w:jc w:val="center"/>
            </w:pPr>
            <w:r w:rsidRPr="00C35ABD">
              <w:t>Общая стоимость, руб.</w:t>
            </w:r>
          </w:p>
        </w:tc>
      </w:tr>
      <w:tr w:rsidR="00370AED" w:rsidRPr="00C35ABD" w14:paraId="40DB3698" w14:textId="77777777" w:rsidTr="00370AED">
        <w:tc>
          <w:tcPr>
            <w:tcW w:w="265" w:type="pct"/>
          </w:tcPr>
          <w:p w14:paraId="51C08A4E" w14:textId="77777777" w:rsidR="00370AED" w:rsidRPr="00C35ABD" w:rsidRDefault="00370AED" w:rsidP="00AD247B">
            <w:pPr>
              <w:jc w:val="center"/>
            </w:pPr>
            <w:r w:rsidRPr="00C35ABD">
              <w:t>1</w:t>
            </w:r>
          </w:p>
        </w:tc>
        <w:tc>
          <w:tcPr>
            <w:tcW w:w="1289" w:type="pct"/>
          </w:tcPr>
          <w:p w14:paraId="6286A37B" w14:textId="77777777" w:rsidR="00370AED" w:rsidRPr="00C35ABD" w:rsidRDefault="00370AED" w:rsidP="00AD247B">
            <w:pPr>
              <w:jc w:val="center"/>
            </w:pPr>
            <w:r w:rsidRPr="00C35ABD">
              <w:t>2</w:t>
            </w:r>
          </w:p>
        </w:tc>
        <w:tc>
          <w:tcPr>
            <w:tcW w:w="707" w:type="pct"/>
          </w:tcPr>
          <w:p w14:paraId="623A9B05" w14:textId="77777777" w:rsidR="00370AED" w:rsidRPr="00C35ABD" w:rsidRDefault="00370AED" w:rsidP="00AD247B">
            <w:pPr>
              <w:jc w:val="center"/>
            </w:pPr>
            <w:r w:rsidRPr="00C35ABD">
              <w:t>3</w:t>
            </w:r>
          </w:p>
        </w:tc>
        <w:tc>
          <w:tcPr>
            <w:tcW w:w="618" w:type="pct"/>
          </w:tcPr>
          <w:p w14:paraId="7D59F9E3" w14:textId="77777777" w:rsidR="00370AED" w:rsidRPr="00C35ABD" w:rsidRDefault="00370AED" w:rsidP="00AD247B">
            <w:pPr>
              <w:jc w:val="center"/>
            </w:pPr>
            <w:r w:rsidRPr="00C35ABD">
              <w:t>4</w:t>
            </w:r>
          </w:p>
        </w:tc>
        <w:tc>
          <w:tcPr>
            <w:tcW w:w="618" w:type="pct"/>
          </w:tcPr>
          <w:p w14:paraId="7FD468F4" w14:textId="77777777" w:rsidR="00370AED" w:rsidRPr="00C35ABD" w:rsidRDefault="00370AED" w:rsidP="00AD247B">
            <w:pPr>
              <w:jc w:val="center"/>
            </w:pPr>
            <w:r w:rsidRPr="00C35ABD">
              <w:t>5</w:t>
            </w:r>
          </w:p>
        </w:tc>
        <w:tc>
          <w:tcPr>
            <w:tcW w:w="707" w:type="pct"/>
          </w:tcPr>
          <w:p w14:paraId="12CB63A3" w14:textId="77777777" w:rsidR="00370AED" w:rsidRPr="00C35ABD" w:rsidRDefault="00370AED" w:rsidP="00AD247B">
            <w:pPr>
              <w:jc w:val="center"/>
            </w:pPr>
            <w:r w:rsidRPr="00C35ABD">
              <w:t>6</w:t>
            </w:r>
          </w:p>
        </w:tc>
        <w:tc>
          <w:tcPr>
            <w:tcW w:w="795" w:type="pct"/>
          </w:tcPr>
          <w:p w14:paraId="1FBA1598" w14:textId="77777777" w:rsidR="00370AED" w:rsidRPr="00C35ABD" w:rsidRDefault="00370AED" w:rsidP="00AD247B">
            <w:pPr>
              <w:jc w:val="center"/>
            </w:pPr>
            <w:r w:rsidRPr="00C35ABD">
              <w:t>7</w:t>
            </w:r>
          </w:p>
        </w:tc>
      </w:tr>
      <w:tr w:rsidR="00370AED" w:rsidRPr="00C35ABD" w14:paraId="1A7D6E20" w14:textId="77777777" w:rsidTr="00370AED">
        <w:tc>
          <w:tcPr>
            <w:tcW w:w="265" w:type="pct"/>
            <w:vAlign w:val="center"/>
          </w:tcPr>
          <w:p w14:paraId="34CA3EE9" w14:textId="77777777" w:rsidR="00370AED" w:rsidRPr="00C35ABD" w:rsidRDefault="00370AED" w:rsidP="00AD247B">
            <w:pPr>
              <w:tabs>
                <w:tab w:val="left" w:pos="567"/>
              </w:tabs>
              <w:spacing w:before="120" w:line="264" w:lineRule="auto"/>
              <w:jc w:val="center"/>
            </w:pPr>
            <w:r w:rsidRPr="00C35ABD">
              <w:t>1</w:t>
            </w:r>
          </w:p>
        </w:tc>
        <w:tc>
          <w:tcPr>
            <w:tcW w:w="1289" w:type="pct"/>
            <w:vAlign w:val="center"/>
          </w:tcPr>
          <w:p w14:paraId="4DDC3461" w14:textId="77777777" w:rsidR="00370AED" w:rsidRPr="00EA570C" w:rsidRDefault="00370AED" w:rsidP="00AD247B">
            <w:pPr>
              <w:tabs>
                <w:tab w:val="left" w:pos="567"/>
              </w:tabs>
              <w:spacing w:before="120" w:line="264" w:lineRule="auto"/>
              <w:rPr>
                <w:bCs/>
              </w:rPr>
            </w:pPr>
            <w:r w:rsidRPr="00EA570C">
              <w:rPr>
                <w:color w:val="000000"/>
              </w:rPr>
              <w:t xml:space="preserve">Маршрут № </w:t>
            </w:r>
            <w:r w:rsidRPr="00EA570C">
              <w:rPr>
                <w:bCs/>
              </w:rPr>
              <w:t xml:space="preserve">190 </w:t>
            </w:r>
          </w:p>
          <w:p w14:paraId="13D24EDF" w14:textId="77777777" w:rsidR="00370AED" w:rsidRPr="00EA570C" w:rsidRDefault="00370AED" w:rsidP="00AD247B">
            <w:pPr>
              <w:tabs>
                <w:tab w:val="left" w:pos="567"/>
              </w:tabs>
              <w:spacing w:before="120" w:line="264" w:lineRule="auto"/>
              <w:rPr>
                <w:bCs/>
              </w:rPr>
            </w:pPr>
            <w:r w:rsidRPr="00EA570C">
              <w:rPr>
                <w:bCs/>
              </w:rPr>
              <w:t>Малая Вишера – Дворищи</w:t>
            </w:r>
          </w:p>
        </w:tc>
        <w:tc>
          <w:tcPr>
            <w:tcW w:w="707" w:type="pct"/>
          </w:tcPr>
          <w:p w14:paraId="06288E7E" w14:textId="77777777" w:rsidR="00370AED" w:rsidRDefault="00370AED" w:rsidP="00AD247B">
            <w:pPr>
              <w:jc w:val="center"/>
            </w:pPr>
          </w:p>
          <w:p w14:paraId="5CEF2434" w14:textId="77777777" w:rsidR="00370AED" w:rsidRPr="00EA570C" w:rsidRDefault="00370AED" w:rsidP="00AD247B">
            <w:pPr>
              <w:jc w:val="center"/>
            </w:pPr>
            <w:r w:rsidRPr="00EA570C">
              <w:t>Километры</w:t>
            </w:r>
          </w:p>
        </w:tc>
        <w:tc>
          <w:tcPr>
            <w:tcW w:w="618" w:type="pct"/>
            <w:vAlign w:val="center"/>
          </w:tcPr>
          <w:p w14:paraId="5D4CD414" w14:textId="77777777" w:rsidR="00370AED" w:rsidRPr="00EA570C" w:rsidRDefault="00370AED" w:rsidP="00AD247B">
            <w:pPr>
              <w:jc w:val="center"/>
              <w:rPr>
                <w:color w:val="000000"/>
              </w:rPr>
            </w:pPr>
            <w:r w:rsidRPr="00EA570C">
              <w:rPr>
                <w:color w:val="000000"/>
              </w:rPr>
              <w:t>32,00</w:t>
            </w:r>
          </w:p>
        </w:tc>
        <w:tc>
          <w:tcPr>
            <w:tcW w:w="618" w:type="pct"/>
            <w:vAlign w:val="center"/>
          </w:tcPr>
          <w:p w14:paraId="6770E066" w14:textId="77777777" w:rsidR="00370AED" w:rsidRPr="00EA570C" w:rsidRDefault="00370AED" w:rsidP="00AD247B">
            <w:pPr>
              <w:jc w:val="center"/>
            </w:pPr>
            <w:r>
              <w:t>1652</w:t>
            </w:r>
          </w:p>
        </w:tc>
        <w:tc>
          <w:tcPr>
            <w:tcW w:w="707" w:type="pct"/>
            <w:vAlign w:val="center"/>
          </w:tcPr>
          <w:p w14:paraId="705DA0CA" w14:textId="77777777" w:rsidR="00370AED" w:rsidRPr="00C35ABD" w:rsidRDefault="00370AED" w:rsidP="00AD247B">
            <w:pPr>
              <w:jc w:val="center"/>
              <w:rPr>
                <w:color w:val="000000"/>
                <w:sz w:val="22"/>
                <w:szCs w:val="22"/>
              </w:rPr>
            </w:pPr>
            <w:r>
              <w:rPr>
                <w:color w:val="000000"/>
                <w:sz w:val="22"/>
                <w:szCs w:val="22"/>
              </w:rPr>
              <w:t>32,11</w:t>
            </w:r>
          </w:p>
        </w:tc>
        <w:tc>
          <w:tcPr>
            <w:tcW w:w="795" w:type="pct"/>
            <w:vAlign w:val="center"/>
          </w:tcPr>
          <w:p w14:paraId="52EE4943" w14:textId="77777777" w:rsidR="00370AED" w:rsidRPr="0030785C" w:rsidRDefault="00370AED" w:rsidP="00AD247B">
            <w:pPr>
              <w:jc w:val="center"/>
              <w:rPr>
                <w:color w:val="000000"/>
              </w:rPr>
            </w:pPr>
            <w:r w:rsidRPr="0030785C">
              <w:rPr>
                <w:color w:val="000000"/>
              </w:rPr>
              <w:t>1697463,04</w:t>
            </w:r>
          </w:p>
        </w:tc>
      </w:tr>
      <w:tr w:rsidR="00370AED" w:rsidRPr="00C35ABD" w14:paraId="35770B1C" w14:textId="77777777" w:rsidTr="00370AED">
        <w:tc>
          <w:tcPr>
            <w:tcW w:w="265" w:type="pct"/>
            <w:vAlign w:val="center"/>
          </w:tcPr>
          <w:p w14:paraId="58F692D9" w14:textId="77777777" w:rsidR="00370AED" w:rsidRPr="00C35ABD" w:rsidRDefault="00370AED" w:rsidP="00AD247B">
            <w:pPr>
              <w:tabs>
                <w:tab w:val="left" w:pos="567"/>
              </w:tabs>
              <w:spacing w:before="120" w:line="264" w:lineRule="auto"/>
              <w:jc w:val="center"/>
            </w:pPr>
            <w:r w:rsidRPr="00C35ABD">
              <w:t>2</w:t>
            </w:r>
          </w:p>
        </w:tc>
        <w:tc>
          <w:tcPr>
            <w:tcW w:w="1289" w:type="pct"/>
          </w:tcPr>
          <w:p w14:paraId="066C64C7" w14:textId="77777777" w:rsidR="00370AED" w:rsidRPr="00EA570C" w:rsidRDefault="00370AED" w:rsidP="00AD247B">
            <w:pPr>
              <w:spacing w:before="120"/>
              <w:rPr>
                <w:bCs/>
              </w:rPr>
            </w:pPr>
            <w:r w:rsidRPr="00EA570C">
              <w:t>Маршрут №</w:t>
            </w:r>
            <w:r w:rsidRPr="00EA570C">
              <w:rPr>
                <w:bCs/>
              </w:rPr>
              <w:t>190А</w:t>
            </w:r>
          </w:p>
          <w:p w14:paraId="0762E6E3" w14:textId="77777777" w:rsidR="00370AED" w:rsidRPr="00EA570C" w:rsidRDefault="00370AED" w:rsidP="00AD247B">
            <w:pPr>
              <w:spacing w:before="120"/>
              <w:rPr>
                <w:bCs/>
              </w:rPr>
            </w:pPr>
            <w:r w:rsidRPr="00EA570C">
              <w:rPr>
                <w:bCs/>
              </w:rPr>
              <w:t>Дворищи - Кленино</w:t>
            </w:r>
          </w:p>
        </w:tc>
        <w:tc>
          <w:tcPr>
            <w:tcW w:w="707" w:type="pct"/>
          </w:tcPr>
          <w:p w14:paraId="7840359A" w14:textId="77777777" w:rsidR="00370AED" w:rsidRDefault="00370AED" w:rsidP="00AD247B">
            <w:pPr>
              <w:jc w:val="center"/>
            </w:pPr>
          </w:p>
          <w:p w14:paraId="52555C6A" w14:textId="77777777" w:rsidR="00370AED" w:rsidRPr="00EA570C" w:rsidRDefault="00370AED" w:rsidP="00AD247B">
            <w:pPr>
              <w:jc w:val="center"/>
            </w:pPr>
            <w:r w:rsidRPr="00EA570C">
              <w:t>Километры</w:t>
            </w:r>
          </w:p>
        </w:tc>
        <w:tc>
          <w:tcPr>
            <w:tcW w:w="618" w:type="pct"/>
            <w:vAlign w:val="center"/>
          </w:tcPr>
          <w:p w14:paraId="2FC737EF" w14:textId="77777777" w:rsidR="00370AED" w:rsidRPr="00EA570C" w:rsidRDefault="00370AED" w:rsidP="00AD247B">
            <w:pPr>
              <w:jc w:val="center"/>
              <w:rPr>
                <w:color w:val="000000"/>
              </w:rPr>
            </w:pPr>
            <w:r w:rsidRPr="00EA570C">
              <w:rPr>
                <w:color w:val="000000"/>
              </w:rPr>
              <w:t>19,00</w:t>
            </w:r>
          </w:p>
        </w:tc>
        <w:tc>
          <w:tcPr>
            <w:tcW w:w="618" w:type="pct"/>
            <w:vAlign w:val="center"/>
          </w:tcPr>
          <w:p w14:paraId="08B9951C" w14:textId="77777777" w:rsidR="00370AED" w:rsidRPr="00EA570C" w:rsidRDefault="00370AED" w:rsidP="00AD247B">
            <w:pPr>
              <w:jc w:val="center"/>
            </w:pPr>
            <w:r>
              <w:t>236</w:t>
            </w:r>
          </w:p>
        </w:tc>
        <w:tc>
          <w:tcPr>
            <w:tcW w:w="707" w:type="pct"/>
            <w:vAlign w:val="center"/>
          </w:tcPr>
          <w:p w14:paraId="5299F903" w14:textId="77777777" w:rsidR="00370AED" w:rsidRPr="0030785C" w:rsidRDefault="00370AED" w:rsidP="00AD247B">
            <w:pPr>
              <w:jc w:val="center"/>
              <w:rPr>
                <w:color w:val="000000"/>
              </w:rPr>
            </w:pPr>
            <w:r w:rsidRPr="0030785C">
              <w:rPr>
                <w:color w:val="000000"/>
              </w:rPr>
              <w:t>32,11</w:t>
            </w:r>
          </w:p>
        </w:tc>
        <w:tc>
          <w:tcPr>
            <w:tcW w:w="795" w:type="pct"/>
            <w:vAlign w:val="center"/>
          </w:tcPr>
          <w:p w14:paraId="77F2B783" w14:textId="77777777" w:rsidR="00370AED" w:rsidRPr="0030785C" w:rsidRDefault="00370AED" w:rsidP="00AD247B">
            <w:pPr>
              <w:jc w:val="center"/>
              <w:rPr>
                <w:color w:val="000000"/>
              </w:rPr>
            </w:pPr>
            <w:r w:rsidRPr="0030785C">
              <w:rPr>
                <w:color w:val="000000"/>
              </w:rPr>
              <w:t>143981,24</w:t>
            </w:r>
          </w:p>
        </w:tc>
      </w:tr>
      <w:tr w:rsidR="00370AED" w:rsidRPr="00C35ABD" w14:paraId="10E08A34" w14:textId="77777777" w:rsidTr="00370AED">
        <w:tc>
          <w:tcPr>
            <w:tcW w:w="265" w:type="pct"/>
            <w:vAlign w:val="center"/>
          </w:tcPr>
          <w:p w14:paraId="32F20804" w14:textId="77777777" w:rsidR="00370AED" w:rsidRPr="00C35ABD" w:rsidRDefault="00370AED" w:rsidP="00AD247B">
            <w:pPr>
              <w:tabs>
                <w:tab w:val="left" w:pos="567"/>
              </w:tabs>
              <w:spacing w:before="120" w:line="264" w:lineRule="auto"/>
              <w:jc w:val="center"/>
            </w:pPr>
            <w:r w:rsidRPr="00C35ABD">
              <w:t>3</w:t>
            </w:r>
          </w:p>
        </w:tc>
        <w:tc>
          <w:tcPr>
            <w:tcW w:w="1289" w:type="pct"/>
          </w:tcPr>
          <w:p w14:paraId="0A2A48F0" w14:textId="77777777" w:rsidR="00370AED" w:rsidRPr="00EA570C" w:rsidRDefault="00370AED" w:rsidP="00AD247B">
            <w:pPr>
              <w:spacing w:before="120"/>
              <w:rPr>
                <w:bCs/>
              </w:rPr>
            </w:pPr>
            <w:r w:rsidRPr="00EA570C">
              <w:t>Маршрут №</w:t>
            </w:r>
            <w:r w:rsidRPr="00EA570C">
              <w:rPr>
                <w:bCs/>
              </w:rPr>
              <w:t>190Б</w:t>
            </w:r>
          </w:p>
          <w:p w14:paraId="133CDD9B" w14:textId="77777777" w:rsidR="00370AED" w:rsidRPr="00EA570C" w:rsidRDefault="00370AED" w:rsidP="00AD247B">
            <w:pPr>
              <w:spacing w:before="120"/>
              <w:rPr>
                <w:bCs/>
                <w:color w:val="000000"/>
              </w:rPr>
            </w:pPr>
            <w:r w:rsidRPr="00EA570C">
              <w:rPr>
                <w:bCs/>
                <w:color w:val="000000"/>
              </w:rPr>
              <w:t>Дворищи - Старое Замотаево - Кленино</w:t>
            </w:r>
          </w:p>
        </w:tc>
        <w:tc>
          <w:tcPr>
            <w:tcW w:w="707" w:type="pct"/>
          </w:tcPr>
          <w:p w14:paraId="210E428D" w14:textId="77777777" w:rsidR="00370AED" w:rsidRDefault="00370AED" w:rsidP="00AD247B">
            <w:pPr>
              <w:jc w:val="center"/>
            </w:pPr>
          </w:p>
          <w:p w14:paraId="3B1BDA63" w14:textId="77777777" w:rsidR="00370AED" w:rsidRPr="00EA570C" w:rsidRDefault="00370AED" w:rsidP="00AD247B">
            <w:pPr>
              <w:jc w:val="center"/>
            </w:pPr>
            <w:r w:rsidRPr="00EA570C">
              <w:t>Километры</w:t>
            </w:r>
          </w:p>
        </w:tc>
        <w:tc>
          <w:tcPr>
            <w:tcW w:w="618" w:type="pct"/>
            <w:vAlign w:val="center"/>
          </w:tcPr>
          <w:p w14:paraId="3695E686" w14:textId="77777777" w:rsidR="00370AED" w:rsidRPr="00EA570C" w:rsidRDefault="00370AED" w:rsidP="00AD247B">
            <w:pPr>
              <w:jc w:val="center"/>
              <w:rPr>
                <w:color w:val="000000"/>
              </w:rPr>
            </w:pPr>
            <w:r w:rsidRPr="00EA570C">
              <w:rPr>
                <w:color w:val="000000"/>
              </w:rPr>
              <w:t>31,00</w:t>
            </w:r>
          </w:p>
        </w:tc>
        <w:tc>
          <w:tcPr>
            <w:tcW w:w="618" w:type="pct"/>
            <w:vAlign w:val="center"/>
          </w:tcPr>
          <w:p w14:paraId="2FB9855D" w14:textId="77777777" w:rsidR="00370AED" w:rsidRPr="00EA570C" w:rsidRDefault="00370AED" w:rsidP="00AD247B">
            <w:pPr>
              <w:jc w:val="center"/>
            </w:pPr>
            <w:r>
              <w:t>78</w:t>
            </w:r>
          </w:p>
        </w:tc>
        <w:tc>
          <w:tcPr>
            <w:tcW w:w="707" w:type="pct"/>
            <w:vAlign w:val="center"/>
          </w:tcPr>
          <w:p w14:paraId="7B3DFCB9" w14:textId="77777777" w:rsidR="00370AED" w:rsidRPr="0030785C" w:rsidRDefault="00370AED" w:rsidP="00AD247B">
            <w:pPr>
              <w:jc w:val="center"/>
              <w:rPr>
                <w:color w:val="000000"/>
              </w:rPr>
            </w:pPr>
            <w:r w:rsidRPr="0030785C">
              <w:rPr>
                <w:color w:val="000000"/>
              </w:rPr>
              <w:t>32,11</w:t>
            </w:r>
          </w:p>
        </w:tc>
        <w:tc>
          <w:tcPr>
            <w:tcW w:w="795" w:type="pct"/>
            <w:vAlign w:val="center"/>
          </w:tcPr>
          <w:p w14:paraId="14155167" w14:textId="77777777" w:rsidR="00370AED" w:rsidRPr="0030785C" w:rsidRDefault="00370AED" w:rsidP="00AD247B">
            <w:pPr>
              <w:jc w:val="center"/>
              <w:rPr>
                <w:color w:val="000000"/>
              </w:rPr>
            </w:pPr>
            <w:r w:rsidRPr="0030785C">
              <w:rPr>
                <w:color w:val="000000"/>
              </w:rPr>
              <w:t>77641,98</w:t>
            </w:r>
          </w:p>
        </w:tc>
      </w:tr>
      <w:tr w:rsidR="00370AED" w:rsidRPr="00C35ABD" w14:paraId="27BAEF18" w14:textId="77777777" w:rsidTr="00370AED">
        <w:tc>
          <w:tcPr>
            <w:tcW w:w="265" w:type="pct"/>
            <w:vAlign w:val="center"/>
          </w:tcPr>
          <w:p w14:paraId="11229FB2" w14:textId="77777777" w:rsidR="00370AED" w:rsidRPr="00C35ABD" w:rsidRDefault="00370AED" w:rsidP="00AD247B">
            <w:pPr>
              <w:tabs>
                <w:tab w:val="left" w:pos="567"/>
              </w:tabs>
              <w:spacing w:before="120" w:line="264" w:lineRule="auto"/>
              <w:jc w:val="center"/>
            </w:pPr>
            <w:r w:rsidRPr="00C35ABD">
              <w:t>4</w:t>
            </w:r>
          </w:p>
        </w:tc>
        <w:tc>
          <w:tcPr>
            <w:tcW w:w="1289" w:type="pct"/>
          </w:tcPr>
          <w:p w14:paraId="785528FB" w14:textId="77777777" w:rsidR="00370AED" w:rsidRPr="00EA570C" w:rsidRDefault="00370AED" w:rsidP="00AD247B">
            <w:pPr>
              <w:spacing w:before="120"/>
              <w:rPr>
                <w:bCs/>
                <w:color w:val="000000"/>
              </w:rPr>
            </w:pPr>
            <w:r w:rsidRPr="00EA570C">
              <w:t>Маршрут №</w:t>
            </w:r>
            <w:r w:rsidRPr="00EA570C">
              <w:rPr>
                <w:bCs/>
              </w:rPr>
              <w:t>190В</w:t>
            </w:r>
          </w:p>
          <w:p w14:paraId="761223A9" w14:textId="77777777" w:rsidR="00370AED" w:rsidRPr="00EA570C" w:rsidRDefault="00370AED" w:rsidP="00AD247B">
            <w:pPr>
              <w:spacing w:before="120"/>
              <w:rPr>
                <w:bCs/>
                <w:color w:val="000000"/>
              </w:rPr>
            </w:pPr>
            <w:r w:rsidRPr="00EA570C">
              <w:rPr>
                <w:bCs/>
                <w:color w:val="000000"/>
              </w:rPr>
              <w:t>Дворищи - Старые Морозовичи - Кленино</w:t>
            </w:r>
          </w:p>
        </w:tc>
        <w:tc>
          <w:tcPr>
            <w:tcW w:w="707" w:type="pct"/>
          </w:tcPr>
          <w:p w14:paraId="30EEFB9D" w14:textId="77777777" w:rsidR="00370AED" w:rsidRDefault="00370AED" w:rsidP="00AD247B">
            <w:pPr>
              <w:jc w:val="center"/>
            </w:pPr>
          </w:p>
          <w:p w14:paraId="5B377B31" w14:textId="77777777" w:rsidR="00370AED" w:rsidRPr="00EA570C" w:rsidRDefault="00370AED" w:rsidP="00AD247B">
            <w:pPr>
              <w:jc w:val="center"/>
            </w:pPr>
            <w:r w:rsidRPr="00EA570C">
              <w:t>Километры</w:t>
            </w:r>
          </w:p>
        </w:tc>
        <w:tc>
          <w:tcPr>
            <w:tcW w:w="618" w:type="pct"/>
            <w:vAlign w:val="center"/>
          </w:tcPr>
          <w:p w14:paraId="7A7DF9BD" w14:textId="77777777" w:rsidR="00370AED" w:rsidRPr="00EA570C" w:rsidRDefault="00370AED" w:rsidP="00AD247B">
            <w:pPr>
              <w:jc w:val="center"/>
              <w:rPr>
                <w:color w:val="000000"/>
              </w:rPr>
            </w:pPr>
            <w:r w:rsidRPr="00EA570C">
              <w:rPr>
                <w:color w:val="000000"/>
              </w:rPr>
              <w:t>33,00</w:t>
            </w:r>
          </w:p>
        </w:tc>
        <w:tc>
          <w:tcPr>
            <w:tcW w:w="618" w:type="pct"/>
            <w:vAlign w:val="center"/>
          </w:tcPr>
          <w:p w14:paraId="4DE2B9ED" w14:textId="77777777" w:rsidR="00370AED" w:rsidRPr="00EA570C" w:rsidRDefault="00370AED" w:rsidP="00AD247B">
            <w:pPr>
              <w:jc w:val="center"/>
            </w:pPr>
            <w:r>
              <w:t>80</w:t>
            </w:r>
          </w:p>
        </w:tc>
        <w:tc>
          <w:tcPr>
            <w:tcW w:w="707" w:type="pct"/>
            <w:vAlign w:val="center"/>
          </w:tcPr>
          <w:p w14:paraId="0E039317" w14:textId="77777777" w:rsidR="00370AED" w:rsidRPr="0030785C" w:rsidRDefault="00370AED" w:rsidP="00AD247B">
            <w:pPr>
              <w:jc w:val="center"/>
              <w:rPr>
                <w:color w:val="000000"/>
              </w:rPr>
            </w:pPr>
            <w:r w:rsidRPr="0030785C">
              <w:rPr>
                <w:color w:val="000000"/>
              </w:rPr>
              <w:t>32,11</w:t>
            </w:r>
          </w:p>
        </w:tc>
        <w:tc>
          <w:tcPr>
            <w:tcW w:w="795" w:type="pct"/>
            <w:vAlign w:val="center"/>
          </w:tcPr>
          <w:p w14:paraId="3A2E929A" w14:textId="77777777" w:rsidR="00370AED" w:rsidRPr="0030785C" w:rsidRDefault="00370AED" w:rsidP="00AD247B">
            <w:pPr>
              <w:jc w:val="center"/>
              <w:rPr>
                <w:color w:val="000000"/>
              </w:rPr>
            </w:pPr>
            <w:r w:rsidRPr="0030785C">
              <w:rPr>
                <w:color w:val="000000"/>
              </w:rPr>
              <w:t>84770,40</w:t>
            </w:r>
          </w:p>
        </w:tc>
      </w:tr>
      <w:tr w:rsidR="00370AED" w:rsidRPr="00C35ABD" w14:paraId="39DC114E" w14:textId="77777777" w:rsidTr="00370AED">
        <w:tc>
          <w:tcPr>
            <w:tcW w:w="265" w:type="pct"/>
            <w:vAlign w:val="center"/>
          </w:tcPr>
          <w:p w14:paraId="49733AB1" w14:textId="77777777" w:rsidR="00370AED" w:rsidRPr="00C35ABD" w:rsidRDefault="00370AED" w:rsidP="00AD247B">
            <w:pPr>
              <w:tabs>
                <w:tab w:val="left" w:pos="567"/>
              </w:tabs>
              <w:spacing w:before="120" w:line="264" w:lineRule="auto"/>
              <w:jc w:val="center"/>
            </w:pPr>
            <w:r w:rsidRPr="00C35ABD">
              <w:t>5</w:t>
            </w:r>
          </w:p>
        </w:tc>
        <w:tc>
          <w:tcPr>
            <w:tcW w:w="1289" w:type="pct"/>
          </w:tcPr>
          <w:p w14:paraId="649F835F" w14:textId="77777777" w:rsidR="00370AED" w:rsidRPr="00EA570C" w:rsidRDefault="00370AED" w:rsidP="00AD247B">
            <w:pPr>
              <w:spacing w:before="120"/>
              <w:rPr>
                <w:bCs/>
              </w:rPr>
            </w:pPr>
            <w:r w:rsidRPr="00EA570C">
              <w:t>Маршрут №</w:t>
            </w:r>
            <w:r w:rsidRPr="00EA570C">
              <w:rPr>
                <w:bCs/>
              </w:rPr>
              <w:t xml:space="preserve">191 </w:t>
            </w:r>
          </w:p>
          <w:p w14:paraId="567FC301" w14:textId="77777777" w:rsidR="00370AED" w:rsidRPr="00EA570C" w:rsidRDefault="00370AED" w:rsidP="00AD247B">
            <w:pPr>
              <w:spacing w:before="120"/>
              <w:rPr>
                <w:bCs/>
              </w:rPr>
            </w:pPr>
            <w:r w:rsidRPr="00EA570C">
              <w:rPr>
                <w:bCs/>
              </w:rPr>
              <w:t>Малая Вишера – Большая Вишера</w:t>
            </w:r>
          </w:p>
        </w:tc>
        <w:tc>
          <w:tcPr>
            <w:tcW w:w="707" w:type="pct"/>
          </w:tcPr>
          <w:p w14:paraId="7E68E1FD" w14:textId="77777777" w:rsidR="00370AED" w:rsidRDefault="00370AED" w:rsidP="00AD247B">
            <w:pPr>
              <w:jc w:val="center"/>
            </w:pPr>
          </w:p>
          <w:p w14:paraId="18B2A4F1" w14:textId="77777777" w:rsidR="00370AED" w:rsidRPr="00EA570C" w:rsidRDefault="00370AED" w:rsidP="00AD247B">
            <w:pPr>
              <w:jc w:val="center"/>
            </w:pPr>
            <w:r w:rsidRPr="00EA570C">
              <w:t>Километры</w:t>
            </w:r>
          </w:p>
        </w:tc>
        <w:tc>
          <w:tcPr>
            <w:tcW w:w="618" w:type="pct"/>
            <w:vAlign w:val="center"/>
          </w:tcPr>
          <w:p w14:paraId="186E791C" w14:textId="77777777" w:rsidR="00370AED" w:rsidRPr="00EA570C" w:rsidRDefault="00370AED" w:rsidP="00AD247B">
            <w:pPr>
              <w:jc w:val="center"/>
              <w:rPr>
                <w:color w:val="000000"/>
              </w:rPr>
            </w:pPr>
            <w:r w:rsidRPr="00EA570C">
              <w:rPr>
                <w:color w:val="000000"/>
              </w:rPr>
              <w:t>11,10</w:t>
            </w:r>
          </w:p>
        </w:tc>
        <w:tc>
          <w:tcPr>
            <w:tcW w:w="618" w:type="pct"/>
            <w:vAlign w:val="center"/>
          </w:tcPr>
          <w:p w14:paraId="6128EC8E" w14:textId="77777777" w:rsidR="00370AED" w:rsidRPr="00EA570C" w:rsidRDefault="00370AED" w:rsidP="00AD247B">
            <w:pPr>
              <w:jc w:val="center"/>
            </w:pPr>
            <w:r>
              <w:t>2676</w:t>
            </w:r>
          </w:p>
        </w:tc>
        <w:tc>
          <w:tcPr>
            <w:tcW w:w="707" w:type="pct"/>
            <w:vAlign w:val="center"/>
          </w:tcPr>
          <w:p w14:paraId="7A07E510" w14:textId="77777777" w:rsidR="00370AED" w:rsidRPr="0030785C" w:rsidRDefault="00370AED" w:rsidP="00AD247B">
            <w:pPr>
              <w:jc w:val="center"/>
              <w:rPr>
                <w:color w:val="000000"/>
              </w:rPr>
            </w:pPr>
            <w:r w:rsidRPr="0030785C">
              <w:rPr>
                <w:color w:val="000000"/>
              </w:rPr>
              <w:t>32,11</w:t>
            </w:r>
          </w:p>
        </w:tc>
        <w:tc>
          <w:tcPr>
            <w:tcW w:w="795" w:type="pct"/>
            <w:vAlign w:val="center"/>
          </w:tcPr>
          <w:p w14:paraId="1BEBA315" w14:textId="77777777" w:rsidR="00370AED" w:rsidRPr="0030785C" w:rsidRDefault="00370AED" w:rsidP="00AD247B">
            <w:pPr>
              <w:jc w:val="center"/>
              <w:rPr>
                <w:color w:val="000000"/>
              </w:rPr>
            </w:pPr>
            <w:r w:rsidRPr="0030785C">
              <w:rPr>
                <w:color w:val="000000"/>
              </w:rPr>
              <w:t>953782,60</w:t>
            </w:r>
          </w:p>
        </w:tc>
      </w:tr>
      <w:tr w:rsidR="00370AED" w:rsidRPr="00C35ABD" w14:paraId="4B6D1702" w14:textId="77777777" w:rsidTr="00370AED">
        <w:tc>
          <w:tcPr>
            <w:tcW w:w="265" w:type="pct"/>
            <w:vAlign w:val="center"/>
          </w:tcPr>
          <w:p w14:paraId="4A90AB69" w14:textId="77777777" w:rsidR="00370AED" w:rsidRPr="00C35ABD" w:rsidRDefault="00370AED" w:rsidP="00AD247B">
            <w:pPr>
              <w:tabs>
                <w:tab w:val="left" w:pos="567"/>
              </w:tabs>
              <w:spacing w:before="120" w:line="264" w:lineRule="auto"/>
              <w:jc w:val="center"/>
            </w:pPr>
            <w:r w:rsidRPr="00C35ABD">
              <w:t>6</w:t>
            </w:r>
          </w:p>
        </w:tc>
        <w:tc>
          <w:tcPr>
            <w:tcW w:w="1289" w:type="pct"/>
          </w:tcPr>
          <w:p w14:paraId="2B0CBF53" w14:textId="77777777" w:rsidR="00370AED" w:rsidRPr="00EA570C" w:rsidRDefault="00370AED" w:rsidP="00AD247B">
            <w:pPr>
              <w:spacing w:before="120"/>
              <w:rPr>
                <w:bCs/>
                <w:color w:val="000000"/>
              </w:rPr>
            </w:pPr>
            <w:r w:rsidRPr="00EA570C">
              <w:t>Маршрут №</w:t>
            </w:r>
            <w:r w:rsidRPr="00EA570C">
              <w:rPr>
                <w:bCs/>
              </w:rPr>
              <w:t>192</w:t>
            </w:r>
          </w:p>
          <w:p w14:paraId="2314A760" w14:textId="77777777" w:rsidR="00370AED" w:rsidRPr="00EA570C" w:rsidRDefault="00370AED" w:rsidP="00AD247B">
            <w:pPr>
              <w:spacing w:before="120"/>
              <w:rPr>
                <w:bCs/>
                <w:color w:val="000000"/>
              </w:rPr>
            </w:pPr>
            <w:r w:rsidRPr="00EA570C">
              <w:rPr>
                <w:bCs/>
                <w:color w:val="000000"/>
              </w:rPr>
              <w:t>Малая Вишера – Лопотень</w:t>
            </w:r>
          </w:p>
        </w:tc>
        <w:tc>
          <w:tcPr>
            <w:tcW w:w="707" w:type="pct"/>
          </w:tcPr>
          <w:p w14:paraId="6A65C7A4" w14:textId="77777777" w:rsidR="00370AED" w:rsidRDefault="00370AED" w:rsidP="00AD247B">
            <w:pPr>
              <w:jc w:val="center"/>
            </w:pPr>
          </w:p>
          <w:p w14:paraId="5DA8E081" w14:textId="77777777" w:rsidR="00370AED" w:rsidRPr="00EA570C" w:rsidRDefault="00370AED" w:rsidP="00AD247B">
            <w:pPr>
              <w:jc w:val="center"/>
            </w:pPr>
            <w:r w:rsidRPr="00EA570C">
              <w:t>Километры</w:t>
            </w:r>
          </w:p>
        </w:tc>
        <w:tc>
          <w:tcPr>
            <w:tcW w:w="618" w:type="pct"/>
            <w:vAlign w:val="center"/>
          </w:tcPr>
          <w:p w14:paraId="32B98D5B" w14:textId="77777777" w:rsidR="00370AED" w:rsidRPr="00EA570C" w:rsidRDefault="00370AED" w:rsidP="00AD247B">
            <w:pPr>
              <w:jc w:val="center"/>
              <w:rPr>
                <w:color w:val="000000"/>
              </w:rPr>
            </w:pPr>
            <w:r w:rsidRPr="00EA570C">
              <w:rPr>
                <w:color w:val="000000"/>
              </w:rPr>
              <w:t>42,00</w:t>
            </w:r>
          </w:p>
        </w:tc>
        <w:tc>
          <w:tcPr>
            <w:tcW w:w="618" w:type="pct"/>
            <w:vAlign w:val="center"/>
          </w:tcPr>
          <w:p w14:paraId="1370A365" w14:textId="77777777" w:rsidR="00370AED" w:rsidRPr="00EA570C" w:rsidRDefault="00370AED" w:rsidP="00AD247B">
            <w:pPr>
              <w:jc w:val="center"/>
            </w:pPr>
            <w:r>
              <w:t>1336</w:t>
            </w:r>
          </w:p>
        </w:tc>
        <w:tc>
          <w:tcPr>
            <w:tcW w:w="707" w:type="pct"/>
            <w:vAlign w:val="center"/>
          </w:tcPr>
          <w:p w14:paraId="63390A2B" w14:textId="77777777" w:rsidR="00370AED" w:rsidRPr="0030785C" w:rsidRDefault="00370AED" w:rsidP="00AD247B">
            <w:pPr>
              <w:jc w:val="center"/>
              <w:rPr>
                <w:color w:val="000000"/>
              </w:rPr>
            </w:pPr>
            <w:r w:rsidRPr="0030785C">
              <w:rPr>
                <w:color w:val="000000"/>
              </w:rPr>
              <w:t>32,11</w:t>
            </w:r>
          </w:p>
        </w:tc>
        <w:tc>
          <w:tcPr>
            <w:tcW w:w="795" w:type="pct"/>
            <w:vAlign w:val="center"/>
          </w:tcPr>
          <w:p w14:paraId="1E480178" w14:textId="77777777" w:rsidR="00370AED" w:rsidRPr="0030785C" w:rsidRDefault="00370AED" w:rsidP="00AD247B">
            <w:pPr>
              <w:jc w:val="center"/>
              <w:rPr>
                <w:color w:val="000000"/>
              </w:rPr>
            </w:pPr>
            <w:r w:rsidRPr="0030785C">
              <w:rPr>
                <w:color w:val="000000"/>
              </w:rPr>
              <w:t>1801756,32</w:t>
            </w:r>
          </w:p>
        </w:tc>
      </w:tr>
      <w:tr w:rsidR="00370AED" w:rsidRPr="00C35ABD" w14:paraId="0F57EAE7" w14:textId="77777777" w:rsidTr="00370AED">
        <w:tc>
          <w:tcPr>
            <w:tcW w:w="265" w:type="pct"/>
            <w:vAlign w:val="center"/>
          </w:tcPr>
          <w:p w14:paraId="33188D55" w14:textId="77777777" w:rsidR="00370AED" w:rsidRPr="00C35ABD" w:rsidRDefault="00370AED" w:rsidP="00AD247B">
            <w:pPr>
              <w:tabs>
                <w:tab w:val="left" w:pos="567"/>
              </w:tabs>
              <w:spacing w:before="120" w:line="264" w:lineRule="auto"/>
              <w:jc w:val="center"/>
            </w:pPr>
            <w:r w:rsidRPr="00C35ABD">
              <w:t>7</w:t>
            </w:r>
          </w:p>
        </w:tc>
        <w:tc>
          <w:tcPr>
            <w:tcW w:w="1289" w:type="pct"/>
          </w:tcPr>
          <w:p w14:paraId="4FF2B50B" w14:textId="77777777" w:rsidR="00370AED" w:rsidRPr="00EA570C" w:rsidRDefault="00370AED" w:rsidP="00AD247B">
            <w:pPr>
              <w:spacing w:before="120"/>
              <w:rPr>
                <w:bCs/>
              </w:rPr>
            </w:pPr>
            <w:r w:rsidRPr="00EA570C">
              <w:t>Маршрут №</w:t>
            </w:r>
            <w:r w:rsidRPr="00EA570C">
              <w:rPr>
                <w:bCs/>
              </w:rPr>
              <w:t>193</w:t>
            </w:r>
          </w:p>
          <w:p w14:paraId="2D18458F" w14:textId="77777777" w:rsidR="00370AED" w:rsidRPr="00EA570C" w:rsidRDefault="00370AED" w:rsidP="00AD247B">
            <w:pPr>
              <w:spacing w:before="120"/>
              <w:rPr>
                <w:bCs/>
                <w:color w:val="000000"/>
              </w:rPr>
            </w:pPr>
            <w:r w:rsidRPr="00EA570C">
              <w:rPr>
                <w:bCs/>
                <w:color w:val="000000"/>
              </w:rPr>
              <w:t>Малая Вишера – Веребье</w:t>
            </w:r>
          </w:p>
        </w:tc>
        <w:tc>
          <w:tcPr>
            <w:tcW w:w="707" w:type="pct"/>
          </w:tcPr>
          <w:p w14:paraId="17313B45" w14:textId="77777777" w:rsidR="00370AED" w:rsidRDefault="00370AED" w:rsidP="00AD247B">
            <w:pPr>
              <w:jc w:val="center"/>
            </w:pPr>
          </w:p>
          <w:p w14:paraId="56BB8202" w14:textId="77777777" w:rsidR="00370AED" w:rsidRPr="00EA570C" w:rsidRDefault="00370AED" w:rsidP="00AD247B">
            <w:pPr>
              <w:jc w:val="center"/>
            </w:pPr>
            <w:r w:rsidRPr="00EA570C">
              <w:t>Километры</w:t>
            </w:r>
          </w:p>
        </w:tc>
        <w:tc>
          <w:tcPr>
            <w:tcW w:w="618" w:type="pct"/>
            <w:vAlign w:val="center"/>
          </w:tcPr>
          <w:p w14:paraId="72776C8D" w14:textId="77777777" w:rsidR="00370AED" w:rsidRPr="00EA570C" w:rsidRDefault="00370AED" w:rsidP="00AD247B">
            <w:pPr>
              <w:jc w:val="center"/>
              <w:rPr>
                <w:color w:val="000000"/>
              </w:rPr>
            </w:pPr>
            <w:r w:rsidRPr="00EA570C">
              <w:rPr>
                <w:color w:val="000000"/>
              </w:rPr>
              <w:t>42,00</w:t>
            </w:r>
          </w:p>
        </w:tc>
        <w:tc>
          <w:tcPr>
            <w:tcW w:w="618" w:type="pct"/>
            <w:vAlign w:val="center"/>
          </w:tcPr>
          <w:p w14:paraId="6A8C57A7" w14:textId="77777777" w:rsidR="00370AED" w:rsidRPr="00EA570C" w:rsidRDefault="00370AED" w:rsidP="00AD247B">
            <w:pPr>
              <w:jc w:val="center"/>
            </w:pPr>
            <w:r>
              <w:t>2356</w:t>
            </w:r>
          </w:p>
        </w:tc>
        <w:tc>
          <w:tcPr>
            <w:tcW w:w="707" w:type="pct"/>
            <w:vAlign w:val="center"/>
          </w:tcPr>
          <w:p w14:paraId="250B9A61" w14:textId="77777777" w:rsidR="00370AED" w:rsidRPr="0030785C" w:rsidRDefault="00370AED" w:rsidP="00AD247B">
            <w:pPr>
              <w:jc w:val="center"/>
              <w:rPr>
                <w:color w:val="000000"/>
              </w:rPr>
            </w:pPr>
            <w:r w:rsidRPr="0030785C">
              <w:rPr>
                <w:color w:val="000000"/>
              </w:rPr>
              <w:t>32,11</w:t>
            </w:r>
          </w:p>
        </w:tc>
        <w:tc>
          <w:tcPr>
            <w:tcW w:w="795" w:type="pct"/>
            <w:vAlign w:val="center"/>
          </w:tcPr>
          <w:p w14:paraId="492E469E" w14:textId="77777777" w:rsidR="00370AED" w:rsidRPr="0030785C" w:rsidRDefault="00370AED" w:rsidP="00AD247B">
            <w:pPr>
              <w:jc w:val="center"/>
              <w:rPr>
                <w:color w:val="000000"/>
              </w:rPr>
            </w:pPr>
            <w:r w:rsidRPr="0030785C">
              <w:rPr>
                <w:color w:val="000000"/>
              </w:rPr>
              <w:t>3177348,72</w:t>
            </w:r>
          </w:p>
        </w:tc>
      </w:tr>
      <w:tr w:rsidR="00370AED" w:rsidRPr="00C35ABD" w14:paraId="3B09CD02" w14:textId="77777777" w:rsidTr="00370AED">
        <w:tc>
          <w:tcPr>
            <w:tcW w:w="265" w:type="pct"/>
            <w:vAlign w:val="center"/>
          </w:tcPr>
          <w:p w14:paraId="3ADB48AE" w14:textId="77777777" w:rsidR="00370AED" w:rsidRPr="00C35ABD" w:rsidRDefault="00370AED" w:rsidP="00AD247B">
            <w:pPr>
              <w:tabs>
                <w:tab w:val="left" w:pos="567"/>
              </w:tabs>
              <w:spacing w:before="120" w:line="264" w:lineRule="auto"/>
              <w:jc w:val="center"/>
            </w:pPr>
            <w:r>
              <w:t>8</w:t>
            </w:r>
          </w:p>
        </w:tc>
        <w:tc>
          <w:tcPr>
            <w:tcW w:w="1289" w:type="pct"/>
          </w:tcPr>
          <w:p w14:paraId="09800DDC" w14:textId="77777777" w:rsidR="00370AED" w:rsidRPr="00EA570C" w:rsidRDefault="00370AED" w:rsidP="00AD247B">
            <w:pPr>
              <w:spacing w:before="120"/>
              <w:rPr>
                <w:bCs/>
              </w:rPr>
            </w:pPr>
            <w:r w:rsidRPr="00EA570C">
              <w:t>Маршрут №</w:t>
            </w:r>
            <w:r w:rsidRPr="00EA570C">
              <w:rPr>
                <w:bCs/>
              </w:rPr>
              <w:t>193А</w:t>
            </w:r>
          </w:p>
          <w:p w14:paraId="10A071D0" w14:textId="77777777" w:rsidR="00370AED" w:rsidRPr="00EA570C" w:rsidRDefault="00370AED" w:rsidP="00AD247B">
            <w:pPr>
              <w:spacing w:before="120"/>
              <w:rPr>
                <w:bCs/>
              </w:rPr>
            </w:pPr>
            <w:r w:rsidRPr="00EA570C">
              <w:rPr>
                <w:bCs/>
              </w:rPr>
              <w:t>Веребье - Замостье</w:t>
            </w:r>
          </w:p>
        </w:tc>
        <w:tc>
          <w:tcPr>
            <w:tcW w:w="707" w:type="pct"/>
          </w:tcPr>
          <w:p w14:paraId="763AF793" w14:textId="77777777" w:rsidR="00370AED" w:rsidRDefault="00370AED" w:rsidP="00AD247B">
            <w:pPr>
              <w:jc w:val="center"/>
            </w:pPr>
          </w:p>
          <w:p w14:paraId="4F38B963" w14:textId="77777777" w:rsidR="00370AED" w:rsidRPr="00EA570C" w:rsidRDefault="00370AED" w:rsidP="00AD247B">
            <w:pPr>
              <w:jc w:val="center"/>
            </w:pPr>
            <w:r w:rsidRPr="00EA570C">
              <w:t>Километры</w:t>
            </w:r>
          </w:p>
        </w:tc>
        <w:tc>
          <w:tcPr>
            <w:tcW w:w="618" w:type="pct"/>
            <w:vAlign w:val="center"/>
          </w:tcPr>
          <w:p w14:paraId="4E2CF5E3" w14:textId="77777777" w:rsidR="00370AED" w:rsidRPr="00EA570C" w:rsidRDefault="00370AED" w:rsidP="00AD247B">
            <w:pPr>
              <w:jc w:val="center"/>
              <w:rPr>
                <w:color w:val="000000"/>
              </w:rPr>
            </w:pPr>
            <w:r w:rsidRPr="00EA570C">
              <w:rPr>
                <w:color w:val="000000"/>
              </w:rPr>
              <w:t>33,00</w:t>
            </w:r>
          </w:p>
        </w:tc>
        <w:tc>
          <w:tcPr>
            <w:tcW w:w="618" w:type="pct"/>
            <w:vAlign w:val="center"/>
          </w:tcPr>
          <w:p w14:paraId="2DE1E706" w14:textId="77777777" w:rsidR="00370AED" w:rsidRPr="00EA570C" w:rsidRDefault="00370AED" w:rsidP="00AD247B">
            <w:pPr>
              <w:jc w:val="center"/>
            </w:pPr>
            <w:r>
              <w:t>1022</w:t>
            </w:r>
          </w:p>
        </w:tc>
        <w:tc>
          <w:tcPr>
            <w:tcW w:w="707" w:type="pct"/>
            <w:vAlign w:val="center"/>
          </w:tcPr>
          <w:p w14:paraId="4E6897B0" w14:textId="77777777" w:rsidR="00370AED" w:rsidRPr="0030785C" w:rsidRDefault="00370AED" w:rsidP="00AD247B">
            <w:pPr>
              <w:jc w:val="center"/>
              <w:rPr>
                <w:color w:val="000000"/>
              </w:rPr>
            </w:pPr>
            <w:r w:rsidRPr="0030785C">
              <w:rPr>
                <w:color w:val="000000"/>
              </w:rPr>
              <w:t>32,11</w:t>
            </w:r>
          </w:p>
        </w:tc>
        <w:tc>
          <w:tcPr>
            <w:tcW w:w="795" w:type="pct"/>
            <w:vAlign w:val="center"/>
          </w:tcPr>
          <w:p w14:paraId="1D9011DB" w14:textId="77777777" w:rsidR="00370AED" w:rsidRPr="0030785C" w:rsidRDefault="00370AED" w:rsidP="00AD247B">
            <w:pPr>
              <w:jc w:val="center"/>
              <w:rPr>
                <w:color w:val="000000"/>
              </w:rPr>
            </w:pPr>
            <w:r w:rsidRPr="0030785C">
              <w:rPr>
                <w:color w:val="000000"/>
              </w:rPr>
              <w:t>1082941,86</w:t>
            </w:r>
          </w:p>
        </w:tc>
      </w:tr>
      <w:tr w:rsidR="00370AED" w:rsidRPr="00C35ABD" w14:paraId="21203577" w14:textId="77777777" w:rsidTr="00370AED">
        <w:tc>
          <w:tcPr>
            <w:tcW w:w="265" w:type="pct"/>
            <w:vAlign w:val="center"/>
          </w:tcPr>
          <w:p w14:paraId="020AA663" w14:textId="77777777" w:rsidR="00370AED" w:rsidRPr="00C35ABD" w:rsidRDefault="00370AED" w:rsidP="00AD247B">
            <w:pPr>
              <w:tabs>
                <w:tab w:val="left" w:pos="567"/>
              </w:tabs>
              <w:spacing w:before="120" w:line="264" w:lineRule="auto"/>
              <w:jc w:val="center"/>
            </w:pPr>
            <w:r>
              <w:t>9</w:t>
            </w:r>
          </w:p>
        </w:tc>
        <w:tc>
          <w:tcPr>
            <w:tcW w:w="1289" w:type="pct"/>
            <w:vAlign w:val="center"/>
          </w:tcPr>
          <w:p w14:paraId="6D9DE394" w14:textId="77777777" w:rsidR="00370AED" w:rsidRPr="00EA570C" w:rsidRDefault="00370AED" w:rsidP="00AD247B">
            <w:pPr>
              <w:tabs>
                <w:tab w:val="left" w:pos="567"/>
              </w:tabs>
              <w:spacing w:before="120" w:line="264" w:lineRule="auto"/>
              <w:rPr>
                <w:bCs/>
                <w:color w:val="000000"/>
              </w:rPr>
            </w:pPr>
            <w:r w:rsidRPr="00EA570C">
              <w:rPr>
                <w:color w:val="000000"/>
              </w:rPr>
              <w:t xml:space="preserve">Маршрут № </w:t>
            </w:r>
            <w:r w:rsidRPr="00EA570C">
              <w:rPr>
                <w:bCs/>
              </w:rPr>
              <w:t xml:space="preserve">193Б </w:t>
            </w:r>
            <w:r w:rsidRPr="00EA570C">
              <w:rPr>
                <w:bCs/>
                <w:color w:val="000000"/>
              </w:rPr>
              <w:t xml:space="preserve"> </w:t>
            </w:r>
          </w:p>
          <w:p w14:paraId="5D3086C6" w14:textId="77777777" w:rsidR="00370AED" w:rsidRPr="00EA570C" w:rsidRDefault="00370AED" w:rsidP="00AD247B">
            <w:pPr>
              <w:tabs>
                <w:tab w:val="left" w:pos="567"/>
              </w:tabs>
              <w:spacing w:before="120" w:line="264" w:lineRule="auto"/>
              <w:rPr>
                <w:bCs/>
                <w:color w:val="000000"/>
              </w:rPr>
            </w:pPr>
            <w:r w:rsidRPr="00EA570C">
              <w:rPr>
                <w:bCs/>
                <w:color w:val="000000"/>
              </w:rPr>
              <w:t>Веребье - Горушка -Замостье</w:t>
            </w:r>
          </w:p>
        </w:tc>
        <w:tc>
          <w:tcPr>
            <w:tcW w:w="707" w:type="pct"/>
          </w:tcPr>
          <w:p w14:paraId="29AF3AF7" w14:textId="77777777" w:rsidR="00370AED" w:rsidRDefault="00370AED" w:rsidP="00AD247B">
            <w:pPr>
              <w:jc w:val="center"/>
            </w:pPr>
          </w:p>
          <w:p w14:paraId="4275D1D3" w14:textId="77777777" w:rsidR="00370AED" w:rsidRPr="00EA570C" w:rsidRDefault="00370AED" w:rsidP="00AD247B">
            <w:pPr>
              <w:jc w:val="center"/>
            </w:pPr>
            <w:r w:rsidRPr="00EA570C">
              <w:t>Километры</w:t>
            </w:r>
          </w:p>
        </w:tc>
        <w:tc>
          <w:tcPr>
            <w:tcW w:w="618" w:type="pct"/>
            <w:vAlign w:val="center"/>
          </w:tcPr>
          <w:p w14:paraId="3CFF590E" w14:textId="77777777" w:rsidR="00370AED" w:rsidRPr="00EA570C" w:rsidRDefault="00370AED" w:rsidP="00AD247B">
            <w:pPr>
              <w:jc w:val="center"/>
              <w:rPr>
                <w:color w:val="000000"/>
              </w:rPr>
            </w:pPr>
            <w:r w:rsidRPr="00EA570C">
              <w:rPr>
                <w:color w:val="000000"/>
              </w:rPr>
              <w:t>43,00</w:t>
            </w:r>
          </w:p>
        </w:tc>
        <w:tc>
          <w:tcPr>
            <w:tcW w:w="618" w:type="pct"/>
            <w:vAlign w:val="center"/>
          </w:tcPr>
          <w:p w14:paraId="2B0839EA" w14:textId="77777777" w:rsidR="00370AED" w:rsidRPr="00EA570C" w:rsidRDefault="00370AED" w:rsidP="00AD247B">
            <w:pPr>
              <w:jc w:val="center"/>
            </w:pPr>
            <w:r>
              <w:t>78</w:t>
            </w:r>
          </w:p>
        </w:tc>
        <w:tc>
          <w:tcPr>
            <w:tcW w:w="707" w:type="pct"/>
            <w:vAlign w:val="center"/>
          </w:tcPr>
          <w:p w14:paraId="75A298F3" w14:textId="77777777" w:rsidR="00370AED" w:rsidRPr="0030785C" w:rsidRDefault="00370AED" w:rsidP="00AD247B">
            <w:pPr>
              <w:jc w:val="center"/>
              <w:rPr>
                <w:color w:val="000000"/>
              </w:rPr>
            </w:pPr>
            <w:r w:rsidRPr="0030785C">
              <w:rPr>
                <w:color w:val="000000"/>
              </w:rPr>
              <w:t>32,11</w:t>
            </w:r>
          </w:p>
        </w:tc>
        <w:tc>
          <w:tcPr>
            <w:tcW w:w="795" w:type="pct"/>
            <w:vAlign w:val="center"/>
          </w:tcPr>
          <w:p w14:paraId="79D2A566" w14:textId="77777777" w:rsidR="00370AED" w:rsidRPr="0030785C" w:rsidRDefault="00370AED" w:rsidP="00AD247B">
            <w:pPr>
              <w:jc w:val="center"/>
              <w:rPr>
                <w:color w:val="000000"/>
              </w:rPr>
            </w:pPr>
            <w:r w:rsidRPr="0030785C">
              <w:rPr>
                <w:color w:val="000000"/>
              </w:rPr>
              <w:t>107696,94</w:t>
            </w:r>
          </w:p>
        </w:tc>
      </w:tr>
      <w:tr w:rsidR="00370AED" w:rsidRPr="00C35ABD" w14:paraId="2AC605AC" w14:textId="77777777" w:rsidTr="00370AED">
        <w:tc>
          <w:tcPr>
            <w:tcW w:w="265" w:type="pct"/>
            <w:vAlign w:val="center"/>
          </w:tcPr>
          <w:p w14:paraId="6BAFCFFF" w14:textId="77777777" w:rsidR="00370AED" w:rsidRPr="00C35ABD" w:rsidRDefault="00370AED" w:rsidP="00AD247B">
            <w:pPr>
              <w:tabs>
                <w:tab w:val="left" w:pos="567"/>
              </w:tabs>
              <w:spacing w:before="120" w:line="264" w:lineRule="auto"/>
              <w:jc w:val="center"/>
            </w:pPr>
            <w:r w:rsidRPr="00C35ABD">
              <w:t>1</w:t>
            </w:r>
            <w:r>
              <w:t>0</w:t>
            </w:r>
          </w:p>
        </w:tc>
        <w:tc>
          <w:tcPr>
            <w:tcW w:w="1289" w:type="pct"/>
          </w:tcPr>
          <w:p w14:paraId="52CB6B90" w14:textId="77777777" w:rsidR="00370AED" w:rsidRPr="00EA570C" w:rsidRDefault="00370AED" w:rsidP="00AD247B">
            <w:pPr>
              <w:spacing w:before="120"/>
              <w:rPr>
                <w:bCs/>
              </w:rPr>
            </w:pPr>
            <w:r w:rsidRPr="00EA570C">
              <w:t>Маршрут №</w:t>
            </w:r>
            <w:r w:rsidRPr="00EA570C">
              <w:rPr>
                <w:bCs/>
              </w:rPr>
              <w:t>193В</w:t>
            </w:r>
          </w:p>
          <w:p w14:paraId="60EA4BF3" w14:textId="77777777" w:rsidR="00370AED" w:rsidRPr="00EA570C" w:rsidRDefault="00370AED" w:rsidP="00AD247B">
            <w:pPr>
              <w:spacing w:before="120"/>
              <w:rPr>
                <w:bCs/>
                <w:color w:val="000000"/>
              </w:rPr>
            </w:pPr>
            <w:r w:rsidRPr="00EA570C">
              <w:rPr>
                <w:bCs/>
                <w:color w:val="000000"/>
              </w:rPr>
              <w:t>Малая Вишера – Бурга - Веребье</w:t>
            </w:r>
          </w:p>
        </w:tc>
        <w:tc>
          <w:tcPr>
            <w:tcW w:w="707" w:type="pct"/>
          </w:tcPr>
          <w:p w14:paraId="1770A4E9" w14:textId="77777777" w:rsidR="00370AED" w:rsidRDefault="00370AED" w:rsidP="00AD247B">
            <w:pPr>
              <w:jc w:val="center"/>
            </w:pPr>
          </w:p>
          <w:p w14:paraId="57734D3E" w14:textId="77777777" w:rsidR="00370AED" w:rsidRPr="00EA570C" w:rsidRDefault="00370AED" w:rsidP="00AD247B">
            <w:pPr>
              <w:jc w:val="center"/>
            </w:pPr>
            <w:r w:rsidRPr="00EA570C">
              <w:t>Километры</w:t>
            </w:r>
          </w:p>
        </w:tc>
        <w:tc>
          <w:tcPr>
            <w:tcW w:w="618" w:type="pct"/>
            <w:vAlign w:val="center"/>
          </w:tcPr>
          <w:p w14:paraId="7D67321D" w14:textId="77777777" w:rsidR="00370AED" w:rsidRPr="00EA570C" w:rsidRDefault="00370AED" w:rsidP="00AD247B">
            <w:pPr>
              <w:jc w:val="center"/>
              <w:rPr>
                <w:color w:val="000000"/>
              </w:rPr>
            </w:pPr>
            <w:r w:rsidRPr="00EA570C">
              <w:rPr>
                <w:color w:val="000000"/>
              </w:rPr>
              <w:t>43,80</w:t>
            </w:r>
          </w:p>
        </w:tc>
        <w:tc>
          <w:tcPr>
            <w:tcW w:w="618" w:type="pct"/>
            <w:vAlign w:val="center"/>
          </w:tcPr>
          <w:p w14:paraId="7AFA86A1" w14:textId="77777777" w:rsidR="00370AED" w:rsidRPr="00EA570C" w:rsidRDefault="00370AED" w:rsidP="00AD247B">
            <w:pPr>
              <w:jc w:val="center"/>
            </w:pPr>
            <w:r>
              <w:t>78</w:t>
            </w:r>
          </w:p>
        </w:tc>
        <w:tc>
          <w:tcPr>
            <w:tcW w:w="707" w:type="pct"/>
            <w:vAlign w:val="center"/>
          </w:tcPr>
          <w:p w14:paraId="780BD7AE" w14:textId="77777777" w:rsidR="00370AED" w:rsidRPr="0030785C" w:rsidRDefault="00370AED" w:rsidP="00AD247B">
            <w:pPr>
              <w:jc w:val="center"/>
              <w:rPr>
                <w:color w:val="000000"/>
              </w:rPr>
            </w:pPr>
            <w:r w:rsidRPr="0030785C">
              <w:rPr>
                <w:color w:val="000000"/>
              </w:rPr>
              <w:t>32,11</w:t>
            </w:r>
          </w:p>
        </w:tc>
        <w:tc>
          <w:tcPr>
            <w:tcW w:w="795" w:type="pct"/>
            <w:vAlign w:val="center"/>
          </w:tcPr>
          <w:p w14:paraId="795E1E86" w14:textId="77777777" w:rsidR="00370AED" w:rsidRPr="0030785C" w:rsidRDefault="00370AED" w:rsidP="00AD247B">
            <w:pPr>
              <w:jc w:val="center"/>
              <w:rPr>
                <w:color w:val="000000"/>
              </w:rPr>
            </w:pPr>
            <w:r w:rsidRPr="0030785C">
              <w:rPr>
                <w:color w:val="000000"/>
              </w:rPr>
              <w:t>109700,60</w:t>
            </w:r>
          </w:p>
        </w:tc>
      </w:tr>
      <w:tr w:rsidR="00370AED" w:rsidRPr="00C35ABD" w14:paraId="4BBCF785" w14:textId="77777777" w:rsidTr="00370AED">
        <w:tc>
          <w:tcPr>
            <w:tcW w:w="265" w:type="pct"/>
            <w:vAlign w:val="center"/>
          </w:tcPr>
          <w:p w14:paraId="09D46F3B" w14:textId="77777777" w:rsidR="00370AED" w:rsidRPr="00C35ABD" w:rsidRDefault="00370AED" w:rsidP="00AD247B">
            <w:pPr>
              <w:tabs>
                <w:tab w:val="left" w:pos="567"/>
              </w:tabs>
              <w:spacing w:before="120" w:line="264" w:lineRule="auto"/>
              <w:jc w:val="center"/>
            </w:pPr>
            <w:r w:rsidRPr="00C35ABD">
              <w:t>1</w:t>
            </w:r>
            <w:r>
              <w:t>1</w:t>
            </w:r>
          </w:p>
        </w:tc>
        <w:tc>
          <w:tcPr>
            <w:tcW w:w="1289" w:type="pct"/>
          </w:tcPr>
          <w:p w14:paraId="35BBD272" w14:textId="77777777" w:rsidR="00370AED" w:rsidRPr="00EA570C" w:rsidRDefault="00370AED" w:rsidP="00AD247B">
            <w:pPr>
              <w:spacing w:before="120"/>
              <w:rPr>
                <w:bCs/>
              </w:rPr>
            </w:pPr>
            <w:r w:rsidRPr="00EA570C">
              <w:t>Маршрут №</w:t>
            </w:r>
            <w:r w:rsidRPr="00EA570C">
              <w:rPr>
                <w:bCs/>
              </w:rPr>
              <w:t xml:space="preserve">194 </w:t>
            </w:r>
          </w:p>
          <w:p w14:paraId="0185391B" w14:textId="77777777" w:rsidR="00370AED" w:rsidRPr="00EA570C" w:rsidRDefault="00370AED" w:rsidP="00AD247B">
            <w:pPr>
              <w:spacing w:before="120"/>
              <w:rPr>
                <w:bCs/>
                <w:color w:val="000000"/>
              </w:rPr>
            </w:pPr>
            <w:r w:rsidRPr="00EA570C">
              <w:rPr>
                <w:bCs/>
                <w:color w:val="000000"/>
              </w:rPr>
              <w:t>Дворищи - Парни</w:t>
            </w:r>
          </w:p>
        </w:tc>
        <w:tc>
          <w:tcPr>
            <w:tcW w:w="707" w:type="pct"/>
          </w:tcPr>
          <w:p w14:paraId="6EEC848B" w14:textId="77777777" w:rsidR="00370AED" w:rsidRDefault="00370AED" w:rsidP="00AD247B">
            <w:pPr>
              <w:jc w:val="center"/>
            </w:pPr>
          </w:p>
          <w:p w14:paraId="02A5AA22" w14:textId="77777777" w:rsidR="00370AED" w:rsidRPr="00EA570C" w:rsidRDefault="00370AED" w:rsidP="00AD247B">
            <w:pPr>
              <w:jc w:val="center"/>
            </w:pPr>
            <w:r w:rsidRPr="00EA570C">
              <w:t>Километры</w:t>
            </w:r>
          </w:p>
        </w:tc>
        <w:tc>
          <w:tcPr>
            <w:tcW w:w="618" w:type="pct"/>
            <w:vAlign w:val="center"/>
          </w:tcPr>
          <w:p w14:paraId="287C8D14" w14:textId="77777777" w:rsidR="00370AED" w:rsidRPr="00EA570C" w:rsidRDefault="00370AED" w:rsidP="00AD247B">
            <w:pPr>
              <w:jc w:val="center"/>
              <w:rPr>
                <w:color w:val="000000"/>
              </w:rPr>
            </w:pPr>
            <w:r w:rsidRPr="00EA570C">
              <w:rPr>
                <w:color w:val="000000"/>
              </w:rPr>
              <w:t>22,40</w:t>
            </w:r>
          </w:p>
        </w:tc>
        <w:tc>
          <w:tcPr>
            <w:tcW w:w="618" w:type="pct"/>
            <w:vAlign w:val="center"/>
          </w:tcPr>
          <w:p w14:paraId="4D3D10FC" w14:textId="77777777" w:rsidR="00370AED" w:rsidRPr="00EA570C" w:rsidRDefault="00370AED" w:rsidP="00AD247B">
            <w:pPr>
              <w:jc w:val="center"/>
            </w:pPr>
            <w:r>
              <w:t>866</w:t>
            </w:r>
          </w:p>
        </w:tc>
        <w:tc>
          <w:tcPr>
            <w:tcW w:w="707" w:type="pct"/>
            <w:vAlign w:val="center"/>
          </w:tcPr>
          <w:p w14:paraId="3AC1606D" w14:textId="77777777" w:rsidR="00370AED" w:rsidRPr="0030785C" w:rsidRDefault="00370AED" w:rsidP="00AD247B">
            <w:pPr>
              <w:jc w:val="center"/>
              <w:rPr>
                <w:color w:val="000000"/>
              </w:rPr>
            </w:pPr>
            <w:r w:rsidRPr="0030785C">
              <w:rPr>
                <w:color w:val="000000"/>
              </w:rPr>
              <w:t>32,11</w:t>
            </w:r>
          </w:p>
        </w:tc>
        <w:tc>
          <w:tcPr>
            <w:tcW w:w="795" w:type="pct"/>
            <w:vAlign w:val="center"/>
          </w:tcPr>
          <w:p w14:paraId="279CF703" w14:textId="77777777" w:rsidR="00370AED" w:rsidRPr="0030785C" w:rsidRDefault="00370AED" w:rsidP="00AD247B">
            <w:pPr>
              <w:jc w:val="center"/>
              <w:rPr>
                <w:color w:val="000000"/>
              </w:rPr>
            </w:pPr>
            <w:r w:rsidRPr="0030785C">
              <w:rPr>
                <w:color w:val="000000"/>
              </w:rPr>
              <w:t>622882,62</w:t>
            </w:r>
          </w:p>
        </w:tc>
      </w:tr>
      <w:tr w:rsidR="00370AED" w:rsidRPr="00C35ABD" w14:paraId="2A15511C" w14:textId="77777777" w:rsidTr="00370AED">
        <w:tc>
          <w:tcPr>
            <w:tcW w:w="265" w:type="pct"/>
            <w:vAlign w:val="center"/>
          </w:tcPr>
          <w:p w14:paraId="2B708375" w14:textId="77777777" w:rsidR="00370AED" w:rsidRPr="00C35ABD" w:rsidRDefault="00370AED" w:rsidP="00AD247B">
            <w:pPr>
              <w:tabs>
                <w:tab w:val="left" w:pos="567"/>
              </w:tabs>
              <w:spacing w:before="120" w:line="264" w:lineRule="auto"/>
              <w:jc w:val="center"/>
            </w:pPr>
            <w:r w:rsidRPr="00C35ABD">
              <w:t>1</w:t>
            </w:r>
            <w:r>
              <w:t>2</w:t>
            </w:r>
          </w:p>
        </w:tc>
        <w:tc>
          <w:tcPr>
            <w:tcW w:w="1289" w:type="pct"/>
          </w:tcPr>
          <w:p w14:paraId="166FE6B0" w14:textId="77777777" w:rsidR="00370AED" w:rsidRPr="00EA570C" w:rsidRDefault="00370AED" w:rsidP="00AD247B">
            <w:pPr>
              <w:spacing w:before="120"/>
              <w:rPr>
                <w:bCs/>
                <w:color w:val="000000"/>
              </w:rPr>
            </w:pPr>
            <w:r w:rsidRPr="00EA570C">
              <w:t>Маршрут №</w:t>
            </w:r>
            <w:r w:rsidRPr="00EA570C">
              <w:rPr>
                <w:bCs/>
              </w:rPr>
              <w:t>195</w:t>
            </w:r>
            <w:r w:rsidRPr="00EA570C">
              <w:rPr>
                <w:bCs/>
                <w:color w:val="000000"/>
              </w:rPr>
              <w:t xml:space="preserve"> </w:t>
            </w:r>
          </w:p>
          <w:p w14:paraId="5DF1B6D7" w14:textId="77777777" w:rsidR="00370AED" w:rsidRPr="00EA570C" w:rsidRDefault="00370AED" w:rsidP="00AD247B">
            <w:pPr>
              <w:spacing w:before="120"/>
              <w:rPr>
                <w:bCs/>
                <w:color w:val="000000"/>
              </w:rPr>
            </w:pPr>
            <w:r w:rsidRPr="00EA570C">
              <w:rPr>
                <w:bCs/>
                <w:color w:val="000000"/>
              </w:rPr>
              <w:t>Малая Вишера – Мстинский мост - Веребье</w:t>
            </w:r>
          </w:p>
        </w:tc>
        <w:tc>
          <w:tcPr>
            <w:tcW w:w="707" w:type="pct"/>
          </w:tcPr>
          <w:p w14:paraId="1D004C32" w14:textId="77777777" w:rsidR="00370AED" w:rsidRDefault="00370AED" w:rsidP="00AD247B">
            <w:pPr>
              <w:jc w:val="center"/>
            </w:pPr>
          </w:p>
          <w:p w14:paraId="2F77D7D5" w14:textId="77777777" w:rsidR="00370AED" w:rsidRPr="00EA570C" w:rsidRDefault="00370AED" w:rsidP="00AD247B">
            <w:pPr>
              <w:jc w:val="center"/>
            </w:pPr>
            <w:r w:rsidRPr="00EA570C">
              <w:t>Километры</w:t>
            </w:r>
          </w:p>
        </w:tc>
        <w:tc>
          <w:tcPr>
            <w:tcW w:w="618" w:type="pct"/>
            <w:vAlign w:val="center"/>
          </w:tcPr>
          <w:p w14:paraId="239FCCAA" w14:textId="77777777" w:rsidR="00370AED" w:rsidRPr="00EA570C" w:rsidRDefault="00370AED" w:rsidP="00AD247B">
            <w:pPr>
              <w:jc w:val="center"/>
              <w:rPr>
                <w:color w:val="000000"/>
              </w:rPr>
            </w:pPr>
            <w:r w:rsidRPr="00EA570C">
              <w:rPr>
                <w:color w:val="000000"/>
              </w:rPr>
              <w:t>45,00</w:t>
            </w:r>
          </w:p>
        </w:tc>
        <w:tc>
          <w:tcPr>
            <w:tcW w:w="618" w:type="pct"/>
            <w:vAlign w:val="center"/>
          </w:tcPr>
          <w:p w14:paraId="447B57C5" w14:textId="77777777" w:rsidR="00370AED" w:rsidRPr="00EA570C" w:rsidRDefault="00370AED" w:rsidP="00AD247B">
            <w:pPr>
              <w:jc w:val="center"/>
            </w:pPr>
            <w:r>
              <w:t>788</w:t>
            </w:r>
          </w:p>
        </w:tc>
        <w:tc>
          <w:tcPr>
            <w:tcW w:w="707" w:type="pct"/>
            <w:vAlign w:val="center"/>
          </w:tcPr>
          <w:p w14:paraId="4AE2FB61" w14:textId="77777777" w:rsidR="00370AED" w:rsidRPr="0030785C" w:rsidRDefault="00370AED" w:rsidP="00AD247B">
            <w:pPr>
              <w:jc w:val="center"/>
              <w:rPr>
                <w:color w:val="000000"/>
              </w:rPr>
            </w:pPr>
            <w:r w:rsidRPr="0030785C">
              <w:rPr>
                <w:color w:val="000000"/>
              </w:rPr>
              <w:t>32,11</w:t>
            </w:r>
          </w:p>
        </w:tc>
        <w:tc>
          <w:tcPr>
            <w:tcW w:w="795" w:type="pct"/>
            <w:vAlign w:val="center"/>
          </w:tcPr>
          <w:p w14:paraId="00D297C7" w14:textId="77777777" w:rsidR="00370AED" w:rsidRPr="0030785C" w:rsidRDefault="00370AED" w:rsidP="00AD247B">
            <w:pPr>
              <w:jc w:val="center"/>
              <w:rPr>
                <w:color w:val="000000"/>
              </w:rPr>
            </w:pPr>
            <w:r w:rsidRPr="0030785C">
              <w:rPr>
                <w:color w:val="000000"/>
              </w:rPr>
              <w:t>1138620,60</w:t>
            </w:r>
          </w:p>
        </w:tc>
      </w:tr>
      <w:tr w:rsidR="00370AED" w:rsidRPr="00C35ABD" w14:paraId="56F1E627" w14:textId="77777777" w:rsidTr="00370AED">
        <w:tc>
          <w:tcPr>
            <w:tcW w:w="265" w:type="pct"/>
            <w:vAlign w:val="center"/>
          </w:tcPr>
          <w:p w14:paraId="0ED57246" w14:textId="77777777" w:rsidR="00370AED" w:rsidRPr="00C35ABD" w:rsidRDefault="00370AED" w:rsidP="00AD247B">
            <w:pPr>
              <w:tabs>
                <w:tab w:val="left" w:pos="567"/>
              </w:tabs>
              <w:spacing w:before="120" w:line="264" w:lineRule="auto"/>
              <w:jc w:val="center"/>
            </w:pPr>
            <w:r w:rsidRPr="00C35ABD">
              <w:t>1</w:t>
            </w:r>
            <w:r>
              <w:t>3</w:t>
            </w:r>
          </w:p>
        </w:tc>
        <w:tc>
          <w:tcPr>
            <w:tcW w:w="1289" w:type="pct"/>
          </w:tcPr>
          <w:p w14:paraId="2D8D90E7" w14:textId="77777777" w:rsidR="00370AED" w:rsidRPr="00EA570C" w:rsidRDefault="00370AED" w:rsidP="00AD247B">
            <w:pPr>
              <w:spacing w:before="120"/>
              <w:rPr>
                <w:bCs/>
                <w:color w:val="000000"/>
              </w:rPr>
            </w:pPr>
            <w:r w:rsidRPr="00EA570C">
              <w:t>Маршрут №</w:t>
            </w:r>
            <w:r w:rsidRPr="00EA570C">
              <w:rPr>
                <w:bCs/>
              </w:rPr>
              <w:t>195А</w:t>
            </w:r>
            <w:r w:rsidRPr="00EA570C">
              <w:rPr>
                <w:bCs/>
                <w:color w:val="000000"/>
              </w:rPr>
              <w:t xml:space="preserve"> </w:t>
            </w:r>
          </w:p>
          <w:p w14:paraId="2AFCC938" w14:textId="77777777" w:rsidR="00370AED" w:rsidRPr="00EA570C" w:rsidRDefault="00370AED" w:rsidP="00AD247B">
            <w:pPr>
              <w:spacing w:before="120"/>
              <w:rPr>
                <w:bCs/>
                <w:color w:val="000000"/>
              </w:rPr>
            </w:pPr>
            <w:r w:rsidRPr="00EA570C">
              <w:rPr>
                <w:bCs/>
                <w:color w:val="000000"/>
              </w:rPr>
              <w:t xml:space="preserve">Веребье </w:t>
            </w:r>
            <w:r>
              <w:rPr>
                <w:bCs/>
                <w:color w:val="000000"/>
              </w:rPr>
              <w:t>–</w:t>
            </w:r>
            <w:r w:rsidRPr="00EA570C">
              <w:rPr>
                <w:bCs/>
                <w:color w:val="000000"/>
              </w:rPr>
              <w:t xml:space="preserve"> Оксочи</w:t>
            </w:r>
            <w:r>
              <w:rPr>
                <w:bCs/>
                <w:color w:val="000000"/>
              </w:rPr>
              <w:t xml:space="preserve"> -</w:t>
            </w:r>
            <w:r w:rsidRPr="00EA570C">
              <w:rPr>
                <w:bCs/>
                <w:color w:val="000000"/>
              </w:rPr>
              <w:t>Платформа 204км</w:t>
            </w:r>
          </w:p>
        </w:tc>
        <w:tc>
          <w:tcPr>
            <w:tcW w:w="707" w:type="pct"/>
          </w:tcPr>
          <w:p w14:paraId="3EC03CA0" w14:textId="77777777" w:rsidR="00370AED" w:rsidRDefault="00370AED" w:rsidP="00AD247B">
            <w:pPr>
              <w:jc w:val="center"/>
            </w:pPr>
          </w:p>
          <w:p w14:paraId="6FE2AF0F" w14:textId="77777777" w:rsidR="00370AED" w:rsidRPr="00EA570C" w:rsidRDefault="00370AED" w:rsidP="00AD247B">
            <w:pPr>
              <w:jc w:val="center"/>
            </w:pPr>
            <w:r w:rsidRPr="00EA570C">
              <w:t>Километры</w:t>
            </w:r>
          </w:p>
        </w:tc>
        <w:tc>
          <w:tcPr>
            <w:tcW w:w="618" w:type="pct"/>
            <w:vAlign w:val="center"/>
          </w:tcPr>
          <w:p w14:paraId="6662CE61" w14:textId="77777777" w:rsidR="00370AED" w:rsidRPr="00EA570C" w:rsidRDefault="00370AED" w:rsidP="00AD247B">
            <w:pPr>
              <w:jc w:val="center"/>
              <w:rPr>
                <w:color w:val="000000"/>
              </w:rPr>
            </w:pPr>
            <w:r w:rsidRPr="00EA570C">
              <w:rPr>
                <w:color w:val="000000"/>
              </w:rPr>
              <w:t>13,30</w:t>
            </w:r>
          </w:p>
        </w:tc>
        <w:tc>
          <w:tcPr>
            <w:tcW w:w="618" w:type="pct"/>
            <w:vAlign w:val="center"/>
          </w:tcPr>
          <w:p w14:paraId="779449DC" w14:textId="77777777" w:rsidR="00370AED" w:rsidRPr="00EA570C" w:rsidRDefault="00370AED" w:rsidP="00AD247B">
            <w:pPr>
              <w:jc w:val="center"/>
            </w:pPr>
            <w:r>
              <w:t>1492</w:t>
            </w:r>
          </w:p>
        </w:tc>
        <w:tc>
          <w:tcPr>
            <w:tcW w:w="707" w:type="pct"/>
            <w:vAlign w:val="center"/>
          </w:tcPr>
          <w:p w14:paraId="0EE268F9" w14:textId="77777777" w:rsidR="00370AED" w:rsidRPr="0030785C" w:rsidRDefault="00370AED" w:rsidP="00AD247B">
            <w:pPr>
              <w:jc w:val="center"/>
              <w:rPr>
                <w:color w:val="000000"/>
              </w:rPr>
            </w:pPr>
            <w:r w:rsidRPr="0030785C">
              <w:rPr>
                <w:color w:val="000000"/>
              </w:rPr>
              <w:t>32,11</w:t>
            </w:r>
          </w:p>
        </w:tc>
        <w:tc>
          <w:tcPr>
            <w:tcW w:w="795" w:type="pct"/>
            <w:vAlign w:val="center"/>
          </w:tcPr>
          <w:p w14:paraId="1EE1C93D" w14:textId="77777777" w:rsidR="00370AED" w:rsidRPr="0030785C" w:rsidRDefault="00370AED" w:rsidP="00AD247B">
            <w:pPr>
              <w:jc w:val="center"/>
              <w:rPr>
                <w:color w:val="000000"/>
              </w:rPr>
            </w:pPr>
            <w:r w:rsidRPr="0030785C">
              <w:rPr>
                <w:color w:val="000000"/>
              </w:rPr>
              <w:t>637178,00</w:t>
            </w:r>
          </w:p>
        </w:tc>
      </w:tr>
      <w:tr w:rsidR="00370AED" w:rsidRPr="00C35ABD" w14:paraId="1286AA7A" w14:textId="77777777" w:rsidTr="00370AED">
        <w:tc>
          <w:tcPr>
            <w:tcW w:w="265" w:type="pct"/>
            <w:vAlign w:val="center"/>
          </w:tcPr>
          <w:p w14:paraId="19173A77" w14:textId="77777777" w:rsidR="00370AED" w:rsidRPr="00C35ABD" w:rsidRDefault="00370AED" w:rsidP="00AD247B">
            <w:pPr>
              <w:tabs>
                <w:tab w:val="left" w:pos="567"/>
              </w:tabs>
              <w:spacing w:before="120" w:line="264" w:lineRule="auto"/>
              <w:jc w:val="center"/>
            </w:pPr>
            <w:r w:rsidRPr="00C35ABD">
              <w:t>1</w:t>
            </w:r>
            <w:r>
              <w:t>4</w:t>
            </w:r>
          </w:p>
        </w:tc>
        <w:tc>
          <w:tcPr>
            <w:tcW w:w="1289" w:type="pct"/>
          </w:tcPr>
          <w:p w14:paraId="2B2AA7F8" w14:textId="77777777" w:rsidR="00370AED" w:rsidRPr="00EA570C" w:rsidRDefault="00370AED" w:rsidP="00AD247B">
            <w:pPr>
              <w:spacing w:before="120"/>
              <w:rPr>
                <w:bCs/>
              </w:rPr>
            </w:pPr>
            <w:r w:rsidRPr="00EA570C">
              <w:t>Маршрут №</w:t>
            </w:r>
            <w:r w:rsidRPr="00EA570C">
              <w:rPr>
                <w:bCs/>
              </w:rPr>
              <w:t>195Б</w:t>
            </w:r>
          </w:p>
          <w:p w14:paraId="1E7AAC8A" w14:textId="77777777" w:rsidR="00370AED" w:rsidRPr="00EA570C" w:rsidRDefault="00370AED" w:rsidP="00AD247B">
            <w:pPr>
              <w:spacing w:before="120"/>
              <w:rPr>
                <w:bCs/>
                <w:color w:val="000000"/>
              </w:rPr>
            </w:pPr>
            <w:r w:rsidRPr="00EA570C">
              <w:rPr>
                <w:bCs/>
                <w:color w:val="000000"/>
              </w:rPr>
              <w:t>Веребье - Порыхалово -Платформа 204км</w:t>
            </w:r>
          </w:p>
        </w:tc>
        <w:tc>
          <w:tcPr>
            <w:tcW w:w="707" w:type="pct"/>
          </w:tcPr>
          <w:p w14:paraId="6339DCA2" w14:textId="77777777" w:rsidR="00370AED" w:rsidRDefault="00370AED" w:rsidP="00AD247B">
            <w:pPr>
              <w:jc w:val="center"/>
            </w:pPr>
          </w:p>
          <w:p w14:paraId="3DD21D07" w14:textId="77777777" w:rsidR="00370AED" w:rsidRPr="00EA570C" w:rsidRDefault="00370AED" w:rsidP="00AD247B">
            <w:pPr>
              <w:jc w:val="center"/>
            </w:pPr>
            <w:r w:rsidRPr="00EA570C">
              <w:t>Километры</w:t>
            </w:r>
          </w:p>
        </w:tc>
        <w:tc>
          <w:tcPr>
            <w:tcW w:w="618" w:type="pct"/>
            <w:vAlign w:val="center"/>
          </w:tcPr>
          <w:p w14:paraId="40B057C8" w14:textId="77777777" w:rsidR="00370AED" w:rsidRPr="00EA570C" w:rsidRDefault="00370AED" w:rsidP="00AD247B">
            <w:pPr>
              <w:jc w:val="center"/>
              <w:rPr>
                <w:color w:val="000000"/>
              </w:rPr>
            </w:pPr>
            <w:r w:rsidRPr="00EA570C">
              <w:rPr>
                <w:color w:val="000000"/>
              </w:rPr>
              <w:t>19,70</w:t>
            </w:r>
          </w:p>
        </w:tc>
        <w:tc>
          <w:tcPr>
            <w:tcW w:w="618" w:type="pct"/>
            <w:vAlign w:val="center"/>
          </w:tcPr>
          <w:p w14:paraId="48245D03" w14:textId="77777777" w:rsidR="00370AED" w:rsidRPr="00EA570C" w:rsidRDefault="00370AED" w:rsidP="00AD247B">
            <w:pPr>
              <w:jc w:val="center"/>
            </w:pPr>
            <w:r>
              <w:t>80</w:t>
            </w:r>
          </w:p>
        </w:tc>
        <w:tc>
          <w:tcPr>
            <w:tcW w:w="707" w:type="pct"/>
            <w:vAlign w:val="center"/>
          </w:tcPr>
          <w:p w14:paraId="36110F43" w14:textId="77777777" w:rsidR="00370AED" w:rsidRPr="0030785C" w:rsidRDefault="00370AED" w:rsidP="00AD247B">
            <w:pPr>
              <w:jc w:val="center"/>
              <w:rPr>
                <w:color w:val="000000"/>
              </w:rPr>
            </w:pPr>
            <w:r w:rsidRPr="0030785C">
              <w:rPr>
                <w:color w:val="000000"/>
              </w:rPr>
              <w:t>32,11</w:t>
            </w:r>
          </w:p>
        </w:tc>
        <w:tc>
          <w:tcPr>
            <w:tcW w:w="795" w:type="pct"/>
            <w:vAlign w:val="center"/>
          </w:tcPr>
          <w:p w14:paraId="478348A5" w14:textId="77777777" w:rsidR="00370AED" w:rsidRPr="0030785C" w:rsidRDefault="00370AED" w:rsidP="00AD247B">
            <w:pPr>
              <w:jc w:val="center"/>
              <w:rPr>
                <w:color w:val="000000"/>
              </w:rPr>
            </w:pPr>
            <w:r w:rsidRPr="0030785C">
              <w:rPr>
                <w:color w:val="000000"/>
              </w:rPr>
              <w:t>50605,36</w:t>
            </w:r>
          </w:p>
        </w:tc>
      </w:tr>
      <w:tr w:rsidR="00370AED" w:rsidRPr="00C35ABD" w14:paraId="718FD772" w14:textId="77777777" w:rsidTr="00370AED">
        <w:tc>
          <w:tcPr>
            <w:tcW w:w="265" w:type="pct"/>
            <w:vAlign w:val="center"/>
          </w:tcPr>
          <w:p w14:paraId="5346B734" w14:textId="77777777" w:rsidR="00370AED" w:rsidRPr="00C35ABD" w:rsidRDefault="00370AED" w:rsidP="00AD247B">
            <w:pPr>
              <w:tabs>
                <w:tab w:val="left" w:pos="567"/>
              </w:tabs>
              <w:spacing w:before="120" w:line="264" w:lineRule="auto"/>
              <w:jc w:val="center"/>
            </w:pPr>
            <w:r w:rsidRPr="00C35ABD">
              <w:t>1</w:t>
            </w:r>
            <w:r>
              <w:t>5</w:t>
            </w:r>
          </w:p>
        </w:tc>
        <w:tc>
          <w:tcPr>
            <w:tcW w:w="1289" w:type="pct"/>
          </w:tcPr>
          <w:p w14:paraId="5AEF1829" w14:textId="77777777" w:rsidR="00370AED" w:rsidRPr="00EA570C" w:rsidRDefault="00370AED" w:rsidP="00AD247B">
            <w:pPr>
              <w:spacing w:before="120"/>
              <w:rPr>
                <w:bCs/>
              </w:rPr>
            </w:pPr>
            <w:r w:rsidRPr="00EA570C">
              <w:t>Маршрут №</w:t>
            </w:r>
            <w:r w:rsidRPr="00EA570C">
              <w:rPr>
                <w:bCs/>
              </w:rPr>
              <w:t>197</w:t>
            </w:r>
          </w:p>
          <w:p w14:paraId="217EC7AB" w14:textId="77777777" w:rsidR="00370AED" w:rsidRPr="00EA570C" w:rsidRDefault="00370AED" w:rsidP="00AD247B">
            <w:pPr>
              <w:spacing w:before="120"/>
              <w:rPr>
                <w:bCs/>
              </w:rPr>
            </w:pPr>
            <w:r w:rsidRPr="00EA570C">
              <w:rPr>
                <w:bCs/>
              </w:rPr>
              <w:t>Малая Вишера – Поддубье</w:t>
            </w:r>
          </w:p>
        </w:tc>
        <w:tc>
          <w:tcPr>
            <w:tcW w:w="707" w:type="pct"/>
          </w:tcPr>
          <w:p w14:paraId="17BEBEBE" w14:textId="77777777" w:rsidR="00370AED" w:rsidRDefault="00370AED" w:rsidP="00AD247B">
            <w:pPr>
              <w:jc w:val="center"/>
            </w:pPr>
          </w:p>
          <w:p w14:paraId="0BA84DC7" w14:textId="77777777" w:rsidR="00370AED" w:rsidRPr="00EA570C" w:rsidRDefault="00370AED" w:rsidP="00AD247B">
            <w:pPr>
              <w:jc w:val="center"/>
            </w:pPr>
            <w:r w:rsidRPr="00EA570C">
              <w:t>Километры</w:t>
            </w:r>
          </w:p>
        </w:tc>
        <w:tc>
          <w:tcPr>
            <w:tcW w:w="618" w:type="pct"/>
            <w:vAlign w:val="center"/>
          </w:tcPr>
          <w:p w14:paraId="52BC7B19" w14:textId="77777777" w:rsidR="00370AED" w:rsidRPr="00EA570C" w:rsidRDefault="00370AED" w:rsidP="00AD247B">
            <w:pPr>
              <w:jc w:val="center"/>
              <w:rPr>
                <w:color w:val="000000"/>
              </w:rPr>
            </w:pPr>
            <w:r w:rsidRPr="00EA570C">
              <w:rPr>
                <w:color w:val="000000"/>
              </w:rPr>
              <w:t>19,50</w:t>
            </w:r>
          </w:p>
        </w:tc>
        <w:tc>
          <w:tcPr>
            <w:tcW w:w="618" w:type="pct"/>
            <w:vAlign w:val="center"/>
          </w:tcPr>
          <w:p w14:paraId="23CB4394" w14:textId="77777777" w:rsidR="00370AED" w:rsidRPr="00EA570C" w:rsidRDefault="00370AED" w:rsidP="00AD247B">
            <w:pPr>
              <w:jc w:val="center"/>
            </w:pPr>
            <w:r>
              <w:t>156</w:t>
            </w:r>
          </w:p>
        </w:tc>
        <w:tc>
          <w:tcPr>
            <w:tcW w:w="707" w:type="pct"/>
            <w:vAlign w:val="center"/>
          </w:tcPr>
          <w:p w14:paraId="47EC41E8" w14:textId="77777777" w:rsidR="00370AED" w:rsidRPr="0030785C" w:rsidRDefault="00370AED" w:rsidP="00AD247B">
            <w:pPr>
              <w:jc w:val="center"/>
              <w:rPr>
                <w:color w:val="000000"/>
              </w:rPr>
            </w:pPr>
            <w:r w:rsidRPr="0030785C">
              <w:rPr>
                <w:color w:val="000000"/>
              </w:rPr>
              <w:t>32,11</w:t>
            </w:r>
          </w:p>
        </w:tc>
        <w:tc>
          <w:tcPr>
            <w:tcW w:w="795" w:type="pct"/>
            <w:vAlign w:val="center"/>
          </w:tcPr>
          <w:p w14:paraId="4DA94383" w14:textId="77777777" w:rsidR="00370AED" w:rsidRPr="0030785C" w:rsidRDefault="00370AED" w:rsidP="00AD247B">
            <w:pPr>
              <w:jc w:val="center"/>
              <w:rPr>
                <w:color w:val="000000"/>
              </w:rPr>
            </w:pPr>
            <w:r w:rsidRPr="0030785C">
              <w:rPr>
                <w:color w:val="000000"/>
              </w:rPr>
              <w:t>97678,62</w:t>
            </w:r>
          </w:p>
        </w:tc>
      </w:tr>
      <w:tr w:rsidR="00370AED" w:rsidRPr="00C35ABD" w14:paraId="637C3529" w14:textId="77777777" w:rsidTr="00370AED">
        <w:tc>
          <w:tcPr>
            <w:tcW w:w="265" w:type="pct"/>
            <w:vAlign w:val="center"/>
          </w:tcPr>
          <w:p w14:paraId="36492EF8" w14:textId="77777777" w:rsidR="00370AED" w:rsidRPr="00C35ABD" w:rsidRDefault="00370AED" w:rsidP="00AD247B">
            <w:pPr>
              <w:tabs>
                <w:tab w:val="left" w:pos="567"/>
              </w:tabs>
              <w:spacing w:before="120" w:line="264" w:lineRule="auto"/>
              <w:jc w:val="center"/>
            </w:pPr>
            <w:r w:rsidRPr="00C35ABD">
              <w:t>1</w:t>
            </w:r>
            <w:r>
              <w:t>6</w:t>
            </w:r>
          </w:p>
        </w:tc>
        <w:tc>
          <w:tcPr>
            <w:tcW w:w="1289" w:type="pct"/>
          </w:tcPr>
          <w:p w14:paraId="309BB1FE" w14:textId="77777777" w:rsidR="00370AED" w:rsidRPr="00EA570C" w:rsidRDefault="00370AED" w:rsidP="00AD247B">
            <w:pPr>
              <w:spacing w:before="120"/>
              <w:rPr>
                <w:bCs/>
              </w:rPr>
            </w:pPr>
            <w:r w:rsidRPr="00EA570C">
              <w:t>Маршрут №</w:t>
            </w:r>
            <w:r w:rsidRPr="00EA570C">
              <w:rPr>
                <w:bCs/>
              </w:rPr>
              <w:t>197А</w:t>
            </w:r>
          </w:p>
          <w:p w14:paraId="60082534" w14:textId="77777777" w:rsidR="00370AED" w:rsidRPr="00EA570C" w:rsidRDefault="00370AED" w:rsidP="00AD247B">
            <w:pPr>
              <w:spacing w:before="120"/>
              <w:rPr>
                <w:bCs/>
                <w:color w:val="000000"/>
              </w:rPr>
            </w:pPr>
            <w:r w:rsidRPr="00EA570C">
              <w:rPr>
                <w:bCs/>
                <w:color w:val="000000"/>
              </w:rPr>
              <w:t>Малая Вишера – Селищи</w:t>
            </w:r>
          </w:p>
        </w:tc>
        <w:tc>
          <w:tcPr>
            <w:tcW w:w="707" w:type="pct"/>
          </w:tcPr>
          <w:p w14:paraId="3388241E" w14:textId="77777777" w:rsidR="00370AED" w:rsidRDefault="00370AED" w:rsidP="00AD247B">
            <w:pPr>
              <w:jc w:val="center"/>
            </w:pPr>
          </w:p>
          <w:p w14:paraId="08DE5FC7" w14:textId="77777777" w:rsidR="00370AED" w:rsidRPr="00EA570C" w:rsidRDefault="00370AED" w:rsidP="00AD247B">
            <w:pPr>
              <w:jc w:val="center"/>
            </w:pPr>
            <w:r w:rsidRPr="00EA570C">
              <w:t>Километры</w:t>
            </w:r>
          </w:p>
        </w:tc>
        <w:tc>
          <w:tcPr>
            <w:tcW w:w="618" w:type="pct"/>
            <w:vAlign w:val="center"/>
          </w:tcPr>
          <w:p w14:paraId="560D16B4" w14:textId="77777777" w:rsidR="00370AED" w:rsidRPr="00EA570C" w:rsidRDefault="00370AED" w:rsidP="00AD247B">
            <w:pPr>
              <w:jc w:val="center"/>
              <w:rPr>
                <w:color w:val="000000"/>
              </w:rPr>
            </w:pPr>
            <w:r w:rsidRPr="00EA570C">
              <w:rPr>
                <w:color w:val="000000"/>
              </w:rPr>
              <w:t>12,30</w:t>
            </w:r>
          </w:p>
        </w:tc>
        <w:tc>
          <w:tcPr>
            <w:tcW w:w="618" w:type="pct"/>
            <w:vAlign w:val="center"/>
          </w:tcPr>
          <w:p w14:paraId="4F2CE72F" w14:textId="77777777" w:rsidR="00370AED" w:rsidRPr="00EA570C" w:rsidRDefault="00370AED" w:rsidP="00AD247B">
            <w:pPr>
              <w:jc w:val="center"/>
            </w:pPr>
            <w:r>
              <w:t>710</w:t>
            </w:r>
          </w:p>
        </w:tc>
        <w:tc>
          <w:tcPr>
            <w:tcW w:w="707" w:type="pct"/>
            <w:vAlign w:val="center"/>
          </w:tcPr>
          <w:p w14:paraId="08ADD037" w14:textId="77777777" w:rsidR="00370AED" w:rsidRPr="0030785C" w:rsidRDefault="00370AED" w:rsidP="00AD247B">
            <w:pPr>
              <w:jc w:val="center"/>
              <w:rPr>
                <w:color w:val="000000"/>
              </w:rPr>
            </w:pPr>
            <w:r w:rsidRPr="0030785C">
              <w:rPr>
                <w:color w:val="000000"/>
              </w:rPr>
              <w:t>32,11</w:t>
            </w:r>
          </w:p>
        </w:tc>
        <w:tc>
          <w:tcPr>
            <w:tcW w:w="795" w:type="pct"/>
            <w:vAlign w:val="center"/>
          </w:tcPr>
          <w:p w14:paraId="0F19952A" w14:textId="77777777" w:rsidR="00370AED" w:rsidRPr="0030785C" w:rsidRDefault="00370AED" w:rsidP="00AD247B">
            <w:pPr>
              <w:jc w:val="center"/>
              <w:rPr>
                <w:color w:val="000000"/>
              </w:rPr>
            </w:pPr>
            <w:r w:rsidRPr="0030785C">
              <w:rPr>
                <w:color w:val="000000"/>
              </w:rPr>
              <w:t>280416,63</w:t>
            </w:r>
          </w:p>
        </w:tc>
      </w:tr>
      <w:tr w:rsidR="00370AED" w:rsidRPr="00C35ABD" w14:paraId="3E0613D7" w14:textId="77777777" w:rsidTr="00370AED">
        <w:tc>
          <w:tcPr>
            <w:tcW w:w="265" w:type="pct"/>
            <w:vAlign w:val="center"/>
          </w:tcPr>
          <w:p w14:paraId="2F105BFC" w14:textId="77777777" w:rsidR="00370AED" w:rsidRPr="00C35ABD" w:rsidRDefault="00370AED" w:rsidP="00AD247B">
            <w:pPr>
              <w:tabs>
                <w:tab w:val="left" w:pos="567"/>
              </w:tabs>
              <w:spacing w:line="264" w:lineRule="auto"/>
              <w:jc w:val="center"/>
            </w:pPr>
          </w:p>
        </w:tc>
        <w:tc>
          <w:tcPr>
            <w:tcW w:w="1289" w:type="pct"/>
            <w:vAlign w:val="center"/>
          </w:tcPr>
          <w:p w14:paraId="21A59037" w14:textId="77777777" w:rsidR="00370AED" w:rsidRPr="00EA570C" w:rsidRDefault="00370AED" w:rsidP="00AD247B">
            <w:pPr>
              <w:tabs>
                <w:tab w:val="left" w:pos="567"/>
              </w:tabs>
              <w:spacing w:line="264" w:lineRule="auto"/>
              <w:rPr>
                <w:color w:val="000000"/>
              </w:rPr>
            </w:pPr>
            <w:r w:rsidRPr="00EA570C">
              <w:t>Итого:</w:t>
            </w:r>
          </w:p>
        </w:tc>
        <w:tc>
          <w:tcPr>
            <w:tcW w:w="707" w:type="pct"/>
          </w:tcPr>
          <w:p w14:paraId="679A5443" w14:textId="77777777" w:rsidR="00370AED" w:rsidRPr="00EA570C" w:rsidRDefault="00370AED" w:rsidP="00AD247B">
            <w:pPr>
              <w:jc w:val="center"/>
            </w:pPr>
          </w:p>
        </w:tc>
        <w:tc>
          <w:tcPr>
            <w:tcW w:w="618" w:type="pct"/>
          </w:tcPr>
          <w:p w14:paraId="269F76B8" w14:textId="77777777" w:rsidR="00370AED" w:rsidRPr="00EA570C" w:rsidRDefault="00370AED" w:rsidP="00AD247B">
            <w:pPr>
              <w:jc w:val="center"/>
            </w:pPr>
          </w:p>
        </w:tc>
        <w:tc>
          <w:tcPr>
            <w:tcW w:w="618" w:type="pct"/>
          </w:tcPr>
          <w:p w14:paraId="4E9A254B" w14:textId="77777777" w:rsidR="00370AED" w:rsidRPr="00EA570C" w:rsidRDefault="00370AED" w:rsidP="00AD247B">
            <w:pPr>
              <w:jc w:val="center"/>
            </w:pPr>
            <w:r>
              <w:t>13684</w:t>
            </w:r>
          </w:p>
        </w:tc>
        <w:tc>
          <w:tcPr>
            <w:tcW w:w="707" w:type="pct"/>
          </w:tcPr>
          <w:p w14:paraId="0A958DC9" w14:textId="77777777" w:rsidR="00370AED" w:rsidRPr="00C35ABD" w:rsidRDefault="00370AED" w:rsidP="00AD247B">
            <w:pPr>
              <w:jc w:val="right"/>
            </w:pPr>
          </w:p>
        </w:tc>
        <w:tc>
          <w:tcPr>
            <w:tcW w:w="795" w:type="pct"/>
            <w:vAlign w:val="center"/>
          </w:tcPr>
          <w:p w14:paraId="266CFBD6" w14:textId="77777777" w:rsidR="00370AED" w:rsidRPr="0030785C" w:rsidRDefault="00370AED" w:rsidP="00AD247B">
            <w:pPr>
              <w:jc w:val="center"/>
              <w:rPr>
                <w:color w:val="000000"/>
              </w:rPr>
            </w:pPr>
            <w:r w:rsidRPr="0030785C">
              <w:rPr>
                <w:color w:val="000000"/>
              </w:rPr>
              <w:t>12 064 465,53</w:t>
            </w:r>
          </w:p>
        </w:tc>
      </w:tr>
    </w:tbl>
    <w:p w14:paraId="795B3648" w14:textId="77777777" w:rsidR="00370AED" w:rsidRDefault="00370AED" w:rsidP="00602D2D">
      <w:pPr>
        <w:spacing w:line="360" w:lineRule="auto"/>
        <w:ind w:firstLine="709"/>
        <w:jc w:val="both"/>
      </w:pPr>
    </w:p>
    <w:p w14:paraId="239C0183" w14:textId="77777777" w:rsidR="001A08EA" w:rsidRPr="000C03E8" w:rsidRDefault="001A08EA" w:rsidP="001A08EA">
      <w:pPr>
        <w:pStyle w:val="a6"/>
        <w:shd w:val="clear" w:color="auto" w:fill="FFFFFF"/>
        <w:tabs>
          <w:tab w:val="left" w:pos="993"/>
        </w:tabs>
        <w:spacing w:line="360" w:lineRule="auto"/>
        <w:ind w:left="0" w:firstLine="567"/>
        <w:jc w:val="both"/>
        <w:outlineLvl w:val="0"/>
        <w:rPr>
          <w:b/>
          <w:szCs w:val="24"/>
        </w:rPr>
      </w:pPr>
      <w:bookmarkStart w:id="54" w:name="_Toc530000840"/>
      <w:bookmarkStart w:id="55" w:name="_Toc22130742"/>
      <w:r>
        <w:rPr>
          <w:b/>
          <w:szCs w:val="24"/>
        </w:rPr>
        <w:t>2</w:t>
      </w:r>
      <w:r w:rsidRPr="000C03E8">
        <w:rPr>
          <w:b/>
          <w:szCs w:val="24"/>
        </w:rPr>
        <w:t>.1</w:t>
      </w:r>
      <w:r>
        <w:rPr>
          <w:b/>
          <w:szCs w:val="24"/>
        </w:rPr>
        <w:t xml:space="preserve">1 </w:t>
      </w:r>
      <w:bookmarkEnd w:id="54"/>
      <w:r>
        <w:rPr>
          <w:b/>
          <w:szCs w:val="24"/>
        </w:rPr>
        <w:t>А</w:t>
      </w:r>
      <w:r w:rsidRPr="001A08EA">
        <w:rPr>
          <w:b/>
          <w:szCs w:val="24"/>
        </w:rPr>
        <w:t>нализ состояния безопасности дорожного движения, результаты исследования причин и условий возникновения дорожно-транспортных происшествий (далее - ДТП)</w:t>
      </w:r>
      <w:bookmarkEnd w:id="55"/>
    </w:p>
    <w:p w14:paraId="32F2B73D" w14:textId="77777777" w:rsidR="002E5E65" w:rsidRDefault="002E5E65" w:rsidP="002E5E65">
      <w:pPr>
        <w:pStyle w:val="ConsPlusNormal"/>
        <w:spacing w:line="360" w:lineRule="auto"/>
        <w:ind w:firstLine="540"/>
        <w:jc w:val="both"/>
        <w:rPr>
          <w:rFonts w:ascii="Times New Roman" w:hAnsi="Times New Roman" w:cs="Times New Roman"/>
          <w:sz w:val="24"/>
          <w:szCs w:val="24"/>
        </w:rPr>
      </w:pPr>
      <w:r w:rsidRPr="002E5E65">
        <w:rPr>
          <w:rFonts w:ascii="Times New Roman" w:hAnsi="Times New Roman" w:cs="Times New Roman"/>
          <w:sz w:val="24"/>
          <w:szCs w:val="24"/>
        </w:rPr>
        <w:t>По данным с официального сайта ГИБДД МВД России</w:t>
      </w:r>
      <w:r>
        <w:t xml:space="preserve"> </w:t>
      </w:r>
      <w:r>
        <w:rPr>
          <w:rFonts w:ascii="Times New Roman" w:hAnsi="Times New Roman" w:cs="Times New Roman"/>
          <w:sz w:val="24"/>
          <w:szCs w:val="24"/>
        </w:rPr>
        <w:t>статистика аварийности дорожно-транспортных происшествий</w:t>
      </w:r>
      <w:r w:rsidR="00DB4E49">
        <w:rPr>
          <w:rFonts w:ascii="Times New Roman" w:hAnsi="Times New Roman" w:cs="Times New Roman"/>
          <w:sz w:val="24"/>
          <w:szCs w:val="24"/>
        </w:rPr>
        <w:t xml:space="preserve"> (далее – ДТП)</w:t>
      </w:r>
      <w:r w:rsidR="00421BCA">
        <w:rPr>
          <w:rFonts w:ascii="Times New Roman" w:hAnsi="Times New Roman" w:cs="Times New Roman"/>
          <w:sz w:val="24"/>
          <w:szCs w:val="24"/>
        </w:rPr>
        <w:t xml:space="preserve"> представлена в таблице 36</w:t>
      </w:r>
      <w:r>
        <w:rPr>
          <w:rFonts w:ascii="Times New Roman" w:hAnsi="Times New Roman" w:cs="Times New Roman"/>
          <w:sz w:val="24"/>
          <w:szCs w:val="24"/>
        </w:rPr>
        <w:t>.</w:t>
      </w:r>
    </w:p>
    <w:p w14:paraId="246C5EED" w14:textId="77777777" w:rsidR="002E5E65" w:rsidRDefault="00421BCA" w:rsidP="00236FA6">
      <w:pPr>
        <w:pStyle w:val="ConsPlusNormal"/>
        <w:spacing w:line="360" w:lineRule="auto"/>
        <w:ind w:firstLine="540"/>
        <w:jc w:val="both"/>
        <w:rPr>
          <w:rFonts w:ascii="Times New Roman" w:hAnsi="Times New Roman" w:cs="Times New Roman"/>
          <w:sz w:val="24"/>
          <w:szCs w:val="24"/>
        </w:rPr>
      </w:pPr>
      <w:r>
        <w:rPr>
          <w:rFonts w:ascii="Times New Roman" w:hAnsi="Times New Roman" w:cs="Times New Roman"/>
          <w:sz w:val="24"/>
          <w:szCs w:val="24"/>
        </w:rPr>
        <w:t>Таблица 36</w:t>
      </w:r>
      <w:r w:rsidR="002E5E65">
        <w:rPr>
          <w:rFonts w:ascii="Times New Roman" w:hAnsi="Times New Roman" w:cs="Times New Roman"/>
          <w:sz w:val="24"/>
          <w:szCs w:val="24"/>
        </w:rPr>
        <w:t xml:space="preserve"> - Статистика аварийности на улично-дорожной сети </w:t>
      </w:r>
      <w:r w:rsidR="00236FA6">
        <w:rPr>
          <w:rFonts w:ascii="Times New Roman" w:hAnsi="Times New Roman" w:cs="Times New Roman"/>
          <w:sz w:val="24"/>
          <w:szCs w:val="24"/>
        </w:rPr>
        <w:t>Маловишерского района</w:t>
      </w:r>
      <w:r w:rsidR="002E5E65">
        <w:rPr>
          <w:rFonts w:ascii="Times New Roman" w:hAnsi="Times New Roman" w:cs="Times New Roman"/>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3"/>
        <w:gridCol w:w="2513"/>
        <w:gridCol w:w="2513"/>
        <w:gridCol w:w="2513"/>
      </w:tblGrid>
      <w:tr w:rsidR="002E5E65" w14:paraId="7FE77073" w14:textId="77777777" w:rsidTr="003478E5">
        <w:tc>
          <w:tcPr>
            <w:tcW w:w="2413" w:type="dxa"/>
          </w:tcPr>
          <w:p w14:paraId="6C8273AD" w14:textId="77777777" w:rsidR="002E5E65" w:rsidRDefault="002E5E65"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Год</w:t>
            </w:r>
          </w:p>
        </w:tc>
        <w:tc>
          <w:tcPr>
            <w:tcW w:w="2539" w:type="dxa"/>
            <w:vAlign w:val="center"/>
          </w:tcPr>
          <w:p w14:paraId="639C9BEC" w14:textId="77777777" w:rsidR="002E5E65" w:rsidRDefault="002E5E65"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Количество ДТП</w:t>
            </w:r>
          </w:p>
        </w:tc>
        <w:tc>
          <w:tcPr>
            <w:tcW w:w="2539" w:type="dxa"/>
            <w:vAlign w:val="center"/>
          </w:tcPr>
          <w:p w14:paraId="0A16921E" w14:textId="77777777" w:rsidR="002E5E65" w:rsidRDefault="002E5E65"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Количество погибших</w:t>
            </w:r>
          </w:p>
        </w:tc>
        <w:tc>
          <w:tcPr>
            <w:tcW w:w="2539" w:type="dxa"/>
            <w:vAlign w:val="center"/>
          </w:tcPr>
          <w:p w14:paraId="1EF03329" w14:textId="77777777" w:rsidR="002E5E65" w:rsidRDefault="002E5E65"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Количество раненных</w:t>
            </w:r>
          </w:p>
        </w:tc>
      </w:tr>
      <w:tr w:rsidR="002E5E65" w14:paraId="121DA4EC" w14:textId="77777777" w:rsidTr="003478E5">
        <w:tc>
          <w:tcPr>
            <w:tcW w:w="2413" w:type="dxa"/>
            <w:vAlign w:val="center"/>
          </w:tcPr>
          <w:p w14:paraId="6CD1F3B2" w14:textId="77777777" w:rsidR="002E5E65" w:rsidRDefault="002E5E65"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2018</w:t>
            </w:r>
          </w:p>
        </w:tc>
        <w:tc>
          <w:tcPr>
            <w:tcW w:w="2539" w:type="dxa"/>
            <w:vAlign w:val="center"/>
          </w:tcPr>
          <w:p w14:paraId="4D7EE0AF" w14:textId="77777777" w:rsidR="002E5E65" w:rsidRDefault="00236FA6"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31</w:t>
            </w:r>
          </w:p>
        </w:tc>
        <w:tc>
          <w:tcPr>
            <w:tcW w:w="2539" w:type="dxa"/>
            <w:vAlign w:val="center"/>
          </w:tcPr>
          <w:p w14:paraId="177E7E81" w14:textId="77777777" w:rsidR="002E5E65" w:rsidRDefault="00236FA6"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2539" w:type="dxa"/>
            <w:vAlign w:val="center"/>
          </w:tcPr>
          <w:p w14:paraId="6AC7E80A" w14:textId="77777777" w:rsidR="002E5E65" w:rsidRDefault="00236FA6"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35</w:t>
            </w:r>
          </w:p>
        </w:tc>
      </w:tr>
      <w:tr w:rsidR="002E5E65" w14:paraId="679E2B16" w14:textId="77777777" w:rsidTr="003478E5">
        <w:tc>
          <w:tcPr>
            <w:tcW w:w="2413" w:type="dxa"/>
            <w:vAlign w:val="center"/>
          </w:tcPr>
          <w:p w14:paraId="164CAAC2" w14:textId="77777777" w:rsidR="002E5E65" w:rsidRDefault="002E5E65"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2017</w:t>
            </w:r>
          </w:p>
        </w:tc>
        <w:tc>
          <w:tcPr>
            <w:tcW w:w="2539" w:type="dxa"/>
            <w:vAlign w:val="center"/>
          </w:tcPr>
          <w:p w14:paraId="163F90B9" w14:textId="77777777" w:rsidR="002E5E65" w:rsidRDefault="00236FA6"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31</w:t>
            </w:r>
          </w:p>
        </w:tc>
        <w:tc>
          <w:tcPr>
            <w:tcW w:w="2539" w:type="dxa"/>
            <w:vAlign w:val="center"/>
          </w:tcPr>
          <w:p w14:paraId="1F9FBE2F" w14:textId="77777777" w:rsidR="002E5E65" w:rsidRDefault="00236FA6"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2539" w:type="dxa"/>
            <w:vAlign w:val="center"/>
          </w:tcPr>
          <w:p w14:paraId="4E4FD4A9" w14:textId="77777777" w:rsidR="002E5E65" w:rsidRDefault="00236FA6"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34</w:t>
            </w:r>
          </w:p>
        </w:tc>
      </w:tr>
      <w:tr w:rsidR="002E5E65" w14:paraId="78FE2B38" w14:textId="77777777" w:rsidTr="003478E5">
        <w:tc>
          <w:tcPr>
            <w:tcW w:w="2413" w:type="dxa"/>
            <w:vAlign w:val="center"/>
          </w:tcPr>
          <w:p w14:paraId="39E7E713" w14:textId="77777777" w:rsidR="002E5E65" w:rsidRDefault="002E5E65"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2016</w:t>
            </w:r>
          </w:p>
        </w:tc>
        <w:tc>
          <w:tcPr>
            <w:tcW w:w="2539" w:type="dxa"/>
            <w:vAlign w:val="center"/>
          </w:tcPr>
          <w:p w14:paraId="109895F4" w14:textId="77777777" w:rsidR="002E5E65" w:rsidRDefault="00236FA6"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24</w:t>
            </w:r>
          </w:p>
        </w:tc>
        <w:tc>
          <w:tcPr>
            <w:tcW w:w="2539" w:type="dxa"/>
            <w:vAlign w:val="center"/>
          </w:tcPr>
          <w:p w14:paraId="48BD6125" w14:textId="77777777" w:rsidR="002E5E65" w:rsidRDefault="00236FA6"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7</w:t>
            </w:r>
          </w:p>
        </w:tc>
        <w:tc>
          <w:tcPr>
            <w:tcW w:w="2539" w:type="dxa"/>
            <w:vAlign w:val="center"/>
          </w:tcPr>
          <w:p w14:paraId="2444A86D" w14:textId="77777777" w:rsidR="002E5E65" w:rsidRDefault="00236FA6" w:rsidP="005633EB">
            <w:pPr>
              <w:pStyle w:val="ConsPlusNormal"/>
              <w:spacing w:line="360" w:lineRule="auto"/>
              <w:jc w:val="center"/>
              <w:rPr>
                <w:rFonts w:ascii="Times New Roman" w:hAnsi="Times New Roman" w:cs="Times New Roman"/>
                <w:bCs/>
                <w:sz w:val="24"/>
                <w:szCs w:val="24"/>
              </w:rPr>
            </w:pPr>
            <w:r>
              <w:rPr>
                <w:rFonts w:ascii="Times New Roman" w:hAnsi="Times New Roman" w:cs="Times New Roman"/>
                <w:bCs/>
                <w:sz w:val="24"/>
                <w:szCs w:val="24"/>
              </w:rPr>
              <w:t>22</w:t>
            </w:r>
          </w:p>
        </w:tc>
      </w:tr>
    </w:tbl>
    <w:p w14:paraId="49CD0A70" w14:textId="77777777" w:rsidR="001A08EA" w:rsidRDefault="002E5E65" w:rsidP="002E5E65">
      <w:pPr>
        <w:widowControl w:val="0"/>
        <w:spacing w:before="120" w:line="360" w:lineRule="auto"/>
        <w:ind w:firstLine="567"/>
        <w:jc w:val="both"/>
        <w:rPr>
          <w:szCs w:val="28"/>
        </w:rPr>
      </w:pPr>
      <w:r>
        <w:t>Н</w:t>
      </w:r>
      <w:r w:rsidR="001A08EA">
        <w:t xml:space="preserve">а территории </w:t>
      </w:r>
      <w:r w:rsidR="00E467FD">
        <w:t>Маловишерского района</w:t>
      </w:r>
      <w:r w:rsidR="001A08EA">
        <w:t xml:space="preserve"> зафиксировано за 2018 год </w:t>
      </w:r>
      <w:r w:rsidR="00236FA6">
        <w:t>31</w:t>
      </w:r>
      <w:r w:rsidR="00421BCA">
        <w:t xml:space="preserve"> ДТП. В таблице 37</w:t>
      </w:r>
      <w:r w:rsidR="001A08EA">
        <w:t xml:space="preserve"> представлены места совершения ДТП в городе с указанием вида ДТП. </w:t>
      </w:r>
      <w:r w:rsidR="001A08EA" w:rsidRPr="000C03E8">
        <w:rPr>
          <w:szCs w:val="28"/>
        </w:rPr>
        <w:t>Основн</w:t>
      </w:r>
      <w:r w:rsidR="001A08EA">
        <w:rPr>
          <w:szCs w:val="28"/>
        </w:rPr>
        <w:t>ыми</w:t>
      </w:r>
      <w:r w:rsidR="001A08EA" w:rsidRPr="000C03E8">
        <w:rPr>
          <w:szCs w:val="28"/>
        </w:rPr>
        <w:t xml:space="preserve"> причин</w:t>
      </w:r>
      <w:r w:rsidR="001A08EA">
        <w:rPr>
          <w:szCs w:val="28"/>
        </w:rPr>
        <w:t>ами</w:t>
      </w:r>
      <w:r w:rsidR="001A08EA" w:rsidRPr="000C03E8">
        <w:rPr>
          <w:szCs w:val="28"/>
        </w:rPr>
        <w:t xml:space="preserve"> совершения </w:t>
      </w:r>
      <w:r w:rsidR="001A08EA" w:rsidRPr="00E13034">
        <w:rPr>
          <w:szCs w:val="28"/>
        </w:rPr>
        <w:t>ДТП я</w:t>
      </w:r>
      <w:r w:rsidR="001A08EA">
        <w:rPr>
          <w:szCs w:val="28"/>
        </w:rPr>
        <w:t>влялись</w:t>
      </w:r>
      <w:r w:rsidR="001A08EA" w:rsidRPr="00E13034">
        <w:rPr>
          <w:szCs w:val="28"/>
        </w:rPr>
        <w:t xml:space="preserve"> нарушени</w:t>
      </w:r>
      <w:r w:rsidR="001A08EA">
        <w:rPr>
          <w:szCs w:val="28"/>
        </w:rPr>
        <w:t>я</w:t>
      </w:r>
      <w:r w:rsidR="001A08EA" w:rsidRPr="00E13034">
        <w:rPr>
          <w:szCs w:val="28"/>
        </w:rPr>
        <w:t xml:space="preserve"> водителями транспортных средств Правил дорожного </w:t>
      </w:r>
      <w:r w:rsidR="001A08EA" w:rsidRPr="00572453">
        <w:rPr>
          <w:szCs w:val="28"/>
        </w:rPr>
        <w:t>движения (ПДД) РФ</w:t>
      </w:r>
      <w:r w:rsidR="001A08EA">
        <w:rPr>
          <w:szCs w:val="28"/>
        </w:rPr>
        <w:t xml:space="preserve"> (</w:t>
      </w:r>
      <w:r w:rsidR="00236FA6">
        <w:rPr>
          <w:szCs w:val="28"/>
        </w:rPr>
        <w:t>31</w:t>
      </w:r>
      <w:r w:rsidR="001A08EA">
        <w:rPr>
          <w:szCs w:val="28"/>
        </w:rPr>
        <w:t xml:space="preserve"> ДТП)</w:t>
      </w:r>
      <w:r w:rsidR="001A08EA" w:rsidRPr="009B205F">
        <w:rPr>
          <w:szCs w:val="28"/>
        </w:rPr>
        <w:t>:</w:t>
      </w:r>
    </w:p>
    <w:p w14:paraId="5A1657B5" w14:textId="77777777" w:rsidR="001A08EA" w:rsidRDefault="001A08EA" w:rsidP="001A08EA">
      <w:pPr>
        <w:widowControl w:val="0"/>
        <w:spacing w:line="360" w:lineRule="auto"/>
        <w:ind w:firstLine="567"/>
        <w:jc w:val="both"/>
      </w:pPr>
      <w:r>
        <w:t>- столкновение (1</w:t>
      </w:r>
      <w:r w:rsidR="00236FA6">
        <w:t>2</w:t>
      </w:r>
      <w:r>
        <w:t>);</w:t>
      </w:r>
    </w:p>
    <w:p w14:paraId="262F9F9C" w14:textId="77777777" w:rsidR="001A08EA" w:rsidRDefault="001A08EA" w:rsidP="001A08EA">
      <w:pPr>
        <w:widowControl w:val="0"/>
        <w:spacing w:line="360" w:lineRule="auto"/>
        <w:ind w:firstLine="567"/>
        <w:jc w:val="both"/>
      </w:pPr>
      <w:r>
        <w:t>- опрокидывание (</w:t>
      </w:r>
      <w:r w:rsidR="00236FA6">
        <w:t>5</w:t>
      </w:r>
      <w:r>
        <w:t>);</w:t>
      </w:r>
    </w:p>
    <w:p w14:paraId="0C0AE9E2" w14:textId="77777777" w:rsidR="00236FA6" w:rsidRDefault="00236FA6" w:rsidP="001A08EA">
      <w:pPr>
        <w:widowControl w:val="0"/>
        <w:spacing w:line="360" w:lineRule="auto"/>
        <w:ind w:firstLine="567"/>
        <w:jc w:val="both"/>
      </w:pPr>
      <w:r>
        <w:t>- наезд на велосипедиста (4);</w:t>
      </w:r>
    </w:p>
    <w:p w14:paraId="19BB3E26" w14:textId="77777777" w:rsidR="001A08EA" w:rsidRDefault="001A08EA" w:rsidP="001A08EA">
      <w:pPr>
        <w:widowControl w:val="0"/>
        <w:spacing w:line="360" w:lineRule="auto"/>
        <w:ind w:firstLine="567"/>
        <w:jc w:val="both"/>
      </w:pPr>
      <w:r>
        <w:t>- съезд с дороги (</w:t>
      </w:r>
      <w:r w:rsidR="00236FA6">
        <w:t>3</w:t>
      </w:r>
      <w:r>
        <w:t>);</w:t>
      </w:r>
    </w:p>
    <w:p w14:paraId="3F4BF060" w14:textId="77777777" w:rsidR="001A08EA" w:rsidRDefault="001A08EA" w:rsidP="001A08EA">
      <w:pPr>
        <w:widowControl w:val="0"/>
        <w:spacing w:line="360" w:lineRule="auto"/>
        <w:ind w:firstLine="567"/>
        <w:jc w:val="both"/>
      </w:pPr>
      <w:r>
        <w:t>- наезд на препятствие (</w:t>
      </w:r>
      <w:r w:rsidR="00236FA6">
        <w:t>3</w:t>
      </w:r>
      <w:r>
        <w:t>);</w:t>
      </w:r>
    </w:p>
    <w:p w14:paraId="5F517208" w14:textId="77777777" w:rsidR="00236FA6" w:rsidRDefault="001A08EA" w:rsidP="001A08EA">
      <w:pPr>
        <w:widowControl w:val="0"/>
        <w:spacing w:line="360" w:lineRule="auto"/>
        <w:ind w:firstLine="567"/>
        <w:jc w:val="both"/>
      </w:pPr>
      <w:r>
        <w:t xml:space="preserve">- наезд на </w:t>
      </w:r>
      <w:r w:rsidR="00236FA6">
        <w:t>пешехода</w:t>
      </w:r>
      <w:r>
        <w:t xml:space="preserve"> (2)</w:t>
      </w:r>
      <w:r w:rsidR="00236FA6">
        <w:t>;</w:t>
      </w:r>
    </w:p>
    <w:p w14:paraId="529090F8" w14:textId="77777777" w:rsidR="001A08EA" w:rsidRDefault="00236FA6" w:rsidP="001A08EA">
      <w:pPr>
        <w:widowControl w:val="0"/>
        <w:spacing w:line="360" w:lineRule="auto"/>
        <w:ind w:firstLine="567"/>
        <w:jc w:val="both"/>
      </w:pPr>
      <w:r>
        <w:t>- наезд на животное (2)</w:t>
      </w:r>
      <w:r w:rsidR="001A08EA">
        <w:t>.</w:t>
      </w:r>
    </w:p>
    <w:p w14:paraId="0F1661CC" w14:textId="77777777" w:rsidR="001A08EA" w:rsidRDefault="001A08EA" w:rsidP="001A08EA">
      <w:pPr>
        <w:widowControl w:val="0"/>
        <w:spacing w:line="360" w:lineRule="auto"/>
        <w:ind w:firstLine="567"/>
        <w:jc w:val="both"/>
      </w:pPr>
      <w:r w:rsidRPr="00651782">
        <w:t xml:space="preserve">Это обстоятельство выдвигает особые требования к содержанию автомобильных дорог, своевременному их ремонту и реконструкции. Наметившиеся тенденции роста </w:t>
      </w:r>
      <w:r>
        <w:t>ДТП</w:t>
      </w:r>
      <w:r w:rsidRPr="00651782">
        <w:t xml:space="preserve"> на автомобильных дорогах района и высокий уровень аварийности требуют принятия организационных мер, направленных на повышение</w:t>
      </w:r>
      <w:r>
        <w:t xml:space="preserve"> уровня БДД и ОДД</w:t>
      </w:r>
      <w:r w:rsidRPr="00651782">
        <w:t>.</w:t>
      </w:r>
    </w:p>
    <w:p w14:paraId="68B29192" w14:textId="77777777" w:rsidR="001A08EA" w:rsidRDefault="001A08EA" w:rsidP="00236FA6">
      <w:pPr>
        <w:widowControl w:val="0"/>
        <w:spacing w:line="360" w:lineRule="auto"/>
        <w:ind w:firstLine="567"/>
        <w:jc w:val="both"/>
      </w:pPr>
      <w:r>
        <w:t>Таблица</w:t>
      </w:r>
      <w:r w:rsidR="00DB4E49">
        <w:t xml:space="preserve"> </w:t>
      </w:r>
      <w:r w:rsidR="00421BCA">
        <w:t>37</w:t>
      </w:r>
      <w:r>
        <w:t xml:space="preserve"> – Места совершения ДТП в городе с указанием вида ДТП</w:t>
      </w:r>
    </w:p>
    <w:tbl>
      <w:tblPr>
        <w:tblW w:w="0" w:type="auto"/>
        <w:tblLayout w:type="fixed"/>
        <w:tblLook w:val="04A0" w:firstRow="1" w:lastRow="0" w:firstColumn="1" w:lastColumn="0" w:noHBand="0" w:noVBand="1"/>
      </w:tblPr>
      <w:tblGrid>
        <w:gridCol w:w="494"/>
        <w:gridCol w:w="1732"/>
        <w:gridCol w:w="2118"/>
        <w:gridCol w:w="565"/>
        <w:gridCol w:w="565"/>
        <w:gridCol w:w="2259"/>
        <w:gridCol w:w="706"/>
        <w:gridCol w:w="565"/>
        <w:gridCol w:w="565"/>
        <w:gridCol w:w="530"/>
      </w:tblGrid>
      <w:tr w:rsidR="00236FA6" w:rsidRPr="00236FA6" w14:paraId="447E463F" w14:textId="77777777" w:rsidTr="00ED03F6">
        <w:trPr>
          <w:cantSplit/>
          <w:trHeight w:val="1473"/>
        </w:trPr>
        <w:tc>
          <w:tcPr>
            <w:tcW w:w="494" w:type="dxa"/>
            <w:tcBorders>
              <w:top w:val="single" w:sz="4" w:space="0" w:color="auto"/>
              <w:left w:val="single" w:sz="4" w:space="0" w:color="auto"/>
              <w:bottom w:val="nil"/>
              <w:right w:val="single" w:sz="4" w:space="0" w:color="auto"/>
            </w:tcBorders>
            <w:shd w:val="clear" w:color="auto" w:fill="auto"/>
            <w:vAlign w:val="center"/>
            <w:hideMark/>
          </w:tcPr>
          <w:p w14:paraId="25876C4D" w14:textId="77777777" w:rsidR="00236FA6" w:rsidRPr="00236FA6" w:rsidRDefault="00236FA6" w:rsidP="00236FA6">
            <w:pPr>
              <w:jc w:val="center"/>
              <w:rPr>
                <w:b/>
                <w:bCs/>
                <w:color w:val="000000"/>
                <w:sz w:val="20"/>
                <w:szCs w:val="20"/>
              </w:rPr>
            </w:pPr>
            <w:bookmarkStart w:id="56" w:name="_Toc530000839"/>
            <w:r w:rsidRPr="00236FA6">
              <w:rPr>
                <w:b/>
                <w:bCs/>
                <w:color w:val="000000"/>
                <w:sz w:val="20"/>
                <w:szCs w:val="20"/>
              </w:rPr>
              <w:t>№ п/п</w:t>
            </w:r>
          </w:p>
        </w:tc>
        <w:tc>
          <w:tcPr>
            <w:tcW w:w="1732" w:type="dxa"/>
            <w:tcBorders>
              <w:top w:val="single" w:sz="4" w:space="0" w:color="auto"/>
              <w:left w:val="nil"/>
              <w:bottom w:val="nil"/>
              <w:right w:val="single" w:sz="4" w:space="0" w:color="auto"/>
            </w:tcBorders>
            <w:shd w:val="clear" w:color="auto" w:fill="auto"/>
            <w:vAlign w:val="center"/>
            <w:hideMark/>
          </w:tcPr>
          <w:p w14:paraId="57528CC7" w14:textId="77777777" w:rsidR="00236FA6" w:rsidRPr="00236FA6" w:rsidRDefault="00236FA6" w:rsidP="00236FA6">
            <w:pPr>
              <w:jc w:val="center"/>
              <w:rPr>
                <w:b/>
                <w:bCs/>
                <w:color w:val="000000"/>
                <w:sz w:val="20"/>
                <w:szCs w:val="20"/>
              </w:rPr>
            </w:pPr>
            <w:r w:rsidRPr="00236FA6">
              <w:rPr>
                <w:b/>
                <w:bCs/>
                <w:color w:val="000000"/>
                <w:sz w:val="20"/>
                <w:szCs w:val="20"/>
              </w:rPr>
              <w:t>Вид ДТП</w:t>
            </w:r>
          </w:p>
        </w:tc>
        <w:tc>
          <w:tcPr>
            <w:tcW w:w="2118" w:type="dxa"/>
            <w:tcBorders>
              <w:top w:val="single" w:sz="4" w:space="0" w:color="auto"/>
              <w:left w:val="nil"/>
              <w:bottom w:val="nil"/>
              <w:right w:val="single" w:sz="4" w:space="0" w:color="auto"/>
            </w:tcBorders>
            <w:shd w:val="clear" w:color="auto" w:fill="auto"/>
            <w:vAlign w:val="center"/>
            <w:hideMark/>
          </w:tcPr>
          <w:p w14:paraId="14EFA116" w14:textId="77777777" w:rsidR="00236FA6" w:rsidRPr="00236FA6" w:rsidRDefault="00236FA6" w:rsidP="00236FA6">
            <w:pPr>
              <w:jc w:val="center"/>
              <w:rPr>
                <w:b/>
                <w:bCs/>
                <w:color w:val="000000"/>
                <w:sz w:val="20"/>
                <w:szCs w:val="20"/>
              </w:rPr>
            </w:pPr>
            <w:r w:rsidRPr="00236FA6">
              <w:rPr>
                <w:b/>
                <w:bCs/>
                <w:color w:val="000000"/>
                <w:sz w:val="20"/>
                <w:szCs w:val="20"/>
              </w:rPr>
              <w:t>Дорога</w:t>
            </w:r>
          </w:p>
        </w:tc>
        <w:tc>
          <w:tcPr>
            <w:tcW w:w="565" w:type="dxa"/>
            <w:tcBorders>
              <w:top w:val="single" w:sz="4" w:space="0" w:color="auto"/>
              <w:left w:val="nil"/>
              <w:bottom w:val="nil"/>
              <w:right w:val="single" w:sz="4" w:space="0" w:color="auto"/>
            </w:tcBorders>
            <w:shd w:val="clear" w:color="auto" w:fill="auto"/>
            <w:vAlign w:val="center"/>
            <w:hideMark/>
          </w:tcPr>
          <w:p w14:paraId="480386F5" w14:textId="77777777" w:rsidR="00236FA6" w:rsidRPr="00236FA6" w:rsidRDefault="00236FA6" w:rsidP="00236FA6">
            <w:pPr>
              <w:jc w:val="center"/>
              <w:rPr>
                <w:b/>
                <w:bCs/>
                <w:color w:val="000000"/>
                <w:sz w:val="20"/>
                <w:szCs w:val="20"/>
              </w:rPr>
            </w:pPr>
            <w:r w:rsidRPr="00236FA6">
              <w:rPr>
                <w:b/>
                <w:bCs/>
                <w:color w:val="000000"/>
                <w:sz w:val="20"/>
                <w:szCs w:val="20"/>
              </w:rPr>
              <w:t>КМ</w:t>
            </w:r>
          </w:p>
        </w:tc>
        <w:tc>
          <w:tcPr>
            <w:tcW w:w="565" w:type="dxa"/>
            <w:tcBorders>
              <w:top w:val="single" w:sz="4" w:space="0" w:color="auto"/>
              <w:left w:val="nil"/>
              <w:bottom w:val="nil"/>
              <w:right w:val="single" w:sz="4" w:space="0" w:color="auto"/>
            </w:tcBorders>
            <w:shd w:val="clear" w:color="auto" w:fill="auto"/>
            <w:vAlign w:val="center"/>
            <w:hideMark/>
          </w:tcPr>
          <w:p w14:paraId="4A5D4729" w14:textId="77777777" w:rsidR="00236FA6" w:rsidRPr="00236FA6" w:rsidRDefault="00236FA6" w:rsidP="00236FA6">
            <w:pPr>
              <w:jc w:val="center"/>
              <w:rPr>
                <w:b/>
                <w:bCs/>
                <w:color w:val="000000"/>
                <w:sz w:val="20"/>
                <w:szCs w:val="20"/>
              </w:rPr>
            </w:pPr>
            <w:r w:rsidRPr="00236FA6">
              <w:rPr>
                <w:b/>
                <w:bCs/>
                <w:color w:val="000000"/>
                <w:sz w:val="20"/>
                <w:szCs w:val="20"/>
              </w:rPr>
              <w:t>М</w:t>
            </w:r>
          </w:p>
        </w:tc>
        <w:tc>
          <w:tcPr>
            <w:tcW w:w="2259" w:type="dxa"/>
            <w:tcBorders>
              <w:top w:val="single" w:sz="4" w:space="0" w:color="auto"/>
              <w:left w:val="nil"/>
              <w:bottom w:val="nil"/>
              <w:right w:val="single" w:sz="4" w:space="0" w:color="auto"/>
            </w:tcBorders>
            <w:shd w:val="clear" w:color="auto" w:fill="auto"/>
            <w:vAlign w:val="center"/>
            <w:hideMark/>
          </w:tcPr>
          <w:p w14:paraId="777FC7C8" w14:textId="77777777" w:rsidR="00236FA6" w:rsidRPr="00236FA6" w:rsidRDefault="00236FA6" w:rsidP="00236FA6">
            <w:pPr>
              <w:jc w:val="center"/>
              <w:rPr>
                <w:b/>
                <w:bCs/>
                <w:color w:val="000000"/>
                <w:sz w:val="20"/>
                <w:szCs w:val="20"/>
              </w:rPr>
            </w:pPr>
            <w:r w:rsidRPr="00236FA6">
              <w:rPr>
                <w:b/>
                <w:bCs/>
                <w:color w:val="000000"/>
                <w:sz w:val="20"/>
                <w:szCs w:val="20"/>
              </w:rPr>
              <w:t>Адрес</w:t>
            </w:r>
          </w:p>
        </w:tc>
        <w:tc>
          <w:tcPr>
            <w:tcW w:w="706" w:type="dxa"/>
            <w:tcBorders>
              <w:top w:val="single" w:sz="4" w:space="0" w:color="auto"/>
              <w:left w:val="nil"/>
              <w:bottom w:val="nil"/>
              <w:right w:val="single" w:sz="4" w:space="0" w:color="auto"/>
            </w:tcBorders>
            <w:shd w:val="clear" w:color="auto" w:fill="auto"/>
            <w:textDirection w:val="btLr"/>
            <w:vAlign w:val="center"/>
            <w:hideMark/>
          </w:tcPr>
          <w:p w14:paraId="7C204654" w14:textId="77777777" w:rsidR="00236FA6" w:rsidRPr="00236FA6" w:rsidRDefault="00236FA6" w:rsidP="00236FA6">
            <w:pPr>
              <w:ind w:left="113" w:right="113"/>
              <w:jc w:val="center"/>
              <w:rPr>
                <w:b/>
                <w:bCs/>
                <w:color w:val="000000"/>
                <w:sz w:val="20"/>
                <w:szCs w:val="20"/>
              </w:rPr>
            </w:pPr>
            <w:r w:rsidRPr="00236FA6">
              <w:rPr>
                <w:b/>
                <w:bCs/>
                <w:color w:val="000000"/>
                <w:sz w:val="20"/>
                <w:szCs w:val="20"/>
              </w:rPr>
              <w:t>Погибло</w:t>
            </w:r>
          </w:p>
        </w:tc>
        <w:tc>
          <w:tcPr>
            <w:tcW w:w="565" w:type="dxa"/>
            <w:tcBorders>
              <w:top w:val="single" w:sz="4" w:space="0" w:color="auto"/>
              <w:left w:val="nil"/>
              <w:bottom w:val="nil"/>
              <w:right w:val="single" w:sz="4" w:space="0" w:color="auto"/>
            </w:tcBorders>
            <w:shd w:val="clear" w:color="auto" w:fill="auto"/>
            <w:textDirection w:val="btLr"/>
            <w:vAlign w:val="center"/>
            <w:hideMark/>
          </w:tcPr>
          <w:p w14:paraId="7D36FC53" w14:textId="77777777" w:rsidR="00236FA6" w:rsidRPr="00236FA6" w:rsidRDefault="00236FA6" w:rsidP="00236FA6">
            <w:pPr>
              <w:ind w:left="113" w:right="113"/>
              <w:jc w:val="center"/>
              <w:rPr>
                <w:b/>
                <w:bCs/>
                <w:color w:val="000000"/>
                <w:sz w:val="20"/>
                <w:szCs w:val="20"/>
              </w:rPr>
            </w:pPr>
            <w:r w:rsidRPr="00236FA6">
              <w:rPr>
                <w:b/>
                <w:bCs/>
                <w:color w:val="000000"/>
                <w:sz w:val="20"/>
                <w:szCs w:val="20"/>
              </w:rPr>
              <w:t>Ранено</w:t>
            </w:r>
          </w:p>
        </w:tc>
        <w:tc>
          <w:tcPr>
            <w:tcW w:w="565" w:type="dxa"/>
            <w:tcBorders>
              <w:top w:val="single" w:sz="4" w:space="0" w:color="auto"/>
              <w:left w:val="nil"/>
              <w:bottom w:val="nil"/>
              <w:right w:val="single" w:sz="4" w:space="0" w:color="auto"/>
            </w:tcBorders>
            <w:shd w:val="clear" w:color="auto" w:fill="auto"/>
            <w:textDirection w:val="btLr"/>
            <w:vAlign w:val="center"/>
            <w:hideMark/>
          </w:tcPr>
          <w:p w14:paraId="417AE713" w14:textId="77777777" w:rsidR="00236FA6" w:rsidRPr="00236FA6" w:rsidRDefault="00236FA6" w:rsidP="00236FA6">
            <w:pPr>
              <w:ind w:left="113" w:right="113"/>
              <w:jc w:val="center"/>
              <w:rPr>
                <w:b/>
                <w:bCs/>
                <w:color w:val="000000"/>
                <w:sz w:val="20"/>
                <w:szCs w:val="20"/>
              </w:rPr>
            </w:pPr>
            <w:r w:rsidRPr="00236FA6">
              <w:rPr>
                <w:b/>
                <w:bCs/>
                <w:color w:val="000000"/>
                <w:sz w:val="20"/>
                <w:szCs w:val="20"/>
              </w:rPr>
              <w:t>Кол-во ТС</w:t>
            </w:r>
          </w:p>
        </w:tc>
        <w:tc>
          <w:tcPr>
            <w:tcW w:w="530" w:type="dxa"/>
            <w:tcBorders>
              <w:top w:val="single" w:sz="4" w:space="0" w:color="auto"/>
              <w:left w:val="nil"/>
              <w:bottom w:val="nil"/>
              <w:right w:val="single" w:sz="4" w:space="0" w:color="auto"/>
            </w:tcBorders>
            <w:shd w:val="clear" w:color="auto" w:fill="auto"/>
            <w:textDirection w:val="btLr"/>
            <w:vAlign w:val="center"/>
            <w:hideMark/>
          </w:tcPr>
          <w:p w14:paraId="22FFA589" w14:textId="77777777" w:rsidR="00236FA6" w:rsidRPr="00236FA6" w:rsidRDefault="00236FA6" w:rsidP="00236FA6">
            <w:pPr>
              <w:ind w:left="113" w:right="113"/>
              <w:jc w:val="center"/>
              <w:rPr>
                <w:b/>
                <w:bCs/>
                <w:color w:val="000000"/>
                <w:sz w:val="20"/>
                <w:szCs w:val="20"/>
              </w:rPr>
            </w:pPr>
            <w:r w:rsidRPr="00236FA6">
              <w:rPr>
                <w:b/>
                <w:bCs/>
                <w:color w:val="000000"/>
                <w:sz w:val="20"/>
                <w:szCs w:val="20"/>
              </w:rPr>
              <w:t>Кол-во участников</w:t>
            </w:r>
          </w:p>
        </w:tc>
      </w:tr>
      <w:tr w:rsidR="00236FA6" w:rsidRPr="00236FA6" w14:paraId="696D9B78" w14:textId="77777777" w:rsidTr="00ED03F6">
        <w:trPr>
          <w:trHeight w:val="744"/>
        </w:trPr>
        <w:tc>
          <w:tcPr>
            <w:tcW w:w="4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9B1AF" w14:textId="77777777" w:rsidR="00236FA6" w:rsidRPr="00236FA6" w:rsidRDefault="00236FA6" w:rsidP="00236FA6">
            <w:pPr>
              <w:jc w:val="center"/>
              <w:rPr>
                <w:color w:val="000000"/>
                <w:sz w:val="20"/>
                <w:szCs w:val="20"/>
              </w:rPr>
            </w:pPr>
            <w:r w:rsidRPr="00236FA6">
              <w:rPr>
                <w:color w:val="000000"/>
                <w:sz w:val="20"/>
                <w:szCs w:val="20"/>
              </w:rPr>
              <w:t>1</w:t>
            </w:r>
          </w:p>
        </w:tc>
        <w:tc>
          <w:tcPr>
            <w:tcW w:w="1732" w:type="dxa"/>
            <w:tcBorders>
              <w:top w:val="single" w:sz="4" w:space="0" w:color="auto"/>
              <w:left w:val="nil"/>
              <w:bottom w:val="single" w:sz="4" w:space="0" w:color="auto"/>
              <w:right w:val="single" w:sz="4" w:space="0" w:color="auto"/>
            </w:tcBorders>
            <w:shd w:val="clear" w:color="auto" w:fill="auto"/>
            <w:vAlign w:val="center"/>
            <w:hideMark/>
          </w:tcPr>
          <w:p w14:paraId="7B025565"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single" w:sz="4" w:space="0" w:color="auto"/>
              <w:left w:val="nil"/>
              <w:bottom w:val="single" w:sz="4" w:space="0" w:color="auto"/>
              <w:right w:val="single" w:sz="4" w:space="0" w:color="auto"/>
            </w:tcBorders>
            <w:shd w:val="clear" w:color="auto" w:fill="auto"/>
            <w:vAlign w:val="center"/>
            <w:hideMark/>
          </w:tcPr>
          <w:p w14:paraId="23930731"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single" w:sz="4" w:space="0" w:color="auto"/>
              <w:left w:val="nil"/>
              <w:bottom w:val="single" w:sz="4" w:space="0" w:color="auto"/>
              <w:right w:val="single" w:sz="4" w:space="0" w:color="auto"/>
            </w:tcBorders>
            <w:shd w:val="clear" w:color="auto" w:fill="auto"/>
            <w:vAlign w:val="center"/>
            <w:hideMark/>
          </w:tcPr>
          <w:p w14:paraId="5A87B43F" w14:textId="77777777" w:rsidR="00236FA6" w:rsidRPr="00236FA6" w:rsidRDefault="00236FA6" w:rsidP="00236FA6">
            <w:pPr>
              <w:jc w:val="center"/>
              <w:rPr>
                <w:color w:val="000000"/>
                <w:sz w:val="20"/>
                <w:szCs w:val="20"/>
              </w:rPr>
            </w:pPr>
            <w:r w:rsidRPr="00236FA6">
              <w:rPr>
                <w:color w:val="000000"/>
                <w:sz w:val="20"/>
                <w:szCs w:val="20"/>
              </w:rPr>
              <w:t>58</w:t>
            </w:r>
          </w:p>
        </w:tc>
        <w:tc>
          <w:tcPr>
            <w:tcW w:w="565" w:type="dxa"/>
            <w:tcBorders>
              <w:top w:val="single" w:sz="4" w:space="0" w:color="auto"/>
              <w:left w:val="nil"/>
              <w:bottom w:val="single" w:sz="4" w:space="0" w:color="auto"/>
              <w:right w:val="single" w:sz="4" w:space="0" w:color="auto"/>
            </w:tcBorders>
            <w:shd w:val="clear" w:color="auto" w:fill="auto"/>
            <w:vAlign w:val="center"/>
            <w:hideMark/>
          </w:tcPr>
          <w:p w14:paraId="231ABFBD" w14:textId="77777777" w:rsidR="00236FA6" w:rsidRPr="00236FA6" w:rsidRDefault="00236FA6" w:rsidP="00236FA6">
            <w:pPr>
              <w:jc w:val="center"/>
              <w:rPr>
                <w:color w:val="000000"/>
                <w:sz w:val="20"/>
                <w:szCs w:val="20"/>
              </w:rPr>
            </w:pPr>
            <w:r w:rsidRPr="00236FA6">
              <w:rPr>
                <w:color w:val="000000"/>
                <w:sz w:val="20"/>
                <w:szCs w:val="20"/>
              </w:rPr>
              <w:t>150</w:t>
            </w:r>
          </w:p>
        </w:tc>
        <w:tc>
          <w:tcPr>
            <w:tcW w:w="2259" w:type="dxa"/>
            <w:tcBorders>
              <w:top w:val="single" w:sz="4" w:space="0" w:color="auto"/>
              <w:left w:val="nil"/>
              <w:bottom w:val="single" w:sz="4" w:space="0" w:color="auto"/>
              <w:right w:val="single" w:sz="4" w:space="0" w:color="auto"/>
            </w:tcBorders>
            <w:shd w:val="clear" w:color="auto" w:fill="auto"/>
            <w:vAlign w:val="center"/>
            <w:hideMark/>
          </w:tcPr>
          <w:p w14:paraId="543A69E2"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single" w:sz="4" w:space="0" w:color="auto"/>
              <w:left w:val="nil"/>
              <w:bottom w:val="single" w:sz="4" w:space="0" w:color="auto"/>
              <w:right w:val="single" w:sz="4" w:space="0" w:color="auto"/>
            </w:tcBorders>
            <w:shd w:val="clear" w:color="auto" w:fill="auto"/>
            <w:vAlign w:val="center"/>
            <w:hideMark/>
          </w:tcPr>
          <w:p w14:paraId="5FFCF418"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single" w:sz="4" w:space="0" w:color="auto"/>
              <w:left w:val="nil"/>
              <w:bottom w:val="single" w:sz="4" w:space="0" w:color="auto"/>
              <w:right w:val="single" w:sz="4" w:space="0" w:color="auto"/>
            </w:tcBorders>
            <w:shd w:val="clear" w:color="auto" w:fill="auto"/>
            <w:vAlign w:val="center"/>
            <w:hideMark/>
          </w:tcPr>
          <w:p w14:paraId="062D1344"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single" w:sz="4" w:space="0" w:color="auto"/>
              <w:left w:val="nil"/>
              <w:bottom w:val="single" w:sz="4" w:space="0" w:color="auto"/>
              <w:right w:val="single" w:sz="4" w:space="0" w:color="auto"/>
            </w:tcBorders>
            <w:shd w:val="clear" w:color="auto" w:fill="auto"/>
            <w:vAlign w:val="center"/>
            <w:hideMark/>
          </w:tcPr>
          <w:p w14:paraId="0A48C351"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single" w:sz="4" w:space="0" w:color="auto"/>
              <w:left w:val="nil"/>
              <w:bottom w:val="single" w:sz="4" w:space="0" w:color="auto"/>
              <w:right w:val="single" w:sz="4" w:space="0" w:color="auto"/>
            </w:tcBorders>
            <w:shd w:val="clear" w:color="auto" w:fill="auto"/>
            <w:vAlign w:val="center"/>
            <w:hideMark/>
          </w:tcPr>
          <w:p w14:paraId="2479A2F7" w14:textId="77777777" w:rsidR="00236FA6" w:rsidRPr="00236FA6" w:rsidRDefault="00236FA6" w:rsidP="00236FA6">
            <w:pPr>
              <w:jc w:val="center"/>
              <w:rPr>
                <w:color w:val="000000"/>
                <w:sz w:val="20"/>
                <w:szCs w:val="20"/>
              </w:rPr>
            </w:pPr>
            <w:r w:rsidRPr="00236FA6">
              <w:rPr>
                <w:color w:val="000000"/>
                <w:sz w:val="20"/>
                <w:szCs w:val="20"/>
              </w:rPr>
              <w:t>3</w:t>
            </w:r>
          </w:p>
        </w:tc>
      </w:tr>
      <w:tr w:rsidR="00236FA6" w:rsidRPr="00236FA6" w14:paraId="4C71337A"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2CF23E36" w14:textId="77777777" w:rsidR="00236FA6" w:rsidRPr="00236FA6" w:rsidRDefault="00236FA6" w:rsidP="00236FA6">
            <w:pPr>
              <w:jc w:val="center"/>
              <w:rPr>
                <w:color w:val="000000"/>
                <w:sz w:val="20"/>
                <w:szCs w:val="20"/>
              </w:rPr>
            </w:pPr>
            <w:r w:rsidRPr="00236FA6">
              <w:rPr>
                <w:color w:val="000000"/>
                <w:sz w:val="20"/>
                <w:szCs w:val="20"/>
              </w:rPr>
              <w:t>2</w:t>
            </w:r>
          </w:p>
        </w:tc>
        <w:tc>
          <w:tcPr>
            <w:tcW w:w="1732" w:type="dxa"/>
            <w:tcBorders>
              <w:top w:val="nil"/>
              <w:left w:val="nil"/>
              <w:bottom w:val="single" w:sz="4" w:space="0" w:color="auto"/>
              <w:right w:val="single" w:sz="4" w:space="0" w:color="auto"/>
            </w:tcBorders>
            <w:shd w:val="clear" w:color="auto" w:fill="auto"/>
            <w:vAlign w:val="center"/>
            <w:hideMark/>
          </w:tcPr>
          <w:p w14:paraId="64495B82" w14:textId="77777777" w:rsidR="00236FA6" w:rsidRPr="00236FA6" w:rsidRDefault="00236FA6" w:rsidP="00236FA6">
            <w:pPr>
              <w:jc w:val="center"/>
              <w:rPr>
                <w:color w:val="000000"/>
                <w:sz w:val="20"/>
                <w:szCs w:val="20"/>
              </w:rPr>
            </w:pPr>
            <w:r w:rsidRPr="00236FA6">
              <w:rPr>
                <w:color w:val="000000"/>
                <w:sz w:val="20"/>
                <w:szCs w:val="20"/>
              </w:rPr>
              <w:t>Опрокидывание</w:t>
            </w:r>
          </w:p>
        </w:tc>
        <w:tc>
          <w:tcPr>
            <w:tcW w:w="2118" w:type="dxa"/>
            <w:tcBorders>
              <w:top w:val="nil"/>
              <w:left w:val="nil"/>
              <w:bottom w:val="single" w:sz="4" w:space="0" w:color="auto"/>
              <w:right w:val="single" w:sz="4" w:space="0" w:color="auto"/>
            </w:tcBorders>
            <w:shd w:val="clear" w:color="auto" w:fill="auto"/>
            <w:vAlign w:val="center"/>
            <w:hideMark/>
          </w:tcPr>
          <w:p w14:paraId="6D486569"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0D676F86" w14:textId="77777777" w:rsidR="00236FA6" w:rsidRPr="00236FA6" w:rsidRDefault="00236FA6" w:rsidP="00236FA6">
            <w:pPr>
              <w:jc w:val="center"/>
              <w:rPr>
                <w:color w:val="000000"/>
                <w:sz w:val="20"/>
                <w:szCs w:val="20"/>
              </w:rPr>
            </w:pPr>
            <w:r w:rsidRPr="00236FA6">
              <w:rPr>
                <w:color w:val="000000"/>
                <w:sz w:val="20"/>
                <w:szCs w:val="20"/>
              </w:rPr>
              <w:t>100</w:t>
            </w:r>
          </w:p>
        </w:tc>
        <w:tc>
          <w:tcPr>
            <w:tcW w:w="565" w:type="dxa"/>
            <w:tcBorders>
              <w:top w:val="nil"/>
              <w:left w:val="nil"/>
              <w:bottom w:val="single" w:sz="4" w:space="0" w:color="auto"/>
              <w:right w:val="single" w:sz="4" w:space="0" w:color="auto"/>
            </w:tcBorders>
            <w:shd w:val="clear" w:color="auto" w:fill="auto"/>
            <w:vAlign w:val="center"/>
            <w:hideMark/>
          </w:tcPr>
          <w:p w14:paraId="542E1D41" w14:textId="77777777" w:rsidR="00236FA6" w:rsidRPr="00236FA6" w:rsidRDefault="00236FA6" w:rsidP="00236FA6">
            <w:pPr>
              <w:jc w:val="center"/>
              <w:rPr>
                <w:color w:val="000000"/>
                <w:sz w:val="20"/>
                <w:szCs w:val="20"/>
              </w:rPr>
            </w:pPr>
            <w:r w:rsidRPr="00236FA6">
              <w:rPr>
                <w:color w:val="000000"/>
                <w:sz w:val="20"/>
                <w:szCs w:val="20"/>
              </w:rPr>
              <w:t>770</w:t>
            </w:r>
          </w:p>
        </w:tc>
        <w:tc>
          <w:tcPr>
            <w:tcW w:w="2259" w:type="dxa"/>
            <w:tcBorders>
              <w:top w:val="nil"/>
              <w:left w:val="nil"/>
              <w:bottom w:val="single" w:sz="4" w:space="0" w:color="auto"/>
              <w:right w:val="single" w:sz="4" w:space="0" w:color="auto"/>
            </w:tcBorders>
            <w:shd w:val="clear" w:color="auto" w:fill="auto"/>
            <w:vAlign w:val="center"/>
            <w:hideMark/>
          </w:tcPr>
          <w:p w14:paraId="08251B96"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129FFC39"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E9BC910"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597D20AF"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305BCA6B"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3B2354AF"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2DD0A989" w14:textId="77777777" w:rsidR="00236FA6" w:rsidRPr="00236FA6" w:rsidRDefault="00236FA6" w:rsidP="00236FA6">
            <w:pPr>
              <w:jc w:val="center"/>
              <w:rPr>
                <w:color w:val="000000"/>
                <w:sz w:val="20"/>
                <w:szCs w:val="20"/>
              </w:rPr>
            </w:pPr>
            <w:r w:rsidRPr="00236FA6">
              <w:rPr>
                <w:color w:val="000000"/>
                <w:sz w:val="20"/>
                <w:szCs w:val="20"/>
              </w:rPr>
              <w:t>3</w:t>
            </w:r>
          </w:p>
        </w:tc>
        <w:tc>
          <w:tcPr>
            <w:tcW w:w="1732" w:type="dxa"/>
            <w:tcBorders>
              <w:top w:val="nil"/>
              <w:left w:val="nil"/>
              <w:bottom w:val="single" w:sz="4" w:space="0" w:color="auto"/>
              <w:right w:val="single" w:sz="4" w:space="0" w:color="auto"/>
            </w:tcBorders>
            <w:shd w:val="clear" w:color="auto" w:fill="auto"/>
            <w:vAlign w:val="center"/>
            <w:hideMark/>
          </w:tcPr>
          <w:p w14:paraId="3904BAEC" w14:textId="77777777" w:rsidR="00236FA6" w:rsidRPr="00236FA6" w:rsidRDefault="00236FA6" w:rsidP="00236FA6">
            <w:pPr>
              <w:jc w:val="center"/>
              <w:rPr>
                <w:color w:val="000000"/>
                <w:sz w:val="20"/>
                <w:szCs w:val="20"/>
              </w:rPr>
            </w:pPr>
            <w:r w:rsidRPr="00236FA6">
              <w:rPr>
                <w:color w:val="000000"/>
                <w:sz w:val="20"/>
                <w:szCs w:val="20"/>
              </w:rPr>
              <w:t>Наезд на пешехода</w:t>
            </w:r>
          </w:p>
        </w:tc>
        <w:tc>
          <w:tcPr>
            <w:tcW w:w="2118" w:type="dxa"/>
            <w:tcBorders>
              <w:top w:val="nil"/>
              <w:left w:val="nil"/>
              <w:bottom w:val="single" w:sz="4" w:space="0" w:color="auto"/>
              <w:right w:val="single" w:sz="4" w:space="0" w:color="auto"/>
            </w:tcBorders>
            <w:shd w:val="clear" w:color="auto" w:fill="auto"/>
            <w:vAlign w:val="center"/>
            <w:hideMark/>
          </w:tcPr>
          <w:p w14:paraId="0583B486"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28B1226B"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2E821D04"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509FFA7E"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Лесозаготовителей, 2</w:t>
            </w:r>
          </w:p>
        </w:tc>
        <w:tc>
          <w:tcPr>
            <w:tcW w:w="706" w:type="dxa"/>
            <w:tcBorders>
              <w:top w:val="nil"/>
              <w:left w:val="nil"/>
              <w:bottom w:val="single" w:sz="4" w:space="0" w:color="auto"/>
              <w:right w:val="single" w:sz="4" w:space="0" w:color="auto"/>
            </w:tcBorders>
            <w:shd w:val="clear" w:color="auto" w:fill="auto"/>
            <w:vAlign w:val="center"/>
            <w:hideMark/>
          </w:tcPr>
          <w:p w14:paraId="24599E06"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D101563"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0D113C34"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693F4412"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092F4C17"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557497DD" w14:textId="77777777" w:rsidR="00236FA6" w:rsidRPr="00236FA6" w:rsidRDefault="00236FA6" w:rsidP="00236FA6">
            <w:pPr>
              <w:jc w:val="center"/>
              <w:rPr>
                <w:color w:val="000000"/>
                <w:sz w:val="20"/>
                <w:szCs w:val="20"/>
              </w:rPr>
            </w:pPr>
            <w:r w:rsidRPr="00236FA6">
              <w:rPr>
                <w:color w:val="000000"/>
                <w:sz w:val="20"/>
                <w:szCs w:val="20"/>
              </w:rPr>
              <w:t>4</w:t>
            </w:r>
          </w:p>
        </w:tc>
        <w:tc>
          <w:tcPr>
            <w:tcW w:w="1732" w:type="dxa"/>
            <w:tcBorders>
              <w:top w:val="nil"/>
              <w:left w:val="nil"/>
              <w:bottom w:val="single" w:sz="4" w:space="0" w:color="auto"/>
              <w:right w:val="single" w:sz="4" w:space="0" w:color="auto"/>
            </w:tcBorders>
            <w:shd w:val="clear" w:color="auto" w:fill="auto"/>
            <w:vAlign w:val="center"/>
            <w:hideMark/>
          </w:tcPr>
          <w:p w14:paraId="74F2CE67" w14:textId="77777777" w:rsidR="00236FA6" w:rsidRPr="00236FA6" w:rsidRDefault="00236FA6" w:rsidP="00236FA6">
            <w:pPr>
              <w:jc w:val="center"/>
              <w:rPr>
                <w:color w:val="000000"/>
                <w:sz w:val="20"/>
                <w:szCs w:val="20"/>
              </w:rPr>
            </w:pPr>
            <w:r w:rsidRPr="00236FA6">
              <w:rPr>
                <w:color w:val="000000"/>
                <w:sz w:val="20"/>
                <w:szCs w:val="20"/>
              </w:rPr>
              <w:t>Наезд на велосипедиста</w:t>
            </w:r>
          </w:p>
        </w:tc>
        <w:tc>
          <w:tcPr>
            <w:tcW w:w="2118" w:type="dxa"/>
            <w:tcBorders>
              <w:top w:val="nil"/>
              <w:left w:val="nil"/>
              <w:bottom w:val="single" w:sz="4" w:space="0" w:color="auto"/>
              <w:right w:val="single" w:sz="4" w:space="0" w:color="auto"/>
            </w:tcBorders>
            <w:shd w:val="clear" w:color="auto" w:fill="auto"/>
            <w:vAlign w:val="center"/>
            <w:hideMark/>
          </w:tcPr>
          <w:p w14:paraId="21E52C72"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6FE6E1F6"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07777E53"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0E35F59F"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Полевая, 59</w:t>
            </w:r>
          </w:p>
        </w:tc>
        <w:tc>
          <w:tcPr>
            <w:tcW w:w="706" w:type="dxa"/>
            <w:tcBorders>
              <w:top w:val="nil"/>
              <w:left w:val="nil"/>
              <w:bottom w:val="single" w:sz="4" w:space="0" w:color="auto"/>
              <w:right w:val="single" w:sz="4" w:space="0" w:color="auto"/>
            </w:tcBorders>
            <w:shd w:val="clear" w:color="auto" w:fill="auto"/>
            <w:vAlign w:val="center"/>
            <w:hideMark/>
          </w:tcPr>
          <w:p w14:paraId="471C8278"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2BC607CB"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6725B42F"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2C7E6D2E"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6EF7482F"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7686C1AE" w14:textId="77777777" w:rsidR="00236FA6" w:rsidRPr="00236FA6" w:rsidRDefault="00236FA6" w:rsidP="00236FA6">
            <w:pPr>
              <w:jc w:val="center"/>
              <w:rPr>
                <w:color w:val="000000"/>
                <w:sz w:val="20"/>
                <w:szCs w:val="20"/>
              </w:rPr>
            </w:pPr>
            <w:r w:rsidRPr="00236FA6">
              <w:rPr>
                <w:color w:val="000000"/>
                <w:sz w:val="20"/>
                <w:szCs w:val="20"/>
              </w:rPr>
              <w:t>5</w:t>
            </w:r>
          </w:p>
        </w:tc>
        <w:tc>
          <w:tcPr>
            <w:tcW w:w="1732" w:type="dxa"/>
            <w:tcBorders>
              <w:top w:val="nil"/>
              <w:left w:val="nil"/>
              <w:bottom w:val="single" w:sz="4" w:space="0" w:color="auto"/>
              <w:right w:val="single" w:sz="4" w:space="0" w:color="auto"/>
            </w:tcBorders>
            <w:shd w:val="clear" w:color="auto" w:fill="auto"/>
            <w:vAlign w:val="center"/>
            <w:hideMark/>
          </w:tcPr>
          <w:p w14:paraId="2AC11A50" w14:textId="77777777" w:rsidR="00236FA6" w:rsidRPr="00236FA6" w:rsidRDefault="00236FA6" w:rsidP="00236FA6">
            <w:pPr>
              <w:jc w:val="center"/>
              <w:rPr>
                <w:color w:val="000000"/>
                <w:sz w:val="20"/>
                <w:szCs w:val="20"/>
              </w:rPr>
            </w:pPr>
            <w:r w:rsidRPr="00236FA6">
              <w:rPr>
                <w:color w:val="000000"/>
                <w:sz w:val="20"/>
                <w:szCs w:val="20"/>
              </w:rPr>
              <w:t>Наезд на велосипедиста</w:t>
            </w:r>
          </w:p>
        </w:tc>
        <w:tc>
          <w:tcPr>
            <w:tcW w:w="2118" w:type="dxa"/>
            <w:tcBorders>
              <w:top w:val="nil"/>
              <w:left w:val="nil"/>
              <w:bottom w:val="single" w:sz="4" w:space="0" w:color="auto"/>
              <w:right w:val="single" w:sz="4" w:space="0" w:color="auto"/>
            </w:tcBorders>
            <w:shd w:val="clear" w:color="auto" w:fill="auto"/>
            <w:vAlign w:val="center"/>
            <w:hideMark/>
          </w:tcPr>
          <w:p w14:paraId="4D1B2A55"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2633CC5B"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2C3391DB"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516F4D62"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Германа Титова, 38</w:t>
            </w:r>
          </w:p>
        </w:tc>
        <w:tc>
          <w:tcPr>
            <w:tcW w:w="706" w:type="dxa"/>
            <w:tcBorders>
              <w:top w:val="nil"/>
              <w:left w:val="nil"/>
              <w:bottom w:val="single" w:sz="4" w:space="0" w:color="auto"/>
              <w:right w:val="single" w:sz="4" w:space="0" w:color="auto"/>
            </w:tcBorders>
            <w:shd w:val="clear" w:color="auto" w:fill="auto"/>
            <w:vAlign w:val="center"/>
            <w:hideMark/>
          </w:tcPr>
          <w:p w14:paraId="35F885BD"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A2F7509"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29A997CA"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6A30D8BA"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1CE5C5D2"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1F993381" w14:textId="77777777" w:rsidR="00236FA6" w:rsidRPr="00236FA6" w:rsidRDefault="00236FA6" w:rsidP="00236FA6">
            <w:pPr>
              <w:jc w:val="center"/>
              <w:rPr>
                <w:color w:val="000000"/>
                <w:sz w:val="20"/>
                <w:szCs w:val="20"/>
              </w:rPr>
            </w:pPr>
            <w:r w:rsidRPr="00236FA6">
              <w:rPr>
                <w:color w:val="000000"/>
                <w:sz w:val="20"/>
                <w:szCs w:val="20"/>
              </w:rPr>
              <w:t>6</w:t>
            </w:r>
          </w:p>
        </w:tc>
        <w:tc>
          <w:tcPr>
            <w:tcW w:w="1732" w:type="dxa"/>
            <w:tcBorders>
              <w:top w:val="nil"/>
              <w:left w:val="nil"/>
              <w:bottom w:val="single" w:sz="4" w:space="0" w:color="auto"/>
              <w:right w:val="single" w:sz="4" w:space="0" w:color="auto"/>
            </w:tcBorders>
            <w:shd w:val="clear" w:color="auto" w:fill="auto"/>
            <w:vAlign w:val="center"/>
            <w:hideMark/>
          </w:tcPr>
          <w:p w14:paraId="53599C3A"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2FCB3809"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22317861" w14:textId="77777777" w:rsidR="00236FA6" w:rsidRPr="00236FA6" w:rsidRDefault="00236FA6" w:rsidP="00236FA6">
            <w:pPr>
              <w:jc w:val="center"/>
              <w:rPr>
                <w:color w:val="000000"/>
                <w:sz w:val="20"/>
                <w:szCs w:val="20"/>
              </w:rPr>
            </w:pPr>
            <w:r w:rsidRPr="00236FA6">
              <w:rPr>
                <w:color w:val="000000"/>
                <w:sz w:val="20"/>
                <w:szCs w:val="20"/>
              </w:rPr>
              <w:t>53</w:t>
            </w:r>
          </w:p>
        </w:tc>
        <w:tc>
          <w:tcPr>
            <w:tcW w:w="565" w:type="dxa"/>
            <w:tcBorders>
              <w:top w:val="nil"/>
              <w:left w:val="nil"/>
              <w:bottom w:val="single" w:sz="4" w:space="0" w:color="auto"/>
              <w:right w:val="single" w:sz="4" w:space="0" w:color="auto"/>
            </w:tcBorders>
            <w:shd w:val="clear" w:color="auto" w:fill="auto"/>
            <w:vAlign w:val="center"/>
            <w:hideMark/>
          </w:tcPr>
          <w:p w14:paraId="5EE3E32C" w14:textId="77777777" w:rsidR="00236FA6" w:rsidRPr="00236FA6" w:rsidRDefault="00236FA6" w:rsidP="00236FA6">
            <w:pPr>
              <w:jc w:val="center"/>
              <w:rPr>
                <w:color w:val="000000"/>
                <w:sz w:val="20"/>
                <w:szCs w:val="20"/>
              </w:rPr>
            </w:pPr>
            <w:r w:rsidRPr="00236FA6">
              <w:rPr>
                <w:color w:val="000000"/>
                <w:sz w:val="20"/>
                <w:szCs w:val="20"/>
              </w:rPr>
              <w:t>916</w:t>
            </w:r>
          </w:p>
        </w:tc>
        <w:tc>
          <w:tcPr>
            <w:tcW w:w="2259" w:type="dxa"/>
            <w:tcBorders>
              <w:top w:val="nil"/>
              <w:left w:val="nil"/>
              <w:bottom w:val="single" w:sz="4" w:space="0" w:color="auto"/>
              <w:right w:val="single" w:sz="4" w:space="0" w:color="auto"/>
            </w:tcBorders>
            <w:shd w:val="clear" w:color="auto" w:fill="auto"/>
            <w:vAlign w:val="center"/>
            <w:hideMark/>
          </w:tcPr>
          <w:p w14:paraId="678F0931"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75608074"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22CD250" w14:textId="77777777" w:rsidR="00236FA6" w:rsidRPr="00236FA6" w:rsidRDefault="00236FA6" w:rsidP="00236FA6">
            <w:pPr>
              <w:jc w:val="center"/>
              <w:rPr>
                <w:color w:val="000000"/>
                <w:sz w:val="20"/>
                <w:szCs w:val="20"/>
              </w:rPr>
            </w:pPr>
            <w:r w:rsidRPr="00236FA6">
              <w:rPr>
                <w:color w:val="000000"/>
                <w:sz w:val="20"/>
                <w:szCs w:val="20"/>
              </w:rPr>
              <w:t>2</w:t>
            </w:r>
          </w:p>
        </w:tc>
        <w:tc>
          <w:tcPr>
            <w:tcW w:w="565" w:type="dxa"/>
            <w:tcBorders>
              <w:top w:val="nil"/>
              <w:left w:val="nil"/>
              <w:bottom w:val="single" w:sz="4" w:space="0" w:color="auto"/>
              <w:right w:val="single" w:sz="4" w:space="0" w:color="auto"/>
            </w:tcBorders>
            <w:shd w:val="clear" w:color="auto" w:fill="auto"/>
            <w:vAlign w:val="center"/>
            <w:hideMark/>
          </w:tcPr>
          <w:p w14:paraId="5C8CF764"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26FB973D" w14:textId="77777777" w:rsidR="00236FA6" w:rsidRPr="00236FA6" w:rsidRDefault="00236FA6" w:rsidP="00236FA6">
            <w:pPr>
              <w:jc w:val="center"/>
              <w:rPr>
                <w:color w:val="000000"/>
                <w:sz w:val="20"/>
                <w:szCs w:val="20"/>
              </w:rPr>
            </w:pPr>
            <w:r w:rsidRPr="00236FA6">
              <w:rPr>
                <w:color w:val="000000"/>
                <w:sz w:val="20"/>
                <w:szCs w:val="20"/>
              </w:rPr>
              <w:t>3</w:t>
            </w:r>
          </w:p>
        </w:tc>
      </w:tr>
      <w:tr w:rsidR="00236FA6" w:rsidRPr="00236FA6" w14:paraId="5B48CE4D"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35E2C7C8" w14:textId="77777777" w:rsidR="00236FA6" w:rsidRPr="00236FA6" w:rsidRDefault="00236FA6" w:rsidP="00236FA6">
            <w:pPr>
              <w:jc w:val="center"/>
              <w:rPr>
                <w:color w:val="000000"/>
                <w:sz w:val="20"/>
                <w:szCs w:val="20"/>
              </w:rPr>
            </w:pPr>
            <w:r w:rsidRPr="00236FA6">
              <w:rPr>
                <w:color w:val="000000"/>
                <w:sz w:val="20"/>
                <w:szCs w:val="20"/>
              </w:rPr>
              <w:t>7</w:t>
            </w:r>
          </w:p>
        </w:tc>
        <w:tc>
          <w:tcPr>
            <w:tcW w:w="1732" w:type="dxa"/>
            <w:tcBorders>
              <w:top w:val="nil"/>
              <w:left w:val="nil"/>
              <w:bottom w:val="single" w:sz="4" w:space="0" w:color="auto"/>
              <w:right w:val="single" w:sz="4" w:space="0" w:color="auto"/>
            </w:tcBorders>
            <w:shd w:val="clear" w:color="auto" w:fill="auto"/>
            <w:vAlign w:val="center"/>
            <w:hideMark/>
          </w:tcPr>
          <w:p w14:paraId="581709DD" w14:textId="77777777" w:rsidR="00236FA6" w:rsidRPr="00236FA6" w:rsidRDefault="00236FA6" w:rsidP="00236FA6">
            <w:pPr>
              <w:jc w:val="center"/>
              <w:rPr>
                <w:color w:val="000000"/>
                <w:sz w:val="20"/>
                <w:szCs w:val="20"/>
              </w:rPr>
            </w:pPr>
            <w:r w:rsidRPr="00236FA6">
              <w:rPr>
                <w:color w:val="000000"/>
                <w:sz w:val="20"/>
                <w:szCs w:val="20"/>
              </w:rPr>
              <w:t>Наезд на животное</w:t>
            </w:r>
          </w:p>
        </w:tc>
        <w:tc>
          <w:tcPr>
            <w:tcW w:w="2118" w:type="dxa"/>
            <w:tcBorders>
              <w:top w:val="nil"/>
              <w:left w:val="nil"/>
              <w:bottom w:val="single" w:sz="4" w:space="0" w:color="auto"/>
              <w:right w:val="single" w:sz="4" w:space="0" w:color="auto"/>
            </w:tcBorders>
            <w:shd w:val="clear" w:color="auto" w:fill="auto"/>
            <w:vAlign w:val="center"/>
            <w:hideMark/>
          </w:tcPr>
          <w:p w14:paraId="06E244B2" w14:textId="77777777" w:rsidR="00236FA6" w:rsidRPr="00236FA6" w:rsidRDefault="00236FA6" w:rsidP="00236FA6">
            <w:pPr>
              <w:jc w:val="center"/>
              <w:rPr>
                <w:color w:val="000000"/>
                <w:sz w:val="20"/>
                <w:szCs w:val="20"/>
              </w:rPr>
            </w:pPr>
            <w:r w:rsidRPr="00236FA6">
              <w:rPr>
                <w:color w:val="000000"/>
                <w:sz w:val="20"/>
                <w:szCs w:val="20"/>
              </w:rPr>
              <w:t>М-11 Скоростная автомобильная дорога Москва – Санкт-Петербург (основное направление)</w:t>
            </w:r>
          </w:p>
        </w:tc>
        <w:tc>
          <w:tcPr>
            <w:tcW w:w="565" w:type="dxa"/>
            <w:tcBorders>
              <w:top w:val="nil"/>
              <w:left w:val="nil"/>
              <w:bottom w:val="single" w:sz="4" w:space="0" w:color="auto"/>
              <w:right w:val="single" w:sz="4" w:space="0" w:color="auto"/>
            </w:tcBorders>
            <w:shd w:val="clear" w:color="auto" w:fill="auto"/>
            <w:vAlign w:val="center"/>
            <w:hideMark/>
          </w:tcPr>
          <w:p w14:paraId="3172193C" w14:textId="77777777" w:rsidR="00236FA6" w:rsidRPr="00236FA6" w:rsidRDefault="00236FA6" w:rsidP="00236FA6">
            <w:pPr>
              <w:jc w:val="center"/>
              <w:rPr>
                <w:color w:val="000000"/>
                <w:sz w:val="20"/>
                <w:szCs w:val="20"/>
              </w:rPr>
            </w:pPr>
            <w:r w:rsidRPr="00236FA6">
              <w:rPr>
                <w:color w:val="000000"/>
                <w:sz w:val="20"/>
                <w:szCs w:val="20"/>
              </w:rPr>
              <w:t>504</w:t>
            </w:r>
          </w:p>
        </w:tc>
        <w:tc>
          <w:tcPr>
            <w:tcW w:w="565" w:type="dxa"/>
            <w:tcBorders>
              <w:top w:val="nil"/>
              <w:left w:val="nil"/>
              <w:bottom w:val="single" w:sz="4" w:space="0" w:color="auto"/>
              <w:right w:val="single" w:sz="4" w:space="0" w:color="auto"/>
            </w:tcBorders>
            <w:shd w:val="clear" w:color="auto" w:fill="auto"/>
            <w:vAlign w:val="center"/>
            <w:hideMark/>
          </w:tcPr>
          <w:p w14:paraId="013EF1F6" w14:textId="77777777" w:rsidR="00236FA6" w:rsidRPr="00236FA6" w:rsidRDefault="00236FA6" w:rsidP="00236FA6">
            <w:pPr>
              <w:jc w:val="center"/>
              <w:rPr>
                <w:color w:val="000000"/>
                <w:sz w:val="20"/>
                <w:szCs w:val="20"/>
              </w:rPr>
            </w:pPr>
            <w:r w:rsidRPr="00236FA6">
              <w:rPr>
                <w:color w:val="000000"/>
                <w:sz w:val="20"/>
                <w:szCs w:val="20"/>
              </w:rPr>
              <w:t>800</w:t>
            </w:r>
          </w:p>
        </w:tc>
        <w:tc>
          <w:tcPr>
            <w:tcW w:w="2259" w:type="dxa"/>
            <w:tcBorders>
              <w:top w:val="nil"/>
              <w:left w:val="nil"/>
              <w:bottom w:val="single" w:sz="4" w:space="0" w:color="auto"/>
              <w:right w:val="single" w:sz="4" w:space="0" w:color="auto"/>
            </w:tcBorders>
            <w:shd w:val="clear" w:color="auto" w:fill="auto"/>
            <w:vAlign w:val="center"/>
            <w:hideMark/>
          </w:tcPr>
          <w:p w14:paraId="66D511B4"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17150E18"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DCA7CA6" w14:textId="77777777" w:rsidR="00236FA6" w:rsidRPr="00236FA6" w:rsidRDefault="00236FA6" w:rsidP="00236FA6">
            <w:pPr>
              <w:jc w:val="center"/>
              <w:rPr>
                <w:color w:val="000000"/>
                <w:sz w:val="20"/>
                <w:szCs w:val="20"/>
              </w:rPr>
            </w:pPr>
            <w:r w:rsidRPr="00236FA6">
              <w:rPr>
                <w:color w:val="000000"/>
                <w:sz w:val="20"/>
                <w:szCs w:val="20"/>
              </w:rPr>
              <w:t>4</w:t>
            </w:r>
          </w:p>
        </w:tc>
        <w:tc>
          <w:tcPr>
            <w:tcW w:w="565" w:type="dxa"/>
            <w:tcBorders>
              <w:top w:val="nil"/>
              <w:left w:val="nil"/>
              <w:bottom w:val="single" w:sz="4" w:space="0" w:color="auto"/>
              <w:right w:val="single" w:sz="4" w:space="0" w:color="auto"/>
            </w:tcBorders>
            <w:shd w:val="clear" w:color="auto" w:fill="auto"/>
            <w:vAlign w:val="center"/>
            <w:hideMark/>
          </w:tcPr>
          <w:p w14:paraId="7C1C9C2E"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70A09388" w14:textId="77777777" w:rsidR="00236FA6" w:rsidRPr="00236FA6" w:rsidRDefault="00236FA6" w:rsidP="00236FA6">
            <w:pPr>
              <w:jc w:val="center"/>
              <w:rPr>
                <w:color w:val="000000"/>
                <w:sz w:val="20"/>
                <w:szCs w:val="20"/>
              </w:rPr>
            </w:pPr>
            <w:r w:rsidRPr="00236FA6">
              <w:rPr>
                <w:color w:val="000000"/>
                <w:sz w:val="20"/>
                <w:szCs w:val="20"/>
              </w:rPr>
              <w:t>5</w:t>
            </w:r>
          </w:p>
        </w:tc>
      </w:tr>
      <w:tr w:rsidR="00236FA6" w:rsidRPr="00236FA6" w14:paraId="313265EC"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131F5098" w14:textId="77777777" w:rsidR="00236FA6" w:rsidRPr="00236FA6" w:rsidRDefault="00236FA6" w:rsidP="00236FA6">
            <w:pPr>
              <w:jc w:val="center"/>
              <w:rPr>
                <w:color w:val="000000"/>
                <w:sz w:val="20"/>
                <w:szCs w:val="20"/>
              </w:rPr>
            </w:pPr>
            <w:r w:rsidRPr="00236FA6">
              <w:rPr>
                <w:color w:val="000000"/>
                <w:sz w:val="20"/>
                <w:szCs w:val="20"/>
              </w:rPr>
              <w:t>8</w:t>
            </w:r>
          </w:p>
        </w:tc>
        <w:tc>
          <w:tcPr>
            <w:tcW w:w="1732" w:type="dxa"/>
            <w:tcBorders>
              <w:top w:val="nil"/>
              <w:left w:val="nil"/>
              <w:bottom w:val="single" w:sz="4" w:space="0" w:color="auto"/>
              <w:right w:val="single" w:sz="4" w:space="0" w:color="auto"/>
            </w:tcBorders>
            <w:shd w:val="clear" w:color="auto" w:fill="auto"/>
            <w:vAlign w:val="center"/>
            <w:hideMark/>
          </w:tcPr>
          <w:p w14:paraId="33638AEC" w14:textId="77777777" w:rsidR="00236FA6" w:rsidRPr="00236FA6" w:rsidRDefault="00236FA6" w:rsidP="00236FA6">
            <w:pPr>
              <w:jc w:val="center"/>
              <w:rPr>
                <w:color w:val="000000"/>
                <w:sz w:val="20"/>
                <w:szCs w:val="20"/>
              </w:rPr>
            </w:pPr>
            <w:r w:rsidRPr="00236FA6">
              <w:rPr>
                <w:color w:val="000000"/>
                <w:sz w:val="20"/>
                <w:szCs w:val="20"/>
              </w:rPr>
              <w:t>Наезд на препятствие</w:t>
            </w:r>
          </w:p>
        </w:tc>
        <w:tc>
          <w:tcPr>
            <w:tcW w:w="2118" w:type="dxa"/>
            <w:tcBorders>
              <w:top w:val="nil"/>
              <w:left w:val="nil"/>
              <w:bottom w:val="single" w:sz="4" w:space="0" w:color="auto"/>
              <w:right w:val="single" w:sz="4" w:space="0" w:color="auto"/>
            </w:tcBorders>
            <w:shd w:val="clear" w:color="auto" w:fill="auto"/>
            <w:vAlign w:val="center"/>
            <w:hideMark/>
          </w:tcPr>
          <w:p w14:paraId="0CD53FF4"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6C031A4D"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4E14F1AF"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1488AE34"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Гоголя, 3</w:t>
            </w:r>
          </w:p>
        </w:tc>
        <w:tc>
          <w:tcPr>
            <w:tcW w:w="706" w:type="dxa"/>
            <w:tcBorders>
              <w:top w:val="nil"/>
              <w:left w:val="nil"/>
              <w:bottom w:val="single" w:sz="4" w:space="0" w:color="auto"/>
              <w:right w:val="single" w:sz="4" w:space="0" w:color="auto"/>
            </w:tcBorders>
            <w:shd w:val="clear" w:color="auto" w:fill="auto"/>
            <w:vAlign w:val="center"/>
            <w:hideMark/>
          </w:tcPr>
          <w:p w14:paraId="5A8FBC62"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573ADDFB"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0862D2FC"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5244B722" w14:textId="77777777" w:rsidR="00236FA6" w:rsidRPr="00236FA6" w:rsidRDefault="00236FA6" w:rsidP="00236FA6">
            <w:pPr>
              <w:jc w:val="center"/>
              <w:rPr>
                <w:color w:val="000000"/>
                <w:sz w:val="20"/>
                <w:szCs w:val="20"/>
              </w:rPr>
            </w:pPr>
            <w:r w:rsidRPr="00236FA6">
              <w:rPr>
                <w:color w:val="000000"/>
                <w:sz w:val="20"/>
                <w:szCs w:val="20"/>
              </w:rPr>
              <w:t>1</w:t>
            </w:r>
          </w:p>
        </w:tc>
      </w:tr>
      <w:tr w:rsidR="00236FA6" w:rsidRPr="00236FA6" w14:paraId="51B6F270"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757CEF04" w14:textId="77777777" w:rsidR="00236FA6" w:rsidRPr="00236FA6" w:rsidRDefault="00236FA6" w:rsidP="00236FA6">
            <w:pPr>
              <w:jc w:val="center"/>
              <w:rPr>
                <w:color w:val="000000"/>
                <w:sz w:val="20"/>
                <w:szCs w:val="20"/>
              </w:rPr>
            </w:pPr>
            <w:r w:rsidRPr="00236FA6">
              <w:rPr>
                <w:color w:val="000000"/>
                <w:sz w:val="20"/>
                <w:szCs w:val="20"/>
              </w:rPr>
              <w:t>9</w:t>
            </w:r>
          </w:p>
        </w:tc>
        <w:tc>
          <w:tcPr>
            <w:tcW w:w="1732" w:type="dxa"/>
            <w:tcBorders>
              <w:top w:val="nil"/>
              <w:left w:val="nil"/>
              <w:bottom w:val="single" w:sz="4" w:space="0" w:color="auto"/>
              <w:right w:val="single" w:sz="4" w:space="0" w:color="auto"/>
            </w:tcBorders>
            <w:shd w:val="clear" w:color="auto" w:fill="auto"/>
            <w:vAlign w:val="center"/>
            <w:hideMark/>
          </w:tcPr>
          <w:p w14:paraId="54EA55F4"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3CF041E4"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681C8FE8"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2AC9AD72"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160FB30D"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Революции, 31</w:t>
            </w:r>
          </w:p>
        </w:tc>
        <w:tc>
          <w:tcPr>
            <w:tcW w:w="706" w:type="dxa"/>
            <w:tcBorders>
              <w:top w:val="nil"/>
              <w:left w:val="nil"/>
              <w:bottom w:val="single" w:sz="4" w:space="0" w:color="auto"/>
              <w:right w:val="single" w:sz="4" w:space="0" w:color="auto"/>
            </w:tcBorders>
            <w:shd w:val="clear" w:color="auto" w:fill="auto"/>
            <w:vAlign w:val="center"/>
            <w:hideMark/>
          </w:tcPr>
          <w:p w14:paraId="7354BBE2"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4B8B5DB"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0D2543A4"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69A09D14"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19607738"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727F9B49" w14:textId="77777777" w:rsidR="00236FA6" w:rsidRPr="00236FA6" w:rsidRDefault="00236FA6" w:rsidP="00236FA6">
            <w:pPr>
              <w:jc w:val="center"/>
              <w:rPr>
                <w:color w:val="000000"/>
                <w:sz w:val="20"/>
                <w:szCs w:val="20"/>
              </w:rPr>
            </w:pPr>
            <w:r w:rsidRPr="00236FA6">
              <w:rPr>
                <w:color w:val="000000"/>
                <w:sz w:val="20"/>
                <w:szCs w:val="20"/>
              </w:rPr>
              <w:t>10</w:t>
            </w:r>
          </w:p>
        </w:tc>
        <w:tc>
          <w:tcPr>
            <w:tcW w:w="1732" w:type="dxa"/>
            <w:tcBorders>
              <w:top w:val="nil"/>
              <w:left w:val="nil"/>
              <w:bottom w:val="single" w:sz="4" w:space="0" w:color="auto"/>
              <w:right w:val="single" w:sz="4" w:space="0" w:color="auto"/>
            </w:tcBorders>
            <w:shd w:val="clear" w:color="auto" w:fill="auto"/>
            <w:vAlign w:val="center"/>
            <w:hideMark/>
          </w:tcPr>
          <w:p w14:paraId="24752F3D" w14:textId="77777777" w:rsidR="00236FA6" w:rsidRPr="00236FA6" w:rsidRDefault="00236FA6" w:rsidP="00236FA6">
            <w:pPr>
              <w:jc w:val="center"/>
              <w:rPr>
                <w:color w:val="000000"/>
                <w:sz w:val="20"/>
                <w:szCs w:val="20"/>
              </w:rPr>
            </w:pPr>
            <w:r w:rsidRPr="00236FA6">
              <w:rPr>
                <w:color w:val="000000"/>
                <w:sz w:val="20"/>
                <w:szCs w:val="20"/>
              </w:rPr>
              <w:t>Опрокидывание</w:t>
            </w:r>
          </w:p>
        </w:tc>
        <w:tc>
          <w:tcPr>
            <w:tcW w:w="2118" w:type="dxa"/>
            <w:tcBorders>
              <w:top w:val="nil"/>
              <w:left w:val="nil"/>
              <w:bottom w:val="single" w:sz="4" w:space="0" w:color="auto"/>
              <w:right w:val="single" w:sz="4" w:space="0" w:color="auto"/>
            </w:tcBorders>
            <w:shd w:val="clear" w:color="auto" w:fill="auto"/>
            <w:vAlign w:val="center"/>
            <w:hideMark/>
          </w:tcPr>
          <w:p w14:paraId="3EA20A68"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69760A0D" w14:textId="77777777" w:rsidR="00236FA6" w:rsidRPr="00236FA6" w:rsidRDefault="00236FA6" w:rsidP="00236FA6">
            <w:pPr>
              <w:jc w:val="center"/>
              <w:rPr>
                <w:color w:val="000000"/>
                <w:sz w:val="20"/>
                <w:szCs w:val="20"/>
              </w:rPr>
            </w:pPr>
            <w:r w:rsidRPr="00236FA6">
              <w:rPr>
                <w:color w:val="000000"/>
                <w:sz w:val="20"/>
                <w:szCs w:val="20"/>
              </w:rPr>
              <w:t>33</w:t>
            </w:r>
          </w:p>
        </w:tc>
        <w:tc>
          <w:tcPr>
            <w:tcW w:w="565" w:type="dxa"/>
            <w:tcBorders>
              <w:top w:val="nil"/>
              <w:left w:val="nil"/>
              <w:bottom w:val="single" w:sz="4" w:space="0" w:color="auto"/>
              <w:right w:val="single" w:sz="4" w:space="0" w:color="auto"/>
            </w:tcBorders>
            <w:shd w:val="clear" w:color="auto" w:fill="auto"/>
            <w:vAlign w:val="center"/>
            <w:hideMark/>
          </w:tcPr>
          <w:p w14:paraId="706C7F7E" w14:textId="77777777" w:rsidR="00236FA6" w:rsidRPr="00236FA6" w:rsidRDefault="00236FA6" w:rsidP="00236FA6">
            <w:pPr>
              <w:jc w:val="center"/>
              <w:rPr>
                <w:color w:val="000000"/>
                <w:sz w:val="20"/>
                <w:szCs w:val="20"/>
              </w:rPr>
            </w:pPr>
            <w:r w:rsidRPr="00236FA6">
              <w:rPr>
                <w:color w:val="000000"/>
                <w:sz w:val="20"/>
                <w:szCs w:val="20"/>
              </w:rPr>
              <w:t>453</w:t>
            </w:r>
          </w:p>
        </w:tc>
        <w:tc>
          <w:tcPr>
            <w:tcW w:w="2259" w:type="dxa"/>
            <w:tcBorders>
              <w:top w:val="nil"/>
              <w:left w:val="nil"/>
              <w:bottom w:val="single" w:sz="4" w:space="0" w:color="auto"/>
              <w:right w:val="single" w:sz="4" w:space="0" w:color="auto"/>
            </w:tcBorders>
            <w:shd w:val="clear" w:color="auto" w:fill="auto"/>
            <w:vAlign w:val="center"/>
            <w:hideMark/>
          </w:tcPr>
          <w:p w14:paraId="0D63FEC3"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5031273A"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08BAB23E"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7D54A3A6"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3317212D" w14:textId="77777777" w:rsidR="00236FA6" w:rsidRPr="00236FA6" w:rsidRDefault="00236FA6" w:rsidP="00236FA6">
            <w:pPr>
              <w:jc w:val="center"/>
              <w:rPr>
                <w:color w:val="000000"/>
                <w:sz w:val="20"/>
                <w:szCs w:val="20"/>
              </w:rPr>
            </w:pPr>
            <w:r w:rsidRPr="00236FA6">
              <w:rPr>
                <w:color w:val="000000"/>
                <w:sz w:val="20"/>
                <w:szCs w:val="20"/>
              </w:rPr>
              <w:t>1</w:t>
            </w:r>
          </w:p>
        </w:tc>
      </w:tr>
      <w:tr w:rsidR="00236FA6" w:rsidRPr="00236FA6" w14:paraId="1CC69BE3"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24CA57D7" w14:textId="77777777" w:rsidR="00236FA6" w:rsidRPr="00236FA6" w:rsidRDefault="00236FA6" w:rsidP="00236FA6">
            <w:pPr>
              <w:jc w:val="center"/>
              <w:rPr>
                <w:color w:val="000000"/>
                <w:sz w:val="20"/>
                <w:szCs w:val="20"/>
              </w:rPr>
            </w:pPr>
            <w:r w:rsidRPr="00236FA6">
              <w:rPr>
                <w:color w:val="000000"/>
                <w:sz w:val="20"/>
                <w:szCs w:val="20"/>
              </w:rPr>
              <w:t>11</w:t>
            </w:r>
          </w:p>
        </w:tc>
        <w:tc>
          <w:tcPr>
            <w:tcW w:w="1732" w:type="dxa"/>
            <w:tcBorders>
              <w:top w:val="nil"/>
              <w:left w:val="nil"/>
              <w:bottom w:val="single" w:sz="4" w:space="0" w:color="auto"/>
              <w:right w:val="single" w:sz="4" w:space="0" w:color="auto"/>
            </w:tcBorders>
            <w:shd w:val="clear" w:color="auto" w:fill="auto"/>
            <w:vAlign w:val="center"/>
            <w:hideMark/>
          </w:tcPr>
          <w:p w14:paraId="0198AB4D"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58F0546E"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16E3E74B" w14:textId="77777777" w:rsidR="00236FA6" w:rsidRPr="00236FA6" w:rsidRDefault="00236FA6" w:rsidP="00236FA6">
            <w:pPr>
              <w:jc w:val="center"/>
              <w:rPr>
                <w:color w:val="000000"/>
                <w:sz w:val="20"/>
                <w:szCs w:val="20"/>
              </w:rPr>
            </w:pPr>
            <w:r w:rsidRPr="00236FA6">
              <w:rPr>
                <w:color w:val="000000"/>
                <w:sz w:val="20"/>
                <w:szCs w:val="20"/>
              </w:rPr>
              <w:t>32</w:t>
            </w:r>
          </w:p>
        </w:tc>
        <w:tc>
          <w:tcPr>
            <w:tcW w:w="565" w:type="dxa"/>
            <w:tcBorders>
              <w:top w:val="nil"/>
              <w:left w:val="nil"/>
              <w:bottom w:val="single" w:sz="4" w:space="0" w:color="auto"/>
              <w:right w:val="single" w:sz="4" w:space="0" w:color="auto"/>
            </w:tcBorders>
            <w:shd w:val="clear" w:color="auto" w:fill="auto"/>
            <w:vAlign w:val="center"/>
            <w:hideMark/>
          </w:tcPr>
          <w:p w14:paraId="402CD355" w14:textId="77777777" w:rsidR="00236FA6" w:rsidRPr="00236FA6" w:rsidRDefault="00236FA6" w:rsidP="00236FA6">
            <w:pPr>
              <w:jc w:val="center"/>
              <w:rPr>
                <w:color w:val="000000"/>
                <w:sz w:val="20"/>
                <w:szCs w:val="20"/>
              </w:rPr>
            </w:pPr>
            <w:r w:rsidRPr="00236FA6">
              <w:rPr>
                <w:color w:val="000000"/>
                <w:sz w:val="20"/>
                <w:szCs w:val="20"/>
              </w:rPr>
              <w:t>540</w:t>
            </w:r>
          </w:p>
        </w:tc>
        <w:tc>
          <w:tcPr>
            <w:tcW w:w="2259" w:type="dxa"/>
            <w:tcBorders>
              <w:top w:val="nil"/>
              <w:left w:val="nil"/>
              <w:bottom w:val="single" w:sz="4" w:space="0" w:color="auto"/>
              <w:right w:val="single" w:sz="4" w:space="0" w:color="auto"/>
            </w:tcBorders>
            <w:shd w:val="clear" w:color="auto" w:fill="auto"/>
            <w:vAlign w:val="center"/>
            <w:hideMark/>
          </w:tcPr>
          <w:p w14:paraId="12B4285E"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247D5260"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76CDF780"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569CE668" w14:textId="77777777" w:rsidR="00236FA6" w:rsidRPr="00236FA6" w:rsidRDefault="00236FA6" w:rsidP="00236FA6">
            <w:pPr>
              <w:jc w:val="center"/>
              <w:rPr>
                <w:color w:val="000000"/>
                <w:sz w:val="20"/>
                <w:szCs w:val="20"/>
              </w:rPr>
            </w:pPr>
            <w:r w:rsidRPr="00236FA6">
              <w:rPr>
                <w:color w:val="000000"/>
                <w:sz w:val="20"/>
                <w:szCs w:val="20"/>
              </w:rPr>
              <w:t>4</w:t>
            </w:r>
          </w:p>
        </w:tc>
        <w:tc>
          <w:tcPr>
            <w:tcW w:w="530" w:type="dxa"/>
            <w:tcBorders>
              <w:top w:val="nil"/>
              <w:left w:val="nil"/>
              <w:bottom w:val="single" w:sz="4" w:space="0" w:color="auto"/>
              <w:right w:val="single" w:sz="4" w:space="0" w:color="auto"/>
            </w:tcBorders>
            <w:shd w:val="clear" w:color="auto" w:fill="auto"/>
            <w:vAlign w:val="center"/>
            <w:hideMark/>
          </w:tcPr>
          <w:p w14:paraId="5C3FF5D4" w14:textId="77777777" w:rsidR="00236FA6" w:rsidRPr="00236FA6" w:rsidRDefault="00236FA6" w:rsidP="00236FA6">
            <w:pPr>
              <w:jc w:val="center"/>
              <w:rPr>
                <w:color w:val="000000"/>
                <w:sz w:val="20"/>
                <w:szCs w:val="20"/>
              </w:rPr>
            </w:pPr>
            <w:r w:rsidRPr="00236FA6">
              <w:rPr>
                <w:color w:val="000000"/>
                <w:sz w:val="20"/>
                <w:szCs w:val="20"/>
              </w:rPr>
              <w:t>4</w:t>
            </w:r>
          </w:p>
        </w:tc>
      </w:tr>
      <w:tr w:rsidR="00236FA6" w:rsidRPr="00236FA6" w14:paraId="1C092349"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0A570D17" w14:textId="77777777" w:rsidR="00236FA6" w:rsidRPr="00236FA6" w:rsidRDefault="00236FA6" w:rsidP="00236FA6">
            <w:pPr>
              <w:jc w:val="center"/>
              <w:rPr>
                <w:color w:val="000000"/>
                <w:sz w:val="20"/>
                <w:szCs w:val="20"/>
              </w:rPr>
            </w:pPr>
            <w:r w:rsidRPr="00236FA6">
              <w:rPr>
                <w:color w:val="000000"/>
                <w:sz w:val="20"/>
                <w:szCs w:val="20"/>
              </w:rPr>
              <w:t>12</w:t>
            </w:r>
          </w:p>
        </w:tc>
        <w:tc>
          <w:tcPr>
            <w:tcW w:w="1732" w:type="dxa"/>
            <w:tcBorders>
              <w:top w:val="nil"/>
              <w:left w:val="nil"/>
              <w:bottom w:val="single" w:sz="4" w:space="0" w:color="auto"/>
              <w:right w:val="single" w:sz="4" w:space="0" w:color="auto"/>
            </w:tcBorders>
            <w:shd w:val="clear" w:color="auto" w:fill="auto"/>
            <w:vAlign w:val="center"/>
            <w:hideMark/>
          </w:tcPr>
          <w:p w14:paraId="489DD29E"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69A5D821"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1A6156F0"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2350ECB6"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7295CC71"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пер Набережный 2-й, 5</w:t>
            </w:r>
          </w:p>
        </w:tc>
        <w:tc>
          <w:tcPr>
            <w:tcW w:w="706" w:type="dxa"/>
            <w:tcBorders>
              <w:top w:val="nil"/>
              <w:left w:val="nil"/>
              <w:bottom w:val="single" w:sz="4" w:space="0" w:color="auto"/>
              <w:right w:val="single" w:sz="4" w:space="0" w:color="auto"/>
            </w:tcBorders>
            <w:shd w:val="clear" w:color="auto" w:fill="auto"/>
            <w:vAlign w:val="center"/>
            <w:hideMark/>
          </w:tcPr>
          <w:p w14:paraId="77D11271"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2ABD81F2"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432EF55C"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7B879918"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42BCF86A"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259B5AD9" w14:textId="77777777" w:rsidR="00236FA6" w:rsidRPr="00236FA6" w:rsidRDefault="00236FA6" w:rsidP="00236FA6">
            <w:pPr>
              <w:jc w:val="center"/>
              <w:rPr>
                <w:color w:val="000000"/>
                <w:sz w:val="20"/>
                <w:szCs w:val="20"/>
              </w:rPr>
            </w:pPr>
            <w:r w:rsidRPr="00236FA6">
              <w:rPr>
                <w:color w:val="000000"/>
                <w:sz w:val="20"/>
                <w:szCs w:val="20"/>
              </w:rPr>
              <w:t>13</w:t>
            </w:r>
          </w:p>
        </w:tc>
        <w:tc>
          <w:tcPr>
            <w:tcW w:w="1732" w:type="dxa"/>
            <w:tcBorders>
              <w:top w:val="nil"/>
              <w:left w:val="nil"/>
              <w:bottom w:val="single" w:sz="4" w:space="0" w:color="auto"/>
              <w:right w:val="single" w:sz="4" w:space="0" w:color="auto"/>
            </w:tcBorders>
            <w:shd w:val="clear" w:color="auto" w:fill="auto"/>
            <w:vAlign w:val="center"/>
            <w:hideMark/>
          </w:tcPr>
          <w:p w14:paraId="53F8FA91" w14:textId="77777777" w:rsidR="00236FA6" w:rsidRPr="00236FA6" w:rsidRDefault="00236FA6" w:rsidP="00236FA6">
            <w:pPr>
              <w:jc w:val="center"/>
              <w:rPr>
                <w:color w:val="000000"/>
                <w:sz w:val="20"/>
                <w:szCs w:val="20"/>
              </w:rPr>
            </w:pPr>
            <w:r w:rsidRPr="00236FA6">
              <w:rPr>
                <w:color w:val="000000"/>
                <w:sz w:val="20"/>
                <w:szCs w:val="20"/>
              </w:rPr>
              <w:t>Съезд с дороги</w:t>
            </w:r>
          </w:p>
        </w:tc>
        <w:tc>
          <w:tcPr>
            <w:tcW w:w="2118" w:type="dxa"/>
            <w:tcBorders>
              <w:top w:val="nil"/>
              <w:left w:val="nil"/>
              <w:bottom w:val="single" w:sz="4" w:space="0" w:color="auto"/>
              <w:right w:val="single" w:sz="4" w:space="0" w:color="auto"/>
            </w:tcBorders>
            <w:shd w:val="clear" w:color="auto" w:fill="auto"/>
            <w:vAlign w:val="center"/>
            <w:hideMark/>
          </w:tcPr>
          <w:p w14:paraId="11B16E4F"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5EE19A2C"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0FE48326"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4C87F144"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Мира, 2</w:t>
            </w:r>
          </w:p>
        </w:tc>
        <w:tc>
          <w:tcPr>
            <w:tcW w:w="706" w:type="dxa"/>
            <w:tcBorders>
              <w:top w:val="nil"/>
              <w:left w:val="nil"/>
              <w:bottom w:val="single" w:sz="4" w:space="0" w:color="auto"/>
              <w:right w:val="single" w:sz="4" w:space="0" w:color="auto"/>
            </w:tcBorders>
            <w:shd w:val="clear" w:color="auto" w:fill="auto"/>
            <w:vAlign w:val="center"/>
            <w:hideMark/>
          </w:tcPr>
          <w:p w14:paraId="163F9AD8"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2123FB7B"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7C735B32"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707E923C"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1F12425E"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6692D4A5" w14:textId="77777777" w:rsidR="00236FA6" w:rsidRPr="00236FA6" w:rsidRDefault="00236FA6" w:rsidP="00236FA6">
            <w:pPr>
              <w:jc w:val="center"/>
              <w:rPr>
                <w:color w:val="000000"/>
                <w:sz w:val="20"/>
                <w:szCs w:val="20"/>
              </w:rPr>
            </w:pPr>
            <w:r w:rsidRPr="00236FA6">
              <w:rPr>
                <w:color w:val="000000"/>
                <w:sz w:val="20"/>
                <w:szCs w:val="20"/>
              </w:rPr>
              <w:t>14</w:t>
            </w:r>
          </w:p>
        </w:tc>
        <w:tc>
          <w:tcPr>
            <w:tcW w:w="1732" w:type="dxa"/>
            <w:tcBorders>
              <w:top w:val="nil"/>
              <w:left w:val="nil"/>
              <w:bottom w:val="single" w:sz="4" w:space="0" w:color="auto"/>
              <w:right w:val="single" w:sz="4" w:space="0" w:color="auto"/>
            </w:tcBorders>
            <w:shd w:val="clear" w:color="auto" w:fill="auto"/>
            <w:vAlign w:val="center"/>
            <w:hideMark/>
          </w:tcPr>
          <w:p w14:paraId="29F4AB7D" w14:textId="77777777" w:rsidR="00236FA6" w:rsidRPr="00236FA6" w:rsidRDefault="00236FA6" w:rsidP="00236FA6">
            <w:pPr>
              <w:jc w:val="center"/>
              <w:rPr>
                <w:color w:val="000000"/>
                <w:sz w:val="20"/>
                <w:szCs w:val="20"/>
              </w:rPr>
            </w:pPr>
            <w:r w:rsidRPr="00236FA6">
              <w:rPr>
                <w:color w:val="000000"/>
                <w:sz w:val="20"/>
                <w:szCs w:val="20"/>
              </w:rPr>
              <w:t>Наезд на велосипедиста</w:t>
            </w:r>
          </w:p>
        </w:tc>
        <w:tc>
          <w:tcPr>
            <w:tcW w:w="2118" w:type="dxa"/>
            <w:tcBorders>
              <w:top w:val="nil"/>
              <w:left w:val="nil"/>
              <w:bottom w:val="single" w:sz="4" w:space="0" w:color="auto"/>
              <w:right w:val="single" w:sz="4" w:space="0" w:color="auto"/>
            </w:tcBorders>
            <w:shd w:val="clear" w:color="auto" w:fill="auto"/>
            <w:vAlign w:val="center"/>
            <w:hideMark/>
          </w:tcPr>
          <w:p w14:paraId="2A63A351"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4B7D2A26"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1BC6D7D6"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3652F307"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Лесная, 34</w:t>
            </w:r>
          </w:p>
        </w:tc>
        <w:tc>
          <w:tcPr>
            <w:tcW w:w="706" w:type="dxa"/>
            <w:tcBorders>
              <w:top w:val="nil"/>
              <w:left w:val="nil"/>
              <w:bottom w:val="single" w:sz="4" w:space="0" w:color="auto"/>
              <w:right w:val="single" w:sz="4" w:space="0" w:color="auto"/>
            </w:tcBorders>
            <w:shd w:val="clear" w:color="auto" w:fill="auto"/>
            <w:vAlign w:val="center"/>
            <w:hideMark/>
          </w:tcPr>
          <w:p w14:paraId="2742158E"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2D41C367"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4EF1FF96"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34E70E09"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0B8DA1D9"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1A88D47C" w14:textId="77777777" w:rsidR="00236FA6" w:rsidRPr="00236FA6" w:rsidRDefault="00236FA6" w:rsidP="00236FA6">
            <w:pPr>
              <w:jc w:val="center"/>
              <w:rPr>
                <w:color w:val="000000"/>
                <w:sz w:val="20"/>
                <w:szCs w:val="20"/>
              </w:rPr>
            </w:pPr>
            <w:r w:rsidRPr="00236FA6">
              <w:rPr>
                <w:color w:val="000000"/>
                <w:sz w:val="20"/>
                <w:szCs w:val="20"/>
              </w:rPr>
              <w:t>15</w:t>
            </w:r>
          </w:p>
        </w:tc>
        <w:tc>
          <w:tcPr>
            <w:tcW w:w="1732" w:type="dxa"/>
            <w:tcBorders>
              <w:top w:val="nil"/>
              <w:left w:val="nil"/>
              <w:bottom w:val="single" w:sz="4" w:space="0" w:color="auto"/>
              <w:right w:val="single" w:sz="4" w:space="0" w:color="auto"/>
            </w:tcBorders>
            <w:shd w:val="clear" w:color="auto" w:fill="auto"/>
            <w:vAlign w:val="center"/>
            <w:hideMark/>
          </w:tcPr>
          <w:p w14:paraId="0E4C65B4" w14:textId="77777777" w:rsidR="00236FA6" w:rsidRPr="00236FA6" w:rsidRDefault="00236FA6" w:rsidP="00236FA6">
            <w:pPr>
              <w:jc w:val="center"/>
              <w:rPr>
                <w:color w:val="000000"/>
                <w:sz w:val="20"/>
                <w:szCs w:val="20"/>
              </w:rPr>
            </w:pPr>
            <w:r w:rsidRPr="00236FA6">
              <w:rPr>
                <w:color w:val="000000"/>
                <w:sz w:val="20"/>
                <w:szCs w:val="20"/>
              </w:rPr>
              <w:t>Наезд на велосипедиста</w:t>
            </w:r>
          </w:p>
        </w:tc>
        <w:tc>
          <w:tcPr>
            <w:tcW w:w="2118" w:type="dxa"/>
            <w:tcBorders>
              <w:top w:val="nil"/>
              <w:left w:val="nil"/>
              <w:bottom w:val="single" w:sz="4" w:space="0" w:color="auto"/>
              <w:right w:val="single" w:sz="4" w:space="0" w:color="auto"/>
            </w:tcBorders>
            <w:shd w:val="clear" w:color="auto" w:fill="auto"/>
            <w:vAlign w:val="center"/>
            <w:hideMark/>
          </w:tcPr>
          <w:p w14:paraId="23E656E6"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56A08B59"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680EAE58"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16435E15"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Красноармейская, 17а</w:t>
            </w:r>
          </w:p>
        </w:tc>
        <w:tc>
          <w:tcPr>
            <w:tcW w:w="706" w:type="dxa"/>
            <w:tcBorders>
              <w:top w:val="nil"/>
              <w:left w:val="nil"/>
              <w:bottom w:val="single" w:sz="4" w:space="0" w:color="auto"/>
              <w:right w:val="single" w:sz="4" w:space="0" w:color="auto"/>
            </w:tcBorders>
            <w:shd w:val="clear" w:color="auto" w:fill="auto"/>
            <w:vAlign w:val="center"/>
            <w:hideMark/>
          </w:tcPr>
          <w:p w14:paraId="317D05A0"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244D953B"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4F62C48F"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1B1B90C5"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5CBB53E1"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5386B1DC" w14:textId="77777777" w:rsidR="00236FA6" w:rsidRPr="00236FA6" w:rsidRDefault="00236FA6" w:rsidP="00236FA6">
            <w:pPr>
              <w:jc w:val="center"/>
              <w:rPr>
                <w:color w:val="000000"/>
                <w:sz w:val="20"/>
                <w:szCs w:val="20"/>
              </w:rPr>
            </w:pPr>
            <w:r w:rsidRPr="00236FA6">
              <w:rPr>
                <w:color w:val="000000"/>
                <w:sz w:val="20"/>
                <w:szCs w:val="20"/>
              </w:rPr>
              <w:t>16</w:t>
            </w:r>
          </w:p>
        </w:tc>
        <w:tc>
          <w:tcPr>
            <w:tcW w:w="1732" w:type="dxa"/>
            <w:tcBorders>
              <w:top w:val="nil"/>
              <w:left w:val="nil"/>
              <w:bottom w:val="single" w:sz="4" w:space="0" w:color="auto"/>
              <w:right w:val="single" w:sz="4" w:space="0" w:color="auto"/>
            </w:tcBorders>
            <w:shd w:val="clear" w:color="auto" w:fill="auto"/>
            <w:vAlign w:val="center"/>
            <w:hideMark/>
          </w:tcPr>
          <w:p w14:paraId="71622F51"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5EBE33EE"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41DB14E4" w14:textId="77777777" w:rsidR="00236FA6" w:rsidRPr="00236FA6" w:rsidRDefault="00236FA6" w:rsidP="00236FA6">
            <w:pPr>
              <w:jc w:val="center"/>
              <w:rPr>
                <w:color w:val="000000"/>
                <w:sz w:val="20"/>
                <w:szCs w:val="20"/>
              </w:rPr>
            </w:pPr>
            <w:r w:rsidRPr="00236FA6">
              <w:rPr>
                <w:color w:val="000000"/>
                <w:sz w:val="20"/>
                <w:szCs w:val="20"/>
              </w:rPr>
              <w:t>34</w:t>
            </w:r>
          </w:p>
        </w:tc>
        <w:tc>
          <w:tcPr>
            <w:tcW w:w="565" w:type="dxa"/>
            <w:tcBorders>
              <w:top w:val="nil"/>
              <w:left w:val="nil"/>
              <w:bottom w:val="single" w:sz="4" w:space="0" w:color="auto"/>
              <w:right w:val="single" w:sz="4" w:space="0" w:color="auto"/>
            </w:tcBorders>
            <w:shd w:val="clear" w:color="auto" w:fill="auto"/>
            <w:vAlign w:val="center"/>
            <w:hideMark/>
          </w:tcPr>
          <w:p w14:paraId="0CBD4A18" w14:textId="77777777" w:rsidR="00236FA6" w:rsidRPr="00236FA6" w:rsidRDefault="00236FA6" w:rsidP="00236FA6">
            <w:pPr>
              <w:jc w:val="center"/>
              <w:rPr>
                <w:color w:val="000000"/>
                <w:sz w:val="20"/>
                <w:szCs w:val="20"/>
              </w:rPr>
            </w:pPr>
            <w:r w:rsidRPr="00236FA6">
              <w:rPr>
                <w:color w:val="000000"/>
                <w:sz w:val="20"/>
                <w:szCs w:val="20"/>
              </w:rPr>
              <w:t>46</w:t>
            </w:r>
          </w:p>
        </w:tc>
        <w:tc>
          <w:tcPr>
            <w:tcW w:w="2259" w:type="dxa"/>
            <w:tcBorders>
              <w:top w:val="nil"/>
              <w:left w:val="nil"/>
              <w:bottom w:val="single" w:sz="4" w:space="0" w:color="auto"/>
              <w:right w:val="single" w:sz="4" w:space="0" w:color="auto"/>
            </w:tcBorders>
            <w:shd w:val="clear" w:color="auto" w:fill="auto"/>
            <w:vAlign w:val="center"/>
            <w:hideMark/>
          </w:tcPr>
          <w:p w14:paraId="54D03756"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52E7B60F"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E4032CC" w14:textId="77777777" w:rsidR="00236FA6" w:rsidRPr="00236FA6" w:rsidRDefault="00236FA6" w:rsidP="00236FA6">
            <w:pPr>
              <w:jc w:val="center"/>
              <w:rPr>
                <w:color w:val="000000"/>
                <w:sz w:val="20"/>
                <w:szCs w:val="20"/>
              </w:rPr>
            </w:pPr>
            <w:r w:rsidRPr="00236FA6">
              <w:rPr>
                <w:color w:val="000000"/>
                <w:sz w:val="20"/>
                <w:szCs w:val="20"/>
              </w:rPr>
              <w:t>2</w:t>
            </w:r>
          </w:p>
        </w:tc>
        <w:tc>
          <w:tcPr>
            <w:tcW w:w="565" w:type="dxa"/>
            <w:tcBorders>
              <w:top w:val="nil"/>
              <w:left w:val="nil"/>
              <w:bottom w:val="single" w:sz="4" w:space="0" w:color="auto"/>
              <w:right w:val="single" w:sz="4" w:space="0" w:color="auto"/>
            </w:tcBorders>
            <w:shd w:val="clear" w:color="auto" w:fill="auto"/>
            <w:vAlign w:val="center"/>
            <w:hideMark/>
          </w:tcPr>
          <w:p w14:paraId="1FE96B51"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58C6C689"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19F1D150"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198DBDFA" w14:textId="77777777" w:rsidR="00236FA6" w:rsidRPr="00236FA6" w:rsidRDefault="00236FA6" w:rsidP="00236FA6">
            <w:pPr>
              <w:jc w:val="center"/>
              <w:rPr>
                <w:color w:val="000000"/>
                <w:sz w:val="20"/>
                <w:szCs w:val="20"/>
              </w:rPr>
            </w:pPr>
            <w:r w:rsidRPr="00236FA6">
              <w:rPr>
                <w:color w:val="000000"/>
                <w:sz w:val="20"/>
                <w:szCs w:val="20"/>
              </w:rPr>
              <w:t>17</w:t>
            </w:r>
          </w:p>
        </w:tc>
        <w:tc>
          <w:tcPr>
            <w:tcW w:w="1732" w:type="dxa"/>
            <w:tcBorders>
              <w:top w:val="nil"/>
              <w:left w:val="nil"/>
              <w:bottom w:val="single" w:sz="4" w:space="0" w:color="auto"/>
              <w:right w:val="single" w:sz="4" w:space="0" w:color="auto"/>
            </w:tcBorders>
            <w:shd w:val="clear" w:color="auto" w:fill="auto"/>
            <w:vAlign w:val="center"/>
            <w:hideMark/>
          </w:tcPr>
          <w:p w14:paraId="6DBDCE20" w14:textId="77777777" w:rsidR="00236FA6" w:rsidRPr="00236FA6" w:rsidRDefault="00236FA6" w:rsidP="00236FA6">
            <w:pPr>
              <w:jc w:val="center"/>
              <w:rPr>
                <w:color w:val="000000"/>
                <w:sz w:val="20"/>
                <w:szCs w:val="20"/>
              </w:rPr>
            </w:pPr>
            <w:r w:rsidRPr="00236FA6">
              <w:rPr>
                <w:color w:val="000000"/>
                <w:sz w:val="20"/>
                <w:szCs w:val="20"/>
              </w:rPr>
              <w:t>Съезд с дороги</w:t>
            </w:r>
          </w:p>
        </w:tc>
        <w:tc>
          <w:tcPr>
            <w:tcW w:w="2118" w:type="dxa"/>
            <w:tcBorders>
              <w:top w:val="nil"/>
              <w:left w:val="nil"/>
              <w:bottom w:val="single" w:sz="4" w:space="0" w:color="auto"/>
              <w:right w:val="single" w:sz="4" w:space="0" w:color="auto"/>
            </w:tcBorders>
            <w:shd w:val="clear" w:color="auto" w:fill="auto"/>
            <w:vAlign w:val="center"/>
            <w:hideMark/>
          </w:tcPr>
          <w:p w14:paraId="25998535"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0D98052B" w14:textId="77777777" w:rsidR="00236FA6" w:rsidRPr="00236FA6" w:rsidRDefault="00236FA6" w:rsidP="00236FA6">
            <w:pPr>
              <w:jc w:val="center"/>
              <w:rPr>
                <w:color w:val="000000"/>
                <w:sz w:val="20"/>
                <w:szCs w:val="20"/>
              </w:rPr>
            </w:pPr>
            <w:r w:rsidRPr="00236FA6">
              <w:rPr>
                <w:color w:val="000000"/>
                <w:sz w:val="20"/>
                <w:szCs w:val="20"/>
              </w:rPr>
              <w:t>60</w:t>
            </w:r>
          </w:p>
        </w:tc>
        <w:tc>
          <w:tcPr>
            <w:tcW w:w="565" w:type="dxa"/>
            <w:tcBorders>
              <w:top w:val="nil"/>
              <w:left w:val="nil"/>
              <w:bottom w:val="single" w:sz="4" w:space="0" w:color="auto"/>
              <w:right w:val="single" w:sz="4" w:space="0" w:color="auto"/>
            </w:tcBorders>
            <w:shd w:val="clear" w:color="auto" w:fill="auto"/>
            <w:vAlign w:val="center"/>
            <w:hideMark/>
          </w:tcPr>
          <w:p w14:paraId="1C0AFDF8" w14:textId="77777777" w:rsidR="00236FA6" w:rsidRPr="00236FA6" w:rsidRDefault="00236FA6" w:rsidP="00236FA6">
            <w:pPr>
              <w:jc w:val="center"/>
              <w:rPr>
                <w:color w:val="000000"/>
                <w:sz w:val="20"/>
                <w:szCs w:val="20"/>
              </w:rPr>
            </w:pPr>
            <w:r w:rsidRPr="00236FA6">
              <w:rPr>
                <w:color w:val="000000"/>
                <w:sz w:val="20"/>
                <w:szCs w:val="20"/>
              </w:rPr>
              <w:t>250</w:t>
            </w:r>
          </w:p>
        </w:tc>
        <w:tc>
          <w:tcPr>
            <w:tcW w:w="2259" w:type="dxa"/>
            <w:tcBorders>
              <w:top w:val="nil"/>
              <w:left w:val="nil"/>
              <w:bottom w:val="single" w:sz="4" w:space="0" w:color="auto"/>
              <w:right w:val="single" w:sz="4" w:space="0" w:color="auto"/>
            </w:tcBorders>
            <w:shd w:val="clear" w:color="auto" w:fill="auto"/>
            <w:vAlign w:val="center"/>
            <w:hideMark/>
          </w:tcPr>
          <w:p w14:paraId="6CBDC12C"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46A8AA06"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4F8F7787"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4DE95D98"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0CB86B1C" w14:textId="77777777" w:rsidR="00236FA6" w:rsidRPr="00236FA6" w:rsidRDefault="00236FA6" w:rsidP="00236FA6">
            <w:pPr>
              <w:jc w:val="center"/>
              <w:rPr>
                <w:color w:val="000000"/>
                <w:sz w:val="20"/>
                <w:szCs w:val="20"/>
              </w:rPr>
            </w:pPr>
            <w:r w:rsidRPr="00236FA6">
              <w:rPr>
                <w:color w:val="000000"/>
                <w:sz w:val="20"/>
                <w:szCs w:val="20"/>
              </w:rPr>
              <w:t>1</w:t>
            </w:r>
          </w:p>
        </w:tc>
      </w:tr>
      <w:tr w:rsidR="00236FA6" w:rsidRPr="00236FA6" w14:paraId="4F011E4B"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6CF7B01E" w14:textId="77777777" w:rsidR="00236FA6" w:rsidRPr="00236FA6" w:rsidRDefault="00236FA6" w:rsidP="00236FA6">
            <w:pPr>
              <w:jc w:val="center"/>
              <w:rPr>
                <w:color w:val="000000"/>
                <w:sz w:val="20"/>
                <w:szCs w:val="20"/>
              </w:rPr>
            </w:pPr>
            <w:r w:rsidRPr="00236FA6">
              <w:rPr>
                <w:color w:val="000000"/>
                <w:sz w:val="20"/>
                <w:szCs w:val="20"/>
              </w:rPr>
              <w:t>18</w:t>
            </w:r>
          </w:p>
        </w:tc>
        <w:tc>
          <w:tcPr>
            <w:tcW w:w="1732" w:type="dxa"/>
            <w:tcBorders>
              <w:top w:val="nil"/>
              <w:left w:val="nil"/>
              <w:bottom w:val="single" w:sz="4" w:space="0" w:color="auto"/>
              <w:right w:val="single" w:sz="4" w:space="0" w:color="auto"/>
            </w:tcBorders>
            <w:shd w:val="clear" w:color="auto" w:fill="auto"/>
            <w:vAlign w:val="center"/>
            <w:hideMark/>
          </w:tcPr>
          <w:p w14:paraId="752C68BB" w14:textId="77777777" w:rsidR="00236FA6" w:rsidRPr="00236FA6" w:rsidRDefault="00236FA6" w:rsidP="00236FA6">
            <w:pPr>
              <w:jc w:val="center"/>
              <w:rPr>
                <w:color w:val="000000"/>
                <w:sz w:val="20"/>
                <w:szCs w:val="20"/>
              </w:rPr>
            </w:pPr>
            <w:r w:rsidRPr="00236FA6">
              <w:rPr>
                <w:color w:val="000000"/>
                <w:sz w:val="20"/>
                <w:szCs w:val="20"/>
              </w:rPr>
              <w:t>Наезд на животное</w:t>
            </w:r>
          </w:p>
        </w:tc>
        <w:tc>
          <w:tcPr>
            <w:tcW w:w="2118" w:type="dxa"/>
            <w:tcBorders>
              <w:top w:val="nil"/>
              <w:left w:val="nil"/>
              <w:bottom w:val="single" w:sz="4" w:space="0" w:color="auto"/>
              <w:right w:val="single" w:sz="4" w:space="0" w:color="auto"/>
            </w:tcBorders>
            <w:shd w:val="clear" w:color="auto" w:fill="auto"/>
            <w:vAlign w:val="center"/>
            <w:hideMark/>
          </w:tcPr>
          <w:p w14:paraId="43BAB543" w14:textId="77777777" w:rsidR="00236FA6" w:rsidRPr="00236FA6" w:rsidRDefault="00236FA6" w:rsidP="00236FA6">
            <w:pPr>
              <w:jc w:val="center"/>
              <w:rPr>
                <w:color w:val="000000"/>
                <w:sz w:val="20"/>
                <w:szCs w:val="20"/>
              </w:rPr>
            </w:pPr>
            <w:r w:rsidRPr="00236FA6">
              <w:rPr>
                <w:color w:val="000000"/>
                <w:sz w:val="20"/>
                <w:szCs w:val="20"/>
              </w:rPr>
              <w:t>Веребье-Оксочи</w:t>
            </w:r>
          </w:p>
        </w:tc>
        <w:tc>
          <w:tcPr>
            <w:tcW w:w="565" w:type="dxa"/>
            <w:tcBorders>
              <w:top w:val="nil"/>
              <w:left w:val="nil"/>
              <w:bottom w:val="single" w:sz="4" w:space="0" w:color="auto"/>
              <w:right w:val="single" w:sz="4" w:space="0" w:color="auto"/>
            </w:tcBorders>
            <w:shd w:val="clear" w:color="auto" w:fill="auto"/>
            <w:vAlign w:val="center"/>
            <w:hideMark/>
          </w:tcPr>
          <w:p w14:paraId="6CC89165" w14:textId="77777777" w:rsidR="00236FA6" w:rsidRPr="00236FA6" w:rsidRDefault="00236FA6" w:rsidP="00236FA6">
            <w:pPr>
              <w:jc w:val="center"/>
              <w:rPr>
                <w:color w:val="000000"/>
                <w:sz w:val="20"/>
                <w:szCs w:val="20"/>
              </w:rPr>
            </w:pPr>
            <w:r w:rsidRPr="00236FA6">
              <w:rPr>
                <w:color w:val="000000"/>
                <w:sz w:val="20"/>
                <w:szCs w:val="20"/>
              </w:rPr>
              <w:t>6</w:t>
            </w:r>
          </w:p>
        </w:tc>
        <w:tc>
          <w:tcPr>
            <w:tcW w:w="565" w:type="dxa"/>
            <w:tcBorders>
              <w:top w:val="nil"/>
              <w:left w:val="nil"/>
              <w:bottom w:val="single" w:sz="4" w:space="0" w:color="auto"/>
              <w:right w:val="single" w:sz="4" w:space="0" w:color="auto"/>
            </w:tcBorders>
            <w:shd w:val="clear" w:color="auto" w:fill="auto"/>
            <w:vAlign w:val="center"/>
            <w:hideMark/>
          </w:tcPr>
          <w:p w14:paraId="657EC986" w14:textId="77777777" w:rsidR="00236FA6" w:rsidRPr="00236FA6" w:rsidRDefault="00236FA6" w:rsidP="00236FA6">
            <w:pPr>
              <w:jc w:val="center"/>
              <w:rPr>
                <w:color w:val="000000"/>
                <w:sz w:val="20"/>
                <w:szCs w:val="20"/>
              </w:rPr>
            </w:pPr>
            <w:r w:rsidRPr="00236FA6">
              <w:rPr>
                <w:color w:val="000000"/>
                <w:sz w:val="20"/>
                <w:szCs w:val="20"/>
              </w:rPr>
              <w:t>800</w:t>
            </w:r>
          </w:p>
        </w:tc>
        <w:tc>
          <w:tcPr>
            <w:tcW w:w="2259" w:type="dxa"/>
            <w:tcBorders>
              <w:top w:val="nil"/>
              <w:left w:val="nil"/>
              <w:bottom w:val="single" w:sz="4" w:space="0" w:color="auto"/>
              <w:right w:val="single" w:sz="4" w:space="0" w:color="auto"/>
            </w:tcBorders>
            <w:shd w:val="clear" w:color="auto" w:fill="auto"/>
            <w:vAlign w:val="center"/>
            <w:hideMark/>
          </w:tcPr>
          <w:p w14:paraId="4C060101" w14:textId="77777777" w:rsidR="00236FA6" w:rsidRPr="00236FA6" w:rsidRDefault="00236FA6" w:rsidP="00236FA6">
            <w:pPr>
              <w:jc w:val="center"/>
              <w:rPr>
                <w:color w:val="000000"/>
                <w:sz w:val="20"/>
                <w:szCs w:val="20"/>
              </w:rPr>
            </w:pPr>
            <w:r w:rsidRPr="00236FA6">
              <w:rPr>
                <w:color w:val="000000"/>
                <w:sz w:val="20"/>
                <w:szCs w:val="20"/>
              </w:rPr>
              <w:t>Маловишерский, д Новоселицы</w:t>
            </w:r>
          </w:p>
        </w:tc>
        <w:tc>
          <w:tcPr>
            <w:tcW w:w="706" w:type="dxa"/>
            <w:tcBorders>
              <w:top w:val="nil"/>
              <w:left w:val="nil"/>
              <w:bottom w:val="single" w:sz="4" w:space="0" w:color="auto"/>
              <w:right w:val="single" w:sz="4" w:space="0" w:color="auto"/>
            </w:tcBorders>
            <w:shd w:val="clear" w:color="auto" w:fill="auto"/>
            <w:vAlign w:val="center"/>
            <w:hideMark/>
          </w:tcPr>
          <w:p w14:paraId="1D616FB6"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3E07659F"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3CD249B2"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6A620FB2" w14:textId="77777777" w:rsidR="00236FA6" w:rsidRPr="00236FA6" w:rsidRDefault="00236FA6" w:rsidP="00236FA6">
            <w:pPr>
              <w:jc w:val="center"/>
              <w:rPr>
                <w:color w:val="000000"/>
                <w:sz w:val="20"/>
                <w:szCs w:val="20"/>
              </w:rPr>
            </w:pPr>
            <w:r w:rsidRPr="00236FA6">
              <w:rPr>
                <w:color w:val="000000"/>
                <w:sz w:val="20"/>
                <w:szCs w:val="20"/>
              </w:rPr>
              <w:t>1</w:t>
            </w:r>
          </w:p>
        </w:tc>
      </w:tr>
      <w:tr w:rsidR="00236FA6" w:rsidRPr="00236FA6" w14:paraId="6FA53918"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78F3FC08" w14:textId="77777777" w:rsidR="00236FA6" w:rsidRPr="00236FA6" w:rsidRDefault="00236FA6" w:rsidP="00236FA6">
            <w:pPr>
              <w:jc w:val="center"/>
              <w:rPr>
                <w:color w:val="000000"/>
                <w:sz w:val="20"/>
                <w:szCs w:val="20"/>
              </w:rPr>
            </w:pPr>
            <w:r w:rsidRPr="00236FA6">
              <w:rPr>
                <w:color w:val="000000"/>
                <w:sz w:val="20"/>
                <w:szCs w:val="20"/>
              </w:rPr>
              <w:t>19</w:t>
            </w:r>
          </w:p>
        </w:tc>
        <w:tc>
          <w:tcPr>
            <w:tcW w:w="1732" w:type="dxa"/>
            <w:tcBorders>
              <w:top w:val="nil"/>
              <w:left w:val="nil"/>
              <w:bottom w:val="single" w:sz="4" w:space="0" w:color="auto"/>
              <w:right w:val="single" w:sz="4" w:space="0" w:color="auto"/>
            </w:tcBorders>
            <w:shd w:val="clear" w:color="auto" w:fill="auto"/>
            <w:vAlign w:val="center"/>
            <w:hideMark/>
          </w:tcPr>
          <w:p w14:paraId="4318C87A" w14:textId="77777777" w:rsidR="00236FA6" w:rsidRPr="00236FA6" w:rsidRDefault="00236FA6" w:rsidP="00236FA6">
            <w:pPr>
              <w:jc w:val="center"/>
              <w:rPr>
                <w:color w:val="000000"/>
                <w:sz w:val="20"/>
                <w:szCs w:val="20"/>
              </w:rPr>
            </w:pPr>
            <w:r w:rsidRPr="00236FA6">
              <w:rPr>
                <w:color w:val="000000"/>
                <w:sz w:val="20"/>
                <w:szCs w:val="20"/>
              </w:rPr>
              <w:t>Наезд на пешехода</w:t>
            </w:r>
          </w:p>
        </w:tc>
        <w:tc>
          <w:tcPr>
            <w:tcW w:w="2118" w:type="dxa"/>
            <w:tcBorders>
              <w:top w:val="nil"/>
              <w:left w:val="nil"/>
              <w:bottom w:val="single" w:sz="4" w:space="0" w:color="auto"/>
              <w:right w:val="single" w:sz="4" w:space="0" w:color="auto"/>
            </w:tcBorders>
            <w:shd w:val="clear" w:color="auto" w:fill="auto"/>
            <w:vAlign w:val="center"/>
            <w:hideMark/>
          </w:tcPr>
          <w:p w14:paraId="28CFB6AE"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439FFA31"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6B4E007E"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2A75C1AF"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1 Мая, 21</w:t>
            </w:r>
          </w:p>
        </w:tc>
        <w:tc>
          <w:tcPr>
            <w:tcW w:w="706" w:type="dxa"/>
            <w:tcBorders>
              <w:top w:val="nil"/>
              <w:left w:val="nil"/>
              <w:bottom w:val="single" w:sz="4" w:space="0" w:color="auto"/>
              <w:right w:val="single" w:sz="4" w:space="0" w:color="auto"/>
            </w:tcBorders>
            <w:shd w:val="clear" w:color="auto" w:fill="auto"/>
            <w:vAlign w:val="center"/>
            <w:hideMark/>
          </w:tcPr>
          <w:p w14:paraId="02941D3C"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0732454A"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2E98EE18"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3BF2E0C2" w14:textId="77777777" w:rsidR="00236FA6" w:rsidRPr="00236FA6" w:rsidRDefault="00236FA6" w:rsidP="00236FA6">
            <w:pPr>
              <w:jc w:val="center"/>
              <w:rPr>
                <w:color w:val="000000"/>
                <w:sz w:val="20"/>
                <w:szCs w:val="20"/>
              </w:rPr>
            </w:pPr>
            <w:r w:rsidRPr="00236FA6">
              <w:rPr>
                <w:color w:val="000000"/>
                <w:sz w:val="20"/>
                <w:szCs w:val="20"/>
              </w:rPr>
              <w:t>3</w:t>
            </w:r>
          </w:p>
        </w:tc>
      </w:tr>
      <w:tr w:rsidR="00236FA6" w:rsidRPr="00236FA6" w14:paraId="1E78AA72"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308C424F" w14:textId="77777777" w:rsidR="00236FA6" w:rsidRPr="00236FA6" w:rsidRDefault="00236FA6" w:rsidP="00236FA6">
            <w:pPr>
              <w:jc w:val="center"/>
              <w:rPr>
                <w:color w:val="000000"/>
                <w:sz w:val="20"/>
                <w:szCs w:val="20"/>
              </w:rPr>
            </w:pPr>
            <w:r w:rsidRPr="00236FA6">
              <w:rPr>
                <w:color w:val="000000"/>
                <w:sz w:val="20"/>
                <w:szCs w:val="20"/>
              </w:rPr>
              <w:t>20</w:t>
            </w:r>
          </w:p>
        </w:tc>
        <w:tc>
          <w:tcPr>
            <w:tcW w:w="1732" w:type="dxa"/>
            <w:tcBorders>
              <w:top w:val="nil"/>
              <w:left w:val="nil"/>
              <w:bottom w:val="single" w:sz="4" w:space="0" w:color="auto"/>
              <w:right w:val="single" w:sz="4" w:space="0" w:color="auto"/>
            </w:tcBorders>
            <w:shd w:val="clear" w:color="auto" w:fill="auto"/>
            <w:vAlign w:val="center"/>
            <w:hideMark/>
          </w:tcPr>
          <w:p w14:paraId="0FD89C74" w14:textId="77777777" w:rsidR="00236FA6" w:rsidRPr="00236FA6" w:rsidRDefault="00236FA6" w:rsidP="00236FA6">
            <w:pPr>
              <w:jc w:val="center"/>
              <w:rPr>
                <w:color w:val="000000"/>
                <w:sz w:val="20"/>
                <w:szCs w:val="20"/>
              </w:rPr>
            </w:pPr>
            <w:r w:rsidRPr="00236FA6">
              <w:rPr>
                <w:color w:val="000000"/>
                <w:sz w:val="20"/>
                <w:szCs w:val="20"/>
              </w:rPr>
              <w:t>Съезд с дороги</w:t>
            </w:r>
          </w:p>
        </w:tc>
        <w:tc>
          <w:tcPr>
            <w:tcW w:w="2118" w:type="dxa"/>
            <w:tcBorders>
              <w:top w:val="nil"/>
              <w:left w:val="nil"/>
              <w:bottom w:val="single" w:sz="4" w:space="0" w:color="auto"/>
              <w:right w:val="single" w:sz="4" w:space="0" w:color="auto"/>
            </w:tcBorders>
            <w:shd w:val="clear" w:color="auto" w:fill="auto"/>
            <w:vAlign w:val="center"/>
            <w:hideMark/>
          </w:tcPr>
          <w:p w14:paraId="03F6DA1F"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301A91C8" w14:textId="77777777" w:rsidR="00236FA6" w:rsidRPr="00236FA6" w:rsidRDefault="00236FA6" w:rsidP="00236FA6">
            <w:pPr>
              <w:jc w:val="center"/>
              <w:rPr>
                <w:color w:val="000000"/>
                <w:sz w:val="20"/>
                <w:szCs w:val="20"/>
              </w:rPr>
            </w:pPr>
            <w:r w:rsidRPr="00236FA6">
              <w:rPr>
                <w:color w:val="000000"/>
                <w:sz w:val="20"/>
                <w:szCs w:val="20"/>
              </w:rPr>
              <w:t>27</w:t>
            </w:r>
          </w:p>
        </w:tc>
        <w:tc>
          <w:tcPr>
            <w:tcW w:w="565" w:type="dxa"/>
            <w:tcBorders>
              <w:top w:val="nil"/>
              <w:left w:val="nil"/>
              <w:bottom w:val="single" w:sz="4" w:space="0" w:color="auto"/>
              <w:right w:val="single" w:sz="4" w:space="0" w:color="auto"/>
            </w:tcBorders>
            <w:shd w:val="clear" w:color="auto" w:fill="auto"/>
            <w:vAlign w:val="center"/>
            <w:hideMark/>
          </w:tcPr>
          <w:p w14:paraId="06577A2E" w14:textId="77777777" w:rsidR="00236FA6" w:rsidRPr="00236FA6" w:rsidRDefault="00236FA6" w:rsidP="00236FA6">
            <w:pPr>
              <w:jc w:val="center"/>
              <w:rPr>
                <w:color w:val="000000"/>
                <w:sz w:val="20"/>
                <w:szCs w:val="20"/>
              </w:rPr>
            </w:pPr>
            <w:r w:rsidRPr="00236FA6">
              <w:rPr>
                <w:color w:val="000000"/>
                <w:sz w:val="20"/>
                <w:szCs w:val="20"/>
              </w:rPr>
              <w:t>600</w:t>
            </w:r>
          </w:p>
        </w:tc>
        <w:tc>
          <w:tcPr>
            <w:tcW w:w="2259" w:type="dxa"/>
            <w:tcBorders>
              <w:top w:val="nil"/>
              <w:left w:val="nil"/>
              <w:bottom w:val="single" w:sz="4" w:space="0" w:color="auto"/>
              <w:right w:val="single" w:sz="4" w:space="0" w:color="auto"/>
            </w:tcBorders>
            <w:shd w:val="clear" w:color="auto" w:fill="auto"/>
            <w:vAlign w:val="center"/>
            <w:hideMark/>
          </w:tcPr>
          <w:p w14:paraId="64F6E5FD"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6EE20C59"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7100B2AE"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42D3C342"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50F6932B" w14:textId="77777777" w:rsidR="00236FA6" w:rsidRPr="00236FA6" w:rsidRDefault="00236FA6" w:rsidP="00236FA6">
            <w:pPr>
              <w:jc w:val="center"/>
              <w:rPr>
                <w:color w:val="000000"/>
                <w:sz w:val="20"/>
                <w:szCs w:val="20"/>
              </w:rPr>
            </w:pPr>
            <w:r w:rsidRPr="00236FA6">
              <w:rPr>
                <w:color w:val="000000"/>
                <w:sz w:val="20"/>
                <w:szCs w:val="20"/>
              </w:rPr>
              <w:t>1</w:t>
            </w:r>
          </w:p>
        </w:tc>
      </w:tr>
      <w:tr w:rsidR="00236FA6" w:rsidRPr="00236FA6" w14:paraId="1A744376"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162F9861" w14:textId="77777777" w:rsidR="00236FA6" w:rsidRPr="00236FA6" w:rsidRDefault="00236FA6" w:rsidP="00236FA6">
            <w:pPr>
              <w:jc w:val="center"/>
              <w:rPr>
                <w:color w:val="000000"/>
                <w:sz w:val="20"/>
                <w:szCs w:val="20"/>
              </w:rPr>
            </w:pPr>
            <w:r w:rsidRPr="00236FA6">
              <w:rPr>
                <w:color w:val="000000"/>
                <w:sz w:val="20"/>
                <w:szCs w:val="20"/>
              </w:rPr>
              <w:t>21</w:t>
            </w:r>
          </w:p>
        </w:tc>
        <w:tc>
          <w:tcPr>
            <w:tcW w:w="1732" w:type="dxa"/>
            <w:tcBorders>
              <w:top w:val="nil"/>
              <w:left w:val="nil"/>
              <w:bottom w:val="single" w:sz="4" w:space="0" w:color="auto"/>
              <w:right w:val="single" w:sz="4" w:space="0" w:color="auto"/>
            </w:tcBorders>
            <w:shd w:val="clear" w:color="auto" w:fill="auto"/>
            <w:vAlign w:val="center"/>
            <w:hideMark/>
          </w:tcPr>
          <w:p w14:paraId="3AF58739" w14:textId="77777777" w:rsidR="00236FA6" w:rsidRPr="00236FA6" w:rsidRDefault="00236FA6" w:rsidP="00236FA6">
            <w:pPr>
              <w:jc w:val="center"/>
              <w:rPr>
                <w:color w:val="000000"/>
                <w:sz w:val="20"/>
                <w:szCs w:val="20"/>
              </w:rPr>
            </w:pPr>
            <w:r w:rsidRPr="00236FA6">
              <w:rPr>
                <w:color w:val="000000"/>
                <w:sz w:val="20"/>
                <w:szCs w:val="20"/>
              </w:rPr>
              <w:t>Опрокидывание</w:t>
            </w:r>
          </w:p>
        </w:tc>
        <w:tc>
          <w:tcPr>
            <w:tcW w:w="2118" w:type="dxa"/>
            <w:tcBorders>
              <w:top w:val="nil"/>
              <w:left w:val="nil"/>
              <w:bottom w:val="single" w:sz="4" w:space="0" w:color="auto"/>
              <w:right w:val="single" w:sz="4" w:space="0" w:color="auto"/>
            </w:tcBorders>
            <w:shd w:val="clear" w:color="auto" w:fill="auto"/>
            <w:vAlign w:val="center"/>
            <w:hideMark/>
          </w:tcPr>
          <w:p w14:paraId="78516235"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6531768D"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359DDD42"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043E053F" w14:textId="77777777" w:rsidR="00236FA6" w:rsidRPr="00236FA6" w:rsidRDefault="00236FA6" w:rsidP="00236FA6">
            <w:pPr>
              <w:jc w:val="center"/>
              <w:rPr>
                <w:color w:val="000000"/>
                <w:sz w:val="20"/>
                <w:szCs w:val="20"/>
              </w:rPr>
            </w:pPr>
            <w:r w:rsidRPr="00236FA6">
              <w:rPr>
                <w:color w:val="000000"/>
                <w:sz w:val="20"/>
                <w:szCs w:val="20"/>
              </w:rPr>
              <w:t>Маловишерский, д Бурга, ул Новгородская, 45</w:t>
            </w:r>
          </w:p>
        </w:tc>
        <w:tc>
          <w:tcPr>
            <w:tcW w:w="706" w:type="dxa"/>
            <w:tcBorders>
              <w:top w:val="nil"/>
              <w:left w:val="nil"/>
              <w:bottom w:val="single" w:sz="4" w:space="0" w:color="auto"/>
              <w:right w:val="single" w:sz="4" w:space="0" w:color="auto"/>
            </w:tcBorders>
            <w:shd w:val="clear" w:color="auto" w:fill="auto"/>
            <w:vAlign w:val="center"/>
            <w:hideMark/>
          </w:tcPr>
          <w:p w14:paraId="5A5BF450"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4B88445"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05B7116E"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5B244B94"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64E5E739"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794CBF69" w14:textId="77777777" w:rsidR="00236FA6" w:rsidRPr="00236FA6" w:rsidRDefault="00236FA6" w:rsidP="00236FA6">
            <w:pPr>
              <w:jc w:val="center"/>
              <w:rPr>
                <w:color w:val="000000"/>
                <w:sz w:val="20"/>
                <w:szCs w:val="20"/>
              </w:rPr>
            </w:pPr>
            <w:r w:rsidRPr="00236FA6">
              <w:rPr>
                <w:color w:val="000000"/>
                <w:sz w:val="20"/>
                <w:szCs w:val="20"/>
              </w:rPr>
              <w:t>22</w:t>
            </w:r>
          </w:p>
        </w:tc>
        <w:tc>
          <w:tcPr>
            <w:tcW w:w="1732" w:type="dxa"/>
            <w:tcBorders>
              <w:top w:val="nil"/>
              <w:left w:val="nil"/>
              <w:bottom w:val="single" w:sz="4" w:space="0" w:color="auto"/>
              <w:right w:val="single" w:sz="4" w:space="0" w:color="auto"/>
            </w:tcBorders>
            <w:shd w:val="clear" w:color="auto" w:fill="auto"/>
            <w:vAlign w:val="center"/>
            <w:hideMark/>
          </w:tcPr>
          <w:p w14:paraId="10580C2B"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1CD78C30"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1429DA9E"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24B49653"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3EF7A719"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Ленина, 63</w:t>
            </w:r>
          </w:p>
        </w:tc>
        <w:tc>
          <w:tcPr>
            <w:tcW w:w="706" w:type="dxa"/>
            <w:tcBorders>
              <w:top w:val="nil"/>
              <w:left w:val="nil"/>
              <w:bottom w:val="single" w:sz="4" w:space="0" w:color="auto"/>
              <w:right w:val="single" w:sz="4" w:space="0" w:color="auto"/>
            </w:tcBorders>
            <w:shd w:val="clear" w:color="auto" w:fill="auto"/>
            <w:vAlign w:val="center"/>
            <w:hideMark/>
          </w:tcPr>
          <w:p w14:paraId="3DD245B8"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46C9834D"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3BBF0A8C"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2B047414"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5DCDCC69"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62E46C3E" w14:textId="77777777" w:rsidR="00236FA6" w:rsidRPr="00236FA6" w:rsidRDefault="00236FA6" w:rsidP="00236FA6">
            <w:pPr>
              <w:jc w:val="center"/>
              <w:rPr>
                <w:color w:val="000000"/>
                <w:sz w:val="20"/>
                <w:szCs w:val="20"/>
              </w:rPr>
            </w:pPr>
            <w:r w:rsidRPr="00236FA6">
              <w:rPr>
                <w:color w:val="000000"/>
                <w:sz w:val="20"/>
                <w:szCs w:val="20"/>
              </w:rPr>
              <w:t>23</w:t>
            </w:r>
          </w:p>
        </w:tc>
        <w:tc>
          <w:tcPr>
            <w:tcW w:w="1732" w:type="dxa"/>
            <w:tcBorders>
              <w:top w:val="nil"/>
              <w:left w:val="nil"/>
              <w:bottom w:val="single" w:sz="4" w:space="0" w:color="auto"/>
              <w:right w:val="single" w:sz="4" w:space="0" w:color="auto"/>
            </w:tcBorders>
            <w:shd w:val="clear" w:color="auto" w:fill="auto"/>
            <w:vAlign w:val="center"/>
            <w:hideMark/>
          </w:tcPr>
          <w:p w14:paraId="70196DFF"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1A9DC9EC"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325826FF" w14:textId="77777777" w:rsidR="00236FA6" w:rsidRPr="00236FA6" w:rsidRDefault="00236FA6" w:rsidP="00236FA6">
            <w:pPr>
              <w:jc w:val="center"/>
              <w:rPr>
                <w:color w:val="000000"/>
                <w:sz w:val="20"/>
                <w:szCs w:val="20"/>
              </w:rPr>
            </w:pPr>
            <w:r w:rsidRPr="00236FA6">
              <w:rPr>
                <w:color w:val="000000"/>
                <w:sz w:val="20"/>
                <w:szCs w:val="20"/>
              </w:rPr>
              <w:t>55</w:t>
            </w:r>
          </w:p>
        </w:tc>
        <w:tc>
          <w:tcPr>
            <w:tcW w:w="565" w:type="dxa"/>
            <w:tcBorders>
              <w:top w:val="nil"/>
              <w:left w:val="nil"/>
              <w:bottom w:val="single" w:sz="4" w:space="0" w:color="auto"/>
              <w:right w:val="single" w:sz="4" w:space="0" w:color="auto"/>
            </w:tcBorders>
            <w:shd w:val="clear" w:color="auto" w:fill="auto"/>
            <w:vAlign w:val="center"/>
            <w:hideMark/>
          </w:tcPr>
          <w:p w14:paraId="7ADCCA51" w14:textId="77777777" w:rsidR="00236FA6" w:rsidRPr="00236FA6" w:rsidRDefault="00236FA6" w:rsidP="00236FA6">
            <w:pPr>
              <w:jc w:val="center"/>
              <w:rPr>
                <w:color w:val="000000"/>
                <w:sz w:val="20"/>
                <w:szCs w:val="20"/>
              </w:rPr>
            </w:pPr>
            <w:r w:rsidRPr="00236FA6">
              <w:rPr>
                <w:color w:val="000000"/>
                <w:sz w:val="20"/>
                <w:szCs w:val="20"/>
              </w:rPr>
              <w:t>0</w:t>
            </w:r>
          </w:p>
        </w:tc>
        <w:tc>
          <w:tcPr>
            <w:tcW w:w="2259" w:type="dxa"/>
            <w:tcBorders>
              <w:top w:val="nil"/>
              <w:left w:val="nil"/>
              <w:bottom w:val="single" w:sz="4" w:space="0" w:color="auto"/>
              <w:right w:val="single" w:sz="4" w:space="0" w:color="auto"/>
            </w:tcBorders>
            <w:shd w:val="clear" w:color="auto" w:fill="auto"/>
            <w:vAlign w:val="center"/>
            <w:hideMark/>
          </w:tcPr>
          <w:p w14:paraId="034A82C9"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5C880826"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69AD7D4F"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3FAD38EF"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736DFE9D"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40BC3864"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3B27D041" w14:textId="77777777" w:rsidR="00236FA6" w:rsidRPr="00236FA6" w:rsidRDefault="00236FA6" w:rsidP="00236FA6">
            <w:pPr>
              <w:jc w:val="center"/>
              <w:rPr>
                <w:color w:val="000000"/>
                <w:sz w:val="20"/>
                <w:szCs w:val="20"/>
              </w:rPr>
            </w:pPr>
            <w:r w:rsidRPr="00236FA6">
              <w:rPr>
                <w:color w:val="000000"/>
                <w:sz w:val="20"/>
                <w:szCs w:val="20"/>
              </w:rPr>
              <w:t>24</w:t>
            </w:r>
          </w:p>
        </w:tc>
        <w:tc>
          <w:tcPr>
            <w:tcW w:w="1732" w:type="dxa"/>
            <w:tcBorders>
              <w:top w:val="nil"/>
              <w:left w:val="nil"/>
              <w:bottom w:val="single" w:sz="4" w:space="0" w:color="auto"/>
              <w:right w:val="single" w:sz="4" w:space="0" w:color="auto"/>
            </w:tcBorders>
            <w:shd w:val="clear" w:color="auto" w:fill="auto"/>
            <w:vAlign w:val="center"/>
            <w:hideMark/>
          </w:tcPr>
          <w:p w14:paraId="016D2DFA"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5489738F"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38232771"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37ACEDF9"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00322DB9"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Мира, 32</w:t>
            </w:r>
          </w:p>
        </w:tc>
        <w:tc>
          <w:tcPr>
            <w:tcW w:w="706" w:type="dxa"/>
            <w:tcBorders>
              <w:top w:val="nil"/>
              <w:left w:val="nil"/>
              <w:bottom w:val="single" w:sz="4" w:space="0" w:color="auto"/>
              <w:right w:val="single" w:sz="4" w:space="0" w:color="auto"/>
            </w:tcBorders>
            <w:shd w:val="clear" w:color="auto" w:fill="auto"/>
            <w:vAlign w:val="center"/>
            <w:hideMark/>
          </w:tcPr>
          <w:p w14:paraId="2010B188"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3B775F09"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6D85C012"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3F2670A5"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3B5EBF64"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0FCC34FD" w14:textId="77777777" w:rsidR="00236FA6" w:rsidRPr="00236FA6" w:rsidRDefault="00236FA6" w:rsidP="00236FA6">
            <w:pPr>
              <w:jc w:val="center"/>
              <w:rPr>
                <w:color w:val="000000"/>
                <w:sz w:val="20"/>
                <w:szCs w:val="20"/>
              </w:rPr>
            </w:pPr>
            <w:r w:rsidRPr="00236FA6">
              <w:rPr>
                <w:color w:val="000000"/>
                <w:sz w:val="20"/>
                <w:szCs w:val="20"/>
              </w:rPr>
              <w:t>25</w:t>
            </w:r>
          </w:p>
        </w:tc>
        <w:tc>
          <w:tcPr>
            <w:tcW w:w="1732" w:type="dxa"/>
            <w:tcBorders>
              <w:top w:val="nil"/>
              <w:left w:val="nil"/>
              <w:bottom w:val="single" w:sz="4" w:space="0" w:color="auto"/>
              <w:right w:val="single" w:sz="4" w:space="0" w:color="auto"/>
            </w:tcBorders>
            <w:shd w:val="clear" w:color="auto" w:fill="auto"/>
            <w:vAlign w:val="center"/>
            <w:hideMark/>
          </w:tcPr>
          <w:p w14:paraId="28198D87" w14:textId="77777777" w:rsidR="00236FA6" w:rsidRPr="00236FA6" w:rsidRDefault="00236FA6" w:rsidP="00236FA6">
            <w:pPr>
              <w:jc w:val="center"/>
              <w:rPr>
                <w:color w:val="000000"/>
                <w:sz w:val="20"/>
                <w:szCs w:val="20"/>
              </w:rPr>
            </w:pPr>
            <w:r w:rsidRPr="00236FA6">
              <w:rPr>
                <w:color w:val="000000"/>
                <w:sz w:val="20"/>
                <w:szCs w:val="20"/>
              </w:rPr>
              <w:t>Опрокидывание</w:t>
            </w:r>
          </w:p>
        </w:tc>
        <w:tc>
          <w:tcPr>
            <w:tcW w:w="2118" w:type="dxa"/>
            <w:tcBorders>
              <w:top w:val="nil"/>
              <w:left w:val="nil"/>
              <w:bottom w:val="single" w:sz="4" w:space="0" w:color="auto"/>
              <w:right w:val="single" w:sz="4" w:space="0" w:color="auto"/>
            </w:tcBorders>
            <w:shd w:val="clear" w:color="auto" w:fill="auto"/>
            <w:vAlign w:val="center"/>
            <w:hideMark/>
          </w:tcPr>
          <w:p w14:paraId="77572FAF"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66CD3CE4" w14:textId="77777777" w:rsidR="00236FA6" w:rsidRPr="00236FA6" w:rsidRDefault="00236FA6" w:rsidP="00236FA6">
            <w:pPr>
              <w:jc w:val="center"/>
              <w:rPr>
                <w:color w:val="000000"/>
                <w:sz w:val="20"/>
                <w:szCs w:val="20"/>
              </w:rPr>
            </w:pPr>
            <w:r w:rsidRPr="00236FA6">
              <w:rPr>
                <w:color w:val="000000"/>
                <w:sz w:val="20"/>
                <w:szCs w:val="20"/>
              </w:rPr>
              <w:t>47</w:t>
            </w:r>
          </w:p>
        </w:tc>
        <w:tc>
          <w:tcPr>
            <w:tcW w:w="565" w:type="dxa"/>
            <w:tcBorders>
              <w:top w:val="nil"/>
              <w:left w:val="nil"/>
              <w:bottom w:val="single" w:sz="4" w:space="0" w:color="auto"/>
              <w:right w:val="single" w:sz="4" w:space="0" w:color="auto"/>
            </w:tcBorders>
            <w:shd w:val="clear" w:color="auto" w:fill="auto"/>
            <w:vAlign w:val="center"/>
            <w:hideMark/>
          </w:tcPr>
          <w:p w14:paraId="6AA5DB74" w14:textId="77777777" w:rsidR="00236FA6" w:rsidRPr="00236FA6" w:rsidRDefault="00236FA6" w:rsidP="00236FA6">
            <w:pPr>
              <w:jc w:val="center"/>
              <w:rPr>
                <w:color w:val="000000"/>
                <w:sz w:val="20"/>
                <w:szCs w:val="20"/>
              </w:rPr>
            </w:pPr>
            <w:r w:rsidRPr="00236FA6">
              <w:rPr>
                <w:color w:val="000000"/>
                <w:sz w:val="20"/>
                <w:szCs w:val="20"/>
              </w:rPr>
              <w:t>19</w:t>
            </w:r>
          </w:p>
        </w:tc>
        <w:tc>
          <w:tcPr>
            <w:tcW w:w="2259" w:type="dxa"/>
            <w:tcBorders>
              <w:top w:val="nil"/>
              <w:left w:val="nil"/>
              <w:bottom w:val="single" w:sz="4" w:space="0" w:color="auto"/>
              <w:right w:val="single" w:sz="4" w:space="0" w:color="auto"/>
            </w:tcBorders>
            <w:shd w:val="clear" w:color="auto" w:fill="auto"/>
            <w:vAlign w:val="center"/>
            <w:hideMark/>
          </w:tcPr>
          <w:p w14:paraId="77E0EF2B"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0B443265"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524E0436"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16047C50"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4521C3BB"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29EA1A5D"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3CE12CBB" w14:textId="77777777" w:rsidR="00236FA6" w:rsidRPr="00236FA6" w:rsidRDefault="00236FA6" w:rsidP="00236FA6">
            <w:pPr>
              <w:jc w:val="center"/>
              <w:rPr>
                <w:color w:val="000000"/>
                <w:sz w:val="20"/>
                <w:szCs w:val="20"/>
              </w:rPr>
            </w:pPr>
            <w:r w:rsidRPr="00236FA6">
              <w:rPr>
                <w:color w:val="000000"/>
                <w:sz w:val="20"/>
                <w:szCs w:val="20"/>
              </w:rPr>
              <w:t>26</w:t>
            </w:r>
          </w:p>
        </w:tc>
        <w:tc>
          <w:tcPr>
            <w:tcW w:w="1732" w:type="dxa"/>
            <w:tcBorders>
              <w:top w:val="nil"/>
              <w:left w:val="nil"/>
              <w:bottom w:val="single" w:sz="4" w:space="0" w:color="auto"/>
              <w:right w:val="single" w:sz="4" w:space="0" w:color="auto"/>
            </w:tcBorders>
            <w:shd w:val="clear" w:color="auto" w:fill="auto"/>
            <w:vAlign w:val="center"/>
            <w:hideMark/>
          </w:tcPr>
          <w:p w14:paraId="257DCDC3" w14:textId="77777777" w:rsidR="00236FA6" w:rsidRPr="00236FA6" w:rsidRDefault="00236FA6" w:rsidP="00236FA6">
            <w:pPr>
              <w:jc w:val="center"/>
              <w:rPr>
                <w:color w:val="000000"/>
                <w:sz w:val="20"/>
                <w:szCs w:val="20"/>
              </w:rPr>
            </w:pPr>
            <w:r w:rsidRPr="00236FA6">
              <w:rPr>
                <w:color w:val="000000"/>
                <w:sz w:val="20"/>
                <w:szCs w:val="20"/>
              </w:rPr>
              <w:t>Наезд на препятствие</w:t>
            </w:r>
          </w:p>
        </w:tc>
        <w:tc>
          <w:tcPr>
            <w:tcW w:w="2118" w:type="dxa"/>
            <w:tcBorders>
              <w:top w:val="nil"/>
              <w:left w:val="nil"/>
              <w:bottom w:val="single" w:sz="4" w:space="0" w:color="auto"/>
              <w:right w:val="single" w:sz="4" w:space="0" w:color="auto"/>
            </w:tcBorders>
            <w:shd w:val="clear" w:color="auto" w:fill="auto"/>
            <w:vAlign w:val="center"/>
            <w:hideMark/>
          </w:tcPr>
          <w:p w14:paraId="664B84C9"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7A31EFC7"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68C8A08C"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73C4136B"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Мира, 60</w:t>
            </w:r>
          </w:p>
        </w:tc>
        <w:tc>
          <w:tcPr>
            <w:tcW w:w="706" w:type="dxa"/>
            <w:tcBorders>
              <w:top w:val="nil"/>
              <w:left w:val="nil"/>
              <w:bottom w:val="single" w:sz="4" w:space="0" w:color="auto"/>
              <w:right w:val="single" w:sz="4" w:space="0" w:color="auto"/>
            </w:tcBorders>
            <w:shd w:val="clear" w:color="auto" w:fill="auto"/>
            <w:vAlign w:val="center"/>
            <w:hideMark/>
          </w:tcPr>
          <w:p w14:paraId="4429D3AD"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3AA6B97"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0BEE4E3C"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503C071F" w14:textId="77777777" w:rsidR="00236FA6" w:rsidRPr="00236FA6" w:rsidRDefault="00236FA6" w:rsidP="00236FA6">
            <w:pPr>
              <w:jc w:val="center"/>
              <w:rPr>
                <w:color w:val="000000"/>
                <w:sz w:val="20"/>
                <w:szCs w:val="20"/>
              </w:rPr>
            </w:pPr>
            <w:r w:rsidRPr="00236FA6">
              <w:rPr>
                <w:color w:val="000000"/>
                <w:sz w:val="20"/>
                <w:szCs w:val="20"/>
              </w:rPr>
              <w:t>1</w:t>
            </w:r>
          </w:p>
        </w:tc>
      </w:tr>
      <w:tr w:rsidR="00236FA6" w:rsidRPr="00236FA6" w14:paraId="6650C4F4"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15021D0E" w14:textId="77777777" w:rsidR="00236FA6" w:rsidRPr="00236FA6" w:rsidRDefault="00236FA6" w:rsidP="00236FA6">
            <w:pPr>
              <w:jc w:val="center"/>
              <w:rPr>
                <w:color w:val="000000"/>
                <w:sz w:val="20"/>
                <w:szCs w:val="20"/>
              </w:rPr>
            </w:pPr>
            <w:r w:rsidRPr="00236FA6">
              <w:rPr>
                <w:color w:val="000000"/>
                <w:sz w:val="20"/>
                <w:szCs w:val="20"/>
              </w:rPr>
              <w:t>27</w:t>
            </w:r>
          </w:p>
        </w:tc>
        <w:tc>
          <w:tcPr>
            <w:tcW w:w="1732" w:type="dxa"/>
            <w:tcBorders>
              <w:top w:val="nil"/>
              <w:left w:val="nil"/>
              <w:bottom w:val="single" w:sz="4" w:space="0" w:color="auto"/>
              <w:right w:val="single" w:sz="4" w:space="0" w:color="auto"/>
            </w:tcBorders>
            <w:shd w:val="clear" w:color="auto" w:fill="auto"/>
            <w:vAlign w:val="center"/>
            <w:hideMark/>
          </w:tcPr>
          <w:p w14:paraId="0D216F91" w14:textId="77777777" w:rsidR="00236FA6" w:rsidRPr="00236FA6" w:rsidRDefault="00236FA6" w:rsidP="00236FA6">
            <w:pPr>
              <w:jc w:val="center"/>
              <w:rPr>
                <w:color w:val="000000"/>
                <w:sz w:val="20"/>
                <w:szCs w:val="20"/>
              </w:rPr>
            </w:pPr>
            <w:r w:rsidRPr="00236FA6">
              <w:rPr>
                <w:color w:val="000000"/>
                <w:sz w:val="20"/>
                <w:szCs w:val="20"/>
              </w:rPr>
              <w:t>Опрокидывание</w:t>
            </w:r>
          </w:p>
        </w:tc>
        <w:tc>
          <w:tcPr>
            <w:tcW w:w="2118" w:type="dxa"/>
            <w:tcBorders>
              <w:top w:val="nil"/>
              <w:left w:val="nil"/>
              <w:bottom w:val="single" w:sz="4" w:space="0" w:color="auto"/>
              <w:right w:val="single" w:sz="4" w:space="0" w:color="auto"/>
            </w:tcBorders>
            <w:shd w:val="clear" w:color="auto" w:fill="auto"/>
            <w:vAlign w:val="center"/>
            <w:hideMark/>
          </w:tcPr>
          <w:p w14:paraId="56C1BA1B"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610D92FF" w14:textId="77777777" w:rsidR="00236FA6" w:rsidRPr="00236FA6" w:rsidRDefault="00236FA6" w:rsidP="00236FA6">
            <w:pPr>
              <w:jc w:val="center"/>
              <w:rPr>
                <w:color w:val="000000"/>
                <w:sz w:val="20"/>
                <w:szCs w:val="20"/>
              </w:rPr>
            </w:pPr>
            <w:r w:rsidRPr="00236FA6">
              <w:rPr>
                <w:color w:val="000000"/>
                <w:sz w:val="20"/>
                <w:szCs w:val="20"/>
              </w:rPr>
              <w:t>33</w:t>
            </w:r>
          </w:p>
        </w:tc>
        <w:tc>
          <w:tcPr>
            <w:tcW w:w="565" w:type="dxa"/>
            <w:tcBorders>
              <w:top w:val="nil"/>
              <w:left w:val="nil"/>
              <w:bottom w:val="single" w:sz="4" w:space="0" w:color="auto"/>
              <w:right w:val="single" w:sz="4" w:space="0" w:color="auto"/>
            </w:tcBorders>
            <w:shd w:val="clear" w:color="auto" w:fill="auto"/>
            <w:vAlign w:val="center"/>
            <w:hideMark/>
          </w:tcPr>
          <w:p w14:paraId="60CD1DC5" w14:textId="77777777" w:rsidR="00236FA6" w:rsidRPr="00236FA6" w:rsidRDefault="00236FA6" w:rsidP="00236FA6">
            <w:pPr>
              <w:jc w:val="center"/>
              <w:rPr>
                <w:color w:val="000000"/>
                <w:sz w:val="20"/>
                <w:szCs w:val="20"/>
              </w:rPr>
            </w:pPr>
            <w:r w:rsidRPr="00236FA6">
              <w:rPr>
                <w:color w:val="000000"/>
                <w:sz w:val="20"/>
                <w:szCs w:val="20"/>
              </w:rPr>
              <w:t>480</w:t>
            </w:r>
          </w:p>
        </w:tc>
        <w:tc>
          <w:tcPr>
            <w:tcW w:w="2259" w:type="dxa"/>
            <w:tcBorders>
              <w:top w:val="nil"/>
              <w:left w:val="nil"/>
              <w:bottom w:val="single" w:sz="4" w:space="0" w:color="auto"/>
              <w:right w:val="single" w:sz="4" w:space="0" w:color="auto"/>
            </w:tcBorders>
            <w:shd w:val="clear" w:color="auto" w:fill="auto"/>
            <w:vAlign w:val="center"/>
            <w:hideMark/>
          </w:tcPr>
          <w:p w14:paraId="37FC064D"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5A8A9BDA"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1289D8E8"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4D530689"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052E8FD6" w14:textId="77777777" w:rsidR="00236FA6" w:rsidRPr="00236FA6" w:rsidRDefault="00236FA6" w:rsidP="00236FA6">
            <w:pPr>
              <w:jc w:val="center"/>
              <w:rPr>
                <w:color w:val="000000"/>
                <w:sz w:val="20"/>
                <w:szCs w:val="20"/>
              </w:rPr>
            </w:pPr>
            <w:r w:rsidRPr="00236FA6">
              <w:rPr>
                <w:color w:val="000000"/>
                <w:sz w:val="20"/>
                <w:szCs w:val="20"/>
              </w:rPr>
              <w:t>2</w:t>
            </w:r>
          </w:p>
        </w:tc>
      </w:tr>
      <w:tr w:rsidR="00236FA6" w:rsidRPr="00236FA6" w14:paraId="4D609B74"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43A0B808" w14:textId="77777777" w:rsidR="00236FA6" w:rsidRPr="00236FA6" w:rsidRDefault="00236FA6" w:rsidP="00236FA6">
            <w:pPr>
              <w:jc w:val="center"/>
              <w:rPr>
                <w:color w:val="000000"/>
                <w:sz w:val="20"/>
                <w:szCs w:val="20"/>
              </w:rPr>
            </w:pPr>
            <w:r w:rsidRPr="00236FA6">
              <w:rPr>
                <w:color w:val="000000"/>
                <w:sz w:val="20"/>
                <w:szCs w:val="20"/>
              </w:rPr>
              <w:t>28</w:t>
            </w:r>
          </w:p>
        </w:tc>
        <w:tc>
          <w:tcPr>
            <w:tcW w:w="1732" w:type="dxa"/>
            <w:tcBorders>
              <w:top w:val="nil"/>
              <w:left w:val="nil"/>
              <w:bottom w:val="single" w:sz="4" w:space="0" w:color="auto"/>
              <w:right w:val="single" w:sz="4" w:space="0" w:color="auto"/>
            </w:tcBorders>
            <w:shd w:val="clear" w:color="auto" w:fill="auto"/>
            <w:vAlign w:val="center"/>
            <w:hideMark/>
          </w:tcPr>
          <w:p w14:paraId="07C0DA42"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0C81D72B"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6C284125"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5F580EF1"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50421FF9"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Лесная, 20</w:t>
            </w:r>
          </w:p>
        </w:tc>
        <w:tc>
          <w:tcPr>
            <w:tcW w:w="706" w:type="dxa"/>
            <w:tcBorders>
              <w:top w:val="nil"/>
              <w:left w:val="nil"/>
              <w:bottom w:val="single" w:sz="4" w:space="0" w:color="auto"/>
              <w:right w:val="single" w:sz="4" w:space="0" w:color="auto"/>
            </w:tcBorders>
            <w:shd w:val="clear" w:color="auto" w:fill="auto"/>
            <w:vAlign w:val="center"/>
            <w:hideMark/>
          </w:tcPr>
          <w:p w14:paraId="13D166EE"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63667946"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6D4750D6"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63F51CD9" w14:textId="77777777" w:rsidR="00236FA6" w:rsidRPr="00236FA6" w:rsidRDefault="00236FA6" w:rsidP="00236FA6">
            <w:pPr>
              <w:jc w:val="center"/>
              <w:rPr>
                <w:color w:val="000000"/>
                <w:sz w:val="20"/>
                <w:szCs w:val="20"/>
              </w:rPr>
            </w:pPr>
            <w:r w:rsidRPr="00236FA6">
              <w:rPr>
                <w:color w:val="000000"/>
                <w:sz w:val="20"/>
                <w:szCs w:val="20"/>
              </w:rPr>
              <w:t>3</w:t>
            </w:r>
          </w:p>
        </w:tc>
      </w:tr>
      <w:tr w:rsidR="00236FA6" w:rsidRPr="00236FA6" w14:paraId="0586095B"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0E389D31" w14:textId="77777777" w:rsidR="00236FA6" w:rsidRPr="00236FA6" w:rsidRDefault="00236FA6" w:rsidP="00236FA6">
            <w:pPr>
              <w:jc w:val="center"/>
              <w:rPr>
                <w:color w:val="000000"/>
                <w:sz w:val="20"/>
                <w:szCs w:val="20"/>
              </w:rPr>
            </w:pPr>
            <w:r w:rsidRPr="00236FA6">
              <w:rPr>
                <w:color w:val="000000"/>
                <w:sz w:val="20"/>
                <w:szCs w:val="20"/>
              </w:rPr>
              <w:t>29</w:t>
            </w:r>
          </w:p>
        </w:tc>
        <w:tc>
          <w:tcPr>
            <w:tcW w:w="1732" w:type="dxa"/>
            <w:tcBorders>
              <w:top w:val="nil"/>
              <w:left w:val="nil"/>
              <w:bottom w:val="single" w:sz="4" w:space="0" w:color="auto"/>
              <w:right w:val="single" w:sz="4" w:space="0" w:color="auto"/>
            </w:tcBorders>
            <w:shd w:val="clear" w:color="auto" w:fill="auto"/>
            <w:vAlign w:val="center"/>
            <w:hideMark/>
          </w:tcPr>
          <w:p w14:paraId="2CF3116E"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03F07E62"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3C2D2BC6"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2BF53149"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787075A3"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Революции, 29</w:t>
            </w:r>
          </w:p>
        </w:tc>
        <w:tc>
          <w:tcPr>
            <w:tcW w:w="706" w:type="dxa"/>
            <w:tcBorders>
              <w:top w:val="nil"/>
              <w:left w:val="nil"/>
              <w:bottom w:val="single" w:sz="4" w:space="0" w:color="auto"/>
              <w:right w:val="single" w:sz="4" w:space="0" w:color="auto"/>
            </w:tcBorders>
            <w:shd w:val="clear" w:color="auto" w:fill="auto"/>
            <w:vAlign w:val="center"/>
            <w:hideMark/>
          </w:tcPr>
          <w:p w14:paraId="0D5DF04B"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67D82D4F"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6B4F1526"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53EB50C2" w14:textId="77777777" w:rsidR="00236FA6" w:rsidRPr="00236FA6" w:rsidRDefault="00236FA6" w:rsidP="00236FA6">
            <w:pPr>
              <w:jc w:val="center"/>
              <w:rPr>
                <w:color w:val="000000"/>
                <w:sz w:val="20"/>
                <w:szCs w:val="20"/>
              </w:rPr>
            </w:pPr>
            <w:r w:rsidRPr="00236FA6">
              <w:rPr>
                <w:color w:val="000000"/>
                <w:sz w:val="20"/>
                <w:szCs w:val="20"/>
              </w:rPr>
              <w:t>3</w:t>
            </w:r>
          </w:p>
        </w:tc>
      </w:tr>
      <w:tr w:rsidR="00236FA6" w:rsidRPr="00236FA6" w14:paraId="36874287" w14:textId="77777777" w:rsidTr="00ED03F6">
        <w:trPr>
          <w:trHeight w:val="744"/>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0221AA99" w14:textId="77777777" w:rsidR="00236FA6" w:rsidRPr="00236FA6" w:rsidRDefault="00236FA6" w:rsidP="00236FA6">
            <w:pPr>
              <w:jc w:val="center"/>
              <w:rPr>
                <w:color w:val="000000"/>
                <w:sz w:val="20"/>
                <w:szCs w:val="20"/>
              </w:rPr>
            </w:pPr>
            <w:r w:rsidRPr="00236FA6">
              <w:rPr>
                <w:color w:val="000000"/>
                <w:sz w:val="20"/>
                <w:szCs w:val="20"/>
              </w:rPr>
              <w:t>30</w:t>
            </w:r>
          </w:p>
        </w:tc>
        <w:tc>
          <w:tcPr>
            <w:tcW w:w="1732" w:type="dxa"/>
            <w:tcBorders>
              <w:top w:val="nil"/>
              <w:left w:val="nil"/>
              <w:bottom w:val="single" w:sz="4" w:space="0" w:color="auto"/>
              <w:right w:val="single" w:sz="4" w:space="0" w:color="auto"/>
            </w:tcBorders>
            <w:shd w:val="clear" w:color="auto" w:fill="auto"/>
            <w:vAlign w:val="center"/>
            <w:hideMark/>
          </w:tcPr>
          <w:p w14:paraId="609A6E72" w14:textId="77777777" w:rsidR="00236FA6" w:rsidRPr="00236FA6" w:rsidRDefault="00236FA6" w:rsidP="00236FA6">
            <w:pPr>
              <w:jc w:val="center"/>
              <w:rPr>
                <w:color w:val="000000"/>
                <w:sz w:val="20"/>
                <w:szCs w:val="20"/>
              </w:rPr>
            </w:pPr>
            <w:r w:rsidRPr="00236FA6">
              <w:rPr>
                <w:color w:val="000000"/>
                <w:sz w:val="20"/>
                <w:szCs w:val="20"/>
              </w:rPr>
              <w:t>Столкновение</w:t>
            </w:r>
          </w:p>
        </w:tc>
        <w:tc>
          <w:tcPr>
            <w:tcW w:w="2118" w:type="dxa"/>
            <w:tcBorders>
              <w:top w:val="nil"/>
              <w:left w:val="nil"/>
              <w:bottom w:val="single" w:sz="4" w:space="0" w:color="auto"/>
              <w:right w:val="single" w:sz="4" w:space="0" w:color="auto"/>
            </w:tcBorders>
            <w:shd w:val="clear" w:color="auto" w:fill="auto"/>
            <w:vAlign w:val="center"/>
            <w:hideMark/>
          </w:tcPr>
          <w:p w14:paraId="1F8BF478" w14:textId="77777777" w:rsidR="00236FA6" w:rsidRPr="00236FA6" w:rsidRDefault="00236FA6" w:rsidP="00236FA6">
            <w:pPr>
              <w:jc w:val="center"/>
              <w:rPr>
                <w:color w:val="000000"/>
                <w:sz w:val="20"/>
                <w:szCs w:val="20"/>
              </w:rPr>
            </w:pPr>
            <w:r w:rsidRPr="00236FA6">
              <w:rPr>
                <w:color w:val="000000"/>
                <w:sz w:val="20"/>
                <w:szCs w:val="20"/>
              </w:rPr>
              <w:t>Спасская полисть-Малая Вишера-Любытино-Боровичи</w:t>
            </w:r>
          </w:p>
        </w:tc>
        <w:tc>
          <w:tcPr>
            <w:tcW w:w="565" w:type="dxa"/>
            <w:tcBorders>
              <w:top w:val="nil"/>
              <w:left w:val="nil"/>
              <w:bottom w:val="single" w:sz="4" w:space="0" w:color="auto"/>
              <w:right w:val="single" w:sz="4" w:space="0" w:color="auto"/>
            </w:tcBorders>
            <w:shd w:val="clear" w:color="auto" w:fill="auto"/>
            <w:vAlign w:val="center"/>
            <w:hideMark/>
          </w:tcPr>
          <w:p w14:paraId="572E5D09" w14:textId="77777777" w:rsidR="00236FA6" w:rsidRPr="00236FA6" w:rsidRDefault="00236FA6" w:rsidP="00236FA6">
            <w:pPr>
              <w:jc w:val="center"/>
              <w:rPr>
                <w:color w:val="000000"/>
                <w:sz w:val="20"/>
                <w:szCs w:val="20"/>
              </w:rPr>
            </w:pPr>
            <w:r w:rsidRPr="00236FA6">
              <w:rPr>
                <w:color w:val="000000"/>
                <w:sz w:val="20"/>
                <w:szCs w:val="20"/>
              </w:rPr>
              <w:t>78</w:t>
            </w:r>
          </w:p>
        </w:tc>
        <w:tc>
          <w:tcPr>
            <w:tcW w:w="565" w:type="dxa"/>
            <w:tcBorders>
              <w:top w:val="nil"/>
              <w:left w:val="nil"/>
              <w:bottom w:val="single" w:sz="4" w:space="0" w:color="auto"/>
              <w:right w:val="single" w:sz="4" w:space="0" w:color="auto"/>
            </w:tcBorders>
            <w:shd w:val="clear" w:color="auto" w:fill="auto"/>
            <w:vAlign w:val="center"/>
            <w:hideMark/>
          </w:tcPr>
          <w:p w14:paraId="28B3FA03" w14:textId="77777777" w:rsidR="00236FA6" w:rsidRPr="00236FA6" w:rsidRDefault="00236FA6" w:rsidP="00236FA6">
            <w:pPr>
              <w:jc w:val="center"/>
              <w:rPr>
                <w:color w:val="000000"/>
                <w:sz w:val="20"/>
                <w:szCs w:val="20"/>
              </w:rPr>
            </w:pPr>
            <w:r w:rsidRPr="00236FA6">
              <w:rPr>
                <w:color w:val="000000"/>
                <w:sz w:val="20"/>
                <w:szCs w:val="20"/>
              </w:rPr>
              <w:t>200</w:t>
            </w:r>
          </w:p>
        </w:tc>
        <w:tc>
          <w:tcPr>
            <w:tcW w:w="2259" w:type="dxa"/>
            <w:tcBorders>
              <w:top w:val="nil"/>
              <w:left w:val="nil"/>
              <w:bottom w:val="single" w:sz="4" w:space="0" w:color="auto"/>
              <w:right w:val="single" w:sz="4" w:space="0" w:color="auto"/>
            </w:tcBorders>
            <w:shd w:val="clear" w:color="auto" w:fill="auto"/>
            <w:vAlign w:val="center"/>
            <w:hideMark/>
          </w:tcPr>
          <w:p w14:paraId="1B8B1378" w14:textId="77777777" w:rsidR="00236FA6" w:rsidRPr="00236FA6" w:rsidRDefault="00236FA6" w:rsidP="00236FA6">
            <w:pPr>
              <w:jc w:val="center"/>
              <w:rPr>
                <w:color w:val="000000"/>
                <w:sz w:val="20"/>
                <w:szCs w:val="20"/>
              </w:rPr>
            </w:pPr>
            <w:r w:rsidRPr="00236FA6">
              <w:rPr>
                <w:color w:val="000000"/>
                <w:sz w:val="20"/>
                <w:szCs w:val="20"/>
              </w:rPr>
              <w:t>Маловишерский</w:t>
            </w:r>
          </w:p>
        </w:tc>
        <w:tc>
          <w:tcPr>
            <w:tcW w:w="706" w:type="dxa"/>
            <w:tcBorders>
              <w:top w:val="nil"/>
              <w:left w:val="nil"/>
              <w:bottom w:val="single" w:sz="4" w:space="0" w:color="auto"/>
              <w:right w:val="single" w:sz="4" w:space="0" w:color="auto"/>
            </w:tcBorders>
            <w:shd w:val="clear" w:color="auto" w:fill="auto"/>
            <w:vAlign w:val="center"/>
            <w:hideMark/>
          </w:tcPr>
          <w:p w14:paraId="417695EB"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7D624277"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3D9CD73A" w14:textId="77777777" w:rsidR="00236FA6" w:rsidRPr="00236FA6" w:rsidRDefault="00236FA6" w:rsidP="00236FA6">
            <w:pPr>
              <w:jc w:val="center"/>
              <w:rPr>
                <w:color w:val="000000"/>
                <w:sz w:val="20"/>
                <w:szCs w:val="20"/>
              </w:rPr>
            </w:pPr>
            <w:r w:rsidRPr="00236FA6">
              <w:rPr>
                <w:color w:val="000000"/>
                <w:sz w:val="20"/>
                <w:szCs w:val="20"/>
              </w:rPr>
              <w:t>2</w:t>
            </w:r>
          </w:p>
        </w:tc>
        <w:tc>
          <w:tcPr>
            <w:tcW w:w="530" w:type="dxa"/>
            <w:tcBorders>
              <w:top w:val="nil"/>
              <w:left w:val="nil"/>
              <w:bottom w:val="single" w:sz="4" w:space="0" w:color="auto"/>
              <w:right w:val="single" w:sz="4" w:space="0" w:color="auto"/>
            </w:tcBorders>
            <w:shd w:val="clear" w:color="auto" w:fill="auto"/>
            <w:vAlign w:val="center"/>
            <w:hideMark/>
          </w:tcPr>
          <w:p w14:paraId="44F9999F" w14:textId="77777777" w:rsidR="00236FA6" w:rsidRPr="00236FA6" w:rsidRDefault="00236FA6" w:rsidP="00236FA6">
            <w:pPr>
              <w:jc w:val="center"/>
              <w:rPr>
                <w:color w:val="000000"/>
                <w:sz w:val="20"/>
                <w:szCs w:val="20"/>
              </w:rPr>
            </w:pPr>
            <w:r w:rsidRPr="00236FA6">
              <w:rPr>
                <w:color w:val="000000"/>
                <w:sz w:val="20"/>
                <w:szCs w:val="20"/>
              </w:rPr>
              <w:t>3</w:t>
            </w:r>
          </w:p>
        </w:tc>
      </w:tr>
      <w:tr w:rsidR="00236FA6" w:rsidRPr="00236FA6" w14:paraId="4505B04B" w14:textId="77777777" w:rsidTr="00ED03F6">
        <w:trPr>
          <w:trHeight w:val="71"/>
        </w:trPr>
        <w:tc>
          <w:tcPr>
            <w:tcW w:w="494" w:type="dxa"/>
            <w:tcBorders>
              <w:top w:val="nil"/>
              <w:left w:val="single" w:sz="4" w:space="0" w:color="auto"/>
              <w:bottom w:val="single" w:sz="4" w:space="0" w:color="auto"/>
              <w:right w:val="single" w:sz="4" w:space="0" w:color="auto"/>
            </w:tcBorders>
            <w:shd w:val="clear" w:color="auto" w:fill="auto"/>
            <w:vAlign w:val="center"/>
            <w:hideMark/>
          </w:tcPr>
          <w:p w14:paraId="7E0FFFBE" w14:textId="77777777" w:rsidR="00236FA6" w:rsidRPr="00236FA6" w:rsidRDefault="00236FA6" w:rsidP="00236FA6">
            <w:pPr>
              <w:jc w:val="center"/>
              <w:rPr>
                <w:color w:val="000000"/>
                <w:sz w:val="20"/>
                <w:szCs w:val="20"/>
              </w:rPr>
            </w:pPr>
            <w:r w:rsidRPr="00236FA6">
              <w:rPr>
                <w:color w:val="000000"/>
                <w:sz w:val="20"/>
                <w:szCs w:val="20"/>
              </w:rPr>
              <w:t>31</w:t>
            </w:r>
          </w:p>
        </w:tc>
        <w:tc>
          <w:tcPr>
            <w:tcW w:w="1732" w:type="dxa"/>
            <w:tcBorders>
              <w:top w:val="nil"/>
              <w:left w:val="nil"/>
              <w:bottom w:val="single" w:sz="4" w:space="0" w:color="auto"/>
              <w:right w:val="single" w:sz="4" w:space="0" w:color="auto"/>
            </w:tcBorders>
            <w:shd w:val="clear" w:color="auto" w:fill="auto"/>
            <w:vAlign w:val="center"/>
            <w:hideMark/>
          </w:tcPr>
          <w:p w14:paraId="46D31FE6" w14:textId="77777777" w:rsidR="00236FA6" w:rsidRPr="00236FA6" w:rsidRDefault="00236FA6" w:rsidP="00236FA6">
            <w:pPr>
              <w:jc w:val="center"/>
              <w:rPr>
                <w:color w:val="000000"/>
                <w:sz w:val="20"/>
                <w:szCs w:val="20"/>
              </w:rPr>
            </w:pPr>
            <w:r w:rsidRPr="00236FA6">
              <w:rPr>
                <w:color w:val="000000"/>
                <w:sz w:val="20"/>
                <w:szCs w:val="20"/>
              </w:rPr>
              <w:t>Наезд на препятствие</w:t>
            </w:r>
          </w:p>
        </w:tc>
        <w:tc>
          <w:tcPr>
            <w:tcW w:w="2118" w:type="dxa"/>
            <w:tcBorders>
              <w:top w:val="nil"/>
              <w:left w:val="nil"/>
              <w:bottom w:val="single" w:sz="4" w:space="0" w:color="auto"/>
              <w:right w:val="single" w:sz="4" w:space="0" w:color="auto"/>
            </w:tcBorders>
            <w:shd w:val="clear" w:color="auto" w:fill="auto"/>
            <w:vAlign w:val="center"/>
            <w:hideMark/>
          </w:tcPr>
          <w:p w14:paraId="2C7B8868"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1A2CCD0F" w14:textId="77777777" w:rsidR="00236FA6" w:rsidRPr="00236FA6" w:rsidRDefault="00236FA6" w:rsidP="00236FA6">
            <w:pPr>
              <w:jc w:val="center"/>
              <w:rPr>
                <w:color w:val="000000"/>
                <w:sz w:val="20"/>
                <w:szCs w:val="20"/>
              </w:rPr>
            </w:pPr>
            <w:r w:rsidRPr="00236FA6">
              <w:rPr>
                <w:color w:val="000000"/>
                <w:sz w:val="20"/>
                <w:szCs w:val="20"/>
              </w:rPr>
              <w:t> </w:t>
            </w:r>
          </w:p>
        </w:tc>
        <w:tc>
          <w:tcPr>
            <w:tcW w:w="565" w:type="dxa"/>
            <w:tcBorders>
              <w:top w:val="nil"/>
              <w:left w:val="nil"/>
              <w:bottom w:val="single" w:sz="4" w:space="0" w:color="auto"/>
              <w:right w:val="single" w:sz="4" w:space="0" w:color="auto"/>
            </w:tcBorders>
            <w:shd w:val="clear" w:color="auto" w:fill="auto"/>
            <w:vAlign w:val="center"/>
            <w:hideMark/>
          </w:tcPr>
          <w:p w14:paraId="43C372AB" w14:textId="77777777" w:rsidR="00236FA6" w:rsidRPr="00236FA6" w:rsidRDefault="00236FA6" w:rsidP="00236FA6">
            <w:pPr>
              <w:jc w:val="center"/>
              <w:rPr>
                <w:color w:val="000000"/>
                <w:sz w:val="20"/>
                <w:szCs w:val="20"/>
              </w:rPr>
            </w:pPr>
            <w:r w:rsidRPr="00236FA6">
              <w:rPr>
                <w:color w:val="000000"/>
                <w:sz w:val="20"/>
                <w:szCs w:val="20"/>
              </w:rPr>
              <w:t> </w:t>
            </w:r>
          </w:p>
        </w:tc>
        <w:tc>
          <w:tcPr>
            <w:tcW w:w="2259" w:type="dxa"/>
            <w:tcBorders>
              <w:top w:val="nil"/>
              <w:left w:val="nil"/>
              <w:bottom w:val="single" w:sz="4" w:space="0" w:color="auto"/>
              <w:right w:val="single" w:sz="4" w:space="0" w:color="auto"/>
            </w:tcBorders>
            <w:shd w:val="clear" w:color="auto" w:fill="auto"/>
            <w:vAlign w:val="center"/>
            <w:hideMark/>
          </w:tcPr>
          <w:p w14:paraId="3C12E921" w14:textId="77777777" w:rsidR="00236FA6" w:rsidRPr="00236FA6" w:rsidRDefault="00236FA6" w:rsidP="00236FA6">
            <w:pPr>
              <w:jc w:val="center"/>
              <w:rPr>
                <w:color w:val="000000"/>
                <w:sz w:val="20"/>
                <w:szCs w:val="20"/>
              </w:rPr>
            </w:pPr>
            <w:r w:rsidRPr="00236FA6">
              <w:rPr>
                <w:color w:val="000000"/>
                <w:sz w:val="20"/>
                <w:szCs w:val="20"/>
              </w:rPr>
              <w:t>Маловишерский, г Малая Вишера, ул Новгородская, 2</w:t>
            </w:r>
          </w:p>
        </w:tc>
        <w:tc>
          <w:tcPr>
            <w:tcW w:w="706" w:type="dxa"/>
            <w:tcBorders>
              <w:top w:val="nil"/>
              <w:left w:val="nil"/>
              <w:bottom w:val="single" w:sz="4" w:space="0" w:color="auto"/>
              <w:right w:val="single" w:sz="4" w:space="0" w:color="auto"/>
            </w:tcBorders>
            <w:shd w:val="clear" w:color="auto" w:fill="auto"/>
            <w:vAlign w:val="center"/>
            <w:hideMark/>
          </w:tcPr>
          <w:p w14:paraId="3C867D1E" w14:textId="77777777" w:rsidR="00236FA6" w:rsidRPr="00236FA6" w:rsidRDefault="00236FA6" w:rsidP="00236FA6">
            <w:pPr>
              <w:jc w:val="center"/>
              <w:rPr>
                <w:color w:val="000000"/>
                <w:sz w:val="20"/>
                <w:szCs w:val="20"/>
              </w:rPr>
            </w:pPr>
            <w:r w:rsidRPr="00236FA6">
              <w:rPr>
                <w:color w:val="000000"/>
                <w:sz w:val="20"/>
                <w:szCs w:val="20"/>
              </w:rPr>
              <w:t>0</w:t>
            </w:r>
          </w:p>
        </w:tc>
        <w:tc>
          <w:tcPr>
            <w:tcW w:w="565" w:type="dxa"/>
            <w:tcBorders>
              <w:top w:val="nil"/>
              <w:left w:val="nil"/>
              <w:bottom w:val="single" w:sz="4" w:space="0" w:color="auto"/>
              <w:right w:val="single" w:sz="4" w:space="0" w:color="auto"/>
            </w:tcBorders>
            <w:shd w:val="clear" w:color="auto" w:fill="auto"/>
            <w:vAlign w:val="center"/>
            <w:hideMark/>
          </w:tcPr>
          <w:p w14:paraId="0E7AB17B" w14:textId="77777777" w:rsidR="00236FA6" w:rsidRPr="00236FA6" w:rsidRDefault="00236FA6" w:rsidP="00236FA6">
            <w:pPr>
              <w:jc w:val="center"/>
              <w:rPr>
                <w:color w:val="000000"/>
                <w:sz w:val="20"/>
                <w:szCs w:val="20"/>
              </w:rPr>
            </w:pPr>
            <w:r w:rsidRPr="00236FA6">
              <w:rPr>
                <w:color w:val="000000"/>
                <w:sz w:val="20"/>
                <w:szCs w:val="20"/>
              </w:rPr>
              <w:t>1</w:t>
            </w:r>
          </w:p>
        </w:tc>
        <w:tc>
          <w:tcPr>
            <w:tcW w:w="565" w:type="dxa"/>
            <w:tcBorders>
              <w:top w:val="nil"/>
              <w:left w:val="nil"/>
              <w:bottom w:val="single" w:sz="4" w:space="0" w:color="auto"/>
              <w:right w:val="single" w:sz="4" w:space="0" w:color="auto"/>
            </w:tcBorders>
            <w:shd w:val="clear" w:color="auto" w:fill="auto"/>
            <w:vAlign w:val="center"/>
            <w:hideMark/>
          </w:tcPr>
          <w:p w14:paraId="13F77D66" w14:textId="77777777" w:rsidR="00236FA6" w:rsidRPr="00236FA6" w:rsidRDefault="00236FA6" w:rsidP="00236FA6">
            <w:pPr>
              <w:jc w:val="center"/>
              <w:rPr>
                <w:color w:val="000000"/>
                <w:sz w:val="20"/>
                <w:szCs w:val="20"/>
              </w:rPr>
            </w:pPr>
            <w:r w:rsidRPr="00236FA6">
              <w:rPr>
                <w:color w:val="000000"/>
                <w:sz w:val="20"/>
                <w:szCs w:val="20"/>
              </w:rPr>
              <w:t>1</w:t>
            </w:r>
          </w:p>
        </w:tc>
        <w:tc>
          <w:tcPr>
            <w:tcW w:w="530" w:type="dxa"/>
            <w:tcBorders>
              <w:top w:val="nil"/>
              <w:left w:val="nil"/>
              <w:bottom w:val="single" w:sz="4" w:space="0" w:color="auto"/>
              <w:right w:val="single" w:sz="4" w:space="0" w:color="auto"/>
            </w:tcBorders>
            <w:shd w:val="clear" w:color="auto" w:fill="auto"/>
            <w:vAlign w:val="center"/>
            <w:hideMark/>
          </w:tcPr>
          <w:p w14:paraId="189270FF" w14:textId="77777777" w:rsidR="00236FA6" w:rsidRPr="00236FA6" w:rsidRDefault="00236FA6" w:rsidP="00236FA6">
            <w:pPr>
              <w:jc w:val="center"/>
              <w:rPr>
                <w:color w:val="000000"/>
                <w:sz w:val="20"/>
                <w:szCs w:val="20"/>
              </w:rPr>
            </w:pPr>
            <w:r w:rsidRPr="00236FA6">
              <w:rPr>
                <w:color w:val="000000"/>
                <w:sz w:val="20"/>
                <w:szCs w:val="20"/>
              </w:rPr>
              <w:t>2</w:t>
            </w:r>
          </w:p>
        </w:tc>
      </w:tr>
    </w:tbl>
    <w:p w14:paraId="0648F5EE" w14:textId="77777777" w:rsidR="003B76E1" w:rsidRDefault="003B76E1" w:rsidP="00CB0442">
      <w:pPr>
        <w:pStyle w:val="a6"/>
        <w:shd w:val="clear" w:color="auto" w:fill="FFFFFF"/>
        <w:tabs>
          <w:tab w:val="left" w:pos="993"/>
        </w:tabs>
        <w:spacing w:line="360" w:lineRule="auto"/>
        <w:ind w:left="0" w:firstLine="567"/>
        <w:jc w:val="both"/>
        <w:outlineLvl w:val="0"/>
        <w:rPr>
          <w:b/>
          <w:szCs w:val="24"/>
        </w:rPr>
      </w:pPr>
    </w:p>
    <w:p w14:paraId="380F6648" w14:textId="77777777" w:rsidR="00A419EE" w:rsidRPr="007F2736" w:rsidRDefault="00CB0442" w:rsidP="00CB0442">
      <w:pPr>
        <w:pStyle w:val="a6"/>
        <w:shd w:val="clear" w:color="auto" w:fill="FFFFFF"/>
        <w:tabs>
          <w:tab w:val="left" w:pos="993"/>
        </w:tabs>
        <w:spacing w:line="360" w:lineRule="auto"/>
        <w:ind w:left="0" w:firstLine="567"/>
        <w:jc w:val="both"/>
        <w:outlineLvl w:val="0"/>
        <w:rPr>
          <w:b/>
          <w:szCs w:val="24"/>
        </w:rPr>
      </w:pPr>
      <w:bookmarkStart w:id="57" w:name="_Toc22130743"/>
      <w:r>
        <w:rPr>
          <w:b/>
          <w:szCs w:val="24"/>
        </w:rPr>
        <w:t>2</w:t>
      </w:r>
      <w:r w:rsidR="00205208" w:rsidRPr="000C03E8">
        <w:rPr>
          <w:b/>
          <w:szCs w:val="24"/>
        </w:rPr>
        <w:t>.</w:t>
      </w:r>
      <w:r w:rsidR="00F2615D" w:rsidRPr="000C03E8">
        <w:rPr>
          <w:b/>
          <w:szCs w:val="24"/>
        </w:rPr>
        <w:t>1</w:t>
      </w:r>
      <w:r>
        <w:rPr>
          <w:b/>
          <w:szCs w:val="24"/>
        </w:rPr>
        <w:t>2</w:t>
      </w:r>
      <w:r w:rsidR="00205208" w:rsidRPr="000C03E8">
        <w:rPr>
          <w:b/>
          <w:szCs w:val="24"/>
        </w:rPr>
        <w:t xml:space="preserve"> </w:t>
      </w:r>
      <w:bookmarkEnd w:id="56"/>
      <w:r>
        <w:rPr>
          <w:b/>
          <w:szCs w:val="24"/>
        </w:rPr>
        <w:t>О</w:t>
      </w:r>
      <w:r w:rsidRPr="00CB0442">
        <w:rPr>
          <w:b/>
          <w:szCs w:val="24"/>
        </w:rPr>
        <w:t>ценк</w:t>
      </w:r>
      <w:r>
        <w:rPr>
          <w:b/>
          <w:szCs w:val="24"/>
        </w:rPr>
        <w:t>а</w:t>
      </w:r>
      <w:r w:rsidRPr="00CB0442">
        <w:rPr>
          <w:b/>
          <w:szCs w:val="24"/>
        </w:rPr>
        <w:t xml:space="preserve"> и анализ уровня негативного воздействия транспортных средств на </w:t>
      </w:r>
      <w:r w:rsidRPr="007F2736">
        <w:rPr>
          <w:b/>
          <w:szCs w:val="24"/>
        </w:rPr>
        <w:t>окружающую среду, безопасность и здоровье населения</w:t>
      </w:r>
      <w:bookmarkEnd w:id="57"/>
    </w:p>
    <w:p w14:paraId="41D3A230" w14:textId="77777777" w:rsidR="003B76E1" w:rsidRPr="003B76E1" w:rsidRDefault="003B76E1" w:rsidP="003B76E1">
      <w:pPr>
        <w:pStyle w:val="aff3"/>
        <w:spacing w:after="0" w:line="360" w:lineRule="auto"/>
        <w:ind w:firstLine="709"/>
        <w:jc w:val="both"/>
        <w:rPr>
          <w:lang w:eastAsia="ar-SA"/>
        </w:rPr>
      </w:pPr>
      <w:r w:rsidRPr="003B76E1">
        <w:rPr>
          <w:lang w:eastAsia="ar-SA"/>
        </w:rPr>
        <w:t>Автомобильный транспорт, наряду с промышленностью, является одним из основных источников загрязнения атмосферы. Доля автотранспорта в общих выбросах вредных веществ может достигать 60-80%. Более 80% всех выбросов в атмосферу составляют выбросы оксидов углерода, двуокиси серы, азота, углеводородов, твёрдых веществ. Из газообразных загрязняющих веществ в наибольших количествах выбрасываются окислы углерода, углекислый газ, угарный газ, образующиеся преимущественно при сгорании топлива. В больших количествах в атмосферу выбрасываются и оксиды серы: сернистый газ, сернистый ангидрид, сероуглерод, сероводород и другие. Самый многочисленным классом веществ, загрязняющих воздух крупных городов, являются углеводороды.</w:t>
      </w:r>
    </w:p>
    <w:p w14:paraId="6F01D098" w14:textId="77777777" w:rsidR="003B76E1" w:rsidRPr="003B76E1" w:rsidRDefault="003B76E1" w:rsidP="003B76E1">
      <w:pPr>
        <w:pStyle w:val="aff3"/>
        <w:spacing w:after="0" w:line="360" w:lineRule="auto"/>
        <w:ind w:firstLine="709"/>
        <w:jc w:val="both"/>
        <w:rPr>
          <w:lang w:eastAsia="ar-SA"/>
        </w:rPr>
      </w:pPr>
      <w:r w:rsidRPr="003B76E1">
        <w:rPr>
          <w:lang w:eastAsia="ar-SA"/>
        </w:rPr>
        <w:t>Интенсивное загрязнение гидросферы автотранспортом происходит вследствие следующих факторов. Одним из них является отсутствие гаражей для тысяч индивидуальных автомобилей, хранящихся на открытых площадках, во дворах жилых застроек.</w:t>
      </w:r>
    </w:p>
    <w:p w14:paraId="33AC4A29" w14:textId="77777777" w:rsidR="003B76E1" w:rsidRPr="003B76E1" w:rsidRDefault="003B76E1" w:rsidP="003B76E1">
      <w:pPr>
        <w:pStyle w:val="aff3"/>
        <w:spacing w:after="0" w:line="360" w:lineRule="auto"/>
        <w:ind w:firstLine="709"/>
        <w:jc w:val="both"/>
        <w:rPr>
          <w:lang w:eastAsia="ar-SA"/>
        </w:rPr>
      </w:pPr>
      <w:r w:rsidRPr="003B76E1">
        <w:rPr>
          <w:lang w:eastAsia="ar-SA"/>
        </w:rPr>
        <w:t>Владельцы производят ремонт и техническое обслуживание своими силами, что они и делают, конечно, без учёта экологических последствий. Примером могут служить частные мойки или несанкционированные площадки для мойки автомобилей: эту операцию зачастую выполняют на берегу реки, озера или пруда. Между тем автолюбители всё в больших объёмах пользуются синтетическими моющими средствами, которые представляют определённую опасность для водоёмов.</w:t>
      </w:r>
    </w:p>
    <w:p w14:paraId="73A5D2F2" w14:textId="77777777" w:rsidR="003B76E1" w:rsidRPr="003B76E1" w:rsidRDefault="003B76E1" w:rsidP="003B76E1">
      <w:pPr>
        <w:pStyle w:val="aff3"/>
        <w:spacing w:after="0" w:line="360" w:lineRule="auto"/>
        <w:ind w:firstLine="709"/>
        <w:jc w:val="both"/>
        <w:rPr>
          <w:lang w:eastAsia="ar-SA"/>
        </w:rPr>
      </w:pPr>
      <w:r w:rsidRPr="003B76E1">
        <w:rPr>
          <w:lang w:eastAsia="ar-SA"/>
        </w:rPr>
        <w:t>Еще одним фактором воздействия транспорта на окружающую среду и человека является шум, создаваемый двигателем внутреннего сгорания, шасси автомобиля (в основном механизмами трансмиссии и кузова), и в результате взаимодействия шины с дорожным покрытием. Интенсивность шума зависит от топографии местности, скорости и направления ветра, температурного градиента, влажности воздуха, наличия и типа шумозащитных сооружений и др.</w:t>
      </w:r>
    </w:p>
    <w:p w14:paraId="3B9A75C4" w14:textId="77777777" w:rsidR="001F42EB" w:rsidRPr="007F2736" w:rsidRDefault="001F42EB" w:rsidP="001F42EB">
      <w:pPr>
        <w:tabs>
          <w:tab w:val="left" w:pos="738"/>
        </w:tabs>
        <w:spacing w:line="360" w:lineRule="auto"/>
        <w:ind w:firstLine="567"/>
        <w:jc w:val="both"/>
        <w:rPr>
          <w:lang w:eastAsia="ar-SA"/>
        </w:rPr>
      </w:pPr>
      <w:r w:rsidRPr="007F2736">
        <w:rPr>
          <w:lang w:eastAsia="ar-SA"/>
        </w:rPr>
        <w:t xml:space="preserve">Оптимизация экологической обстановки в городском округе обеспечивается с помощью планировочных, организационных и инженерно-технических природоохранных мероприятий. </w:t>
      </w:r>
    </w:p>
    <w:p w14:paraId="2FA4B0C1" w14:textId="77777777" w:rsidR="001F42EB" w:rsidRPr="007F2736" w:rsidRDefault="001F42EB" w:rsidP="001F42EB">
      <w:pPr>
        <w:spacing w:line="360" w:lineRule="auto"/>
        <w:ind w:firstLine="709"/>
        <w:rPr>
          <w:lang w:eastAsia="ar-SA"/>
        </w:rPr>
      </w:pPr>
      <w:r w:rsidRPr="007F2736">
        <w:rPr>
          <w:lang w:eastAsia="ar-SA"/>
        </w:rPr>
        <w:t>К планировочным и организационным мероприятиям относятся:</w:t>
      </w:r>
    </w:p>
    <w:p w14:paraId="5C1D99B4" w14:textId="77777777" w:rsidR="001F42EB" w:rsidRPr="007F2736" w:rsidRDefault="001F42EB" w:rsidP="003279C8">
      <w:pPr>
        <w:numPr>
          <w:ilvl w:val="0"/>
          <w:numId w:val="12"/>
        </w:numPr>
        <w:tabs>
          <w:tab w:val="left" w:pos="1295"/>
        </w:tabs>
        <w:suppressAutoHyphens/>
        <w:spacing w:line="360" w:lineRule="auto"/>
        <w:jc w:val="both"/>
        <w:rPr>
          <w:lang w:eastAsia="ar-SA"/>
        </w:rPr>
      </w:pPr>
      <w:r w:rsidRPr="007F2736">
        <w:rPr>
          <w:lang w:eastAsia="ar-SA"/>
        </w:rPr>
        <w:t>Разработка проектов градостроительной документации для населенных пунктов муниципального образования.</w:t>
      </w:r>
    </w:p>
    <w:p w14:paraId="769E7411" w14:textId="77777777" w:rsidR="001F42EB" w:rsidRPr="007F2736" w:rsidRDefault="001F42EB" w:rsidP="003279C8">
      <w:pPr>
        <w:numPr>
          <w:ilvl w:val="0"/>
          <w:numId w:val="12"/>
        </w:numPr>
        <w:tabs>
          <w:tab w:val="left" w:pos="1295"/>
        </w:tabs>
        <w:suppressAutoHyphens/>
        <w:spacing w:line="360" w:lineRule="auto"/>
        <w:jc w:val="both"/>
        <w:rPr>
          <w:lang w:eastAsia="ar-SA"/>
        </w:rPr>
      </w:pPr>
      <w:r w:rsidRPr="007F2736">
        <w:rPr>
          <w:lang w:eastAsia="ar-SA"/>
        </w:rPr>
        <w:t>Организация в структуре экологической службы и обеспечение её автотранспортом.</w:t>
      </w:r>
    </w:p>
    <w:p w14:paraId="37D79CAC" w14:textId="77777777" w:rsidR="001F42EB" w:rsidRPr="007F2736" w:rsidRDefault="001F42EB" w:rsidP="003279C8">
      <w:pPr>
        <w:numPr>
          <w:ilvl w:val="0"/>
          <w:numId w:val="12"/>
        </w:numPr>
        <w:tabs>
          <w:tab w:val="left" w:pos="1295"/>
        </w:tabs>
        <w:suppressAutoHyphens/>
        <w:spacing w:line="360" w:lineRule="auto"/>
        <w:jc w:val="both"/>
        <w:rPr>
          <w:lang w:eastAsia="ar-SA"/>
        </w:rPr>
      </w:pPr>
      <w:r w:rsidRPr="007F2736">
        <w:rPr>
          <w:lang w:eastAsia="ar-SA"/>
        </w:rPr>
        <w:t>Разработка проектов водоохранных зон и прибрежных защитных полос водных объектов и контроль соблюдения их режима.</w:t>
      </w:r>
    </w:p>
    <w:p w14:paraId="65A24CEC" w14:textId="77777777" w:rsidR="001F42EB" w:rsidRPr="007F2736" w:rsidRDefault="001F42EB" w:rsidP="003279C8">
      <w:pPr>
        <w:numPr>
          <w:ilvl w:val="0"/>
          <w:numId w:val="12"/>
        </w:numPr>
        <w:tabs>
          <w:tab w:val="left" w:pos="1295"/>
        </w:tabs>
        <w:suppressAutoHyphens/>
        <w:spacing w:line="360" w:lineRule="auto"/>
        <w:jc w:val="both"/>
        <w:rPr>
          <w:lang w:eastAsia="ar-SA"/>
        </w:rPr>
      </w:pPr>
      <w:r w:rsidRPr="007F2736">
        <w:rPr>
          <w:lang w:eastAsia="ar-SA"/>
        </w:rPr>
        <w:t>Разработка и согласование проектов санитарно-защитных зон объектов, являющихся источниками загрязнения окружающей среды.</w:t>
      </w:r>
    </w:p>
    <w:p w14:paraId="1E6DDCCB" w14:textId="77777777" w:rsidR="00CB0442" w:rsidRPr="00CB0442" w:rsidRDefault="00CB0442" w:rsidP="00CB0442">
      <w:pPr>
        <w:pStyle w:val="a6"/>
        <w:shd w:val="clear" w:color="auto" w:fill="FFFFFF"/>
        <w:tabs>
          <w:tab w:val="left" w:pos="993"/>
        </w:tabs>
        <w:spacing w:line="360" w:lineRule="auto"/>
        <w:ind w:left="0" w:firstLine="567"/>
        <w:jc w:val="both"/>
        <w:outlineLvl w:val="0"/>
        <w:rPr>
          <w:b/>
          <w:szCs w:val="24"/>
        </w:rPr>
      </w:pPr>
      <w:bookmarkStart w:id="58" w:name="_Toc22130744"/>
      <w:r>
        <w:rPr>
          <w:b/>
          <w:szCs w:val="24"/>
        </w:rPr>
        <w:t>2</w:t>
      </w:r>
      <w:r w:rsidRPr="000C03E8">
        <w:rPr>
          <w:b/>
          <w:szCs w:val="24"/>
        </w:rPr>
        <w:t>.1</w:t>
      </w:r>
      <w:r>
        <w:rPr>
          <w:b/>
          <w:szCs w:val="24"/>
        </w:rPr>
        <w:t>3</w:t>
      </w:r>
      <w:r w:rsidRPr="000C03E8">
        <w:rPr>
          <w:b/>
          <w:szCs w:val="24"/>
        </w:rPr>
        <w:t xml:space="preserve"> </w:t>
      </w:r>
      <w:r>
        <w:rPr>
          <w:b/>
          <w:szCs w:val="24"/>
        </w:rPr>
        <w:t>О</w:t>
      </w:r>
      <w:r w:rsidRPr="00CB0442">
        <w:rPr>
          <w:b/>
          <w:szCs w:val="24"/>
        </w:rPr>
        <w:t>ценк</w:t>
      </w:r>
      <w:r>
        <w:rPr>
          <w:b/>
          <w:szCs w:val="24"/>
        </w:rPr>
        <w:t>а</w:t>
      </w:r>
      <w:r w:rsidRPr="00CB0442">
        <w:rPr>
          <w:b/>
          <w:szCs w:val="24"/>
        </w:rPr>
        <w:t xml:space="preserve"> финансирования деятельности по организации дорожного движения.</w:t>
      </w:r>
      <w:bookmarkEnd w:id="58"/>
    </w:p>
    <w:p w14:paraId="0739747C" w14:textId="3916E911" w:rsidR="00AD247B" w:rsidRDefault="00AD247B" w:rsidP="00AD247B">
      <w:pPr>
        <w:shd w:val="clear" w:color="auto" w:fill="FFFFFF"/>
        <w:spacing w:line="360" w:lineRule="auto"/>
        <w:ind w:firstLine="480"/>
        <w:jc w:val="both"/>
      </w:pPr>
      <w:r w:rsidRPr="00AD247B">
        <w:t xml:space="preserve">Сведения о расходах на транспорт и дорожное хозяйство, и действующих региональных и муниципальных программах в сфере транспорта </w:t>
      </w:r>
      <w:r>
        <w:t>представлены в таблице 38.</w:t>
      </w:r>
    </w:p>
    <w:p w14:paraId="3EF808FE" w14:textId="7917901C" w:rsidR="00AD247B" w:rsidRDefault="00AD247B" w:rsidP="00AD247B">
      <w:pPr>
        <w:shd w:val="clear" w:color="auto" w:fill="FFFFFF"/>
        <w:spacing w:line="360" w:lineRule="auto"/>
        <w:ind w:firstLine="480"/>
        <w:jc w:val="both"/>
      </w:pPr>
      <w:r>
        <w:t>Таблица 38 – Сведения и финансировани</w:t>
      </w:r>
      <w:r w:rsidR="001E512F">
        <w:t>е</w:t>
      </w:r>
      <w:r>
        <w:t xml:space="preserve"> дорожного хозяйства</w:t>
      </w:r>
    </w:p>
    <w:tbl>
      <w:tblPr>
        <w:tblW w:w="5000" w:type="pct"/>
        <w:jc w:val="center"/>
        <w:tblLook w:val="00A0" w:firstRow="1" w:lastRow="0" w:firstColumn="1" w:lastColumn="0" w:noHBand="0" w:noVBand="0"/>
      </w:tblPr>
      <w:tblGrid>
        <w:gridCol w:w="1697"/>
        <w:gridCol w:w="1719"/>
        <w:gridCol w:w="1297"/>
        <w:gridCol w:w="1218"/>
        <w:gridCol w:w="1357"/>
        <w:gridCol w:w="1297"/>
        <w:gridCol w:w="1317"/>
      </w:tblGrid>
      <w:tr w:rsidR="001E512F" w:rsidRPr="006B4638" w14:paraId="5A90D626" w14:textId="77777777" w:rsidTr="001E512F">
        <w:trPr>
          <w:trHeight w:val="315"/>
          <w:jc w:val="center"/>
        </w:trPr>
        <w:tc>
          <w:tcPr>
            <w:tcW w:w="857" w:type="pct"/>
            <w:vMerge w:val="restart"/>
            <w:tcBorders>
              <w:top w:val="single" w:sz="8" w:space="0" w:color="auto"/>
              <w:left w:val="single" w:sz="8" w:space="0" w:color="auto"/>
              <w:bottom w:val="single" w:sz="8" w:space="0" w:color="000000"/>
              <w:right w:val="single" w:sz="8" w:space="0" w:color="auto"/>
            </w:tcBorders>
            <w:noWrap/>
            <w:vAlign w:val="center"/>
          </w:tcPr>
          <w:p w14:paraId="2F321204" w14:textId="77777777" w:rsidR="001E512F" w:rsidRPr="006B4638" w:rsidRDefault="001E512F" w:rsidP="00856A27">
            <w:pPr>
              <w:rPr>
                <w:color w:val="000000"/>
                <w:sz w:val="20"/>
                <w:szCs w:val="20"/>
              </w:rPr>
            </w:pPr>
            <w:r w:rsidRPr="006B4638">
              <w:rPr>
                <w:color w:val="000000"/>
                <w:sz w:val="20"/>
                <w:szCs w:val="20"/>
              </w:rPr>
              <w:t> </w:t>
            </w:r>
          </w:p>
        </w:tc>
        <w:tc>
          <w:tcPr>
            <w:tcW w:w="868" w:type="pct"/>
            <w:vMerge w:val="restart"/>
            <w:tcBorders>
              <w:top w:val="single" w:sz="8" w:space="0" w:color="auto"/>
              <w:left w:val="single" w:sz="8" w:space="0" w:color="auto"/>
              <w:bottom w:val="single" w:sz="8" w:space="0" w:color="000000"/>
              <w:right w:val="single" w:sz="8" w:space="0" w:color="auto"/>
            </w:tcBorders>
            <w:noWrap/>
            <w:vAlign w:val="center"/>
          </w:tcPr>
          <w:p w14:paraId="2EE9E4DE" w14:textId="77777777" w:rsidR="001E512F" w:rsidRPr="006B4638" w:rsidRDefault="001E512F" w:rsidP="00856A27">
            <w:pPr>
              <w:jc w:val="center"/>
              <w:rPr>
                <w:b/>
                <w:bCs/>
                <w:color w:val="000000"/>
                <w:sz w:val="20"/>
                <w:szCs w:val="20"/>
              </w:rPr>
            </w:pPr>
            <w:r w:rsidRPr="006B4638">
              <w:rPr>
                <w:b/>
                <w:bCs/>
                <w:color w:val="000000"/>
                <w:sz w:val="20"/>
                <w:szCs w:val="20"/>
              </w:rPr>
              <w:t>Показатель</w:t>
            </w:r>
          </w:p>
        </w:tc>
        <w:tc>
          <w:tcPr>
            <w:tcW w:w="655" w:type="pct"/>
            <w:vMerge w:val="restart"/>
            <w:tcBorders>
              <w:top w:val="single" w:sz="8" w:space="0" w:color="auto"/>
              <w:left w:val="single" w:sz="8" w:space="0" w:color="auto"/>
              <w:bottom w:val="single" w:sz="8" w:space="0" w:color="000000"/>
              <w:right w:val="single" w:sz="8" w:space="0" w:color="auto"/>
            </w:tcBorders>
            <w:noWrap/>
            <w:vAlign w:val="center"/>
          </w:tcPr>
          <w:p w14:paraId="5DFDE214" w14:textId="77777777" w:rsidR="001E512F" w:rsidRPr="006B4638" w:rsidRDefault="001E512F" w:rsidP="00856A27">
            <w:pPr>
              <w:jc w:val="center"/>
              <w:rPr>
                <w:b/>
                <w:bCs/>
                <w:color w:val="000000"/>
                <w:sz w:val="20"/>
                <w:szCs w:val="20"/>
              </w:rPr>
            </w:pPr>
            <w:r w:rsidRPr="006B4638">
              <w:rPr>
                <w:b/>
                <w:bCs/>
                <w:color w:val="000000"/>
                <w:sz w:val="20"/>
                <w:szCs w:val="20"/>
              </w:rPr>
              <w:t>2016</w:t>
            </w:r>
          </w:p>
        </w:tc>
        <w:tc>
          <w:tcPr>
            <w:tcW w:w="615" w:type="pct"/>
            <w:vMerge w:val="restart"/>
            <w:tcBorders>
              <w:top w:val="single" w:sz="8" w:space="0" w:color="auto"/>
              <w:left w:val="single" w:sz="8" w:space="0" w:color="auto"/>
              <w:bottom w:val="single" w:sz="8" w:space="0" w:color="000000"/>
              <w:right w:val="single" w:sz="8" w:space="0" w:color="auto"/>
            </w:tcBorders>
            <w:noWrap/>
            <w:vAlign w:val="center"/>
          </w:tcPr>
          <w:p w14:paraId="6FD6F367" w14:textId="77777777" w:rsidR="001E512F" w:rsidRPr="006B4638" w:rsidRDefault="001E512F" w:rsidP="00856A27">
            <w:pPr>
              <w:jc w:val="center"/>
              <w:rPr>
                <w:b/>
                <w:bCs/>
                <w:color w:val="000000"/>
                <w:sz w:val="20"/>
                <w:szCs w:val="20"/>
              </w:rPr>
            </w:pPr>
            <w:r w:rsidRPr="006B4638">
              <w:rPr>
                <w:b/>
                <w:bCs/>
                <w:color w:val="000000"/>
                <w:sz w:val="20"/>
                <w:szCs w:val="20"/>
              </w:rPr>
              <w:t>2017</w:t>
            </w:r>
          </w:p>
        </w:tc>
        <w:tc>
          <w:tcPr>
            <w:tcW w:w="685" w:type="pct"/>
            <w:vMerge w:val="restart"/>
            <w:tcBorders>
              <w:top w:val="single" w:sz="8" w:space="0" w:color="auto"/>
              <w:left w:val="single" w:sz="8" w:space="0" w:color="auto"/>
              <w:bottom w:val="single" w:sz="8" w:space="0" w:color="000000"/>
              <w:right w:val="single" w:sz="8" w:space="0" w:color="auto"/>
            </w:tcBorders>
            <w:noWrap/>
            <w:vAlign w:val="center"/>
          </w:tcPr>
          <w:p w14:paraId="2444A3F7" w14:textId="77777777" w:rsidR="001E512F" w:rsidRPr="006B4638" w:rsidRDefault="001E512F" w:rsidP="00856A27">
            <w:pPr>
              <w:jc w:val="center"/>
              <w:rPr>
                <w:b/>
                <w:bCs/>
                <w:color w:val="000000"/>
                <w:sz w:val="20"/>
                <w:szCs w:val="20"/>
              </w:rPr>
            </w:pPr>
            <w:r w:rsidRPr="006B4638">
              <w:rPr>
                <w:b/>
                <w:bCs/>
                <w:color w:val="000000"/>
                <w:sz w:val="20"/>
                <w:szCs w:val="20"/>
              </w:rPr>
              <w:t>2018</w:t>
            </w:r>
          </w:p>
        </w:tc>
        <w:tc>
          <w:tcPr>
            <w:tcW w:w="655" w:type="pct"/>
            <w:vMerge w:val="restart"/>
            <w:tcBorders>
              <w:top w:val="single" w:sz="8" w:space="0" w:color="auto"/>
              <w:left w:val="single" w:sz="8" w:space="0" w:color="auto"/>
              <w:bottom w:val="single" w:sz="8" w:space="0" w:color="000000"/>
              <w:right w:val="single" w:sz="8" w:space="0" w:color="auto"/>
            </w:tcBorders>
            <w:noWrap/>
            <w:vAlign w:val="center"/>
          </w:tcPr>
          <w:p w14:paraId="785303C8" w14:textId="77777777" w:rsidR="001E512F" w:rsidRPr="006B4638" w:rsidRDefault="001E512F" w:rsidP="00856A27">
            <w:pPr>
              <w:jc w:val="center"/>
              <w:rPr>
                <w:b/>
                <w:bCs/>
                <w:color w:val="000000"/>
                <w:sz w:val="20"/>
                <w:szCs w:val="20"/>
              </w:rPr>
            </w:pPr>
            <w:r w:rsidRPr="006B4638">
              <w:rPr>
                <w:b/>
                <w:bCs/>
                <w:color w:val="000000"/>
                <w:sz w:val="20"/>
                <w:szCs w:val="20"/>
              </w:rPr>
              <w:t>2019</w:t>
            </w:r>
          </w:p>
        </w:tc>
        <w:tc>
          <w:tcPr>
            <w:tcW w:w="665" w:type="pct"/>
            <w:tcBorders>
              <w:top w:val="single" w:sz="8" w:space="0" w:color="auto"/>
              <w:left w:val="nil"/>
              <w:bottom w:val="nil"/>
              <w:right w:val="single" w:sz="8" w:space="0" w:color="auto"/>
            </w:tcBorders>
            <w:noWrap/>
            <w:vAlign w:val="center"/>
          </w:tcPr>
          <w:p w14:paraId="23C513AF" w14:textId="77777777" w:rsidR="001E512F" w:rsidRPr="006B4638" w:rsidRDefault="001E512F" w:rsidP="00856A27">
            <w:pPr>
              <w:jc w:val="center"/>
              <w:rPr>
                <w:b/>
                <w:bCs/>
                <w:color w:val="000000"/>
                <w:sz w:val="20"/>
                <w:szCs w:val="20"/>
              </w:rPr>
            </w:pPr>
            <w:r w:rsidRPr="006B4638">
              <w:rPr>
                <w:b/>
                <w:bCs/>
                <w:color w:val="000000"/>
                <w:sz w:val="20"/>
                <w:szCs w:val="20"/>
              </w:rPr>
              <w:t>2020</w:t>
            </w:r>
          </w:p>
        </w:tc>
      </w:tr>
      <w:tr w:rsidR="001E512F" w:rsidRPr="006B4638" w14:paraId="01DFB224" w14:textId="77777777" w:rsidTr="001E512F">
        <w:trPr>
          <w:trHeight w:val="330"/>
          <w:jc w:val="center"/>
        </w:trPr>
        <w:tc>
          <w:tcPr>
            <w:tcW w:w="857" w:type="pct"/>
            <w:vMerge/>
            <w:tcBorders>
              <w:top w:val="single" w:sz="8" w:space="0" w:color="auto"/>
              <w:left w:val="single" w:sz="8" w:space="0" w:color="auto"/>
              <w:bottom w:val="single" w:sz="8" w:space="0" w:color="000000"/>
              <w:right w:val="single" w:sz="8" w:space="0" w:color="auto"/>
            </w:tcBorders>
            <w:vAlign w:val="center"/>
          </w:tcPr>
          <w:p w14:paraId="017444C7" w14:textId="77777777" w:rsidR="001E512F" w:rsidRPr="006B4638" w:rsidRDefault="001E512F" w:rsidP="00856A27">
            <w:pPr>
              <w:rPr>
                <w:color w:val="000000"/>
                <w:sz w:val="20"/>
                <w:szCs w:val="20"/>
              </w:rPr>
            </w:pPr>
          </w:p>
        </w:tc>
        <w:tc>
          <w:tcPr>
            <w:tcW w:w="868" w:type="pct"/>
            <w:vMerge/>
            <w:tcBorders>
              <w:top w:val="single" w:sz="8" w:space="0" w:color="auto"/>
              <w:left w:val="single" w:sz="8" w:space="0" w:color="auto"/>
              <w:bottom w:val="single" w:sz="8" w:space="0" w:color="000000"/>
              <w:right w:val="single" w:sz="8" w:space="0" w:color="auto"/>
            </w:tcBorders>
            <w:vAlign w:val="center"/>
          </w:tcPr>
          <w:p w14:paraId="647F3904" w14:textId="77777777" w:rsidR="001E512F" w:rsidRPr="006B4638" w:rsidRDefault="001E512F" w:rsidP="00856A27">
            <w:pPr>
              <w:rPr>
                <w:b/>
                <w:bCs/>
                <w:color w:val="000000"/>
                <w:sz w:val="20"/>
                <w:szCs w:val="20"/>
              </w:rPr>
            </w:pPr>
          </w:p>
        </w:tc>
        <w:tc>
          <w:tcPr>
            <w:tcW w:w="655" w:type="pct"/>
            <w:vMerge/>
            <w:tcBorders>
              <w:top w:val="single" w:sz="8" w:space="0" w:color="auto"/>
              <w:left w:val="single" w:sz="8" w:space="0" w:color="auto"/>
              <w:bottom w:val="single" w:sz="8" w:space="0" w:color="000000"/>
              <w:right w:val="single" w:sz="8" w:space="0" w:color="auto"/>
            </w:tcBorders>
            <w:vAlign w:val="center"/>
          </w:tcPr>
          <w:p w14:paraId="7FBB4D87" w14:textId="77777777" w:rsidR="001E512F" w:rsidRPr="006B4638" w:rsidRDefault="001E512F" w:rsidP="00856A27">
            <w:pPr>
              <w:rPr>
                <w:b/>
                <w:bCs/>
                <w:color w:val="000000"/>
                <w:sz w:val="20"/>
                <w:szCs w:val="20"/>
              </w:rPr>
            </w:pPr>
          </w:p>
        </w:tc>
        <w:tc>
          <w:tcPr>
            <w:tcW w:w="615" w:type="pct"/>
            <w:vMerge/>
            <w:tcBorders>
              <w:top w:val="single" w:sz="8" w:space="0" w:color="auto"/>
              <w:left w:val="single" w:sz="8" w:space="0" w:color="auto"/>
              <w:bottom w:val="single" w:sz="8" w:space="0" w:color="000000"/>
              <w:right w:val="single" w:sz="8" w:space="0" w:color="auto"/>
            </w:tcBorders>
            <w:vAlign w:val="center"/>
          </w:tcPr>
          <w:p w14:paraId="4F9A421B" w14:textId="77777777" w:rsidR="001E512F" w:rsidRPr="006B4638" w:rsidRDefault="001E512F" w:rsidP="00856A27">
            <w:pPr>
              <w:rPr>
                <w:b/>
                <w:bCs/>
                <w:color w:val="000000"/>
                <w:sz w:val="20"/>
                <w:szCs w:val="20"/>
              </w:rPr>
            </w:pPr>
          </w:p>
        </w:tc>
        <w:tc>
          <w:tcPr>
            <w:tcW w:w="685" w:type="pct"/>
            <w:vMerge/>
            <w:tcBorders>
              <w:top w:val="single" w:sz="8" w:space="0" w:color="auto"/>
              <w:left w:val="single" w:sz="8" w:space="0" w:color="auto"/>
              <w:bottom w:val="single" w:sz="8" w:space="0" w:color="000000"/>
              <w:right w:val="single" w:sz="8" w:space="0" w:color="auto"/>
            </w:tcBorders>
            <w:vAlign w:val="center"/>
          </w:tcPr>
          <w:p w14:paraId="6BE6EEA2" w14:textId="77777777" w:rsidR="001E512F" w:rsidRPr="006B4638" w:rsidRDefault="001E512F" w:rsidP="00856A27">
            <w:pPr>
              <w:rPr>
                <w:b/>
                <w:bCs/>
                <w:color w:val="000000"/>
                <w:sz w:val="20"/>
                <w:szCs w:val="20"/>
              </w:rPr>
            </w:pPr>
          </w:p>
        </w:tc>
        <w:tc>
          <w:tcPr>
            <w:tcW w:w="655" w:type="pct"/>
            <w:vMerge/>
            <w:tcBorders>
              <w:top w:val="single" w:sz="8" w:space="0" w:color="auto"/>
              <w:left w:val="single" w:sz="8" w:space="0" w:color="auto"/>
              <w:bottom w:val="single" w:sz="8" w:space="0" w:color="000000"/>
              <w:right w:val="single" w:sz="8" w:space="0" w:color="auto"/>
            </w:tcBorders>
            <w:vAlign w:val="center"/>
          </w:tcPr>
          <w:p w14:paraId="155D9B1D" w14:textId="77777777" w:rsidR="001E512F" w:rsidRPr="006B4638" w:rsidRDefault="001E512F" w:rsidP="00856A27">
            <w:pPr>
              <w:rPr>
                <w:b/>
                <w:bCs/>
                <w:color w:val="000000"/>
                <w:sz w:val="20"/>
                <w:szCs w:val="20"/>
              </w:rPr>
            </w:pPr>
          </w:p>
        </w:tc>
        <w:tc>
          <w:tcPr>
            <w:tcW w:w="665" w:type="pct"/>
            <w:tcBorders>
              <w:top w:val="nil"/>
              <w:left w:val="nil"/>
              <w:bottom w:val="single" w:sz="8" w:space="0" w:color="auto"/>
              <w:right w:val="single" w:sz="8" w:space="0" w:color="auto"/>
            </w:tcBorders>
            <w:noWrap/>
            <w:vAlign w:val="center"/>
          </w:tcPr>
          <w:p w14:paraId="43146E7E" w14:textId="77777777" w:rsidR="001E512F" w:rsidRPr="006B4638" w:rsidRDefault="001E512F" w:rsidP="00856A27">
            <w:pPr>
              <w:jc w:val="center"/>
              <w:rPr>
                <w:b/>
                <w:bCs/>
                <w:color w:val="000000"/>
                <w:sz w:val="20"/>
                <w:szCs w:val="20"/>
              </w:rPr>
            </w:pPr>
            <w:r w:rsidRPr="006B4638">
              <w:rPr>
                <w:b/>
                <w:bCs/>
                <w:color w:val="000000"/>
                <w:sz w:val="20"/>
                <w:szCs w:val="20"/>
              </w:rPr>
              <w:t>план</w:t>
            </w:r>
          </w:p>
        </w:tc>
      </w:tr>
      <w:tr w:rsidR="001E512F" w:rsidRPr="006B4638" w14:paraId="761B67CB" w14:textId="77777777" w:rsidTr="001E512F">
        <w:trPr>
          <w:trHeight w:val="635"/>
          <w:jc w:val="center"/>
        </w:trPr>
        <w:tc>
          <w:tcPr>
            <w:tcW w:w="857" w:type="pct"/>
            <w:tcBorders>
              <w:top w:val="nil"/>
              <w:left w:val="single" w:sz="8" w:space="0" w:color="auto"/>
              <w:bottom w:val="single" w:sz="8" w:space="0" w:color="auto"/>
              <w:right w:val="single" w:sz="8" w:space="0" w:color="auto"/>
            </w:tcBorders>
            <w:noWrap/>
            <w:vAlign w:val="center"/>
          </w:tcPr>
          <w:p w14:paraId="5387BBF9" w14:textId="39F5AED5" w:rsidR="001E512F" w:rsidRPr="006B4638" w:rsidRDefault="001E512F" w:rsidP="00856A27">
            <w:pPr>
              <w:rPr>
                <w:color w:val="000000"/>
                <w:sz w:val="20"/>
                <w:szCs w:val="20"/>
              </w:rPr>
            </w:pPr>
            <w:r w:rsidRPr="006B4638">
              <w:rPr>
                <w:color w:val="000000"/>
                <w:sz w:val="20"/>
                <w:szCs w:val="20"/>
              </w:rPr>
              <w:t> Расходы всего</w:t>
            </w:r>
            <w:r w:rsidRPr="00127321">
              <w:rPr>
                <w:color w:val="000000"/>
                <w:sz w:val="20"/>
                <w:szCs w:val="20"/>
              </w:rPr>
              <w:t xml:space="preserve">, </w:t>
            </w:r>
            <w:r w:rsidRPr="00127321">
              <w:rPr>
                <w:color w:val="000000"/>
                <w:sz w:val="20"/>
                <w:szCs w:val="20"/>
              </w:rPr>
              <w:br/>
              <w:t>тыс. руб.</w:t>
            </w:r>
          </w:p>
        </w:tc>
        <w:tc>
          <w:tcPr>
            <w:tcW w:w="868" w:type="pct"/>
            <w:tcBorders>
              <w:top w:val="nil"/>
              <w:left w:val="nil"/>
              <w:bottom w:val="single" w:sz="8" w:space="0" w:color="auto"/>
              <w:right w:val="single" w:sz="8" w:space="0" w:color="auto"/>
            </w:tcBorders>
            <w:vAlign w:val="center"/>
          </w:tcPr>
          <w:p w14:paraId="19432C68" w14:textId="77777777" w:rsidR="001E512F" w:rsidRPr="006B4638" w:rsidRDefault="001E512F" w:rsidP="00856A27">
            <w:pPr>
              <w:rPr>
                <w:color w:val="000000"/>
                <w:sz w:val="20"/>
                <w:szCs w:val="20"/>
              </w:rPr>
            </w:pPr>
            <w:r w:rsidRPr="006B4638">
              <w:rPr>
                <w:color w:val="000000"/>
                <w:sz w:val="20"/>
                <w:szCs w:val="20"/>
              </w:rPr>
              <w:t>Дорожное хозяйство (дорожные фонды)</w:t>
            </w:r>
            <w:r w:rsidRPr="00127321">
              <w:rPr>
                <w:color w:val="000000"/>
                <w:sz w:val="20"/>
                <w:szCs w:val="20"/>
              </w:rPr>
              <w:t xml:space="preserve"> тыс. руб.</w:t>
            </w:r>
          </w:p>
        </w:tc>
        <w:tc>
          <w:tcPr>
            <w:tcW w:w="655" w:type="pct"/>
            <w:tcBorders>
              <w:top w:val="nil"/>
              <w:left w:val="nil"/>
              <w:bottom w:val="single" w:sz="8" w:space="0" w:color="auto"/>
              <w:right w:val="single" w:sz="8" w:space="0" w:color="auto"/>
            </w:tcBorders>
            <w:noWrap/>
            <w:vAlign w:val="center"/>
          </w:tcPr>
          <w:p w14:paraId="410B494E" w14:textId="77777777" w:rsidR="001E512F" w:rsidRPr="006B4638" w:rsidRDefault="001E512F" w:rsidP="001E512F">
            <w:pPr>
              <w:jc w:val="center"/>
              <w:rPr>
                <w:color w:val="000000"/>
                <w:sz w:val="20"/>
                <w:szCs w:val="20"/>
              </w:rPr>
            </w:pPr>
            <w:r>
              <w:rPr>
                <w:color w:val="000000"/>
                <w:sz w:val="20"/>
                <w:szCs w:val="20"/>
              </w:rPr>
              <w:t>7550,3</w:t>
            </w:r>
            <w:r w:rsidRPr="006B4638">
              <w:rPr>
                <w:color w:val="000000"/>
                <w:sz w:val="20"/>
                <w:szCs w:val="20"/>
              </w:rPr>
              <w:t> </w:t>
            </w:r>
          </w:p>
        </w:tc>
        <w:tc>
          <w:tcPr>
            <w:tcW w:w="615" w:type="pct"/>
            <w:tcBorders>
              <w:top w:val="nil"/>
              <w:left w:val="nil"/>
              <w:bottom w:val="single" w:sz="8" w:space="0" w:color="auto"/>
              <w:right w:val="single" w:sz="8" w:space="0" w:color="auto"/>
            </w:tcBorders>
            <w:noWrap/>
            <w:vAlign w:val="center"/>
          </w:tcPr>
          <w:p w14:paraId="6907FFAA" w14:textId="77777777" w:rsidR="001E512F" w:rsidRPr="006B4638" w:rsidRDefault="001E512F" w:rsidP="001E512F">
            <w:pPr>
              <w:jc w:val="center"/>
              <w:rPr>
                <w:color w:val="000000"/>
                <w:sz w:val="20"/>
                <w:szCs w:val="20"/>
              </w:rPr>
            </w:pPr>
            <w:r>
              <w:rPr>
                <w:color w:val="000000"/>
                <w:sz w:val="20"/>
                <w:szCs w:val="20"/>
              </w:rPr>
              <w:t>12739,1</w:t>
            </w:r>
            <w:r w:rsidRPr="006B4638">
              <w:rPr>
                <w:color w:val="000000"/>
                <w:sz w:val="20"/>
                <w:szCs w:val="20"/>
              </w:rPr>
              <w:t> </w:t>
            </w:r>
          </w:p>
        </w:tc>
        <w:tc>
          <w:tcPr>
            <w:tcW w:w="685" w:type="pct"/>
            <w:tcBorders>
              <w:top w:val="nil"/>
              <w:left w:val="nil"/>
              <w:bottom w:val="single" w:sz="8" w:space="0" w:color="auto"/>
              <w:right w:val="single" w:sz="8" w:space="0" w:color="auto"/>
            </w:tcBorders>
            <w:noWrap/>
            <w:vAlign w:val="center"/>
          </w:tcPr>
          <w:p w14:paraId="72E7FDCA" w14:textId="77777777" w:rsidR="001E512F" w:rsidRPr="006B4638" w:rsidRDefault="001E512F" w:rsidP="001E512F">
            <w:pPr>
              <w:jc w:val="center"/>
              <w:rPr>
                <w:color w:val="000000"/>
                <w:sz w:val="20"/>
                <w:szCs w:val="20"/>
              </w:rPr>
            </w:pPr>
            <w:r>
              <w:rPr>
                <w:color w:val="000000"/>
                <w:sz w:val="20"/>
                <w:szCs w:val="20"/>
              </w:rPr>
              <w:t>14638,8</w:t>
            </w:r>
            <w:r w:rsidRPr="006B4638">
              <w:rPr>
                <w:color w:val="000000"/>
                <w:sz w:val="20"/>
                <w:szCs w:val="20"/>
              </w:rPr>
              <w:t> </w:t>
            </w:r>
          </w:p>
        </w:tc>
        <w:tc>
          <w:tcPr>
            <w:tcW w:w="655" w:type="pct"/>
            <w:tcBorders>
              <w:top w:val="nil"/>
              <w:left w:val="nil"/>
              <w:bottom w:val="single" w:sz="8" w:space="0" w:color="auto"/>
              <w:right w:val="single" w:sz="8" w:space="0" w:color="auto"/>
            </w:tcBorders>
            <w:noWrap/>
            <w:vAlign w:val="center"/>
          </w:tcPr>
          <w:p w14:paraId="490010D7" w14:textId="77777777" w:rsidR="001E512F" w:rsidRPr="006B4638" w:rsidRDefault="001E512F" w:rsidP="001E512F">
            <w:pPr>
              <w:jc w:val="center"/>
              <w:rPr>
                <w:color w:val="000000"/>
                <w:sz w:val="20"/>
                <w:szCs w:val="20"/>
              </w:rPr>
            </w:pPr>
            <w:r>
              <w:rPr>
                <w:color w:val="000000"/>
                <w:sz w:val="20"/>
                <w:szCs w:val="20"/>
              </w:rPr>
              <w:t>15254,9</w:t>
            </w:r>
            <w:r w:rsidRPr="006B4638">
              <w:rPr>
                <w:color w:val="000000"/>
                <w:sz w:val="20"/>
                <w:szCs w:val="20"/>
              </w:rPr>
              <w:t> </w:t>
            </w:r>
          </w:p>
        </w:tc>
        <w:tc>
          <w:tcPr>
            <w:tcW w:w="665" w:type="pct"/>
            <w:tcBorders>
              <w:top w:val="nil"/>
              <w:left w:val="nil"/>
              <w:bottom w:val="single" w:sz="8" w:space="0" w:color="auto"/>
              <w:right w:val="single" w:sz="8" w:space="0" w:color="auto"/>
            </w:tcBorders>
            <w:noWrap/>
            <w:vAlign w:val="center"/>
          </w:tcPr>
          <w:p w14:paraId="2292D5A9" w14:textId="77777777" w:rsidR="001E512F" w:rsidRPr="006B4638" w:rsidRDefault="001E512F" w:rsidP="001E512F">
            <w:pPr>
              <w:jc w:val="center"/>
              <w:rPr>
                <w:color w:val="000000"/>
                <w:sz w:val="20"/>
                <w:szCs w:val="20"/>
              </w:rPr>
            </w:pPr>
            <w:r>
              <w:rPr>
                <w:color w:val="000000"/>
                <w:sz w:val="20"/>
                <w:szCs w:val="20"/>
              </w:rPr>
              <w:t>9466,0</w:t>
            </w:r>
            <w:r w:rsidRPr="006B4638">
              <w:rPr>
                <w:color w:val="000000"/>
                <w:sz w:val="20"/>
                <w:szCs w:val="20"/>
              </w:rPr>
              <w:t> </w:t>
            </w:r>
          </w:p>
        </w:tc>
      </w:tr>
    </w:tbl>
    <w:p w14:paraId="18007ABC" w14:textId="77777777" w:rsidR="001E512F" w:rsidRPr="00AD247B" w:rsidRDefault="001E512F" w:rsidP="00AD247B">
      <w:pPr>
        <w:shd w:val="clear" w:color="auto" w:fill="FFFFFF"/>
        <w:spacing w:line="360" w:lineRule="auto"/>
        <w:ind w:firstLine="480"/>
        <w:jc w:val="both"/>
      </w:pPr>
    </w:p>
    <w:p w14:paraId="77BC102A" w14:textId="75D91E62" w:rsidR="006A2BEF" w:rsidRDefault="00CB0442" w:rsidP="00B132F8">
      <w:pPr>
        <w:widowControl w:val="0"/>
        <w:autoSpaceDE w:val="0"/>
        <w:autoSpaceDN w:val="0"/>
        <w:adjustRightInd w:val="0"/>
        <w:spacing w:line="360" w:lineRule="auto"/>
        <w:ind w:firstLine="993"/>
        <w:jc w:val="both"/>
      </w:pPr>
      <w:r w:rsidRPr="00EE462F">
        <w:t xml:space="preserve">Финансирование муниципальной программы «Развитие </w:t>
      </w:r>
      <w:r w:rsidR="000D1139">
        <w:t>и содержание автомобильных дорог общего пользования местного значения Маловишерского муниципального района</w:t>
      </w:r>
      <w:r w:rsidRPr="00EE462F">
        <w:t xml:space="preserve">» осуществляется за счет средств бюджета муниципального </w:t>
      </w:r>
      <w:r w:rsidR="00B132F8">
        <w:t>района, областного бюджета и бюджета поселений</w:t>
      </w:r>
      <w:r w:rsidR="00335834">
        <w:t>.</w:t>
      </w:r>
      <w:r w:rsidRPr="00EE462F">
        <w:t xml:space="preserve"> Общий объем </w:t>
      </w:r>
      <w:r w:rsidR="001E512F" w:rsidRPr="00EE462F">
        <w:t>финансирования мероприятий</w:t>
      </w:r>
      <w:r w:rsidRPr="00EE462F">
        <w:t xml:space="preserve"> муниципальной </w:t>
      </w:r>
      <w:r w:rsidR="001E512F" w:rsidRPr="00EE462F">
        <w:t>программы составляет</w:t>
      </w:r>
      <w:r w:rsidRPr="00EE462F">
        <w:t xml:space="preserve"> всего –</w:t>
      </w:r>
      <w:r w:rsidR="00B132F8">
        <w:t>95 528,91765</w:t>
      </w:r>
      <w:r w:rsidRPr="00EE462F">
        <w:t xml:space="preserve"> тыс. руб</w:t>
      </w:r>
      <w:r w:rsidR="00B132F8">
        <w:t>. Объемы и источники финансирования муниципальной программы в целом и по годам ре</w:t>
      </w:r>
      <w:r w:rsidR="00421BCA">
        <w:t>ализации представлен в таблице 3</w:t>
      </w:r>
      <w:r w:rsidR="00AD247B">
        <w:t>9</w:t>
      </w:r>
      <w:r w:rsidR="00B132F8">
        <w:t>.</w:t>
      </w:r>
    </w:p>
    <w:p w14:paraId="04C512D9" w14:textId="0DAF4A1D" w:rsidR="00B132F8" w:rsidRDefault="00421BCA" w:rsidP="00B132F8">
      <w:pPr>
        <w:widowControl w:val="0"/>
        <w:autoSpaceDE w:val="0"/>
        <w:autoSpaceDN w:val="0"/>
        <w:adjustRightInd w:val="0"/>
        <w:spacing w:line="360" w:lineRule="auto"/>
        <w:ind w:firstLine="993"/>
        <w:jc w:val="both"/>
      </w:pPr>
      <w:r>
        <w:t>Таблица 3</w:t>
      </w:r>
      <w:r w:rsidR="00AD247B">
        <w:t>9</w:t>
      </w:r>
      <w:r w:rsidR="00B132F8">
        <w:t xml:space="preserve"> - Объемы и источники финансирования муниципальной программы в целом и по годам реализации, тыс.руб.</w:t>
      </w:r>
    </w:p>
    <w:tbl>
      <w:tblPr>
        <w:tblW w:w="5000" w:type="pct"/>
        <w:tblCellMar>
          <w:left w:w="75" w:type="dxa"/>
          <w:right w:w="75" w:type="dxa"/>
        </w:tblCellMar>
        <w:tblLook w:val="04A0" w:firstRow="1" w:lastRow="0" w:firstColumn="1" w:lastColumn="0" w:noHBand="0" w:noVBand="1"/>
      </w:tblPr>
      <w:tblGrid>
        <w:gridCol w:w="1134"/>
        <w:gridCol w:w="1463"/>
        <w:gridCol w:w="1463"/>
        <w:gridCol w:w="1463"/>
        <w:gridCol w:w="1463"/>
        <w:gridCol w:w="1463"/>
        <w:gridCol w:w="1463"/>
      </w:tblGrid>
      <w:tr w:rsidR="00B132F8" w14:paraId="1A74ED97" w14:textId="77777777" w:rsidTr="00B132F8">
        <w:trPr>
          <w:trHeight w:val="171"/>
        </w:trPr>
        <w:tc>
          <w:tcPr>
            <w:tcW w:w="572" w:type="pct"/>
            <w:vMerge w:val="restart"/>
            <w:tcBorders>
              <w:top w:val="single" w:sz="4" w:space="0" w:color="auto"/>
              <w:left w:val="single" w:sz="4" w:space="0" w:color="auto"/>
              <w:bottom w:val="single" w:sz="4" w:space="0" w:color="auto"/>
              <w:right w:val="single" w:sz="4" w:space="0" w:color="auto"/>
            </w:tcBorders>
            <w:hideMark/>
          </w:tcPr>
          <w:p w14:paraId="1770BE6A"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«Год</w:t>
            </w:r>
          </w:p>
        </w:tc>
        <w:tc>
          <w:tcPr>
            <w:tcW w:w="4428" w:type="pct"/>
            <w:gridSpan w:val="6"/>
            <w:tcBorders>
              <w:top w:val="single" w:sz="4" w:space="0" w:color="auto"/>
              <w:left w:val="single" w:sz="4" w:space="0" w:color="auto"/>
              <w:bottom w:val="single" w:sz="4" w:space="0" w:color="auto"/>
              <w:right w:val="single" w:sz="4" w:space="0" w:color="auto"/>
            </w:tcBorders>
            <w:hideMark/>
          </w:tcPr>
          <w:p w14:paraId="5B45A918"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Источник финансирования</w:t>
            </w:r>
          </w:p>
        </w:tc>
      </w:tr>
      <w:tr w:rsidR="00B132F8" w14:paraId="63CDE611" w14:textId="77777777" w:rsidTr="00B132F8">
        <w:trPr>
          <w:trHeight w:val="400"/>
        </w:trPr>
        <w:tc>
          <w:tcPr>
            <w:tcW w:w="572" w:type="pct"/>
            <w:vMerge/>
            <w:tcBorders>
              <w:top w:val="single" w:sz="4" w:space="0" w:color="auto"/>
              <w:left w:val="single" w:sz="4" w:space="0" w:color="auto"/>
              <w:bottom w:val="single" w:sz="4" w:space="0" w:color="auto"/>
              <w:right w:val="single" w:sz="4" w:space="0" w:color="auto"/>
            </w:tcBorders>
            <w:vAlign w:val="center"/>
            <w:hideMark/>
          </w:tcPr>
          <w:p w14:paraId="12CB749A" w14:textId="77777777" w:rsidR="00B132F8" w:rsidRDefault="00B132F8">
            <w:pPr>
              <w:rPr>
                <w:lang w:eastAsia="ar-SA"/>
              </w:rPr>
            </w:pPr>
          </w:p>
        </w:tc>
        <w:tc>
          <w:tcPr>
            <w:tcW w:w="738" w:type="pct"/>
            <w:tcBorders>
              <w:top w:val="nil"/>
              <w:left w:val="single" w:sz="4" w:space="0" w:color="auto"/>
              <w:bottom w:val="single" w:sz="4" w:space="0" w:color="auto"/>
              <w:right w:val="single" w:sz="4" w:space="0" w:color="auto"/>
            </w:tcBorders>
            <w:hideMark/>
          </w:tcPr>
          <w:p w14:paraId="2244FB02"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бюджет муниципа-льного района</w:t>
            </w:r>
          </w:p>
        </w:tc>
        <w:tc>
          <w:tcPr>
            <w:tcW w:w="738" w:type="pct"/>
            <w:tcBorders>
              <w:top w:val="nil"/>
              <w:left w:val="single" w:sz="4" w:space="0" w:color="auto"/>
              <w:bottom w:val="single" w:sz="4" w:space="0" w:color="auto"/>
              <w:right w:val="single" w:sz="4" w:space="0" w:color="auto"/>
            </w:tcBorders>
            <w:hideMark/>
          </w:tcPr>
          <w:p w14:paraId="4B5E4502"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федераль-ный бюджет</w:t>
            </w:r>
          </w:p>
        </w:tc>
        <w:tc>
          <w:tcPr>
            <w:tcW w:w="738" w:type="pct"/>
            <w:tcBorders>
              <w:top w:val="nil"/>
              <w:left w:val="single" w:sz="4" w:space="0" w:color="auto"/>
              <w:bottom w:val="single" w:sz="4" w:space="0" w:color="auto"/>
              <w:right w:val="single" w:sz="4" w:space="0" w:color="auto"/>
            </w:tcBorders>
            <w:hideMark/>
          </w:tcPr>
          <w:p w14:paraId="7A8A29ED"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областной</w:t>
            </w:r>
            <w:r>
              <w:rPr>
                <w:rFonts w:ascii="Times New Roman" w:hAnsi="Times New Roman" w:cs="Times New Roman"/>
                <w:sz w:val="24"/>
                <w:szCs w:val="24"/>
              </w:rPr>
              <w:br/>
              <w:t xml:space="preserve">    бюджет</w:t>
            </w:r>
          </w:p>
        </w:tc>
        <w:tc>
          <w:tcPr>
            <w:tcW w:w="738" w:type="pct"/>
            <w:tcBorders>
              <w:top w:val="nil"/>
              <w:left w:val="single" w:sz="4" w:space="0" w:color="auto"/>
              <w:bottom w:val="single" w:sz="4" w:space="0" w:color="auto"/>
              <w:right w:val="single" w:sz="4" w:space="0" w:color="auto"/>
            </w:tcBorders>
            <w:hideMark/>
          </w:tcPr>
          <w:p w14:paraId="21775EE3"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бюджеты поселений</w:t>
            </w:r>
          </w:p>
        </w:tc>
        <w:tc>
          <w:tcPr>
            <w:tcW w:w="738" w:type="pct"/>
            <w:tcBorders>
              <w:top w:val="nil"/>
              <w:left w:val="single" w:sz="4" w:space="0" w:color="auto"/>
              <w:bottom w:val="single" w:sz="4" w:space="0" w:color="auto"/>
              <w:right w:val="single" w:sz="4" w:space="0" w:color="auto"/>
            </w:tcBorders>
            <w:hideMark/>
          </w:tcPr>
          <w:p w14:paraId="7B7FF29E"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внебюд-жетные  средства</w:t>
            </w:r>
          </w:p>
        </w:tc>
        <w:tc>
          <w:tcPr>
            <w:tcW w:w="738" w:type="pct"/>
            <w:tcBorders>
              <w:top w:val="nil"/>
              <w:left w:val="single" w:sz="4" w:space="0" w:color="auto"/>
              <w:bottom w:val="single" w:sz="4" w:space="0" w:color="auto"/>
              <w:right w:val="single" w:sz="4" w:space="0" w:color="auto"/>
            </w:tcBorders>
            <w:hideMark/>
          </w:tcPr>
          <w:p w14:paraId="768B9487"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всего</w:t>
            </w:r>
          </w:p>
        </w:tc>
      </w:tr>
    </w:tbl>
    <w:p w14:paraId="6D001116" w14:textId="77777777" w:rsidR="00B132F8" w:rsidRDefault="00B132F8" w:rsidP="00B132F8">
      <w:pPr>
        <w:rPr>
          <w:sz w:val="2"/>
          <w:szCs w:val="2"/>
        </w:rPr>
      </w:pPr>
    </w:p>
    <w:tbl>
      <w:tblPr>
        <w:tblW w:w="5000" w:type="pct"/>
        <w:tblCellMar>
          <w:left w:w="75" w:type="dxa"/>
          <w:right w:w="75" w:type="dxa"/>
        </w:tblCellMar>
        <w:tblLook w:val="04A0" w:firstRow="1" w:lastRow="0" w:firstColumn="1" w:lastColumn="0" w:noHBand="0" w:noVBand="1"/>
      </w:tblPr>
      <w:tblGrid>
        <w:gridCol w:w="1134"/>
        <w:gridCol w:w="1463"/>
        <w:gridCol w:w="1463"/>
        <w:gridCol w:w="1463"/>
        <w:gridCol w:w="1463"/>
        <w:gridCol w:w="1463"/>
        <w:gridCol w:w="1463"/>
      </w:tblGrid>
      <w:tr w:rsidR="00B132F8" w14:paraId="254064CF" w14:textId="77777777" w:rsidTr="00B132F8">
        <w:trPr>
          <w:tblHeader/>
        </w:trPr>
        <w:tc>
          <w:tcPr>
            <w:tcW w:w="572" w:type="pct"/>
            <w:tcBorders>
              <w:top w:val="single" w:sz="4" w:space="0" w:color="auto"/>
              <w:left w:val="single" w:sz="4" w:space="0" w:color="auto"/>
              <w:bottom w:val="single" w:sz="4" w:space="0" w:color="auto"/>
              <w:right w:val="single" w:sz="4" w:space="0" w:color="auto"/>
            </w:tcBorders>
            <w:hideMark/>
          </w:tcPr>
          <w:p w14:paraId="369C5CF3"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w:t>
            </w:r>
          </w:p>
        </w:tc>
        <w:tc>
          <w:tcPr>
            <w:tcW w:w="738" w:type="pct"/>
            <w:tcBorders>
              <w:top w:val="single" w:sz="4" w:space="0" w:color="auto"/>
              <w:left w:val="single" w:sz="4" w:space="0" w:color="auto"/>
              <w:bottom w:val="single" w:sz="4" w:space="0" w:color="auto"/>
              <w:right w:val="single" w:sz="4" w:space="0" w:color="auto"/>
            </w:tcBorders>
            <w:hideMark/>
          </w:tcPr>
          <w:p w14:paraId="27A695BE"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w:t>
            </w:r>
          </w:p>
        </w:tc>
        <w:tc>
          <w:tcPr>
            <w:tcW w:w="738" w:type="pct"/>
            <w:tcBorders>
              <w:top w:val="single" w:sz="4" w:space="0" w:color="auto"/>
              <w:left w:val="single" w:sz="4" w:space="0" w:color="auto"/>
              <w:bottom w:val="single" w:sz="4" w:space="0" w:color="auto"/>
              <w:right w:val="single" w:sz="4" w:space="0" w:color="auto"/>
            </w:tcBorders>
            <w:hideMark/>
          </w:tcPr>
          <w:p w14:paraId="3CCB6E18"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3</w:t>
            </w:r>
          </w:p>
        </w:tc>
        <w:tc>
          <w:tcPr>
            <w:tcW w:w="738" w:type="pct"/>
            <w:tcBorders>
              <w:top w:val="single" w:sz="4" w:space="0" w:color="auto"/>
              <w:left w:val="single" w:sz="4" w:space="0" w:color="auto"/>
              <w:bottom w:val="single" w:sz="4" w:space="0" w:color="auto"/>
              <w:right w:val="single" w:sz="4" w:space="0" w:color="auto"/>
            </w:tcBorders>
            <w:hideMark/>
          </w:tcPr>
          <w:p w14:paraId="634B60EA"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4</w:t>
            </w:r>
          </w:p>
        </w:tc>
        <w:tc>
          <w:tcPr>
            <w:tcW w:w="738" w:type="pct"/>
            <w:tcBorders>
              <w:top w:val="single" w:sz="4" w:space="0" w:color="auto"/>
              <w:left w:val="single" w:sz="4" w:space="0" w:color="auto"/>
              <w:bottom w:val="single" w:sz="4" w:space="0" w:color="auto"/>
              <w:right w:val="single" w:sz="4" w:space="0" w:color="auto"/>
            </w:tcBorders>
            <w:hideMark/>
          </w:tcPr>
          <w:p w14:paraId="5DD1D4D0"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5</w:t>
            </w:r>
          </w:p>
        </w:tc>
        <w:tc>
          <w:tcPr>
            <w:tcW w:w="738" w:type="pct"/>
            <w:tcBorders>
              <w:top w:val="single" w:sz="4" w:space="0" w:color="auto"/>
              <w:left w:val="single" w:sz="4" w:space="0" w:color="auto"/>
              <w:bottom w:val="single" w:sz="4" w:space="0" w:color="auto"/>
              <w:right w:val="single" w:sz="4" w:space="0" w:color="auto"/>
            </w:tcBorders>
            <w:hideMark/>
          </w:tcPr>
          <w:p w14:paraId="55DE074D"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6</w:t>
            </w:r>
          </w:p>
        </w:tc>
        <w:tc>
          <w:tcPr>
            <w:tcW w:w="738" w:type="pct"/>
            <w:tcBorders>
              <w:top w:val="single" w:sz="4" w:space="0" w:color="auto"/>
              <w:left w:val="single" w:sz="4" w:space="0" w:color="auto"/>
              <w:bottom w:val="single" w:sz="4" w:space="0" w:color="auto"/>
              <w:right w:val="single" w:sz="4" w:space="0" w:color="auto"/>
            </w:tcBorders>
            <w:hideMark/>
          </w:tcPr>
          <w:p w14:paraId="41CB09B6"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7</w:t>
            </w:r>
          </w:p>
        </w:tc>
      </w:tr>
      <w:tr w:rsidR="00B132F8" w14:paraId="442C2EE9" w14:textId="77777777" w:rsidTr="00B132F8">
        <w:tc>
          <w:tcPr>
            <w:tcW w:w="572" w:type="pct"/>
            <w:tcBorders>
              <w:top w:val="nil"/>
              <w:left w:val="single" w:sz="4" w:space="0" w:color="auto"/>
              <w:bottom w:val="single" w:sz="4" w:space="0" w:color="auto"/>
              <w:right w:val="single" w:sz="4" w:space="0" w:color="auto"/>
            </w:tcBorders>
            <w:hideMark/>
          </w:tcPr>
          <w:p w14:paraId="32681CF0"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2014</w:t>
            </w:r>
          </w:p>
        </w:tc>
        <w:tc>
          <w:tcPr>
            <w:tcW w:w="738" w:type="pct"/>
            <w:tcBorders>
              <w:top w:val="nil"/>
              <w:left w:val="single" w:sz="4" w:space="0" w:color="auto"/>
              <w:bottom w:val="single" w:sz="4" w:space="0" w:color="auto"/>
              <w:right w:val="single" w:sz="4" w:space="0" w:color="auto"/>
            </w:tcBorders>
            <w:hideMark/>
          </w:tcPr>
          <w:p w14:paraId="5F2ADE74"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4758,145</w:t>
            </w:r>
          </w:p>
        </w:tc>
        <w:tc>
          <w:tcPr>
            <w:tcW w:w="738" w:type="pct"/>
            <w:tcBorders>
              <w:top w:val="nil"/>
              <w:left w:val="single" w:sz="4" w:space="0" w:color="auto"/>
              <w:bottom w:val="single" w:sz="4" w:space="0" w:color="auto"/>
              <w:right w:val="single" w:sz="4" w:space="0" w:color="auto"/>
            </w:tcBorders>
            <w:hideMark/>
          </w:tcPr>
          <w:p w14:paraId="0AA4FBFC"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76639EFA"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66D6D202"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46,993</w:t>
            </w:r>
          </w:p>
        </w:tc>
        <w:tc>
          <w:tcPr>
            <w:tcW w:w="738" w:type="pct"/>
            <w:tcBorders>
              <w:top w:val="nil"/>
              <w:left w:val="single" w:sz="4" w:space="0" w:color="auto"/>
              <w:bottom w:val="single" w:sz="4" w:space="0" w:color="auto"/>
              <w:right w:val="single" w:sz="4" w:space="0" w:color="auto"/>
            </w:tcBorders>
            <w:hideMark/>
          </w:tcPr>
          <w:p w14:paraId="5A4373DC"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68C0B6A8"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4805,138</w:t>
            </w:r>
          </w:p>
        </w:tc>
      </w:tr>
      <w:tr w:rsidR="00B132F8" w14:paraId="56BE1260" w14:textId="77777777" w:rsidTr="00B132F8">
        <w:tc>
          <w:tcPr>
            <w:tcW w:w="572" w:type="pct"/>
            <w:tcBorders>
              <w:top w:val="nil"/>
              <w:left w:val="single" w:sz="4" w:space="0" w:color="auto"/>
              <w:bottom w:val="single" w:sz="4" w:space="0" w:color="auto"/>
              <w:right w:val="single" w:sz="4" w:space="0" w:color="auto"/>
            </w:tcBorders>
            <w:hideMark/>
          </w:tcPr>
          <w:p w14:paraId="6E107F5A"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2015</w:t>
            </w:r>
          </w:p>
        </w:tc>
        <w:tc>
          <w:tcPr>
            <w:tcW w:w="738" w:type="pct"/>
            <w:tcBorders>
              <w:top w:val="nil"/>
              <w:left w:val="single" w:sz="4" w:space="0" w:color="auto"/>
              <w:bottom w:val="single" w:sz="4" w:space="0" w:color="auto"/>
              <w:right w:val="single" w:sz="4" w:space="0" w:color="auto"/>
            </w:tcBorders>
            <w:hideMark/>
          </w:tcPr>
          <w:p w14:paraId="09F29051"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3711,1</w:t>
            </w:r>
          </w:p>
        </w:tc>
        <w:tc>
          <w:tcPr>
            <w:tcW w:w="738" w:type="pct"/>
            <w:tcBorders>
              <w:top w:val="nil"/>
              <w:left w:val="single" w:sz="4" w:space="0" w:color="auto"/>
              <w:bottom w:val="single" w:sz="4" w:space="0" w:color="auto"/>
              <w:right w:val="single" w:sz="4" w:space="0" w:color="auto"/>
            </w:tcBorders>
            <w:hideMark/>
          </w:tcPr>
          <w:p w14:paraId="39972734"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76C7BD12"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1367</w:t>
            </w:r>
          </w:p>
        </w:tc>
        <w:tc>
          <w:tcPr>
            <w:tcW w:w="738" w:type="pct"/>
            <w:tcBorders>
              <w:top w:val="nil"/>
              <w:left w:val="single" w:sz="4" w:space="0" w:color="auto"/>
              <w:bottom w:val="single" w:sz="4" w:space="0" w:color="auto"/>
              <w:right w:val="single" w:sz="4" w:space="0" w:color="auto"/>
            </w:tcBorders>
            <w:hideMark/>
          </w:tcPr>
          <w:p w14:paraId="67AD4ACE"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10,37965</w:t>
            </w:r>
          </w:p>
        </w:tc>
        <w:tc>
          <w:tcPr>
            <w:tcW w:w="738" w:type="pct"/>
            <w:tcBorders>
              <w:top w:val="nil"/>
              <w:left w:val="single" w:sz="4" w:space="0" w:color="auto"/>
              <w:bottom w:val="single" w:sz="4" w:space="0" w:color="auto"/>
              <w:right w:val="single" w:sz="4" w:space="0" w:color="auto"/>
            </w:tcBorders>
            <w:hideMark/>
          </w:tcPr>
          <w:p w14:paraId="7E1BB6FF"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08483FA3"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5088,47965</w:t>
            </w:r>
          </w:p>
        </w:tc>
      </w:tr>
      <w:tr w:rsidR="00B132F8" w14:paraId="2D515F1E" w14:textId="77777777" w:rsidTr="00B132F8">
        <w:tc>
          <w:tcPr>
            <w:tcW w:w="572" w:type="pct"/>
            <w:tcBorders>
              <w:top w:val="nil"/>
              <w:left w:val="single" w:sz="4" w:space="0" w:color="auto"/>
              <w:bottom w:val="single" w:sz="4" w:space="0" w:color="auto"/>
              <w:right w:val="single" w:sz="4" w:space="0" w:color="auto"/>
            </w:tcBorders>
            <w:hideMark/>
          </w:tcPr>
          <w:p w14:paraId="54D3D5A0"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2016</w:t>
            </w:r>
          </w:p>
        </w:tc>
        <w:tc>
          <w:tcPr>
            <w:tcW w:w="738" w:type="pct"/>
            <w:tcBorders>
              <w:top w:val="nil"/>
              <w:left w:val="single" w:sz="4" w:space="0" w:color="auto"/>
              <w:bottom w:val="single" w:sz="4" w:space="0" w:color="auto"/>
              <w:right w:val="single" w:sz="4" w:space="0" w:color="auto"/>
            </w:tcBorders>
            <w:hideMark/>
          </w:tcPr>
          <w:p w14:paraId="5DB7326A"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5639,7</w:t>
            </w:r>
          </w:p>
        </w:tc>
        <w:tc>
          <w:tcPr>
            <w:tcW w:w="738" w:type="pct"/>
            <w:tcBorders>
              <w:top w:val="nil"/>
              <w:left w:val="single" w:sz="4" w:space="0" w:color="auto"/>
              <w:bottom w:val="single" w:sz="4" w:space="0" w:color="auto"/>
              <w:right w:val="single" w:sz="4" w:space="0" w:color="auto"/>
            </w:tcBorders>
            <w:hideMark/>
          </w:tcPr>
          <w:p w14:paraId="5815FDCC"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5EB66D86"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1570</w:t>
            </w:r>
          </w:p>
        </w:tc>
        <w:tc>
          <w:tcPr>
            <w:tcW w:w="738" w:type="pct"/>
            <w:tcBorders>
              <w:top w:val="nil"/>
              <w:left w:val="single" w:sz="4" w:space="0" w:color="auto"/>
              <w:bottom w:val="single" w:sz="4" w:space="0" w:color="auto"/>
              <w:right w:val="single" w:sz="4" w:space="0" w:color="auto"/>
            </w:tcBorders>
            <w:hideMark/>
          </w:tcPr>
          <w:p w14:paraId="17949588"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3A3952CE"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442A7EDB"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7209,7</w:t>
            </w:r>
          </w:p>
        </w:tc>
      </w:tr>
      <w:tr w:rsidR="00B132F8" w14:paraId="3A9AE767" w14:textId="77777777" w:rsidTr="00B132F8">
        <w:tc>
          <w:tcPr>
            <w:tcW w:w="572" w:type="pct"/>
            <w:tcBorders>
              <w:top w:val="nil"/>
              <w:left w:val="single" w:sz="4" w:space="0" w:color="auto"/>
              <w:bottom w:val="single" w:sz="4" w:space="0" w:color="auto"/>
              <w:right w:val="single" w:sz="4" w:space="0" w:color="auto"/>
            </w:tcBorders>
            <w:hideMark/>
          </w:tcPr>
          <w:p w14:paraId="25BAC749"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2017</w:t>
            </w:r>
          </w:p>
        </w:tc>
        <w:tc>
          <w:tcPr>
            <w:tcW w:w="738" w:type="pct"/>
            <w:tcBorders>
              <w:top w:val="nil"/>
              <w:left w:val="single" w:sz="4" w:space="0" w:color="auto"/>
              <w:bottom w:val="single" w:sz="4" w:space="0" w:color="auto"/>
              <w:right w:val="single" w:sz="4" w:space="0" w:color="auto"/>
            </w:tcBorders>
            <w:hideMark/>
          </w:tcPr>
          <w:p w14:paraId="097BF6A4"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6558,8</w:t>
            </w:r>
          </w:p>
        </w:tc>
        <w:tc>
          <w:tcPr>
            <w:tcW w:w="738" w:type="pct"/>
            <w:tcBorders>
              <w:top w:val="nil"/>
              <w:left w:val="single" w:sz="4" w:space="0" w:color="auto"/>
              <w:bottom w:val="single" w:sz="4" w:space="0" w:color="auto"/>
              <w:right w:val="single" w:sz="4" w:space="0" w:color="auto"/>
            </w:tcBorders>
            <w:hideMark/>
          </w:tcPr>
          <w:p w14:paraId="73B1B11D"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02E4A6F1"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6825,5</w:t>
            </w:r>
          </w:p>
        </w:tc>
        <w:tc>
          <w:tcPr>
            <w:tcW w:w="738" w:type="pct"/>
            <w:tcBorders>
              <w:top w:val="nil"/>
              <w:left w:val="single" w:sz="4" w:space="0" w:color="auto"/>
              <w:bottom w:val="single" w:sz="4" w:space="0" w:color="auto"/>
              <w:right w:val="single" w:sz="4" w:space="0" w:color="auto"/>
            </w:tcBorders>
            <w:hideMark/>
          </w:tcPr>
          <w:p w14:paraId="18E51357"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36,9</w:t>
            </w:r>
          </w:p>
        </w:tc>
        <w:tc>
          <w:tcPr>
            <w:tcW w:w="738" w:type="pct"/>
            <w:tcBorders>
              <w:top w:val="nil"/>
              <w:left w:val="single" w:sz="4" w:space="0" w:color="auto"/>
              <w:bottom w:val="single" w:sz="4" w:space="0" w:color="auto"/>
              <w:right w:val="single" w:sz="4" w:space="0" w:color="auto"/>
            </w:tcBorders>
            <w:hideMark/>
          </w:tcPr>
          <w:p w14:paraId="2723B565"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1FF2A46F"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13421,2</w:t>
            </w:r>
          </w:p>
        </w:tc>
      </w:tr>
      <w:tr w:rsidR="00B132F8" w14:paraId="0E650CD3" w14:textId="77777777" w:rsidTr="00B132F8">
        <w:tc>
          <w:tcPr>
            <w:tcW w:w="572" w:type="pct"/>
            <w:tcBorders>
              <w:top w:val="nil"/>
              <w:left w:val="single" w:sz="4" w:space="0" w:color="auto"/>
              <w:bottom w:val="single" w:sz="4" w:space="0" w:color="auto"/>
              <w:right w:val="single" w:sz="4" w:space="0" w:color="auto"/>
            </w:tcBorders>
            <w:hideMark/>
          </w:tcPr>
          <w:p w14:paraId="63AC3348"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2018</w:t>
            </w:r>
          </w:p>
        </w:tc>
        <w:tc>
          <w:tcPr>
            <w:tcW w:w="738" w:type="pct"/>
            <w:tcBorders>
              <w:top w:val="nil"/>
              <w:left w:val="single" w:sz="4" w:space="0" w:color="auto"/>
              <w:bottom w:val="single" w:sz="4" w:space="0" w:color="auto"/>
              <w:right w:val="single" w:sz="4" w:space="0" w:color="auto"/>
            </w:tcBorders>
            <w:hideMark/>
          </w:tcPr>
          <w:p w14:paraId="60383B54"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8198,2</w:t>
            </w:r>
          </w:p>
        </w:tc>
        <w:tc>
          <w:tcPr>
            <w:tcW w:w="738" w:type="pct"/>
            <w:tcBorders>
              <w:top w:val="nil"/>
              <w:left w:val="single" w:sz="4" w:space="0" w:color="auto"/>
              <w:bottom w:val="single" w:sz="4" w:space="0" w:color="auto"/>
              <w:right w:val="single" w:sz="4" w:space="0" w:color="auto"/>
            </w:tcBorders>
            <w:hideMark/>
          </w:tcPr>
          <w:p w14:paraId="6848EE1D"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50E3BE41"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11521</w:t>
            </w:r>
          </w:p>
        </w:tc>
        <w:tc>
          <w:tcPr>
            <w:tcW w:w="738" w:type="pct"/>
            <w:tcBorders>
              <w:top w:val="nil"/>
              <w:left w:val="single" w:sz="4" w:space="0" w:color="auto"/>
              <w:bottom w:val="single" w:sz="4" w:space="0" w:color="auto"/>
              <w:right w:val="single" w:sz="4" w:space="0" w:color="auto"/>
            </w:tcBorders>
            <w:hideMark/>
          </w:tcPr>
          <w:p w14:paraId="4C0696C9"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102</w:t>
            </w:r>
          </w:p>
        </w:tc>
        <w:tc>
          <w:tcPr>
            <w:tcW w:w="738" w:type="pct"/>
            <w:tcBorders>
              <w:top w:val="nil"/>
              <w:left w:val="single" w:sz="4" w:space="0" w:color="auto"/>
              <w:bottom w:val="single" w:sz="4" w:space="0" w:color="auto"/>
              <w:right w:val="single" w:sz="4" w:space="0" w:color="auto"/>
            </w:tcBorders>
            <w:hideMark/>
          </w:tcPr>
          <w:p w14:paraId="33D36853"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505600AF"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19821,2</w:t>
            </w:r>
          </w:p>
        </w:tc>
      </w:tr>
      <w:tr w:rsidR="00B132F8" w14:paraId="7D34BC27" w14:textId="77777777" w:rsidTr="00B132F8">
        <w:tc>
          <w:tcPr>
            <w:tcW w:w="572" w:type="pct"/>
            <w:tcBorders>
              <w:top w:val="nil"/>
              <w:left w:val="single" w:sz="4" w:space="0" w:color="auto"/>
              <w:bottom w:val="single" w:sz="4" w:space="0" w:color="auto"/>
              <w:right w:val="single" w:sz="4" w:space="0" w:color="auto"/>
            </w:tcBorders>
            <w:hideMark/>
          </w:tcPr>
          <w:p w14:paraId="55A9A68F"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2019</w:t>
            </w:r>
          </w:p>
        </w:tc>
        <w:tc>
          <w:tcPr>
            <w:tcW w:w="738" w:type="pct"/>
            <w:tcBorders>
              <w:top w:val="nil"/>
              <w:left w:val="single" w:sz="4" w:space="0" w:color="auto"/>
              <w:bottom w:val="single" w:sz="4" w:space="0" w:color="auto"/>
              <w:right w:val="single" w:sz="4" w:space="0" w:color="auto"/>
            </w:tcBorders>
            <w:hideMark/>
          </w:tcPr>
          <w:p w14:paraId="6867A6B8" w14:textId="77777777" w:rsidR="00B132F8" w:rsidRPr="00C46027" w:rsidRDefault="00B132F8">
            <w:pPr>
              <w:pStyle w:val="ConsPlusCell"/>
              <w:spacing w:before="120" w:line="240" w:lineRule="exact"/>
              <w:jc w:val="center"/>
              <w:rPr>
                <w:rFonts w:ascii="Times New Roman" w:hAnsi="Times New Roman" w:cs="Times New Roman"/>
                <w:sz w:val="24"/>
                <w:szCs w:val="24"/>
              </w:rPr>
            </w:pPr>
            <w:r w:rsidRPr="00C46027">
              <w:rPr>
                <w:rFonts w:ascii="Times New Roman" w:hAnsi="Times New Roman" w:cs="Times New Roman"/>
                <w:sz w:val="24"/>
                <w:szCs w:val="24"/>
              </w:rPr>
              <w:t>7334,8</w:t>
            </w:r>
          </w:p>
        </w:tc>
        <w:tc>
          <w:tcPr>
            <w:tcW w:w="738" w:type="pct"/>
            <w:tcBorders>
              <w:top w:val="nil"/>
              <w:left w:val="single" w:sz="4" w:space="0" w:color="auto"/>
              <w:bottom w:val="single" w:sz="4" w:space="0" w:color="auto"/>
              <w:right w:val="single" w:sz="4" w:space="0" w:color="auto"/>
            </w:tcBorders>
            <w:hideMark/>
          </w:tcPr>
          <w:p w14:paraId="6B73DAD3" w14:textId="77777777" w:rsidR="00B132F8" w:rsidRPr="00C46027" w:rsidRDefault="00B132F8">
            <w:pPr>
              <w:pStyle w:val="ConsPlusCell"/>
              <w:spacing w:before="120" w:line="240" w:lineRule="exact"/>
              <w:jc w:val="center"/>
              <w:rPr>
                <w:rFonts w:ascii="Times New Roman" w:hAnsi="Times New Roman" w:cs="Times New Roman"/>
                <w:sz w:val="24"/>
                <w:szCs w:val="24"/>
              </w:rPr>
            </w:pPr>
            <w:r w:rsidRPr="00C46027">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569EC5C4"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17583</w:t>
            </w:r>
          </w:p>
        </w:tc>
        <w:tc>
          <w:tcPr>
            <w:tcW w:w="738" w:type="pct"/>
            <w:tcBorders>
              <w:top w:val="nil"/>
              <w:left w:val="single" w:sz="4" w:space="0" w:color="auto"/>
              <w:bottom w:val="single" w:sz="4" w:space="0" w:color="auto"/>
              <w:right w:val="single" w:sz="4" w:space="0" w:color="auto"/>
            </w:tcBorders>
            <w:hideMark/>
          </w:tcPr>
          <w:p w14:paraId="2415C673"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3</w:t>
            </w:r>
          </w:p>
        </w:tc>
        <w:tc>
          <w:tcPr>
            <w:tcW w:w="738" w:type="pct"/>
            <w:tcBorders>
              <w:top w:val="nil"/>
              <w:left w:val="single" w:sz="4" w:space="0" w:color="auto"/>
              <w:bottom w:val="single" w:sz="4" w:space="0" w:color="auto"/>
              <w:right w:val="single" w:sz="4" w:space="0" w:color="auto"/>
            </w:tcBorders>
            <w:hideMark/>
          </w:tcPr>
          <w:p w14:paraId="726ADFDF"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091B73C3"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24917,8</w:t>
            </w:r>
          </w:p>
        </w:tc>
      </w:tr>
      <w:tr w:rsidR="00B132F8" w14:paraId="4CDD116A" w14:textId="77777777" w:rsidTr="00B132F8">
        <w:tc>
          <w:tcPr>
            <w:tcW w:w="572" w:type="pct"/>
            <w:tcBorders>
              <w:top w:val="nil"/>
              <w:left w:val="single" w:sz="4" w:space="0" w:color="auto"/>
              <w:bottom w:val="single" w:sz="4" w:space="0" w:color="auto"/>
              <w:right w:val="single" w:sz="4" w:space="0" w:color="auto"/>
            </w:tcBorders>
            <w:hideMark/>
          </w:tcPr>
          <w:p w14:paraId="6B232CD6"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2020</w:t>
            </w:r>
          </w:p>
        </w:tc>
        <w:tc>
          <w:tcPr>
            <w:tcW w:w="738" w:type="pct"/>
            <w:tcBorders>
              <w:top w:val="nil"/>
              <w:left w:val="single" w:sz="4" w:space="0" w:color="auto"/>
              <w:bottom w:val="single" w:sz="4" w:space="0" w:color="auto"/>
              <w:right w:val="single" w:sz="4" w:space="0" w:color="auto"/>
            </w:tcBorders>
            <w:hideMark/>
          </w:tcPr>
          <w:p w14:paraId="3F7BF392" w14:textId="77777777" w:rsidR="00B132F8" w:rsidRPr="00C46027" w:rsidRDefault="00B132F8">
            <w:pPr>
              <w:pStyle w:val="ConsPlusCell"/>
              <w:spacing w:before="120" w:line="240" w:lineRule="exact"/>
              <w:jc w:val="center"/>
              <w:rPr>
                <w:rFonts w:ascii="Times New Roman" w:hAnsi="Times New Roman" w:cs="Times New Roman"/>
                <w:sz w:val="24"/>
                <w:szCs w:val="24"/>
              </w:rPr>
            </w:pPr>
            <w:r w:rsidRPr="00C46027">
              <w:rPr>
                <w:rFonts w:ascii="Times New Roman" w:hAnsi="Times New Roman" w:cs="Times New Roman"/>
                <w:sz w:val="24"/>
                <w:szCs w:val="24"/>
              </w:rPr>
              <w:t>7126,8</w:t>
            </w:r>
          </w:p>
        </w:tc>
        <w:tc>
          <w:tcPr>
            <w:tcW w:w="738" w:type="pct"/>
            <w:tcBorders>
              <w:top w:val="nil"/>
              <w:left w:val="single" w:sz="4" w:space="0" w:color="auto"/>
              <w:bottom w:val="single" w:sz="4" w:space="0" w:color="auto"/>
              <w:right w:val="single" w:sz="4" w:space="0" w:color="auto"/>
            </w:tcBorders>
            <w:hideMark/>
          </w:tcPr>
          <w:p w14:paraId="113BFC30" w14:textId="77777777" w:rsidR="00B132F8" w:rsidRPr="00C46027" w:rsidRDefault="00B132F8">
            <w:pPr>
              <w:pStyle w:val="ConsPlusCell"/>
              <w:spacing w:before="120" w:line="240" w:lineRule="exact"/>
              <w:jc w:val="center"/>
              <w:rPr>
                <w:rFonts w:ascii="Times New Roman" w:hAnsi="Times New Roman" w:cs="Times New Roman"/>
                <w:sz w:val="24"/>
                <w:szCs w:val="24"/>
              </w:rPr>
            </w:pPr>
            <w:r w:rsidRPr="00C46027">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4546703D"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1591</w:t>
            </w:r>
          </w:p>
        </w:tc>
        <w:tc>
          <w:tcPr>
            <w:tcW w:w="738" w:type="pct"/>
            <w:tcBorders>
              <w:top w:val="nil"/>
              <w:left w:val="single" w:sz="4" w:space="0" w:color="auto"/>
              <w:bottom w:val="single" w:sz="4" w:space="0" w:color="auto"/>
              <w:right w:val="single" w:sz="4" w:space="0" w:color="auto"/>
            </w:tcBorders>
            <w:hideMark/>
          </w:tcPr>
          <w:p w14:paraId="3A4CB3D8"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2B9C3D96"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23F36E59"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8717,8</w:t>
            </w:r>
          </w:p>
        </w:tc>
      </w:tr>
      <w:tr w:rsidR="00B132F8" w14:paraId="20BD1779" w14:textId="77777777" w:rsidTr="00B132F8">
        <w:tc>
          <w:tcPr>
            <w:tcW w:w="572" w:type="pct"/>
            <w:tcBorders>
              <w:top w:val="nil"/>
              <w:left w:val="single" w:sz="4" w:space="0" w:color="auto"/>
              <w:bottom w:val="single" w:sz="4" w:space="0" w:color="auto"/>
              <w:right w:val="single" w:sz="4" w:space="0" w:color="auto"/>
            </w:tcBorders>
            <w:hideMark/>
          </w:tcPr>
          <w:p w14:paraId="57F1FB7A"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2021</w:t>
            </w:r>
          </w:p>
        </w:tc>
        <w:tc>
          <w:tcPr>
            <w:tcW w:w="738" w:type="pct"/>
            <w:tcBorders>
              <w:top w:val="nil"/>
              <w:left w:val="single" w:sz="4" w:space="0" w:color="auto"/>
              <w:bottom w:val="single" w:sz="4" w:space="0" w:color="auto"/>
              <w:right w:val="single" w:sz="4" w:space="0" w:color="auto"/>
            </w:tcBorders>
            <w:hideMark/>
          </w:tcPr>
          <w:p w14:paraId="79496DB4"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9953,6</w:t>
            </w:r>
          </w:p>
        </w:tc>
        <w:tc>
          <w:tcPr>
            <w:tcW w:w="738" w:type="pct"/>
            <w:tcBorders>
              <w:top w:val="nil"/>
              <w:left w:val="single" w:sz="4" w:space="0" w:color="auto"/>
              <w:bottom w:val="single" w:sz="4" w:space="0" w:color="auto"/>
              <w:right w:val="single" w:sz="4" w:space="0" w:color="auto"/>
            </w:tcBorders>
            <w:hideMark/>
          </w:tcPr>
          <w:p w14:paraId="1102924C"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2AB3237C"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1591</w:t>
            </w:r>
          </w:p>
        </w:tc>
        <w:tc>
          <w:tcPr>
            <w:tcW w:w="738" w:type="pct"/>
            <w:tcBorders>
              <w:top w:val="nil"/>
              <w:left w:val="single" w:sz="4" w:space="0" w:color="auto"/>
              <w:bottom w:val="single" w:sz="4" w:space="0" w:color="auto"/>
              <w:right w:val="single" w:sz="4" w:space="0" w:color="auto"/>
            </w:tcBorders>
            <w:hideMark/>
          </w:tcPr>
          <w:p w14:paraId="35651687"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021E01A7"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54321784"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11544,6</w:t>
            </w:r>
          </w:p>
        </w:tc>
      </w:tr>
      <w:tr w:rsidR="00B132F8" w14:paraId="4F5EC668" w14:textId="77777777" w:rsidTr="00B132F8">
        <w:tc>
          <w:tcPr>
            <w:tcW w:w="572" w:type="pct"/>
            <w:tcBorders>
              <w:top w:val="nil"/>
              <w:left w:val="single" w:sz="4" w:space="0" w:color="auto"/>
              <w:bottom w:val="single" w:sz="4" w:space="0" w:color="auto"/>
              <w:right w:val="single" w:sz="4" w:space="0" w:color="auto"/>
            </w:tcBorders>
            <w:hideMark/>
          </w:tcPr>
          <w:p w14:paraId="113A3262"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ВСЕГО</w:t>
            </w:r>
          </w:p>
        </w:tc>
        <w:tc>
          <w:tcPr>
            <w:tcW w:w="738" w:type="pct"/>
            <w:tcBorders>
              <w:top w:val="nil"/>
              <w:left w:val="single" w:sz="4" w:space="0" w:color="auto"/>
              <w:bottom w:val="single" w:sz="4" w:space="0" w:color="auto"/>
              <w:right w:val="single" w:sz="4" w:space="0" w:color="auto"/>
            </w:tcBorders>
            <w:hideMark/>
          </w:tcPr>
          <w:p w14:paraId="00ABA0A3"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53281,145</w:t>
            </w:r>
          </w:p>
        </w:tc>
        <w:tc>
          <w:tcPr>
            <w:tcW w:w="738" w:type="pct"/>
            <w:tcBorders>
              <w:top w:val="nil"/>
              <w:left w:val="single" w:sz="4" w:space="0" w:color="auto"/>
              <w:bottom w:val="single" w:sz="4" w:space="0" w:color="auto"/>
              <w:right w:val="single" w:sz="4" w:space="0" w:color="auto"/>
            </w:tcBorders>
            <w:hideMark/>
          </w:tcPr>
          <w:p w14:paraId="533E482F"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nil"/>
              <w:left w:val="single" w:sz="4" w:space="0" w:color="auto"/>
              <w:bottom w:val="single" w:sz="4" w:space="0" w:color="auto"/>
              <w:right w:val="single" w:sz="4" w:space="0" w:color="auto"/>
            </w:tcBorders>
            <w:hideMark/>
          </w:tcPr>
          <w:p w14:paraId="17640B0B"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42048,5</w:t>
            </w:r>
          </w:p>
        </w:tc>
        <w:tc>
          <w:tcPr>
            <w:tcW w:w="738" w:type="pct"/>
            <w:tcBorders>
              <w:top w:val="nil"/>
              <w:left w:val="single" w:sz="4" w:space="0" w:color="auto"/>
              <w:bottom w:val="single" w:sz="4" w:space="0" w:color="auto"/>
              <w:right w:val="single" w:sz="4" w:space="0" w:color="auto"/>
            </w:tcBorders>
            <w:hideMark/>
          </w:tcPr>
          <w:p w14:paraId="74086D60"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199,27265</w:t>
            </w:r>
          </w:p>
        </w:tc>
        <w:tc>
          <w:tcPr>
            <w:tcW w:w="738" w:type="pct"/>
            <w:tcBorders>
              <w:top w:val="nil"/>
              <w:left w:val="single" w:sz="4" w:space="0" w:color="auto"/>
              <w:bottom w:val="single" w:sz="4" w:space="0" w:color="auto"/>
              <w:right w:val="single" w:sz="4" w:space="0" w:color="auto"/>
            </w:tcBorders>
            <w:hideMark/>
          </w:tcPr>
          <w:p w14:paraId="0258E78D"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w:t>
            </w:r>
          </w:p>
        </w:tc>
        <w:tc>
          <w:tcPr>
            <w:tcW w:w="738" w:type="pct"/>
            <w:tcBorders>
              <w:top w:val="single" w:sz="4" w:space="0" w:color="auto"/>
              <w:left w:val="single" w:sz="4" w:space="0" w:color="auto"/>
              <w:bottom w:val="single" w:sz="4" w:space="0" w:color="auto"/>
              <w:right w:val="single" w:sz="4" w:space="0" w:color="auto"/>
            </w:tcBorders>
            <w:hideMark/>
          </w:tcPr>
          <w:p w14:paraId="27B7C073" w14:textId="77777777" w:rsidR="00B132F8" w:rsidRDefault="00B132F8">
            <w:pPr>
              <w:pStyle w:val="ConsPlusCell"/>
              <w:spacing w:before="120" w:line="240" w:lineRule="exact"/>
              <w:jc w:val="center"/>
              <w:rPr>
                <w:rFonts w:ascii="Times New Roman" w:hAnsi="Times New Roman" w:cs="Times New Roman"/>
                <w:sz w:val="24"/>
                <w:szCs w:val="24"/>
              </w:rPr>
            </w:pPr>
            <w:r>
              <w:rPr>
                <w:rFonts w:ascii="Times New Roman" w:hAnsi="Times New Roman" w:cs="Times New Roman"/>
                <w:sz w:val="24"/>
                <w:szCs w:val="24"/>
              </w:rPr>
              <w:t>95528,91765</w:t>
            </w:r>
          </w:p>
        </w:tc>
      </w:tr>
    </w:tbl>
    <w:p w14:paraId="01EE7155" w14:textId="77777777" w:rsidR="001F42EB" w:rsidRDefault="00CB0442" w:rsidP="00CB0442">
      <w:pPr>
        <w:shd w:val="clear" w:color="auto" w:fill="FFFFFF"/>
        <w:spacing w:line="360" w:lineRule="auto"/>
        <w:ind w:firstLine="480"/>
        <w:jc w:val="both"/>
        <w:rPr>
          <w:color w:val="333333"/>
        </w:rPr>
      </w:pPr>
      <w:r w:rsidRPr="00F05163">
        <w:t xml:space="preserve">Объемы финансирования на выполнение мероприятий программы являются прогнозными и ежегодно уточняются в процессе исполнения бюджета </w:t>
      </w:r>
      <w:r w:rsidR="00B132F8">
        <w:t>Маловишерского муниципального района</w:t>
      </w:r>
      <w:r w:rsidRPr="00F05163">
        <w:t xml:space="preserve"> и при формировании бюджета на очередной фи</w:t>
      </w:r>
      <w:r>
        <w:t>нансовый год и плановый период».</w:t>
      </w:r>
      <w:r w:rsidRPr="005F1354">
        <w:rPr>
          <w:color w:val="333333"/>
        </w:rPr>
        <w:t xml:space="preserve"> </w:t>
      </w:r>
    </w:p>
    <w:p w14:paraId="1A6CC40A" w14:textId="77777777" w:rsidR="000106B2" w:rsidRDefault="001F42EB" w:rsidP="001413CA">
      <w:pPr>
        <w:pStyle w:val="a6"/>
        <w:shd w:val="clear" w:color="auto" w:fill="FFFFFF"/>
        <w:tabs>
          <w:tab w:val="left" w:pos="993"/>
        </w:tabs>
        <w:spacing w:line="360" w:lineRule="auto"/>
        <w:ind w:left="0" w:firstLine="567"/>
        <w:jc w:val="both"/>
        <w:outlineLvl w:val="0"/>
        <w:rPr>
          <w:b/>
          <w:szCs w:val="24"/>
        </w:rPr>
      </w:pPr>
      <w:bookmarkStart w:id="59" w:name="_Toc533506631"/>
      <w:bookmarkStart w:id="60" w:name="_Toc22130745"/>
      <w:r>
        <w:rPr>
          <w:b/>
          <w:szCs w:val="24"/>
        </w:rPr>
        <w:t>3</w:t>
      </w:r>
      <w:r w:rsidR="000106B2" w:rsidRPr="008D366A">
        <w:rPr>
          <w:b/>
          <w:szCs w:val="24"/>
        </w:rPr>
        <w:t xml:space="preserve"> </w:t>
      </w:r>
      <w:bookmarkEnd w:id="59"/>
      <w:r w:rsidRPr="001F42EB">
        <w:rPr>
          <w:b/>
          <w:szCs w:val="24"/>
        </w:rPr>
        <w:t>Мероприятия по организации дорожного движения и очередность их реализации</w:t>
      </w:r>
      <w:bookmarkEnd w:id="60"/>
    </w:p>
    <w:p w14:paraId="59A970D9"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В соответствии с приказом Министерства транспорта РФ от 26 декабря 2018 г. № 480 «Об утверждении Правил подготовки документации по организации дорожного движения» сформированы принципиальные предложения и решения по следующим мероприятиям ОДД:</w:t>
      </w:r>
    </w:p>
    <w:p w14:paraId="545B1E08"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14:paraId="469BF3A5"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14:paraId="67DED981"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3) оптимизации светофорного регулирования, управлению светофорными объектами, включая адаптивное управление;</w:t>
      </w:r>
    </w:p>
    <w:p w14:paraId="6B4B1E86"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4)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14:paraId="3BDEF3C4"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5)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14:paraId="733A6E0E"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6) введению приоритета в движении маршрутных транспортных средств;</w:t>
      </w:r>
    </w:p>
    <w:p w14:paraId="239D16B5"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7) развитию парковочного пространства (в том числе за пределами дорог);</w:t>
      </w:r>
    </w:p>
    <w:p w14:paraId="5C7CEEE6"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8) введению временных ограничений или прекращения движения транспортных средств;</w:t>
      </w:r>
    </w:p>
    <w:p w14:paraId="3FE5E2E5"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9) применению реверсивного движения и организации одностороннего движения транспортных средств на дорогах или их участках;</w:t>
      </w:r>
    </w:p>
    <w:p w14:paraId="713E2FE6"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10) перечню пересечений, примыканий и участков дорог, на которых необходимо введение светофорного регулирования;</w:t>
      </w:r>
    </w:p>
    <w:p w14:paraId="79C07A0B"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11) разработке, внедрению и использованию автоматизированной системы управления дорожным движением (АСУДД), ее функциям и этапам внедрения;</w:t>
      </w:r>
    </w:p>
    <w:p w14:paraId="681702FC"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12) обеспечению транспортной и пешеходной связанности территорий;</w:t>
      </w:r>
    </w:p>
    <w:p w14:paraId="55DA7BA6"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13) организации движения маршрутных транспортных средств;</w:t>
      </w:r>
    </w:p>
    <w:p w14:paraId="39C6840B"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14)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14:paraId="0FC473B0"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15) совершенствованию системы информационного обеспечения участников дорожного движения;</w:t>
      </w:r>
    </w:p>
    <w:p w14:paraId="7E96EAAB"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16) организации пропуска транзитных транспортных средств;</w:t>
      </w:r>
    </w:p>
    <w:p w14:paraId="7EB5AA1D"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17)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14:paraId="1A4C0E74"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18) скоростному режиму движения транспортных средств на отдельных участках дорог или в различных зонах;</w:t>
      </w:r>
    </w:p>
    <w:p w14:paraId="72D32B9D"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19) обеспечению благоприятных условий для движения инвалидов;</w:t>
      </w:r>
    </w:p>
    <w:p w14:paraId="2A3D1E12"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20) обеспечению маршрутов движения детей к образовательным организациям;</w:t>
      </w:r>
    </w:p>
    <w:p w14:paraId="05B77215"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21)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14:paraId="69A0456D" w14:textId="77777777" w:rsidR="0013106B" w:rsidRPr="0013106B" w:rsidRDefault="0013106B" w:rsidP="00637BD6">
      <w:pPr>
        <w:autoSpaceDE w:val="0"/>
        <w:autoSpaceDN w:val="0"/>
        <w:adjustRightInd w:val="0"/>
        <w:spacing w:line="360" w:lineRule="auto"/>
        <w:ind w:firstLine="567"/>
        <w:jc w:val="both"/>
        <w:rPr>
          <w:rFonts w:eastAsiaTheme="minorEastAsia"/>
          <w:iCs/>
        </w:rPr>
      </w:pPr>
      <w:r w:rsidRPr="0013106B">
        <w:rPr>
          <w:rFonts w:eastAsiaTheme="minorEastAsia"/>
          <w:iCs/>
        </w:rPr>
        <w:t>22) расстановке работающих в автоматическом режиме средств фото- и видеофиксации нарушений правил дорожного движения.</w:t>
      </w:r>
    </w:p>
    <w:p w14:paraId="44945079" w14:textId="77777777" w:rsidR="0013106B" w:rsidRPr="0013106B" w:rsidRDefault="00F04076" w:rsidP="00637BD6">
      <w:pPr>
        <w:spacing w:line="360" w:lineRule="auto"/>
        <w:ind w:firstLine="567"/>
        <w:contextualSpacing/>
        <w:jc w:val="both"/>
        <w:outlineLvl w:val="1"/>
        <w:rPr>
          <w:rFonts w:eastAsiaTheme="minorEastAsia"/>
          <w:b/>
          <w:bCs/>
        </w:rPr>
      </w:pPr>
      <w:bookmarkStart w:id="61" w:name="_Toc15765069"/>
      <w:bookmarkStart w:id="62" w:name="_Toc22130746"/>
      <w:r>
        <w:rPr>
          <w:rFonts w:eastAsiaTheme="minorEastAsia"/>
          <w:b/>
          <w:bCs/>
        </w:rPr>
        <w:t>3</w:t>
      </w:r>
      <w:r w:rsidR="0013106B" w:rsidRPr="0013106B">
        <w:rPr>
          <w:rFonts w:eastAsiaTheme="minorEastAsia"/>
          <w:b/>
          <w:bCs/>
        </w:rPr>
        <w:t>.1 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bookmarkEnd w:id="61"/>
      <w:bookmarkEnd w:id="62"/>
    </w:p>
    <w:p w14:paraId="08DFFEB0" w14:textId="77777777" w:rsidR="0013106B" w:rsidRPr="009E107D" w:rsidRDefault="0013106B" w:rsidP="00637BD6">
      <w:pPr>
        <w:shd w:val="clear" w:color="auto" w:fill="FFFFFF"/>
        <w:spacing w:line="360" w:lineRule="auto"/>
        <w:ind w:firstLine="567"/>
        <w:jc w:val="both"/>
        <w:rPr>
          <w:rFonts w:eastAsiaTheme="minorEastAsia"/>
        </w:rPr>
      </w:pPr>
      <w:r w:rsidRPr="0013106B">
        <w:rPr>
          <w:rFonts w:eastAsiaTheme="minorEastAsia"/>
        </w:rPr>
        <w:t xml:space="preserve">Создание однородных транспортных потоков способствует выравниванию скорости движения, повышению пропускной способности улиц и дорог (полос), а также ликвидирует «внутренние» конфликты в потоке. Разделение транспортных потоков осуществляется в зависимости от категорий транспортных средств, скорости и направления движения, </w:t>
      </w:r>
      <w:r w:rsidRPr="009E107D">
        <w:rPr>
          <w:rFonts w:eastAsiaTheme="minorEastAsia"/>
        </w:rPr>
        <w:t>распределения их по времени движения.</w:t>
      </w:r>
    </w:p>
    <w:p w14:paraId="143A596B" w14:textId="77777777" w:rsidR="0013106B" w:rsidRPr="00C46027" w:rsidRDefault="0013106B" w:rsidP="00637BD6">
      <w:pPr>
        <w:shd w:val="clear" w:color="auto" w:fill="FFFFFF"/>
        <w:spacing w:line="360" w:lineRule="auto"/>
        <w:ind w:firstLine="567"/>
        <w:jc w:val="both"/>
        <w:rPr>
          <w:rFonts w:eastAsiaTheme="minorEastAsia"/>
        </w:rPr>
      </w:pPr>
      <w:r w:rsidRPr="00C46027">
        <w:rPr>
          <w:rFonts w:eastAsiaTheme="minorEastAsia"/>
        </w:rPr>
        <w:t xml:space="preserve">Предлагаемая схема движения грузового транспорта предполагает ограничение движения транзитного и грузового транспорта, </w:t>
      </w:r>
      <w:r w:rsidRPr="00C46027">
        <w:rPr>
          <w:szCs w:val="28"/>
        </w:rPr>
        <w:t>в том числе осуществляющих перевозку опасных, крупног</w:t>
      </w:r>
      <w:r w:rsidR="009E107D" w:rsidRPr="00C46027">
        <w:rPr>
          <w:szCs w:val="28"/>
        </w:rPr>
        <w:t xml:space="preserve">абаритных и тяжеловесных грузов </w:t>
      </w:r>
      <w:r w:rsidRPr="00C46027">
        <w:rPr>
          <w:rFonts w:eastAsiaTheme="minorEastAsia"/>
        </w:rPr>
        <w:t>(</w:t>
      </w:r>
      <w:r w:rsidR="00AE1E58" w:rsidRPr="00C46027">
        <w:rPr>
          <w:rFonts w:eastAsiaTheme="minorEastAsia"/>
        </w:rPr>
        <w:t>схемах</w:t>
      </w:r>
      <w:r w:rsidR="00421BCA" w:rsidRPr="00C46027">
        <w:rPr>
          <w:rFonts w:eastAsiaTheme="minorEastAsia"/>
        </w:rPr>
        <w:t xml:space="preserve"> 12</w:t>
      </w:r>
      <w:r w:rsidR="009E107D" w:rsidRPr="00C46027">
        <w:rPr>
          <w:rFonts w:eastAsiaTheme="minorEastAsia"/>
        </w:rPr>
        <w:t xml:space="preserve"> и </w:t>
      </w:r>
      <w:r w:rsidR="00421BCA" w:rsidRPr="00C46027">
        <w:rPr>
          <w:rFonts w:eastAsiaTheme="minorEastAsia"/>
        </w:rPr>
        <w:t>13</w:t>
      </w:r>
      <w:r w:rsidRPr="00C46027">
        <w:rPr>
          <w:rFonts w:eastAsiaTheme="minorEastAsia"/>
        </w:rPr>
        <w:t>).</w:t>
      </w:r>
    </w:p>
    <w:p w14:paraId="1D85092F" w14:textId="77777777" w:rsidR="0013106B" w:rsidRPr="00C46027" w:rsidRDefault="0013106B" w:rsidP="00637BD6">
      <w:pPr>
        <w:spacing w:line="360" w:lineRule="auto"/>
        <w:ind w:firstLine="567"/>
        <w:jc w:val="both"/>
      </w:pPr>
      <w:r w:rsidRPr="00C46027">
        <w:t>Для запрещения движения транзитного грузового потока по УДС на прилегающих улицах необходимо установить дорожные знаки 3.4 «Движение грузового транспорта запрещено». Также для указания разрешенного маршрута движения грузового транспорта допускается устанавливать на пересечениях дорожные знаки 6.15.1 – 6.15.3 «Направление движения для грузовых автомобилей».</w:t>
      </w:r>
    </w:p>
    <w:p w14:paraId="13BE031A" w14:textId="77777777" w:rsidR="0013106B" w:rsidRPr="00C46027" w:rsidRDefault="0013106B" w:rsidP="00637BD6">
      <w:pPr>
        <w:spacing w:line="360" w:lineRule="auto"/>
        <w:ind w:firstLine="567"/>
        <w:jc w:val="both"/>
      </w:pPr>
      <w:r w:rsidRPr="00C46027">
        <w:t xml:space="preserve">Для информирования водителей грузового транспорта о разрешенных маршрутах движения в черте поселения предлагается произвести установку на въездах в поселение и основных транспортных пересечениях информационные щиты с указанием возможных маршрутов движения грузового транспорта. </w:t>
      </w:r>
    </w:p>
    <w:p w14:paraId="7B89CAAB" w14:textId="77777777" w:rsidR="0013106B" w:rsidRPr="0061625D" w:rsidRDefault="0013106B" w:rsidP="00637BD6">
      <w:pPr>
        <w:spacing w:line="360" w:lineRule="auto"/>
        <w:ind w:firstLine="709"/>
        <w:jc w:val="both"/>
        <w:rPr>
          <w:highlight w:val="yellow"/>
        </w:rPr>
      </w:pPr>
    </w:p>
    <w:p w14:paraId="7030F43C" w14:textId="77777777" w:rsidR="0013106B" w:rsidRPr="0061625D" w:rsidRDefault="00C46027" w:rsidP="00637BD6">
      <w:pPr>
        <w:shd w:val="clear" w:color="auto" w:fill="FFFFFF"/>
        <w:spacing w:line="360" w:lineRule="auto"/>
        <w:jc w:val="center"/>
        <w:rPr>
          <w:rFonts w:eastAsiaTheme="minorEastAsia"/>
          <w:highlight w:val="yellow"/>
        </w:rPr>
      </w:pPr>
      <w:r>
        <w:rPr>
          <w:rFonts w:eastAsiaTheme="minorEastAsia"/>
          <w:noProof/>
        </w:rPr>
        <w:drawing>
          <wp:inline distT="0" distB="0" distL="0" distR="0" wp14:anchorId="7112A839" wp14:editId="73CC7AA1">
            <wp:extent cx="6291537" cy="6550925"/>
            <wp:effectExtent l="0" t="0" r="0" b="2540"/>
            <wp:docPr id="11" name="Рисунок 11" descr="F:\СИП\Маловишерский\груз_Маловишер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ИП\Маловишерский\груз_Маловишерский.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0895" b="11057"/>
                    <a:stretch/>
                  </pic:blipFill>
                  <pic:spPr bwMode="auto">
                    <a:xfrm>
                      <a:off x="0" y="0"/>
                      <a:ext cx="6291580" cy="6550970"/>
                    </a:xfrm>
                    <a:prstGeom prst="rect">
                      <a:avLst/>
                    </a:prstGeom>
                    <a:noFill/>
                    <a:ln>
                      <a:noFill/>
                    </a:ln>
                    <a:extLst>
                      <a:ext uri="{53640926-AAD7-44D8-BBD7-CCE9431645EC}">
                        <a14:shadowObscured xmlns:a14="http://schemas.microsoft.com/office/drawing/2010/main"/>
                      </a:ext>
                    </a:extLst>
                  </pic:spPr>
                </pic:pic>
              </a:graphicData>
            </a:graphic>
          </wp:inline>
        </w:drawing>
      </w:r>
    </w:p>
    <w:p w14:paraId="21169437" w14:textId="77777777" w:rsidR="0013106B" w:rsidRPr="00E77957" w:rsidRDefault="00AE1E58" w:rsidP="00637BD6">
      <w:pPr>
        <w:shd w:val="clear" w:color="auto" w:fill="FFFFFF"/>
        <w:spacing w:line="360" w:lineRule="auto"/>
        <w:ind w:firstLine="567"/>
        <w:jc w:val="center"/>
        <w:rPr>
          <w:rFonts w:eastAsiaTheme="minorEastAsia"/>
        </w:rPr>
      </w:pPr>
      <w:r w:rsidRPr="00E77957">
        <w:rPr>
          <w:rFonts w:eastAsiaTheme="minorEastAsia"/>
        </w:rPr>
        <w:t>Схема</w:t>
      </w:r>
      <w:r w:rsidR="0013106B" w:rsidRPr="00E77957">
        <w:rPr>
          <w:rFonts w:eastAsiaTheme="minorEastAsia"/>
        </w:rPr>
        <w:t xml:space="preserve"> 1</w:t>
      </w:r>
      <w:r w:rsidR="00421BCA" w:rsidRPr="00E77957">
        <w:rPr>
          <w:rFonts w:eastAsiaTheme="minorEastAsia"/>
        </w:rPr>
        <w:t>2</w:t>
      </w:r>
      <w:r w:rsidR="0013106B" w:rsidRPr="00E77957">
        <w:rPr>
          <w:rFonts w:eastAsiaTheme="minorEastAsia"/>
        </w:rPr>
        <w:t xml:space="preserve"> – Предлагаемые маршруты с разрешенным движение</w:t>
      </w:r>
      <w:r w:rsidR="00E77957" w:rsidRPr="00E77957">
        <w:rPr>
          <w:rFonts w:eastAsiaTheme="minorEastAsia"/>
        </w:rPr>
        <w:t>м грузового транспорта на УДС Маловишерского района</w:t>
      </w:r>
      <w:r w:rsidRPr="00E77957">
        <w:rPr>
          <w:rFonts w:eastAsiaTheme="minorEastAsia"/>
        </w:rPr>
        <w:t xml:space="preserve"> (Масштаб 1:100 000)</w:t>
      </w:r>
    </w:p>
    <w:p w14:paraId="7A40C38A" w14:textId="77777777" w:rsidR="00562F2D" w:rsidRPr="00DA5520" w:rsidRDefault="00DA5520" w:rsidP="00CF202E">
      <w:pPr>
        <w:shd w:val="clear" w:color="auto" w:fill="FFFFFF"/>
        <w:spacing w:line="360" w:lineRule="auto"/>
        <w:jc w:val="center"/>
        <w:rPr>
          <w:rFonts w:eastAsiaTheme="minorEastAsia"/>
        </w:rPr>
      </w:pPr>
      <w:r w:rsidRPr="00DA5520">
        <w:rPr>
          <w:rFonts w:eastAsiaTheme="minorEastAsia"/>
          <w:noProof/>
        </w:rPr>
        <w:drawing>
          <wp:inline distT="0" distB="0" distL="0" distR="0" wp14:anchorId="0689704C" wp14:editId="61A5C62F">
            <wp:extent cx="4775444" cy="6370794"/>
            <wp:effectExtent l="2540" t="0" r="8890" b="8890"/>
            <wp:docPr id="13" name="Рисунок 13" descr="F:\СИП\Маловишерский\груз_Малые Виш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СИП\Маловишерский\груз_Малые Вишеры.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4778085" cy="6374318"/>
                    </a:xfrm>
                    <a:prstGeom prst="rect">
                      <a:avLst/>
                    </a:prstGeom>
                    <a:noFill/>
                    <a:ln>
                      <a:noFill/>
                    </a:ln>
                  </pic:spPr>
                </pic:pic>
              </a:graphicData>
            </a:graphic>
          </wp:inline>
        </w:drawing>
      </w:r>
    </w:p>
    <w:p w14:paraId="219A82DD" w14:textId="77777777" w:rsidR="00562F2D" w:rsidRDefault="00AE1E58" w:rsidP="00562F2D">
      <w:pPr>
        <w:shd w:val="clear" w:color="auto" w:fill="FFFFFF"/>
        <w:spacing w:line="360" w:lineRule="auto"/>
        <w:ind w:firstLine="567"/>
        <w:jc w:val="center"/>
        <w:rPr>
          <w:rFonts w:eastAsiaTheme="minorEastAsia"/>
        </w:rPr>
      </w:pPr>
      <w:r w:rsidRPr="00DA5520">
        <w:rPr>
          <w:rFonts w:eastAsiaTheme="minorEastAsia"/>
        </w:rPr>
        <w:t>Схема</w:t>
      </w:r>
      <w:r w:rsidR="00562F2D" w:rsidRPr="00DA5520">
        <w:rPr>
          <w:rFonts w:eastAsiaTheme="minorEastAsia"/>
        </w:rPr>
        <w:t xml:space="preserve"> 1</w:t>
      </w:r>
      <w:r w:rsidR="00421BCA" w:rsidRPr="00DA5520">
        <w:rPr>
          <w:rFonts w:eastAsiaTheme="minorEastAsia"/>
        </w:rPr>
        <w:t>3</w:t>
      </w:r>
      <w:r w:rsidR="00562F2D" w:rsidRPr="00DA5520">
        <w:rPr>
          <w:rFonts w:eastAsiaTheme="minorEastAsia"/>
        </w:rPr>
        <w:t xml:space="preserve"> – Предлагаемые маршруты с разрешенным движением грузового транспорта на УДС г.</w:t>
      </w:r>
      <w:r w:rsidR="004F6FC2">
        <w:rPr>
          <w:rFonts w:eastAsiaTheme="minorEastAsia"/>
        </w:rPr>
        <w:t xml:space="preserve"> Малые Вишеры</w:t>
      </w:r>
      <w:r w:rsidRPr="00DA5520">
        <w:rPr>
          <w:rFonts w:eastAsiaTheme="minorEastAsia"/>
        </w:rPr>
        <w:t xml:space="preserve"> (Масштаб 1:100 000)</w:t>
      </w:r>
    </w:p>
    <w:p w14:paraId="3F9B2A55" w14:textId="77777777" w:rsidR="0013106B" w:rsidRPr="0013106B" w:rsidRDefault="00F04076" w:rsidP="00637BD6">
      <w:pPr>
        <w:spacing w:line="360" w:lineRule="auto"/>
        <w:ind w:firstLine="567"/>
        <w:contextualSpacing/>
        <w:jc w:val="both"/>
        <w:outlineLvl w:val="1"/>
        <w:rPr>
          <w:rFonts w:eastAsiaTheme="minorEastAsia"/>
          <w:b/>
          <w:bCs/>
        </w:rPr>
      </w:pPr>
      <w:bookmarkStart w:id="63" w:name="_Toc15765070"/>
      <w:bookmarkStart w:id="64" w:name="_Toc22130747"/>
      <w:r>
        <w:rPr>
          <w:rFonts w:eastAsiaTheme="minorEastAsia"/>
          <w:b/>
          <w:bCs/>
        </w:rPr>
        <w:t>3</w:t>
      </w:r>
      <w:r w:rsidR="0013106B" w:rsidRPr="0013106B">
        <w:rPr>
          <w:rFonts w:eastAsiaTheme="minorEastAsia"/>
          <w:b/>
          <w:bCs/>
        </w:rPr>
        <w:t>.2 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63"/>
      <w:bookmarkEnd w:id="64"/>
    </w:p>
    <w:p w14:paraId="3EB3D4BF" w14:textId="77777777" w:rsidR="00356F1A" w:rsidRPr="00B62437" w:rsidRDefault="00356F1A" w:rsidP="00356F1A">
      <w:pPr>
        <w:tabs>
          <w:tab w:val="left" w:pos="993"/>
        </w:tabs>
        <w:spacing w:line="360" w:lineRule="auto"/>
        <w:ind w:firstLine="709"/>
        <w:jc w:val="both"/>
      </w:pPr>
      <w:bookmarkStart w:id="65" w:name="_Toc15765071"/>
      <w:bookmarkStart w:id="66" w:name="_Toc22130748"/>
      <w:r w:rsidRPr="00B62437">
        <w:t>К организационным мероприятиям относятся все мероприятия, которые не связаны с изменением основных физических параметров имеющейся УДС, а позволяют упорядочить движение и наиболее оптимально и равномерно перераспределить на нее имеющуюся нагрузку и использовать заложенный в нее ранее физический лимит пропускной способности. К таким мероприятиям относятся:</w:t>
      </w:r>
    </w:p>
    <w:p w14:paraId="13F5835F" w14:textId="77777777" w:rsidR="00356F1A" w:rsidRPr="00B62437" w:rsidRDefault="00356F1A" w:rsidP="003279C8">
      <w:pPr>
        <w:pStyle w:val="a6"/>
        <w:numPr>
          <w:ilvl w:val="0"/>
          <w:numId w:val="26"/>
        </w:numPr>
        <w:tabs>
          <w:tab w:val="left" w:pos="993"/>
        </w:tabs>
        <w:spacing w:line="360" w:lineRule="auto"/>
        <w:ind w:left="0" w:firstLine="709"/>
        <w:contextualSpacing w:val="0"/>
        <w:jc w:val="both"/>
        <w:rPr>
          <w:szCs w:val="24"/>
        </w:rPr>
      </w:pPr>
      <w:r w:rsidRPr="00B62437">
        <w:rPr>
          <w:szCs w:val="24"/>
        </w:rPr>
        <w:t>переход от нерегулируемого движения на перекрестке к круговому движению или светофорному регулированию;</w:t>
      </w:r>
    </w:p>
    <w:p w14:paraId="4CBDA123" w14:textId="77777777" w:rsidR="00356F1A" w:rsidRPr="00B62437" w:rsidRDefault="00356F1A" w:rsidP="003279C8">
      <w:pPr>
        <w:pStyle w:val="a6"/>
        <w:numPr>
          <w:ilvl w:val="0"/>
          <w:numId w:val="26"/>
        </w:numPr>
        <w:tabs>
          <w:tab w:val="left" w:pos="993"/>
        </w:tabs>
        <w:spacing w:line="360" w:lineRule="auto"/>
        <w:ind w:left="0" w:firstLine="709"/>
        <w:contextualSpacing w:val="0"/>
        <w:jc w:val="both"/>
        <w:rPr>
          <w:szCs w:val="24"/>
        </w:rPr>
      </w:pPr>
      <w:r w:rsidRPr="00B62437">
        <w:rPr>
          <w:szCs w:val="24"/>
        </w:rPr>
        <w:t>организация движения пешеходов;</w:t>
      </w:r>
    </w:p>
    <w:p w14:paraId="21DB9C73" w14:textId="77777777" w:rsidR="00356F1A" w:rsidRPr="00B62437" w:rsidRDefault="00356F1A" w:rsidP="003279C8">
      <w:pPr>
        <w:pStyle w:val="a6"/>
        <w:numPr>
          <w:ilvl w:val="0"/>
          <w:numId w:val="26"/>
        </w:numPr>
        <w:tabs>
          <w:tab w:val="left" w:pos="993"/>
        </w:tabs>
        <w:spacing w:line="360" w:lineRule="auto"/>
        <w:ind w:left="0" w:firstLine="709"/>
        <w:contextualSpacing w:val="0"/>
        <w:jc w:val="both"/>
        <w:rPr>
          <w:szCs w:val="24"/>
        </w:rPr>
      </w:pPr>
      <w:r w:rsidRPr="00B62437">
        <w:rPr>
          <w:szCs w:val="24"/>
        </w:rPr>
        <w:t>предложения по организаци</w:t>
      </w:r>
      <w:r>
        <w:rPr>
          <w:szCs w:val="24"/>
        </w:rPr>
        <w:t>и движения грузового транспорта.</w:t>
      </w:r>
    </w:p>
    <w:p w14:paraId="010DAE5D" w14:textId="77777777" w:rsidR="00356F1A" w:rsidRDefault="00356F1A" w:rsidP="00356F1A">
      <w:pPr>
        <w:tabs>
          <w:tab w:val="left" w:pos="993"/>
        </w:tabs>
        <w:spacing w:line="360" w:lineRule="auto"/>
        <w:ind w:firstLine="709"/>
        <w:jc w:val="both"/>
      </w:pPr>
      <w:r w:rsidRPr="00B62437">
        <w:t>Пересечения и примыкания являются главными ограничительными факторами общей пропускной способности УДС, так как именно в них происходит конфликт в приоритете и направлении движения между транспортными потоками и транспортными и пешеходными потоками, и по средней транспортной задержке на них можно судить об эффективности работы всей транспортной системы города в целом.</w:t>
      </w:r>
    </w:p>
    <w:p w14:paraId="04E6DD50" w14:textId="77777777" w:rsidR="00356F1A" w:rsidRDefault="00356F1A" w:rsidP="00356F1A">
      <w:pPr>
        <w:tabs>
          <w:tab w:val="left" w:pos="993"/>
        </w:tabs>
        <w:spacing w:line="360" w:lineRule="auto"/>
        <w:ind w:firstLine="709"/>
        <w:jc w:val="both"/>
      </w:pPr>
      <w:r>
        <w:t>Организационные мероприятия по ОДД, направленные на у</w:t>
      </w:r>
      <w:r w:rsidRPr="000A147A">
        <w:t>странение помех движению и факторов опасности (конфликтных ситуаций), создаваемых существующими дорожными условиями</w:t>
      </w:r>
      <w:r>
        <w:t>,</w:t>
      </w:r>
      <w:r w:rsidRPr="000A147A">
        <w:t xml:space="preserve"> на терр</w:t>
      </w:r>
      <w:r>
        <w:t>итории</w:t>
      </w:r>
      <w:r w:rsidRPr="00B51784">
        <w:t xml:space="preserve"> </w:t>
      </w:r>
      <w:r w:rsidR="00D73899">
        <w:t>Маловишерского района</w:t>
      </w:r>
      <w:r>
        <w:t xml:space="preserve"> представлены в таблице 39.</w:t>
      </w:r>
    </w:p>
    <w:p w14:paraId="27C4EA08" w14:textId="77777777" w:rsidR="00356F1A" w:rsidRDefault="00356F1A" w:rsidP="00356F1A">
      <w:pPr>
        <w:tabs>
          <w:tab w:val="left" w:pos="993"/>
        </w:tabs>
        <w:spacing w:line="360" w:lineRule="auto"/>
        <w:ind w:firstLine="709"/>
        <w:jc w:val="both"/>
      </w:pPr>
      <w:r>
        <w:t>Таблица 39 – Организационные мероприятия по ОДД, направленные на у</w:t>
      </w:r>
      <w:r w:rsidRPr="000A147A">
        <w:t>странение помех движению и факторов опасности (конфликтных ситуаций), создаваемых существующими дорожными условиями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2"/>
        <w:gridCol w:w="4520"/>
      </w:tblGrid>
      <w:tr w:rsidR="00356F1A" w:rsidRPr="009E0F4A" w14:paraId="12569EE9" w14:textId="77777777" w:rsidTr="00356F1A">
        <w:trPr>
          <w:trHeight w:val="533"/>
          <w:tblHeader/>
          <w:jc w:val="center"/>
        </w:trPr>
        <w:tc>
          <w:tcPr>
            <w:tcW w:w="2720" w:type="pct"/>
            <w:shd w:val="clear" w:color="auto" w:fill="auto"/>
            <w:vAlign w:val="center"/>
          </w:tcPr>
          <w:p w14:paraId="4852FB12" w14:textId="77777777" w:rsidR="00356F1A" w:rsidRPr="00113A26" w:rsidRDefault="00356F1A" w:rsidP="00315AB4">
            <w:pPr>
              <w:spacing w:before="40" w:after="40"/>
              <w:jc w:val="center"/>
              <w:rPr>
                <w:sz w:val="20"/>
                <w:szCs w:val="20"/>
              </w:rPr>
            </w:pPr>
            <w:r w:rsidRPr="00113A26">
              <w:rPr>
                <w:sz w:val="20"/>
                <w:szCs w:val="20"/>
              </w:rPr>
              <w:t>Название мероприятия</w:t>
            </w:r>
          </w:p>
        </w:tc>
        <w:tc>
          <w:tcPr>
            <w:tcW w:w="2280" w:type="pct"/>
            <w:shd w:val="clear" w:color="auto" w:fill="auto"/>
            <w:vAlign w:val="center"/>
          </w:tcPr>
          <w:p w14:paraId="3276CB00" w14:textId="77777777" w:rsidR="00356F1A" w:rsidRPr="00B96DAE" w:rsidRDefault="00356F1A" w:rsidP="00315AB4">
            <w:pPr>
              <w:spacing w:before="40" w:after="40"/>
              <w:jc w:val="center"/>
              <w:rPr>
                <w:sz w:val="20"/>
                <w:szCs w:val="20"/>
              </w:rPr>
            </w:pPr>
            <w:r w:rsidRPr="00B96DAE">
              <w:rPr>
                <w:sz w:val="20"/>
                <w:szCs w:val="20"/>
              </w:rPr>
              <w:t>Адрес</w:t>
            </w:r>
          </w:p>
        </w:tc>
      </w:tr>
      <w:tr w:rsidR="00356F1A" w:rsidRPr="009E0F4A" w14:paraId="7FBA71C0" w14:textId="77777777" w:rsidTr="00356F1A">
        <w:trPr>
          <w:jc w:val="center"/>
        </w:trPr>
        <w:tc>
          <w:tcPr>
            <w:tcW w:w="2720" w:type="pct"/>
            <w:shd w:val="clear" w:color="auto" w:fill="auto"/>
          </w:tcPr>
          <w:p w14:paraId="201B174E" w14:textId="77777777" w:rsidR="00356F1A" w:rsidRPr="00113A26" w:rsidRDefault="00356F1A" w:rsidP="00315AB4">
            <w:pPr>
              <w:rPr>
                <w:sz w:val="20"/>
                <w:szCs w:val="20"/>
              </w:rPr>
            </w:pPr>
            <w:r w:rsidRPr="00113A26">
              <w:rPr>
                <w:sz w:val="20"/>
                <w:szCs w:val="20"/>
              </w:rPr>
              <w:t>1 Канализирование транспортных потоков на площадях и перекрестках</w:t>
            </w:r>
          </w:p>
        </w:tc>
        <w:tc>
          <w:tcPr>
            <w:tcW w:w="2280" w:type="pct"/>
            <w:shd w:val="clear" w:color="auto" w:fill="auto"/>
            <w:vAlign w:val="center"/>
          </w:tcPr>
          <w:p w14:paraId="4A59C9D3" w14:textId="77777777" w:rsidR="00356F1A" w:rsidRPr="00B96DAE" w:rsidRDefault="00356F1A" w:rsidP="003279C8">
            <w:pPr>
              <w:pStyle w:val="a6"/>
              <w:numPr>
                <w:ilvl w:val="0"/>
                <w:numId w:val="27"/>
              </w:numPr>
              <w:jc w:val="both"/>
              <w:rPr>
                <w:spacing w:val="-2"/>
                <w:sz w:val="20"/>
                <w:szCs w:val="20"/>
              </w:rPr>
            </w:pPr>
            <w:r w:rsidRPr="00B96DAE">
              <w:rPr>
                <w:spacing w:val="-2"/>
                <w:sz w:val="20"/>
                <w:szCs w:val="20"/>
              </w:rPr>
              <w:t xml:space="preserve">пересечение </w:t>
            </w:r>
            <w:r w:rsidR="005B3081" w:rsidRPr="00B96DAE">
              <w:rPr>
                <w:spacing w:val="-2"/>
                <w:sz w:val="20"/>
                <w:szCs w:val="20"/>
              </w:rPr>
              <w:t xml:space="preserve">ул. </w:t>
            </w:r>
            <w:r w:rsidR="00330499" w:rsidRPr="00B96DAE">
              <w:rPr>
                <w:spacing w:val="-2"/>
                <w:sz w:val="20"/>
                <w:szCs w:val="20"/>
              </w:rPr>
              <w:t xml:space="preserve">Германа </w:t>
            </w:r>
            <w:r w:rsidR="005B3081" w:rsidRPr="00B96DAE">
              <w:rPr>
                <w:spacing w:val="-2"/>
                <w:sz w:val="20"/>
                <w:szCs w:val="20"/>
              </w:rPr>
              <w:t>Титова и ул. Октябрьская</w:t>
            </w:r>
            <w:r w:rsidR="00D73899" w:rsidRPr="00B96DAE">
              <w:rPr>
                <w:spacing w:val="-2"/>
                <w:sz w:val="20"/>
                <w:szCs w:val="20"/>
              </w:rPr>
              <w:t>;</w:t>
            </w:r>
          </w:p>
          <w:p w14:paraId="71A09039" w14:textId="77777777" w:rsidR="00356F1A" w:rsidRPr="00B96DAE" w:rsidRDefault="00356F1A" w:rsidP="003279C8">
            <w:pPr>
              <w:pStyle w:val="a6"/>
              <w:numPr>
                <w:ilvl w:val="0"/>
                <w:numId w:val="27"/>
              </w:numPr>
              <w:jc w:val="both"/>
              <w:rPr>
                <w:sz w:val="20"/>
                <w:szCs w:val="20"/>
              </w:rPr>
            </w:pPr>
            <w:r w:rsidRPr="00B96DAE">
              <w:rPr>
                <w:spacing w:val="-2"/>
                <w:sz w:val="20"/>
                <w:szCs w:val="20"/>
              </w:rPr>
              <w:t xml:space="preserve">пересечение </w:t>
            </w:r>
            <w:r w:rsidR="005B3081" w:rsidRPr="00B96DAE">
              <w:rPr>
                <w:spacing w:val="-2"/>
                <w:sz w:val="20"/>
                <w:szCs w:val="20"/>
              </w:rPr>
              <w:t>ул. Революции и ул. Урицкого</w:t>
            </w:r>
            <w:r w:rsidR="00D73899" w:rsidRPr="00B96DAE">
              <w:rPr>
                <w:spacing w:val="-2"/>
                <w:sz w:val="20"/>
                <w:szCs w:val="20"/>
              </w:rPr>
              <w:t>;</w:t>
            </w:r>
          </w:p>
          <w:p w14:paraId="37C9BC1D" w14:textId="77777777" w:rsidR="00356F1A" w:rsidRPr="00B96DAE" w:rsidRDefault="00356F1A" w:rsidP="003279C8">
            <w:pPr>
              <w:pStyle w:val="a6"/>
              <w:numPr>
                <w:ilvl w:val="0"/>
                <w:numId w:val="27"/>
              </w:numPr>
              <w:jc w:val="both"/>
              <w:rPr>
                <w:sz w:val="20"/>
                <w:szCs w:val="20"/>
              </w:rPr>
            </w:pPr>
            <w:r w:rsidRPr="00B96DAE">
              <w:rPr>
                <w:spacing w:val="-2"/>
                <w:sz w:val="20"/>
                <w:szCs w:val="20"/>
              </w:rPr>
              <w:t xml:space="preserve">пересечение </w:t>
            </w:r>
            <w:r w:rsidR="005B3081" w:rsidRPr="00B96DAE">
              <w:rPr>
                <w:spacing w:val="-2"/>
                <w:sz w:val="20"/>
                <w:szCs w:val="20"/>
              </w:rPr>
              <w:t xml:space="preserve">ул. </w:t>
            </w:r>
            <w:r w:rsidR="00330499" w:rsidRPr="00B96DAE">
              <w:rPr>
                <w:spacing w:val="-2"/>
                <w:sz w:val="20"/>
                <w:szCs w:val="20"/>
              </w:rPr>
              <w:t xml:space="preserve">Германа </w:t>
            </w:r>
            <w:r w:rsidR="005B3081" w:rsidRPr="00B96DAE">
              <w:rPr>
                <w:spacing w:val="-2"/>
                <w:sz w:val="20"/>
                <w:szCs w:val="20"/>
              </w:rPr>
              <w:t>Титова и ул. Гоголя</w:t>
            </w:r>
            <w:r w:rsidR="00D73899" w:rsidRPr="00B96DAE">
              <w:rPr>
                <w:spacing w:val="-2"/>
                <w:sz w:val="20"/>
                <w:szCs w:val="20"/>
              </w:rPr>
              <w:t>;</w:t>
            </w:r>
          </w:p>
          <w:p w14:paraId="51428378" w14:textId="77777777" w:rsidR="00356F1A" w:rsidRPr="00B96DAE" w:rsidRDefault="00356F1A" w:rsidP="003279C8">
            <w:pPr>
              <w:pStyle w:val="a6"/>
              <w:numPr>
                <w:ilvl w:val="0"/>
                <w:numId w:val="27"/>
              </w:numPr>
              <w:jc w:val="both"/>
              <w:rPr>
                <w:sz w:val="20"/>
                <w:szCs w:val="20"/>
              </w:rPr>
            </w:pPr>
            <w:r w:rsidRPr="00B96DAE">
              <w:rPr>
                <w:sz w:val="20"/>
                <w:szCs w:val="20"/>
              </w:rPr>
              <w:t xml:space="preserve">пересечение </w:t>
            </w:r>
            <w:r w:rsidR="005B3081" w:rsidRPr="00B96DAE">
              <w:rPr>
                <w:sz w:val="20"/>
                <w:szCs w:val="20"/>
              </w:rPr>
              <w:t>ул. Ленина и ул. Новгородская</w:t>
            </w:r>
            <w:r w:rsidR="00D73899" w:rsidRPr="00B96DAE">
              <w:rPr>
                <w:sz w:val="20"/>
                <w:szCs w:val="20"/>
              </w:rPr>
              <w:t>.</w:t>
            </w:r>
          </w:p>
        </w:tc>
      </w:tr>
      <w:tr w:rsidR="00356F1A" w:rsidRPr="009E0F4A" w14:paraId="5B69A368" w14:textId="77777777" w:rsidTr="00356F1A">
        <w:trPr>
          <w:jc w:val="center"/>
        </w:trPr>
        <w:tc>
          <w:tcPr>
            <w:tcW w:w="2720" w:type="pct"/>
            <w:shd w:val="clear" w:color="auto" w:fill="auto"/>
          </w:tcPr>
          <w:p w14:paraId="2EAAC6D1" w14:textId="77777777" w:rsidR="00356F1A" w:rsidRPr="00113A26" w:rsidRDefault="00356F1A" w:rsidP="00315AB4">
            <w:pPr>
              <w:rPr>
                <w:sz w:val="20"/>
                <w:szCs w:val="20"/>
              </w:rPr>
            </w:pPr>
            <w:r w:rsidRPr="00113A26">
              <w:rPr>
                <w:sz w:val="20"/>
                <w:szCs w:val="20"/>
              </w:rPr>
              <w:t>2 Ограничение максимальной скорости движения перед нерегулируемыми пешеходными переходами вне населенных пунктов с применением шумовых полос</w:t>
            </w:r>
          </w:p>
        </w:tc>
        <w:tc>
          <w:tcPr>
            <w:tcW w:w="2280" w:type="pct"/>
            <w:shd w:val="clear" w:color="auto" w:fill="auto"/>
            <w:vAlign w:val="center"/>
          </w:tcPr>
          <w:p w14:paraId="689A0156" w14:textId="77777777" w:rsidR="00356F1A" w:rsidRPr="00113A26" w:rsidRDefault="00356F1A" w:rsidP="003279C8">
            <w:pPr>
              <w:pStyle w:val="a6"/>
              <w:numPr>
                <w:ilvl w:val="0"/>
                <w:numId w:val="27"/>
              </w:numPr>
              <w:jc w:val="both"/>
              <w:rPr>
                <w:sz w:val="20"/>
                <w:szCs w:val="20"/>
              </w:rPr>
            </w:pPr>
            <w:r w:rsidRPr="00113A26">
              <w:rPr>
                <w:sz w:val="20"/>
                <w:szCs w:val="20"/>
              </w:rPr>
              <w:t xml:space="preserve">рядом с пересечением </w:t>
            </w:r>
            <w:r w:rsidRPr="00113A26">
              <w:rPr>
                <w:spacing w:val="-2"/>
                <w:sz w:val="20"/>
                <w:szCs w:val="20"/>
              </w:rPr>
              <w:t xml:space="preserve">автомобильной дороги </w:t>
            </w:r>
            <w:r w:rsidR="00D73899">
              <w:rPr>
                <w:spacing w:val="-2"/>
                <w:sz w:val="20"/>
                <w:szCs w:val="20"/>
              </w:rPr>
              <w:t>49К-13</w:t>
            </w:r>
            <w:r w:rsidRPr="00113A26">
              <w:rPr>
                <w:spacing w:val="-2"/>
                <w:sz w:val="20"/>
                <w:szCs w:val="20"/>
              </w:rPr>
              <w:t xml:space="preserve"> и дорог от пос. </w:t>
            </w:r>
            <w:r w:rsidR="00D73899">
              <w:rPr>
                <w:spacing w:val="-2"/>
                <w:sz w:val="20"/>
                <w:szCs w:val="20"/>
              </w:rPr>
              <w:t>Бурга</w:t>
            </w:r>
            <w:r w:rsidRPr="00113A26">
              <w:rPr>
                <w:sz w:val="20"/>
                <w:szCs w:val="20"/>
              </w:rPr>
              <w:t>;</w:t>
            </w:r>
          </w:p>
          <w:p w14:paraId="77323008" w14:textId="77777777" w:rsidR="00356F1A" w:rsidRPr="00D73899" w:rsidRDefault="00356F1A" w:rsidP="003279C8">
            <w:pPr>
              <w:pStyle w:val="a6"/>
              <w:numPr>
                <w:ilvl w:val="0"/>
                <w:numId w:val="27"/>
              </w:numPr>
              <w:jc w:val="both"/>
              <w:rPr>
                <w:sz w:val="20"/>
                <w:szCs w:val="20"/>
              </w:rPr>
            </w:pPr>
            <w:r w:rsidRPr="00113A26">
              <w:rPr>
                <w:sz w:val="20"/>
                <w:szCs w:val="20"/>
              </w:rPr>
              <w:t xml:space="preserve">рядом с пересечением </w:t>
            </w:r>
            <w:r w:rsidR="00D73899">
              <w:rPr>
                <w:spacing w:val="-2"/>
                <w:sz w:val="20"/>
                <w:szCs w:val="20"/>
              </w:rPr>
              <w:t>автомобильной дороги 49К-13 и дороги от пос. Веребье.</w:t>
            </w:r>
          </w:p>
        </w:tc>
      </w:tr>
      <w:tr w:rsidR="00356F1A" w:rsidRPr="009E0F4A" w14:paraId="0FBF3CB5" w14:textId="77777777" w:rsidTr="00356F1A">
        <w:trPr>
          <w:jc w:val="center"/>
        </w:trPr>
        <w:tc>
          <w:tcPr>
            <w:tcW w:w="2720" w:type="pct"/>
            <w:shd w:val="clear" w:color="auto" w:fill="auto"/>
          </w:tcPr>
          <w:p w14:paraId="7EAEBA66" w14:textId="77777777" w:rsidR="00356F1A" w:rsidRPr="00113A26" w:rsidRDefault="00D73899" w:rsidP="00315AB4">
            <w:pPr>
              <w:rPr>
                <w:sz w:val="20"/>
                <w:szCs w:val="20"/>
              </w:rPr>
            </w:pPr>
            <w:r>
              <w:rPr>
                <w:sz w:val="20"/>
                <w:szCs w:val="20"/>
              </w:rPr>
              <w:t>3</w:t>
            </w:r>
            <w:r w:rsidR="00356F1A" w:rsidRPr="00113A26">
              <w:rPr>
                <w:sz w:val="20"/>
                <w:szCs w:val="20"/>
              </w:rPr>
              <w:t xml:space="preserve"> Оборудование железнодорожного переезда дорожными знаками, дорожной разметкой и транспортными светофорами по ГОСТ Р 52289-2004 и межпутевым резино-кордовым покрытием</w:t>
            </w:r>
          </w:p>
        </w:tc>
        <w:tc>
          <w:tcPr>
            <w:tcW w:w="2280" w:type="pct"/>
            <w:shd w:val="clear" w:color="auto" w:fill="auto"/>
            <w:vAlign w:val="center"/>
          </w:tcPr>
          <w:p w14:paraId="1031D14B" w14:textId="77777777" w:rsidR="00356F1A" w:rsidRPr="00113A26" w:rsidRDefault="00356F1A" w:rsidP="003279C8">
            <w:pPr>
              <w:pStyle w:val="a6"/>
              <w:numPr>
                <w:ilvl w:val="0"/>
                <w:numId w:val="27"/>
              </w:numPr>
              <w:jc w:val="both"/>
              <w:rPr>
                <w:spacing w:val="-2"/>
                <w:sz w:val="20"/>
                <w:szCs w:val="20"/>
              </w:rPr>
            </w:pPr>
            <w:r w:rsidRPr="00113A26">
              <w:rPr>
                <w:spacing w:val="-2"/>
                <w:sz w:val="20"/>
                <w:szCs w:val="20"/>
              </w:rPr>
              <w:t xml:space="preserve">железнодорожный переезд в </w:t>
            </w:r>
            <w:r w:rsidR="00D73899">
              <w:rPr>
                <w:spacing w:val="-2"/>
                <w:sz w:val="20"/>
                <w:szCs w:val="20"/>
              </w:rPr>
              <w:t>г. Малые Вешеры</w:t>
            </w:r>
            <w:r w:rsidRPr="00113A26">
              <w:rPr>
                <w:spacing w:val="-2"/>
                <w:sz w:val="20"/>
                <w:szCs w:val="20"/>
              </w:rPr>
              <w:t>;</w:t>
            </w:r>
          </w:p>
          <w:p w14:paraId="6236F5FF" w14:textId="77777777" w:rsidR="00D73899" w:rsidRPr="00113A26" w:rsidRDefault="00D73899" w:rsidP="003279C8">
            <w:pPr>
              <w:pStyle w:val="a6"/>
              <w:numPr>
                <w:ilvl w:val="0"/>
                <w:numId w:val="27"/>
              </w:numPr>
              <w:jc w:val="both"/>
              <w:rPr>
                <w:spacing w:val="-2"/>
                <w:sz w:val="20"/>
                <w:szCs w:val="20"/>
              </w:rPr>
            </w:pPr>
            <w:r w:rsidRPr="00113A26">
              <w:rPr>
                <w:spacing w:val="-2"/>
                <w:sz w:val="20"/>
                <w:szCs w:val="20"/>
              </w:rPr>
              <w:t xml:space="preserve">железнодорожный переезд в </w:t>
            </w:r>
            <w:r>
              <w:rPr>
                <w:spacing w:val="-2"/>
                <w:sz w:val="20"/>
                <w:szCs w:val="20"/>
              </w:rPr>
              <w:t>г. Большие Вешеры</w:t>
            </w:r>
            <w:r w:rsidRPr="00113A26">
              <w:rPr>
                <w:spacing w:val="-2"/>
                <w:sz w:val="20"/>
                <w:szCs w:val="20"/>
              </w:rPr>
              <w:t>;</w:t>
            </w:r>
          </w:p>
          <w:p w14:paraId="718829F9" w14:textId="77777777" w:rsidR="00356F1A" w:rsidRPr="00D73899" w:rsidRDefault="00D73899" w:rsidP="003279C8">
            <w:pPr>
              <w:pStyle w:val="a6"/>
              <w:numPr>
                <w:ilvl w:val="0"/>
                <w:numId w:val="27"/>
              </w:numPr>
              <w:jc w:val="both"/>
              <w:rPr>
                <w:spacing w:val="-2"/>
                <w:sz w:val="20"/>
                <w:szCs w:val="20"/>
              </w:rPr>
            </w:pPr>
            <w:r w:rsidRPr="00113A26">
              <w:rPr>
                <w:spacing w:val="-2"/>
                <w:sz w:val="20"/>
                <w:szCs w:val="20"/>
              </w:rPr>
              <w:t xml:space="preserve">железнодорожный переезд в </w:t>
            </w:r>
            <w:r>
              <w:rPr>
                <w:spacing w:val="-2"/>
                <w:sz w:val="20"/>
                <w:szCs w:val="20"/>
              </w:rPr>
              <w:t>пос. Бурга.</w:t>
            </w:r>
          </w:p>
        </w:tc>
      </w:tr>
    </w:tbl>
    <w:p w14:paraId="368899FC" w14:textId="77777777" w:rsidR="00356F1A" w:rsidRPr="00113A26" w:rsidRDefault="00356F1A" w:rsidP="00356F1A">
      <w:pPr>
        <w:spacing w:line="360" w:lineRule="auto"/>
        <w:ind w:left="170" w:right="170" w:firstLine="709"/>
        <w:jc w:val="both"/>
      </w:pPr>
      <w:r w:rsidRPr="00113A26">
        <w:t>Канализирование транспортных потоков</w:t>
      </w:r>
    </w:p>
    <w:p w14:paraId="31883529" w14:textId="77777777" w:rsidR="00356F1A" w:rsidRPr="00B62437" w:rsidRDefault="00356F1A" w:rsidP="00356F1A">
      <w:pPr>
        <w:spacing w:line="360" w:lineRule="auto"/>
        <w:ind w:left="170" w:right="170" w:firstLine="709"/>
        <w:jc w:val="both"/>
      </w:pPr>
      <w:r w:rsidRPr="00B62437">
        <w:t>Одной из мер по повышению безопасности движения на перекрестках является канализирование движения ТП. Канализирование движения на пересечениях в одном уровне преследует следующие цели:</w:t>
      </w:r>
    </w:p>
    <w:p w14:paraId="516C2CDA" w14:textId="77777777" w:rsidR="00356F1A" w:rsidRPr="00B62437" w:rsidRDefault="00356F1A" w:rsidP="003279C8">
      <w:pPr>
        <w:pStyle w:val="a6"/>
        <w:numPr>
          <w:ilvl w:val="1"/>
          <w:numId w:val="28"/>
        </w:numPr>
        <w:spacing w:line="360" w:lineRule="auto"/>
        <w:ind w:left="170" w:right="170" w:firstLine="709"/>
        <w:jc w:val="both"/>
        <w:rPr>
          <w:szCs w:val="24"/>
        </w:rPr>
      </w:pPr>
      <w:r w:rsidRPr="00B62437">
        <w:rPr>
          <w:szCs w:val="24"/>
        </w:rPr>
        <w:t>физическое разделение ТП и уменьшение количества конфликтных точек между различными ТП на пересечении;</w:t>
      </w:r>
    </w:p>
    <w:p w14:paraId="3E01818F" w14:textId="77777777" w:rsidR="00356F1A" w:rsidRPr="00B62437" w:rsidRDefault="00356F1A" w:rsidP="003279C8">
      <w:pPr>
        <w:pStyle w:val="a6"/>
        <w:numPr>
          <w:ilvl w:val="1"/>
          <w:numId w:val="28"/>
        </w:numPr>
        <w:spacing w:line="360" w:lineRule="auto"/>
        <w:ind w:left="170" w:right="170" w:firstLine="709"/>
        <w:jc w:val="both"/>
        <w:rPr>
          <w:szCs w:val="24"/>
        </w:rPr>
      </w:pPr>
      <w:r w:rsidRPr="00B62437">
        <w:rPr>
          <w:szCs w:val="24"/>
        </w:rPr>
        <w:t>создание углов пересечения, которые обеспечивают хороший обзор для водителей;</w:t>
      </w:r>
    </w:p>
    <w:p w14:paraId="5AD42709" w14:textId="77777777" w:rsidR="00356F1A" w:rsidRPr="00B62437" w:rsidRDefault="00356F1A" w:rsidP="003279C8">
      <w:pPr>
        <w:pStyle w:val="a6"/>
        <w:numPr>
          <w:ilvl w:val="1"/>
          <w:numId w:val="28"/>
        </w:numPr>
        <w:spacing w:line="360" w:lineRule="auto"/>
        <w:ind w:left="170" w:right="170" w:firstLine="709"/>
        <w:jc w:val="both"/>
        <w:rPr>
          <w:szCs w:val="24"/>
        </w:rPr>
      </w:pPr>
      <w:r w:rsidRPr="00B62437">
        <w:rPr>
          <w:szCs w:val="24"/>
        </w:rPr>
        <w:t>определение требуемой схемы движения и указание дороги, которая является приоритетной на этом пересечении по отношению к другим дорогам.</w:t>
      </w:r>
    </w:p>
    <w:p w14:paraId="17EA672D" w14:textId="77777777" w:rsidR="00356F1A" w:rsidRPr="00B62437" w:rsidRDefault="00356F1A" w:rsidP="00356F1A">
      <w:pPr>
        <w:spacing w:line="360" w:lineRule="auto"/>
        <w:ind w:left="170" w:right="170" w:firstLine="709"/>
        <w:jc w:val="both"/>
      </w:pPr>
      <w:r w:rsidRPr="00B62437">
        <w:t>Канализирование ТП может быть выполнено как с помощью дорожной разметки, так и с помощью установки направляющих устройств (делиниаторов). Делиниатор предназначен для временного или постоянного сплошного разделения полос движения общественного и иного автотранспорта, движущегося в попутном или встречном направлениях по смежным полосам, запрещая перемещение автотранспорта между полосами движения (</w:t>
      </w:r>
      <w:r w:rsidR="00D73899">
        <w:t>схема 14</w:t>
      </w:r>
      <w:r w:rsidRPr="00B62437">
        <w:t>).</w:t>
      </w:r>
    </w:p>
    <w:p w14:paraId="1684FA33" w14:textId="77777777" w:rsidR="00356F1A" w:rsidRPr="00B62437" w:rsidRDefault="00356F1A" w:rsidP="00356F1A">
      <w:pPr>
        <w:spacing w:line="360" w:lineRule="auto"/>
        <w:ind w:left="170" w:right="170" w:firstLine="709"/>
        <w:jc w:val="both"/>
      </w:pPr>
      <w:r w:rsidRPr="00B62437">
        <w:rPr>
          <w:noProof/>
        </w:rPr>
        <w:drawing>
          <wp:inline distT="0" distB="0" distL="0" distR="0" wp14:anchorId="2FB0EA38" wp14:editId="31162476">
            <wp:extent cx="5254625" cy="3957955"/>
            <wp:effectExtent l="19050" t="0" r="3175"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5" cstate="print"/>
                    <a:srcRect/>
                    <a:stretch>
                      <a:fillRect/>
                    </a:stretch>
                  </pic:blipFill>
                  <pic:spPr bwMode="auto">
                    <a:xfrm>
                      <a:off x="0" y="0"/>
                      <a:ext cx="5254625" cy="3957955"/>
                    </a:xfrm>
                    <a:prstGeom prst="rect">
                      <a:avLst/>
                    </a:prstGeom>
                    <a:noFill/>
                    <a:ln w="9525">
                      <a:noFill/>
                      <a:miter lim="800000"/>
                      <a:headEnd/>
                      <a:tailEnd/>
                    </a:ln>
                  </pic:spPr>
                </pic:pic>
              </a:graphicData>
            </a:graphic>
          </wp:inline>
        </w:drawing>
      </w:r>
    </w:p>
    <w:p w14:paraId="067F29A2" w14:textId="77777777" w:rsidR="00356F1A" w:rsidRPr="00B62437" w:rsidRDefault="00D73899" w:rsidP="00356F1A">
      <w:pPr>
        <w:spacing w:line="360" w:lineRule="auto"/>
        <w:ind w:left="170" w:right="170" w:firstLine="709"/>
        <w:jc w:val="both"/>
      </w:pPr>
      <w:r>
        <w:t xml:space="preserve">Схема </w:t>
      </w:r>
      <w:r w:rsidR="00356F1A" w:rsidRPr="00B62437">
        <w:t>1</w:t>
      </w:r>
      <w:r>
        <w:t>4</w:t>
      </w:r>
      <w:r w:rsidR="00356F1A" w:rsidRPr="00B62437">
        <w:t xml:space="preserve"> – Пример канализирования на пересечении с помощью делиниаторов</w:t>
      </w:r>
    </w:p>
    <w:p w14:paraId="576CDAAE" w14:textId="77777777" w:rsidR="00356F1A" w:rsidRPr="00B62437" w:rsidRDefault="00356F1A" w:rsidP="00356F1A">
      <w:pPr>
        <w:spacing w:line="360" w:lineRule="auto"/>
        <w:ind w:left="170" w:right="170" w:firstLine="709"/>
        <w:jc w:val="both"/>
      </w:pPr>
      <w:r w:rsidRPr="00B62437">
        <w:t>Делиниатор используется в качестве альтернативы дорожной разметке и выполняет следующие функции:</w:t>
      </w:r>
    </w:p>
    <w:p w14:paraId="060E3336" w14:textId="77777777" w:rsidR="00356F1A" w:rsidRPr="00B62437" w:rsidRDefault="00356F1A" w:rsidP="003279C8">
      <w:pPr>
        <w:pStyle w:val="a6"/>
        <w:numPr>
          <w:ilvl w:val="1"/>
          <w:numId w:val="29"/>
        </w:numPr>
        <w:spacing w:line="360" w:lineRule="auto"/>
        <w:ind w:left="170" w:right="170" w:firstLine="709"/>
        <w:jc w:val="both"/>
        <w:rPr>
          <w:szCs w:val="24"/>
        </w:rPr>
      </w:pPr>
      <w:r w:rsidRPr="00B62437">
        <w:rPr>
          <w:szCs w:val="24"/>
        </w:rPr>
        <w:t>разделение и перенаправление ТП (как разделители полос движения);</w:t>
      </w:r>
    </w:p>
    <w:p w14:paraId="69CF449B" w14:textId="77777777" w:rsidR="00356F1A" w:rsidRPr="00B62437" w:rsidRDefault="00356F1A" w:rsidP="003279C8">
      <w:pPr>
        <w:pStyle w:val="a6"/>
        <w:numPr>
          <w:ilvl w:val="1"/>
          <w:numId w:val="29"/>
        </w:numPr>
        <w:spacing w:line="360" w:lineRule="auto"/>
        <w:ind w:left="170" w:right="170" w:firstLine="709"/>
        <w:jc w:val="both"/>
        <w:rPr>
          <w:szCs w:val="24"/>
        </w:rPr>
      </w:pPr>
      <w:r w:rsidRPr="00B62437">
        <w:rPr>
          <w:szCs w:val="24"/>
        </w:rPr>
        <w:t>обозначение подъезда к опасному участку (опора моста и т.д.).</w:t>
      </w:r>
    </w:p>
    <w:p w14:paraId="4F87CBAB" w14:textId="77777777" w:rsidR="00356F1A" w:rsidRPr="00B62437" w:rsidRDefault="00356F1A" w:rsidP="00356F1A">
      <w:pPr>
        <w:spacing w:line="360" w:lineRule="auto"/>
        <w:ind w:left="170" w:right="170" w:firstLine="709"/>
        <w:jc w:val="both"/>
      </w:pPr>
      <w:r w:rsidRPr="00B62437">
        <w:t>Для лучшего визуального восприятия делиниаторы оснащаются сигнальными вешками, пластинами или столбиками (</w:t>
      </w:r>
      <w:r w:rsidR="00D73899">
        <w:t>схема 15</w:t>
      </w:r>
      <w:r w:rsidRPr="00B62437">
        <w:t>).</w:t>
      </w:r>
    </w:p>
    <w:p w14:paraId="279D4566" w14:textId="77777777" w:rsidR="00356F1A" w:rsidRPr="00B62437" w:rsidRDefault="00356F1A" w:rsidP="00356F1A">
      <w:pPr>
        <w:spacing w:line="360" w:lineRule="auto"/>
        <w:ind w:left="170" w:right="170" w:firstLine="709"/>
        <w:jc w:val="both"/>
      </w:pPr>
      <w:r w:rsidRPr="00B62437">
        <w:rPr>
          <w:noProof/>
        </w:rPr>
        <w:drawing>
          <wp:inline distT="0" distB="0" distL="0" distR="0" wp14:anchorId="39818C99" wp14:editId="39FB993B">
            <wp:extent cx="5049672" cy="3298799"/>
            <wp:effectExtent l="0" t="0" r="0" b="0"/>
            <wp:docPr id="30" name="Рисунок 12" descr="Описание: Описание: Описание: http://s7.media.am.ru/publications/m/5/db/5db3dea43af8ff119f10fc5a2f680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Описание: Описание: http://s7.media.am.ru/publications/m/5/db/5db3dea43af8ff119f10fc5a2f680c46.jpg"/>
                    <pic:cNvPicPr>
                      <a:picLocks noChangeAspect="1" noChangeArrowheads="1"/>
                    </pic:cNvPicPr>
                  </pic:nvPicPr>
                  <pic:blipFill>
                    <a:blip r:embed="rId46" cstate="print"/>
                    <a:srcRect/>
                    <a:stretch>
                      <a:fillRect/>
                    </a:stretch>
                  </pic:blipFill>
                  <pic:spPr bwMode="auto">
                    <a:xfrm>
                      <a:off x="0" y="0"/>
                      <a:ext cx="5049754" cy="3298853"/>
                    </a:xfrm>
                    <a:prstGeom prst="rect">
                      <a:avLst/>
                    </a:prstGeom>
                    <a:noFill/>
                    <a:ln w="9525">
                      <a:noFill/>
                      <a:miter lim="800000"/>
                      <a:headEnd/>
                      <a:tailEnd/>
                    </a:ln>
                  </pic:spPr>
                </pic:pic>
              </a:graphicData>
            </a:graphic>
          </wp:inline>
        </w:drawing>
      </w:r>
    </w:p>
    <w:p w14:paraId="577C3192" w14:textId="77777777" w:rsidR="00356F1A" w:rsidRPr="00B62437" w:rsidRDefault="00D73899" w:rsidP="00356F1A">
      <w:pPr>
        <w:spacing w:line="360" w:lineRule="auto"/>
        <w:ind w:left="170" w:right="170" w:firstLine="709"/>
        <w:jc w:val="both"/>
      </w:pPr>
      <w:r>
        <w:t>Схема 15</w:t>
      </w:r>
      <w:r w:rsidR="00356F1A" w:rsidRPr="00B62437">
        <w:t xml:space="preserve"> – </w:t>
      </w:r>
      <w:r w:rsidR="00356F1A" w:rsidRPr="00B62437">
        <w:rPr>
          <w:spacing w:val="-2"/>
        </w:rPr>
        <w:t>Пример установки делиниаторов, оснащенных пластинами</w:t>
      </w:r>
    </w:p>
    <w:p w14:paraId="52868DDF" w14:textId="77777777" w:rsidR="00356F1A" w:rsidRPr="00B62437" w:rsidRDefault="00356F1A" w:rsidP="00356F1A">
      <w:pPr>
        <w:spacing w:line="360" w:lineRule="auto"/>
        <w:ind w:left="170" w:right="170" w:firstLine="709"/>
        <w:jc w:val="both"/>
      </w:pPr>
      <w:r w:rsidRPr="00B62437">
        <w:t>Делиниаторы располагаются на ровном участке проезжей части, крепятся к асфальту анкерными болтами через технологические отверстия и устанавливаются как в сплошную линию, соединяясь между собой жестко при помощи крепления «ласточкин хвост», так и отдельно стоящими. Простота и мобильность сборки и установки позволяет использовать их как временно, так и стационарно, что выгодно отличает от аналогов. Стационарная установка предполагается на участках автодорог с повышенной интенсивностью движения в целях предупреждения выезда ТС на полосу встречного движения, нарушения рядности движения, визуализации траектории движения. Временная установка предполагается на участках краткосрочного изменения или ограничения направления движения автотранспорта по полосам (при проведении дорожно-ремонтных работ, обеспечении беспрепятственного проезда спецтранспорта и т.п.).</w:t>
      </w:r>
    </w:p>
    <w:p w14:paraId="0EFD8A11" w14:textId="77777777" w:rsidR="00356F1A" w:rsidRPr="00B62437" w:rsidRDefault="00356F1A" w:rsidP="00356F1A">
      <w:pPr>
        <w:autoSpaceDE w:val="0"/>
        <w:autoSpaceDN w:val="0"/>
        <w:adjustRightInd w:val="0"/>
        <w:spacing w:line="360" w:lineRule="auto"/>
        <w:ind w:left="170" w:right="170" w:firstLine="709"/>
        <w:jc w:val="both"/>
      </w:pPr>
      <w:r w:rsidRPr="00B62437">
        <w:t>Реализация мероприятия позволит увеличить пропускную способность перекрестков, за счет исключения движения транспорта по островкам, так же позволит оборудовать перекресток дополнительными знаками приоритета, установив их на островка</w:t>
      </w:r>
      <w:r>
        <w:t>х в соответствии с ГОСТ Р 52289</w:t>
      </w:r>
      <w:r w:rsidRPr="00B62437">
        <w:t>.</w:t>
      </w:r>
    </w:p>
    <w:p w14:paraId="2FA670CA" w14:textId="77777777" w:rsidR="0013106B" w:rsidRPr="0013106B" w:rsidRDefault="003751E0" w:rsidP="00637BD6">
      <w:pPr>
        <w:spacing w:line="360" w:lineRule="auto"/>
        <w:ind w:firstLine="567"/>
        <w:contextualSpacing/>
        <w:jc w:val="both"/>
        <w:outlineLvl w:val="1"/>
        <w:rPr>
          <w:rFonts w:eastAsiaTheme="minorEastAsia"/>
          <w:b/>
        </w:rPr>
      </w:pPr>
      <w:r>
        <w:rPr>
          <w:rFonts w:eastAsiaTheme="minorEastAsia"/>
          <w:b/>
        </w:rPr>
        <w:t>3</w:t>
      </w:r>
      <w:r w:rsidR="0013106B" w:rsidRPr="0013106B">
        <w:rPr>
          <w:rFonts w:eastAsiaTheme="minorEastAsia"/>
          <w:b/>
        </w:rPr>
        <w:t>.3 Оптимизация светофорного регулирования, управление светофорными объектами, включая адаптивное управление</w:t>
      </w:r>
      <w:bookmarkEnd w:id="65"/>
      <w:bookmarkEnd w:id="66"/>
    </w:p>
    <w:p w14:paraId="1F41BB38" w14:textId="77777777" w:rsidR="0075409B" w:rsidRDefault="00F06B4C" w:rsidP="0075409B">
      <w:pPr>
        <w:spacing w:line="360" w:lineRule="auto"/>
        <w:ind w:firstLine="567"/>
        <w:jc w:val="both"/>
      </w:pPr>
      <w:r>
        <w:rPr>
          <w:rFonts w:eastAsiaTheme="minorEastAsia"/>
        </w:rPr>
        <w:t>На УДС Маловишерского муниципального района в существующих условиях светофорные объекты отсутствуют</w:t>
      </w:r>
      <w:r>
        <w:t xml:space="preserve">. </w:t>
      </w:r>
      <w:r w:rsidR="0075409B" w:rsidRPr="00B65D5F">
        <w:t xml:space="preserve">В настоящее время на территории города </w:t>
      </w:r>
      <w:r w:rsidR="0075409B">
        <w:t>оптимизация светофорного регулирования не предусмотрена</w:t>
      </w:r>
      <w:r w:rsidR="0075409B" w:rsidRPr="00B65D5F">
        <w:t>.</w:t>
      </w:r>
    </w:p>
    <w:p w14:paraId="37B811E9" w14:textId="77777777" w:rsidR="0013106B" w:rsidRPr="0013106B" w:rsidRDefault="003751E0" w:rsidP="00637BD6">
      <w:pPr>
        <w:spacing w:line="360" w:lineRule="auto"/>
        <w:ind w:firstLine="567"/>
        <w:contextualSpacing/>
        <w:jc w:val="both"/>
        <w:outlineLvl w:val="1"/>
        <w:rPr>
          <w:rFonts w:eastAsiaTheme="minorEastAsia"/>
          <w:b/>
          <w:bCs/>
        </w:rPr>
      </w:pPr>
      <w:bookmarkStart w:id="67" w:name="_Toc15765072"/>
      <w:bookmarkStart w:id="68" w:name="_Toc22130749"/>
      <w:r>
        <w:rPr>
          <w:rFonts w:eastAsiaTheme="minorEastAsia"/>
          <w:b/>
          <w:bCs/>
        </w:rPr>
        <w:t>3</w:t>
      </w:r>
      <w:r w:rsidR="0013106B" w:rsidRPr="0013106B">
        <w:rPr>
          <w:rFonts w:eastAsiaTheme="minorEastAsia"/>
          <w:b/>
          <w:bCs/>
        </w:rPr>
        <w:t>.4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bookmarkEnd w:id="67"/>
      <w:bookmarkEnd w:id="68"/>
    </w:p>
    <w:p w14:paraId="2B93E4D2" w14:textId="77777777" w:rsidR="00B65D5F" w:rsidRDefault="00F06B4C" w:rsidP="00B65D5F">
      <w:pPr>
        <w:spacing w:line="360" w:lineRule="auto"/>
        <w:ind w:firstLine="567"/>
        <w:jc w:val="both"/>
      </w:pPr>
      <w:r>
        <w:rPr>
          <w:rFonts w:eastAsiaTheme="minorEastAsia"/>
        </w:rPr>
        <w:t xml:space="preserve">На УДС Маловишерского муниципального района в существующих условиях </w:t>
      </w:r>
      <w:r w:rsidR="00247CC3">
        <w:rPr>
          <w:rFonts w:eastAsiaTheme="minorEastAsia"/>
        </w:rPr>
        <w:t>светофорны</w:t>
      </w:r>
      <w:r>
        <w:rPr>
          <w:rFonts w:eastAsiaTheme="minorEastAsia"/>
        </w:rPr>
        <w:t>е</w:t>
      </w:r>
      <w:r w:rsidR="00247CC3">
        <w:rPr>
          <w:rFonts w:eastAsiaTheme="minorEastAsia"/>
        </w:rPr>
        <w:t xml:space="preserve"> объек</w:t>
      </w:r>
      <w:r>
        <w:rPr>
          <w:rFonts w:eastAsiaTheme="minorEastAsia"/>
        </w:rPr>
        <w:t>ты отсутствуют</w:t>
      </w:r>
      <w:r w:rsidR="00247CC3">
        <w:rPr>
          <w:rFonts w:eastAsiaTheme="minorEastAsia"/>
        </w:rPr>
        <w:t xml:space="preserve">. </w:t>
      </w:r>
      <w:r w:rsidR="00B65D5F" w:rsidRPr="00B65D5F">
        <w:t xml:space="preserve">В настоящее время на территории города </w:t>
      </w:r>
      <w:r w:rsidR="00B65D5F">
        <w:t xml:space="preserve">не предусмотрена </w:t>
      </w:r>
      <w:r w:rsidR="00C537BE">
        <w:t>координация работ светофорных объектов</w:t>
      </w:r>
      <w:r w:rsidR="00B65D5F" w:rsidRPr="00B65D5F">
        <w:t>.</w:t>
      </w:r>
    </w:p>
    <w:p w14:paraId="63BE2993" w14:textId="77777777" w:rsidR="0013106B" w:rsidRPr="0013106B" w:rsidRDefault="003751E0" w:rsidP="00637BD6">
      <w:pPr>
        <w:spacing w:line="360" w:lineRule="auto"/>
        <w:ind w:firstLine="567"/>
        <w:contextualSpacing/>
        <w:jc w:val="both"/>
        <w:outlineLvl w:val="1"/>
        <w:rPr>
          <w:rFonts w:eastAsiaTheme="minorEastAsia"/>
          <w:b/>
          <w:bCs/>
        </w:rPr>
      </w:pPr>
      <w:bookmarkStart w:id="69" w:name="_Toc15765073"/>
      <w:bookmarkStart w:id="70" w:name="_Toc22130750"/>
      <w:r>
        <w:rPr>
          <w:rFonts w:eastAsiaTheme="minorEastAsia"/>
          <w:b/>
          <w:bCs/>
        </w:rPr>
        <w:t>3</w:t>
      </w:r>
      <w:r w:rsidR="0013106B" w:rsidRPr="0013106B">
        <w:rPr>
          <w:rFonts w:eastAsiaTheme="minorEastAsia"/>
          <w:b/>
          <w:bCs/>
        </w:rPr>
        <w:t>.5 Развитие инфраструктуры в целях обеспечения движения пешеходов и велосипедистов, в том числе строительству и обустройству пешеходных переходов</w:t>
      </w:r>
      <w:bookmarkEnd w:id="69"/>
      <w:bookmarkEnd w:id="70"/>
    </w:p>
    <w:p w14:paraId="114DCBB7" w14:textId="77777777" w:rsidR="0013106B" w:rsidRPr="0013106B" w:rsidRDefault="0013106B" w:rsidP="00637BD6">
      <w:pPr>
        <w:shd w:val="clear" w:color="auto" w:fill="FFFFFF"/>
        <w:spacing w:line="360" w:lineRule="auto"/>
        <w:ind w:firstLine="567"/>
        <w:jc w:val="both"/>
        <w:rPr>
          <w:rFonts w:eastAsiaTheme="minorEastAsia"/>
          <w:i/>
        </w:rPr>
      </w:pPr>
      <w:r w:rsidRPr="0013106B">
        <w:rPr>
          <w:i/>
        </w:rPr>
        <w:t xml:space="preserve">Мероприятия по развитию пешеходной </w:t>
      </w:r>
      <w:r w:rsidRPr="0013106B">
        <w:rPr>
          <w:rFonts w:eastAsiaTheme="minorEastAsia"/>
          <w:i/>
        </w:rPr>
        <w:t>инфраструктуры</w:t>
      </w:r>
    </w:p>
    <w:p w14:paraId="1C4F242F" w14:textId="69C13BE4" w:rsidR="009B28A9" w:rsidRDefault="009B28A9" w:rsidP="00315AB4">
      <w:pPr>
        <w:spacing w:line="360" w:lineRule="auto"/>
        <w:ind w:firstLine="567"/>
        <w:jc w:val="both"/>
      </w:pPr>
      <w:r>
        <w:t>Принимая во внимание, что перемещение</w:t>
      </w:r>
      <w:r w:rsidR="00810F7E">
        <w:t xml:space="preserve"> пешеходов на территории г. Малая Вишера и населенных пунктах Маловишерского района происходит в основном по проезжим частям улиц и обочинам дорог, </w:t>
      </w:r>
      <w:r w:rsidR="00C50F62">
        <w:t xml:space="preserve">так как </w:t>
      </w:r>
      <w:r w:rsidR="00810F7E">
        <w:t>протяженность тро</w:t>
      </w:r>
      <w:r w:rsidR="00C50F62">
        <w:t xml:space="preserve">туаров составляет всего 8,1 км, сроком до 2024 года запланировано обустройство </w:t>
      </w:r>
      <w:r w:rsidR="00C716B6">
        <w:t>2</w:t>
      </w:r>
      <w:r w:rsidR="009D312C">
        <w:t>3</w:t>
      </w:r>
      <w:r w:rsidR="00C716B6">
        <w:t>,76</w:t>
      </w:r>
      <w:r w:rsidR="00C50F62">
        <w:t xml:space="preserve"> км тротуаров, до 2035 года – </w:t>
      </w:r>
      <w:r w:rsidR="00C716B6">
        <w:t>22,03</w:t>
      </w:r>
      <w:r w:rsidR="00C50F62">
        <w:t xml:space="preserve"> км тротуаров.</w:t>
      </w:r>
      <w:r w:rsidR="00A30BAB">
        <w:t xml:space="preserve"> При условии выделения дополнительного финансирования в рамках муниципальной программы перечень УДС обустройства тротуаров может корректироваться.</w:t>
      </w:r>
    </w:p>
    <w:p w14:paraId="3523905E" w14:textId="02F77F4B" w:rsidR="00D5044F" w:rsidRDefault="00D5044F" w:rsidP="00315AB4">
      <w:pPr>
        <w:spacing w:line="360" w:lineRule="auto"/>
        <w:ind w:firstLine="567"/>
        <w:jc w:val="both"/>
      </w:pPr>
      <w:r>
        <w:t>Принимая во внимании, что на территории города Малая Вишера имеется только один специально обустроенный для пешеходного перехода мост, который находится в удовлетворительном состоянии, в рамках КСОДД предусмотрен капитальный ремонт данного пешеходного моста через Октябрьскую железную дорогу.</w:t>
      </w:r>
    </w:p>
    <w:p w14:paraId="6BDB0F4C" w14:textId="36CF277D" w:rsidR="00D5044F" w:rsidRDefault="00D5044F" w:rsidP="00315AB4">
      <w:pPr>
        <w:spacing w:line="360" w:lineRule="auto"/>
        <w:ind w:firstLine="567"/>
        <w:jc w:val="both"/>
      </w:pPr>
      <w:r>
        <w:t>Для обеспечения безопасности дорожного движения пешеходов, следующих к административному центру г. Малая Вишера с восточной стороны города, предусмотрено обустройство пешеходной инфраструктуры на подходах к пешеходному мосту через Октябрьскую железную дорогу и вдоль улиц Пушкинская, Революции и др. (таблица 40).</w:t>
      </w:r>
    </w:p>
    <w:p w14:paraId="442AB875" w14:textId="5FCDC008" w:rsidR="005E6B89" w:rsidRDefault="005E6B89" w:rsidP="00315AB4">
      <w:pPr>
        <w:spacing w:line="360" w:lineRule="auto"/>
        <w:ind w:firstLine="567"/>
        <w:jc w:val="both"/>
      </w:pPr>
      <w:r>
        <w:t>По результатам обследования и данным полученным от ОГИБДД на мосту через р. Малая Вишерка пешеходный поток достаточно интенсивен. В рамках КСОДД на данном мостовом переходе предусмотрена реконструкция с доведением технических параметров до нормативных, предусматривающие обустройство освещением и транспортными ограждениями барьерного типа. Для более детальной проработки необходима разработка проектно-сметной документации на реконструкцию мостового сооружения.</w:t>
      </w:r>
    </w:p>
    <w:p w14:paraId="708CE0C0" w14:textId="232BE79B" w:rsidR="00315AB4" w:rsidRDefault="0013106B" w:rsidP="00315AB4">
      <w:pPr>
        <w:spacing w:line="360" w:lineRule="auto"/>
        <w:ind w:firstLine="567"/>
        <w:jc w:val="both"/>
      </w:pPr>
      <w:r w:rsidRPr="00A73BB4">
        <w:t xml:space="preserve">Мероприятия по развитию пешеходной </w:t>
      </w:r>
      <w:r w:rsidRPr="00A73BB4">
        <w:rPr>
          <w:rFonts w:eastAsiaTheme="minorEastAsia"/>
        </w:rPr>
        <w:t xml:space="preserve">инфраструктуры, в том числе обустройству пешеходных переходов представлены в таблице </w:t>
      </w:r>
      <w:r w:rsidR="00421BCA" w:rsidRPr="00A73BB4">
        <w:rPr>
          <w:rFonts w:eastAsiaTheme="minorEastAsia"/>
        </w:rPr>
        <w:t>40</w:t>
      </w:r>
      <w:r w:rsidRPr="00A73BB4">
        <w:rPr>
          <w:rFonts w:eastAsiaTheme="minorEastAsia"/>
        </w:rPr>
        <w:t>.</w:t>
      </w:r>
    </w:p>
    <w:p w14:paraId="67972B92" w14:textId="77777777" w:rsidR="0013106B" w:rsidRDefault="0013106B" w:rsidP="00315AB4">
      <w:pPr>
        <w:spacing w:line="360" w:lineRule="auto"/>
        <w:ind w:firstLine="567"/>
        <w:jc w:val="both"/>
        <w:rPr>
          <w:rFonts w:eastAsiaTheme="minorEastAsia"/>
        </w:rPr>
      </w:pPr>
      <w:r w:rsidRPr="00A73BB4">
        <w:rPr>
          <w:rFonts w:eastAsiaTheme="minorEastAsia"/>
        </w:rPr>
        <w:t xml:space="preserve">Таблица </w:t>
      </w:r>
      <w:r w:rsidR="00421BCA" w:rsidRPr="00A73BB4">
        <w:rPr>
          <w:rFonts w:eastAsiaTheme="minorEastAsia"/>
        </w:rPr>
        <w:t>40</w:t>
      </w:r>
      <w:r w:rsidRPr="00A73BB4">
        <w:rPr>
          <w:rFonts w:eastAsiaTheme="minorEastAsia"/>
        </w:rPr>
        <w:t xml:space="preserve"> – Мероприятия </w:t>
      </w:r>
      <w:r w:rsidRPr="00A73BB4">
        <w:t xml:space="preserve">по развитию пешеходной </w:t>
      </w:r>
      <w:r w:rsidRPr="00A73BB4">
        <w:rPr>
          <w:rFonts w:eastAsiaTheme="minorEastAsia"/>
        </w:rPr>
        <w:t>инфраструктуры, в том числе обустройству пешеходных переходов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4238"/>
        <w:gridCol w:w="3495"/>
        <w:gridCol w:w="1461"/>
      </w:tblGrid>
      <w:tr w:rsidR="0013106B" w:rsidRPr="00A73BB4" w14:paraId="4738909E" w14:textId="77777777" w:rsidTr="00C716B6">
        <w:trPr>
          <w:tblHeader/>
        </w:trPr>
        <w:tc>
          <w:tcPr>
            <w:tcW w:w="362" w:type="pct"/>
            <w:vAlign w:val="center"/>
          </w:tcPr>
          <w:p w14:paraId="2D6F69C4" w14:textId="77777777" w:rsidR="0013106B" w:rsidRPr="00A73BB4" w:rsidRDefault="0013106B" w:rsidP="00315AB4">
            <w:pPr>
              <w:spacing w:line="360" w:lineRule="auto"/>
              <w:contextualSpacing/>
              <w:jc w:val="center"/>
              <w:rPr>
                <w:sz w:val="20"/>
                <w:szCs w:val="20"/>
              </w:rPr>
            </w:pPr>
            <w:r w:rsidRPr="00A73BB4">
              <w:rPr>
                <w:sz w:val="20"/>
                <w:szCs w:val="20"/>
              </w:rPr>
              <w:t>№</w:t>
            </w:r>
          </w:p>
        </w:tc>
        <w:tc>
          <w:tcPr>
            <w:tcW w:w="2138" w:type="pct"/>
            <w:vAlign w:val="center"/>
          </w:tcPr>
          <w:p w14:paraId="263942FF" w14:textId="77777777" w:rsidR="0013106B" w:rsidRPr="00A73BB4" w:rsidRDefault="0013106B" w:rsidP="00315AB4">
            <w:pPr>
              <w:spacing w:line="360" w:lineRule="auto"/>
              <w:contextualSpacing/>
              <w:jc w:val="center"/>
              <w:rPr>
                <w:sz w:val="20"/>
                <w:szCs w:val="20"/>
              </w:rPr>
            </w:pPr>
            <w:r w:rsidRPr="00A73BB4">
              <w:rPr>
                <w:sz w:val="20"/>
                <w:szCs w:val="20"/>
              </w:rPr>
              <w:t>Мероприятия</w:t>
            </w:r>
          </w:p>
        </w:tc>
        <w:tc>
          <w:tcPr>
            <w:tcW w:w="1763" w:type="pct"/>
            <w:vAlign w:val="center"/>
          </w:tcPr>
          <w:p w14:paraId="7DCBEC5A" w14:textId="77777777" w:rsidR="0013106B" w:rsidRPr="00A73BB4" w:rsidRDefault="0013106B" w:rsidP="00315AB4">
            <w:pPr>
              <w:spacing w:line="360" w:lineRule="auto"/>
              <w:contextualSpacing/>
              <w:jc w:val="center"/>
              <w:rPr>
                <w:sz w:val="20"/>
                <w:szCs w:val="20"/>
              </w:rPr>
            </w:pPr>
            <w:r w:rsidRPr="00A73BB4">
              <w:rPr>
                <w:sz w:val="20"/>
                <w:szCs w:val="20"/>
              </w:rPr>
              <w:t>Параметры</w:t>
            </w:r>
          </w:p>
        </w:tc>
        <w:tc>
          <w:tcPr>
            <w:tcW w:w="737" w:type="pct"/>
            <w:vAlign w:val="center"/>
          </w:tcPr>
          <w:p w14:paraId="13372FFC" w14:textId="77777777" w:rsidR="0013106B" w:rsidRPr="00A73BB4" w:rsidRDefault="0013106B" w:rsidP="00315AB4">
            <w:pPr>
              <w:spacing w:line="360" w:lineRule="auto"/>
              <w:contextualSpacing/>
              <w:jc w:val="center"/>
              <w:rPr>
                <w:sz w:val="20"/>
                <w:szCs w:val="20"/>
              </w:rPr>
            </w:pPr>
            <w:r w:rsidRPr="00A73BB4">
              <w:rPr>
                <w:sz w:val="20"/>
                <w:szCs w:val="20"/>
              </w:rPr>
              <w:t>Срок реализации</w:t>
            </w:r>
          </w:p>
        </w:tc>
      </w:tr>
      <w:tr w:rsidR="00A30BAB" w:rsidRPr="00A73BB4" w14:paraId="463B40CD" w14:textId="77777777" w:rsidTr="00A30BAB">
        <w:trPr>
          <w:tblHeader/>
        </w:trPr>
        <w:tc>
          <w:tcPr>
            <w:tcW w:w="5000" w:type="pct"/>
            <w:gridSpan w:val="4"/>
            <w:vAlign w:val="center"/>
          </w:tcPr>
          <w:p w14:paraId="551FF65D" w14:textId="4D475E68" w:rsidR="00A30BAB" w:rsidRPr="00A30BAB" w:rsidRDefault="00A30BAB" w:rsidP="00315AB4">
            <w:pPr>
              <w:spacing w:line="360" w:lineRule="auto"/>
              <w:contextualSpacing/>
              <w:jc w:val="center"/>
              <w:rPr>
                <w:i/>
                <w:sz w:val="20"/>
                <w:szCs w:val="20"/>
              </w:rPr>
            </w:pPr>
            <w:r w:rsidRPr="00A30BAB">
              <w:rPr>
                <w:i/>
              </w:rPr>
              <w:t>Маловишерское городское поселение</w:t>
            </w:r>
          </w:p>
        </w:tc>
      </w:tr>
      <w:tr w:rsidR="00A30BAB" w:rsidRPr="00A73BB4" w14:paraId="0B4B2454" w14:textId="77777777" w:rsidTr="00F0781A">
        <w:trPr>
          <w:trHeight w:val="96"/>
          <w:tblHeader/>
        </w:trPr>
        <w:tc>
          <w:tcPr>
            <w:tcW w:w="362" w:type="pct"/>
            <w:vAlign w:val="center"/>
          </w:tcPr>
          <w:p w14:paraId="6010CE78" w14:textId="77777777" w:rsidR="00A30BAB" w:rsidRPr="00A73BB4" w:rsidRDefault="00A30BAB" w:rsidP="00315AB4">
            <w:pPr>
              <w:spacing w:line="360" w:lineRule="auto"/>
              <w:contextualSpacing/>
              <w:jc w:val="center"/>
              <w:rPr>
                <w:sz w:val="20"/>
                <w:szCs w:val="20"/>
              </w:rPr>
            </w:pPr>
            <w:r w:rsidRPr="00A73BB4">
              <w:rPr>
                <w:sz w:val="20"/>
                <w:szCs w:val="20"/>
              </w:rPr>
              <w:t>1</w:t>
            </w:r>
          </w:p>
        </w:tc>
        <w:tc>
          <w:tcPr>
            <w:tcW w:w="2138" w:type="pct"/>
            <w:vAlign w:val="center"/>
          </w:tcPr>
          <w:p w14:paraId="7FCDBFF6" w14:textId="257077CD" w:rsidR="00A30BAB" w:rsidRPr="00856A27" w:rsidRDefault="00A30BAB" w:rsidP="00315AB4">
            <w:pPr>
              <w:spacing w:line="360" w:lineRule="auto"/>
              <w:contextualSpacing/>
              <w:jc w:val="center"/>
              <w:rPr>
                <w:sz w:val="20"/>
                <w:szCs w:val="16"/>
              </w:rPr>
            </w:pPr>
            <w:r w:rsidRPr="00856A27">
              <w:rPr>
                <w:sz w:val="20"/>
                <w:szCs w:val="20"/>
              </w:rPr>
              <w:t>ул.</w:t>
            </w:r>
            <w:r>
              <w:rPr>
                <w:sz w:val="20"/>
                <w:szCs w:val="20"/>
              </w:rPr>
              <w:t xml:space="preserve"> </w:t>
            </w:r>
            <w:r w:rsidRPr="00856A27">
              <w:rPr>
                <w:sz w:val="20"/>
                <w:szCs w:val="20"/>
              </w:rPr>
              <w:t>Мира</w:t>
            </w:r>
          </w:p>
        </w:tc>
        <w:tc>
          <w:tcPr>
            <w:tcW w:w="1763" w:type="pct"/>
            <w:vAlign w:val="center"/>
          </w:tcPr>
          <w:p w14:paraId="134A2F90" w14:textId="77777777" w:rsidR="00A30BAB" w:rsidRPr="00856A27" w:rsidRDefault="00A30BAB" w:rsidP="00315AB4">
            <w:pPr>
              <w:spacing w:line="360" w:lineRule="auto"/>
              <w:contextualSpacing/>
              <w:jc w:val="center"/>
              <w:rPr>
                <w:sz w:val="20"/>
                <w:szCs w:val="20"/>
              </w:rPr>
            </w:pPr>
            <w:r w:rsidRPr="00856A27">
              <w:rPr>
                <w:sz w:val="20"/>
                <w:szCs w:val="20"/>
              </w:rPr>
              <w:t>Транспортно-пешеходные -1,76 км</w:t>
            </w:r>
          </w:p>
        </w:tc>
        <w:tc>
          <w:tcPr>
            <w:tcW w:w="737" w:type="pct"/>
            <w:vAlign w:val="center"/>
          </w:tcPr>
          <w:p w14:paraId="200F7012" w14:textId="77777777" w:rsidR="00A30BAB" w:rsidRPr="00856A27" w:rsidRDefault="00A30BAB" w:rsidP="00315AB4">
            <w:pPr>
              <w:spacing w:line="360" w:lineRule="auto"/>
              <w:contextualSpacing/>
              <w:jc w:val="center"/>
              <w:rPr>
                <w:sz w:val="20"/>
                <w:szCs w:val="20"/>
              </w:rPr>
            </w:pPr>
            <w:r w:rsidRPr="00856A27">
              <w:rPr>
                <w:sz w:val="20"/>
                <w:szCs w:val="20"/>
              </w:rPr>
              <w:t>до 2024 года</w:t>
            </w:r>
          </w:p>
        </w:tc>
      </w:tr>
      <w:tr w:rsidR="00A30BAB" w:rsidRPr="00A73BB4" w14:paraId="750E31D6" w14:textId="77777777" w:rsidTr="00F0781A">
        <w:trPr>
          <w:tblHeader/>
        </w:trPr>
        <w:tc>
          <w:tcPr>
            <w:tcW w:w="362" w:type="pct"/>
            <w:vAlign w:val="center"/>
          </w:tcPr>
          <w:p w14:paraId="5CBD706C" w14:textId="77777777" w:rsidR="00A30BAB" w:rsidRPr="00A73BB4" w:rsidRDefault="00A30BAB" w:rsidP="00315AB4">
            <w:pPr>
              <w:spacing w:line="360" w:lineRule="auto"/>
              <w:contextualSpacing/>
              <w:jc w:val="center"/>
              <w:rPr>
                <w:sz w:val="20"/>
                <w:szCs w:val="20"/>
              </w:rPr>
            </w:pPr>
            <w:r w:rsidRPr="00A73BB4">
              <w:rPr>
                <w:sz w:val="20"/>
                <w:szCs w:val="20"/>
              </w:rPr>
              <w:t>2</w:t>
            </w:r>
          </w:p>
        </w:tc>
        <w:tc>
          <w:tcPr>
            <w:tcW w:w="2138" w:type="pct"/>
            <w:vAlign w:val="center"/>
          </w:tcPr>
          <w:p w14:paraId="6A8ECB21" w14:textId="66B0AE4A" w:rsidR="00A30BAB" w:rsidRPr="00856A27" w:rsidRDefault="00A30BAB" w:rsidP="00315AB4">
            <w:pPr>
              <w:spacing w:line="360" w:lineRule="auto"/>
              <w:contextualSpacing/>
              <w:jc w:val="center"/>
              <w:rPr>
                <w:sz w:val="20"/>
                <w:szCs w:val="16"/>
              </w:rPr>
            </w:pPr>
            <w:r w:rsidRPr="00856A27">
              <w:rPr>
                <w:sz w:val="20"/>
                <w:szCs w:val="20"/>
              </w:rPr>
              <w:t>ул.</w:t>
            </w:r>
            <w:r>
              <w:rPr>
                <w:sz w:val="20"/>
                <w:szCs w:val="20"/>
              </w:rPr>
              <w:t xml:space="preserve"> </w:t>
            </w:r>
            <w:r w:rsidRPr="00856A27">
              <w:rPr>
                <w:sz w:val="20"/>
                <w:szCs w:val="20"/>
              </w:rPr>
              <w:t>Ленина</w:t>
            </w:r>
          </w:p>
        </w:tc>
        <w:tc>
          <w:tcPr>
            <w:tcW w:w="1763" w:type="pct"/>
            <w:vAlign w:val="center"/>
          </w:tcPr>
          <w:p w14:paraId="0313A069" w14:textId="77777777" w:rsidR="00A30BAB" w:rsidRPr="00856A27" w:rsidRDefault="00A30BAB" w:rsidP="00315AB4">
            <w:pPr>
              <w:spacing w:line="360" w:lineRule="auto"/>
              <w:contextualSpacing/>
              <w:jc w:val="center"/>
              <w:rPr>
                <w:sz w:val="20"/>
                <w:szCs w:val="20"/>
              </w:rPr>
            </w:pPr>
            <w:r w:rsidRPr="00856A27">
              <w:rPr>
                <w:sz w:val="20"/>
                <w:szCs w:val="20"/>
              </w:rPr>
              <w:t>Транспортно-пешеходные -1,63 км</w:t>
            </w:r>
          </w:p>
        </w:tc>
        <w:tc>
          <w:tcPr>
            <w:tcW w:w="737" w:type="pct"/>
            <w:vAlign w:val="center"/>
          </w:tcPr>
          <w:p w14:paraId="22FD9372" w14:textId="77777777" w:rsidR="00A30BAB" w:rsidRPr="00856A27" w:rsidRDefault="00A30BAB" w:rsidP="00315AB4">
            <w:pPr>
              <w:spacing w:line="360" w:lineRule="auto"/>
              <w:contextualSpacing/>
              <w:jc w:val="center"/>
              <w:rPr>
                <w:sz w:val="20"/>
                <w:szCs w:val="20"/>
              </w:rPr>
            </w:pPr>
            <w:r w:rsidRPr="00856A27">
              <w:rPr>
                <w:sz w:val="20"/>
                <w:szCs w:val="20"/>
              </w:rPr>
              <w:t>до 2035 года</w:t>
            </w:r>
          </w:p>
        </w:tc>
      </w:tr>
      <w:tr w:rsidR="00A30BAB" w:rsidRPr="00B326DF" w14:paraId="68331D35" w14:textId="77777777" w:rsidTr="00F0781A">
        <w:trPr>
          <w:tblHeader/>
        </w:trPr>
        <w:tc>
          <w:tcPr>
            <w:tcW w:w="362" w:type="pct"/>
            <w:vAlign w:val="center"/>
          </w:tcPr>
          <w:p w14:paraId="3C9AE324" w14:textId="77777777" w:rsidR="00A30BAB" w:rsidRPr="00A73BB4" w:rsidRDefault="00A30BAB" w:rsidP="00315AB4">
            <w:pPr>
              <w:spacing w:line="360" w:lineRule="auto"/>
              <w:contextualSpacing/>
              <w:jc w:val="center"/>
              <w:rPr>
                <w:sz w:val="20"/>
                <w:szCs w:val="20"/>
              </w:rPr>
            </w:pPr>
            <w:r w:rsidRPr="00A73BB4">
              <w:rPr>
                <w:sz w:val="20"/>
                <w:szCs w:val="20"/>
              </w:rPr>
              <w:t>3</w:t>
            </w:r>
          </w:p>
        </w:tc>
        <w:tc>
          <w:tcPr>
            <w:tcW w:w="2138" w:type="pct"/>
            <w:vAlign w:val="center"/>
          </w:tcPr>
          <w:p w14:paraId="1D08B46C" w14:textId="686AEB18" w:rsidR="00A30BAB" w:rsidRPr="00856A27" w:rsidRDefault="00A30BAB" w:rsidP="00315AB4">
            <w:pPr>
              <w:spacing w:line="360" w:lineRule="auto"/>
              <w:contextualSpacing/>
              <w:jc w:val="center"/>
              <w:rPr>
                <w:sz w:val="20"/>
                <w:szCs w:val="20"/>
              </w:rPr>
            </w:pPr>
            <w:r w:rsidRPr="00856A27">
              <w:rPr>
                <w:sz w:val="20"/>
                <w:szCs w:val="20"/>
              </w:rPr>
              <w:t>ул. Революции</w:t>
            </w:r>
          </w:p>
        </w:tc>
        <w:tc>
          <w:tcPr>
            <w:tcW w:w="1763" w:type="pct"/>
            <w:vAlign w:val="center"/>
          </w:tcPr>
          <w:p w14:paraId="71FE4CA0" w14:textId="77777777" w:rsidR="00A30BAB" w:rsidRPr="00856A27" w:rsidRDefault="00A30BAB" w:rsidP="00315AB4">
            <w:pPr>
              <w:spacing w:line="360" w:lineRule="auto"/>
              <w:contextualSpacing/>
              <w:jc w:val="center"/>
              <w:rPr>
                <w:sz w:val="20"/>
                <w:szCs w:val="20"/>
              </w:rPr>
            </w:pPr>
            <w:r w:rsidRPr="00856A27">
              <w:rPr>
                <w:sz w:val="20"/>
                <w:szCs w:val="20"/>
              </w:rPr>
              <w:t>Транспортно-пешеходные -1,53 км</w:t>
            </w:r>
          </w:p>
        </w:tc>
        <w:tc>
          <w:tcPr>
            <w:tcW w:w="737" w:type="pct"/>
            <w:vAlign w:val="center"/>
          </w:tcPr>
          <w:p w14:paraId="43CE9B93" w14:textId="77777777" w:rsidR="00A30BAB" w:rsidRPr="00856A27" w:rsidRDefault="00A30BAB" w:rsidP="00315AB4">
            <w:pPr>
              <w:spacing w:line="360" w:lineRule="auto"/>
              <w:contextualSpacing/>
              <w:jc w:val="center"/>
              <w:rPr>
                <w:sz w:val="20"/>
                <w:szCs w:val="20"/>
              </w:rPr>
            </w:pPr>
            <w:r w:rsidRPr="00856A27">
              <w:rPr>
                <w:sz w:val="20"/>
                <w:szCs w:val="20"/>
              </w:rPr>
              <w:t>до 2024 года</w:t>
            </w:r>
          </w:p>
        </w:tc>
      </w:tr>
      <w:tr w:rsidR="00A30BAB" w:rsidRPr="00B326DF" w14:paraId="1EDAC42B" w14:textId="77777777" w:rsidTr="00F0781A">
        <w:trPr>
          <w:tblHeader/>
        </w:trPr>
        <w:tc>
          <w:tcPr>
            <w:tcW w:w="362" w:type="pct"/>
            <w:vAlign w:val="center"/>
          </w:tcPr>
          <w:p w14:paraId="0BF46D0C" w14:textId="77777777" w:rsidR="00A30BAB" w:rsidRPr="00A73BB4" w:rsidRDefault="00A30BAB" w:rsidP="00B96DAE">
            <w:pPr>
              <w:spacing w:line="360" w:lineRule="auto"/>
              <w:contextualSpacing/>
              <w:jc w:val="center"/>
              <w:rPr>
                <w:sz w:val="20"/>
                <w:szCs w:val="20"/>
              </w:rPr>
            </w:pPr>
            <w:r>
              <w:rPr>
                <w:sz w:val="20"/>
                <w:szCs w:val="20"/>
              </w:rPr>
              <w:t>4</w:t>
            </w:r>
          </w:p>
        </w:tc>
        <w:tc>
          <w:tcPr>
            <w:tcW w:w="2138" w:type="pct"/>
            <w:vAlign w:val="center"/>
          </w:tcPr>
          <w:p w14:paraId="3B082353" w14:textId="68C9F6F2" w:rsidR="00A30BAB" w:rsidRPr="00856A27" w:rsidRDefault="00A30BAB" w:rsidP="00B96DAE">
            <w:pPr>
              <w:spacing w:line="360" w:lineRule="auto"/>
              <w:contextualSpacing/>
              <w:jc w:val="center"/>
              <w:rPr>
                <w:sz w:val="20"/>
                <w:szCs w:val="20"/>
              </w:rPr>
            </w:pPr>
            <w:r w:rsidRPr="00856A27">
              <w:rPr>
                <w:sz w:val="20"/>
                <w:szCs w:val="20"/>
              </w:rPr>
              <w:t>ул. Германа Титова</w:t>
            </w:r>
          </w:p>
        </w:tc>
        <w:tc>
          <w:tcPr>
            <w:tcW w:w="1763" w:type="pct"/>
            <w:vAlign w:val="center"/>
          </w:tcPr>
          <w:p w14:paraId="4240094F" w14:textId="77777777" w:rsidR="00A30BAB" w:rsidRPr="00856A27" w:rsidRDefault="00A30BAB" w:rsidP="00B96DAE">
            <w:pPr>
              <w:spacing w:line="360" w:lineRule="auto"/>
              <w:contextualSpacing/>
              <w:jc w:val="center"/>
              <w:rPr>
                <w:sz w:val="20"/>
                <w:szCs w:val="20"/>
              </w:rPr>
            </w:pPr>
            <w:r w:rsidRPr="00856A27">
              <w:rPr>
                <w:sz w:val="20"/>
                <w:szCs w:val="20"/>
              </w:rPr>
              <w:t>Транспортно-пешеходные -0,95 км</w:t>
            </w:r>
          </w:p>
        </w:tc>
        <w:tc>
          <w:tcPr>
            <w:tcW w:w="737" w:type="pct"/>
            <w:vAlign w:val="center"/>
          </w:tcPr>
          <w:p w14:paraId="2DB1F397" w14:textId="77777777" w:rsidR="00A30BAB" w:rsidRPr="00856A27" w:rsidRDefault="00A30BAB" w:rsidP="00B96DAE">
            <w:pPr>
              <w:spacing w:line="360" w:lineRule="auto"/>
              <w:contextualSpacing/>
              <w:jc w:val="center"/>
              <w:rPr>
                <w:sz w:val="20"/>
                <w:szCs w:val="20"/>
              </w:rPr>
            </w:pPr>
            <w:r w:rsidRPr="00856A27">
              <w:rPr>
                <w:sz w:val="20"/>
                <w:szCs w:val="20"/>
              </w:rPr>
              <w:t>до 2024 года</w:t>
            </w:r>
          </w:p>
        </w:tc>
      </w:tr>
      <w:tr w:rsidR="00A30BAB" w:rsidRPr="00B326DF" w14:paraId="11ECA4AA" w14:textId="77777777" w:rsidTr="00F0781A">
        <w:trPr>
          <w:tblHeader/>
        </w:trPr>
        <w:tc>
          <w:tcPr>
            <w:tcW w:w="362" w:type="pct"/>
            <w:vAlign w:val="center"/>
          </w:tcPr>
          <w:p w14:paraId="0E03D440" w14:textId="3E75D0BE" w:rsidR="00A30BAB" w:rsidRDefault="00A30BAB" w:rsidP="00B96DAE">
            <w:pPr>
              <w:spacing w:line="360" w:lineRule="auto"/>
              <w:contextualSpacing/>
              <w:jc w:val="center"/>
              <w:rPr>
                <w:sz w:val="20"/>
                <w:szCs w:val="20"/>
              </w:rPr>
            </w:pPr>
            <w:r>
              <w:rPr>
                <w:sz w:val="20"/>
                <w:szCs w:val="20"/>
              </w:rPr>
              <w:t>5</w:t>
            </w:r>
          </w:p>
        </w:tc>
        <w:tc>
          <w:tcPr>
            <w:tcW w:w="2138" w:type="pct"/>
            <w:vAlign w:val="center"/>
          </w:tcPr>
          <w:p w14:paraId="43F25A57" w14:textId="47C0032F" w:rsidR="00A30BAB" w:rsidRPr="00856A27" w:rsidRDefault="00A30BAB" w:rsidP="00B96DAE">
            <w:pPr>
              <w:spacing w:line="360" w:lineRule="auto"/>
              <w:contextualSpacing/>
              <w:jc w:val="center"/>
              <w:rPr>
                <w:sz w:val="20"/>
                <w:szCs w:val="20"/>
              </w:rPr>
            </w:pPr>
            <w:r>
              <w:rPr>
                <w:sz w:val="20"/>
                <w:szCs w:val="20"/>
              </w:rPr>
              <w:t>Ул. Гоголя</w:t>
            </w:r>
          </w:p>
        </w:tc>
        <w:tc>
          <w:tcPr>
            <w:tcW w:w="1763" w:type="pct"/>
            <w:vAlign w:val="center"/>
          </w:tcPr>
          <w:p w14:paraId="43809332" w14:textId="67887492" w:rsidR="00A30BAB" w:rsidRPr="00856A27" w:rsidRDefault="00A30BAB" w:rsidP="00B64CE4">
            <w:pPr>
              <w:spacing w:line="360" w:lineRule="auto"/>
              <w:contextualSpacing/>
              <w:jc w:val="center"/>
              <w:rPr>
                <w:sz w:val="20"/>
                <w:szCs w:val="20"/>
              </w:rPr>
            </w:pPr>
            <w:r w:rsidRPr="00856A27">
              <w:rPr>
                <w:sz w:val="20"/>
                <w:szCs w:val="20"/>
              </w:rPr>
              <w:t>Транспортно-пешеходные -0,</w:t>
            </w:r>
            <w:r>
              <w:rPr>
                <w:sz w:val="20"/>
                <w:szCs w:val="20"/>
              </w:rPr>
              <w:t>38</w:t>
            </w:r>
            <w:r w:rsidRPr="00856A27">
              <w:rPr>
                <w:sz w:val="20"/>
                <w:szCs w:val="20"/>
              </w:rPr>
              <w:t xml:space="preserve"> км</w:t>
            </w:r>
          </w:p>
        </w:tc>
        <w:tc>
          <w:tcPr>
            <w:tcW w:w="737" w:type="pct"/>
            <w:vAlign w:val="center"/>
          </w:tcPr>
          <w:p w14:paraId="369BCBF7" w14:textId="37EC0D53" w:rsidR="00A30BAB" w:rsidRPr="00856A27" w:rsidRDefault="00A30BAB" w:rsidP="00B64CE4">
            <w:pPr>
              <w:spacing w:line="360" w:lineRule="auto"/>
              <w:contextualSpacing/>
              <w:jc w:val="center"/>
              <w:rPr>
                <w:sz w:val="20"/>
                <w:szCs w:val="20"/>
              </w:rPr>
            </w:pPr>
            <w:r w:rsidRPr="00856A27">
              <w:rPr>
                <w:sz w:val="20"/>
                <w:szCs w:val="20"/>
              </w:rPr>
              <w:t>до 2024 года</w:t>
            </w:r>
          </w:p>
        </w:tc>
      </w:tr>
      <w:tr w:rsidR="00A30BAB" w:rsidRPr="00B326DF" w14:paraId="51D0B7EE" w14:textId="77777777" w:rsidTr="00F0781A">
        <w:trPr>
          <w:tblHeader/>
        </w:trPr>
        <w:tc>
          <w:tcPr>
            <w:tcW w:w="362" w:type="pct"/>
            <w:vAlign w:val="center"/>
          </w:tcPr>
          <w:p w14:paraId="3BFD0284" w14:textId="4F2CF45C" w:rsidR="00A30BAB" w:rsidRDefault="00A30BAB" w:rsidP="00B96DAE">
            <w:pPr>
              <w:spacing w:line="360" w:lineRule="auto"/>
              <w:contextualSpacing/>
              <w:jc w:val="center"/>
              <w:rPr>
                <w:sz w:val="20"/>
                <w:szCs w:val="20"/>
              </w:rPr>
            </w:pPr>
            <w:r>
              <w:rPr>
                <w:sz w:val="20"/>
                <w:szCs w:val="20"/>
              </w:rPr>
              <w:t>6</w:t>
            </w:r>
          </w:p>
        </w:tc>
        <w:tc>
          <w:tcPr>
            <w:tcW w:w="2138" w:type="pct"/>
            <w:vAlign w:val="center"/>
          </w:tcPr>
          <w:p w14:paraId="74565379" w14:textId="7E84B2F2" w:rsidR="00A30BAB" w:rsidRDefault="00A30BAB" w:rsidP="00B96DAE">
            <w:pPr>
              <w:spacing w:line="360" w:lineRule="auto"/>
              <w:contextualSpacing/>
              <w:jc w:val="center"/>
              <w:rPr>
                <w:sz w:val="20"/>
                <w:szCs w:val="20"/>
              </w:rPr>
            </w:pPr>
            <w:r>
              <w:rPr>
                <w:sz w:val="20"/>
                <w:szCs w:val="20"/>
              </w:rPr>
              <w:t>Ул. Школьная</w:t>
            </w:r>
          </w:p>
        </w:tc>
        <w:tc>
          <w:tcPr>
            <w:tcW w:w="1763" w:type="pct"/>
            <w:vAlign w:val="center"/>
          </w:tcPr>
          <w:p w14:paraId="2ECD3AC6" w14:textId="16E7D5BB" w:rsidR="00A30BAB" w:rsidRPr="00856A27" w:rsidRDefault="00A30BAB" w:rsidP="00B64CE4">
            <w:pPr>
              <w:spacing w:line="360" w:lineRule="auto"/>
              <w:contextualSpacing/>
              <w:jc w:val="center"/>
              <w:rPr>
                <w:sz w:val="20"/>
                <w:szCs w:val="20"/>
              </w:rPr>
            </w:pPr>
            <w:r w:rsidRPr="00856A27">
              <w:rPr>
                <w:sz w:val="20"/>
                <w:szCs w:val="20"/>
              </w:rPr>
              <w:t>Транспортно-пешеходные -0,</w:t>
            </w:r>
            <w:r>
              <w:rPr>
                <w:sz w:val="20"/>
                <w:szCs w:val="20"/>
              </w:rPr>
              <w:t>98</w:t>
            </w:r>
            <w:r w:rsidRPr="00856A27">
              <w:rPr>
                <w:sz w:val="20"/>
                <w:szCs w:val="20"/>
              </w:rPr>
              <w:t xml:space="preserve"> км</w:t>
            </w:r>
          </w:p>
        </w:tc>
        <w:tc>
          <w:tcPr>
            <w:tcW w:w="737" w:type="pct"/>
            <w:vAlign w:val="center"/>
          </w:tcPr>
          <w:p w14:paraId="1254947A" w14:textId="7532AC6E" w:rsidR="00A30BAB" w:rsidRPr="00856A27" w:rsidRDefault="00A30BAB" w:rsidP="00B64CE4">
            <w:pPr>
              <w:spacing w:line="360" w:lineRule="auto"/>
              <w:contextualSpacing/>
              <w:jc w:val="center"/>
              <w:rPr>
                <w:sz w:val="20"/>
                <w:szCs w:val="20"/>
              </w:rPr>
            </w:pPr>
            <w:r w:rsidRPr="00856A27">
              <w:rPr>
                <w:sz w:val="20"/>
                <w:szCs w:val="20"/>
              </w:rPr>
              <w:t>до 2024 года</w:t>
            </w:r>
          </w:p>
        </w:tc>
      </w:tr>
      <w:tr w:rsidR="00A30BAB" w:rsidRPr="00B326DF" w14:paraId="5B94CE0F" w14:textId="77777777" w:rsidTr="00F0781A">
        <w:trPr>
          <w:tblHeader/>
        </w:trPr>
        <w:tc>
          <w:tcPr>
            <w:tcW w:w="362" w:type="pct"/>
            <w:vAlign w:val="center"/>
          </w:tcPr>
          <w:p w14:paraId="2A092964" w14:textId="76B1EAB7" w:rsidR="00A30BAB" w:rsidRDefault="00A30BAB" w:rsidP="00B96DAE">
            <w:pPr>
              <w:spacing w:line="360" w:lineRule="auto"/>
              <w:contextualSpacing/>
              <w:jc w:val="center"/>
              <w:rPr>
                <w:sz w:val="20"/>
                <w:szCs w:val="20"/>
              </w:rPr>
            </w:pPr>
            <w:r>
              <w:rPr>
                <w:sz w:val="20"/>
                <w:szCs w:val="20"/>
              </w:rPr>
              <w:t>7</w:t>
            </w:r>
          </w:p>
        </w:tc>
        <w:tc>
          <w:tcPr>
            <w:tcW w:w="2138" w:type="pct"/>
            <w:vAlign w:val="center"/>
          </w:tcPr>
          <w:p w14:paraId="3C859E8C" w14:textId="1D0B336D" w:rsidR="00A30BAB" w:rsidRDefault="00A30BAB" w:rsidP="00B96DAE">
            <w:pPr>
              <w:spacing w:line="360" w:lineRule="auto"/>
              <w:contextualSpacing/>
              <w:jc w:val="center"/>
              <w:rPr>
                <w:sz w:val="20"/>
                <w:szCs w:val="20"/>
              </w:rPr>
            </w:pPr>
            <w:r>
              <w:rPr>
                <w:sz w:val="20"/>
                <w:szCs w:val="20"/>
              </w:rPr>
              <w:t>Ул. 50 лет Октября</w:t>
            </w:r>
          </w:p>
        </w:tc>
        <w:tc>
          <w:tcPr>
            <w:tcW w:w="1763" w:type="pct"/>
            <w:vAlign w:val="center"/>
          </w:tcPr>
          <w:p w14:paraId="6D2023B1" w14:textId="1529ADE1" w:rsidR="00A30BAB" w:rsidRPr="00856A27" w:rsidRDefault="00A30BAB" w:rsidP="00B64CE4">
            <w:pPr>
              <w:spacing w:line="360" w:lineRule="auto"/>
              <w:contextualSpacing/>
              <w:jc w:val="center"/>
              <w:rPr>
                <w:sz w:val="20"/>
                <w:szCs w:val="20"/>
              </w:rPr>
            </w:pPr>
            <w:r w:rsidRPr="00856A27">
              <w:rPr>
                <w:sz w:val="20"/>
                <w:szCs w:val="20"/>
              </w:rPr>
              <w:t>Транспортно-пешеходные -0,</w:t>
            </w:r>
            <w:r>
              <w:rPr>
                <w:sz w:val="20"/>
                <w:szCs w:val="20"/>
              </w:rPr>
              <w:t>41</w:t>
            </w:r>
            <w:r w:rsidRPr="00856A27">
              <w:rPr>
                <w:sz w:val="20"/>
                <w:szCs w:val="20"/>
              </w:rPr>
              <w:t xml:space="preserve"> км</w:t>
            </w:r>
          </w:p>
        </w:tc>
        <w:tc>
          <w:tcPr>
            <w:tcW w:w="737" w:type="pct"/>
            <w:vAlign w:val="center"/>
          </w:tcPr>
          <w:p w14:paraId="05063E68" w14:textId="5044E27A" w:rsidR="00A30BAB" w:rsidRPr="00856A27" w:rsidRDefault="00A30BAB" w:rsidP="00B64CE4">
            <w:pPr>
              <w:spacing w:line="360" w:lineRule="auto"/>
              <w:contextualSpacing/>
              <w:jc w:val="center"/>
              <w:rPr>
                <w:sz w:val="20"/>
                <w:szCs w:val="20"/>
              </w:rPr>
            </w:pPr>
            <w:r w:rsidRPr="00856A27">
              <w:rPr>
                <w:sz w:val="20"/>
                <w:szCs w:val="20"/>
              </w:rPr>
              <w:t>до 2024 года</w:t>
            </w:r>
          </w:p>
        </w:tc>
      </w:tr>
      <w:tr w:rsidR="00A30BAB" w:rsidRPr="00B326DF" w14:paraId="6550E57A" w14:textId="77777777" w:rsidTr="00F0781A">
        <w:trPr>
          <w:tblHeader/>
        </w:trPr>
        <w:tc>
          <w:tcPr>
            <w:tcW w:w="362" w:type="pct"/>
            <w:vAlign w:val="center"/>
          </w:tcPr>
          <w:p w14:paraId="3716D3A2" w14:textId="6B8061CE" w:rsidR="00A30BAB" w:rsidRDefault="00A30BAB" w:rsidP="00B96DAE">
            <w:pPr>
              <w:spacing w:line="360" w:lineRule="auto"/>
              <w:contextualSpacing/>
              <w:jc w:val="center"/>
              <w:rPr>
                <w:sz w:val="20"/>
                <w:szCs w:val="20"/>
              </w:rPr>
            </w:pPr>
            <w:r>
              <w:rPr>
                <w:sz w:val="20"/>
                <w:szCs w:val="20"/>
              </w:rPr>
              <w:t>8</w:t>
            </w:r>
          </w:p>
        </w:tc>
        <w:tc>
          <w:tcPr>
            <w:tcW w:w="2138" w:type="pct"/>
            <w:vAlign w:val="center"/>
          </w:tcPr>
          <w:p w14:paraId="01C1BD81" w14:textId="5C8191DB" w:rsidR="00A30BAB" w:rsidRDefault="00A30BAB" w:rsidP="00B96DAE">
            <w:pPr>
              <w:spacing w:line="360" w:lineRule="auto"/>
              <w:contextualSpacing/>
              <w:jc w:val="center"/>
              <w:rPr>
                <w:sz w:val="20"/>
                <w:szCs w:val="20"/>
              </w:rPr>
            </w:pPr>
            <w:r>
              <w:rPr>
                <w:sz w:val="20"/>
                <w:szCs w:val="20"/>
              </w:rPr>
              <w:t>Ул. Карла Маркса</w:t>
            </w:r>
          </w:p>
        </w:tc>
        <w:tc>
          <w:tcPr>
            <w:tcW w:w="1763" w:type="pct"/>
            <w:vAlign w:val="center"/>
          </w:tcPr>
          <w:p w14:paraId="008FB491" w14:textId="153388EF" w:rsidR="00A30BAB" w:rsidRPr="00856A27" w:rsidRDefault="00A30BAB" w:rsidP="00B64CE4">
            <w:pPr>
              <w:spacing w:line="360" w:lineRule="auto"/>
              <w:contextualSpacing/>
              <w:jc w:val="center"/>
              <w:rPr>
                <w:sz w:val="20"/>
                <w:szCs w:val="20"/>
              </w:rPr>
            </w:pPr>
            <w:r w:rsidRPr="00856A27">
              <w:rPr>
                <w:sz w:val="20"/>
                <w:szCs w:val="20"/>
              </w:rPr>
              <w:t>Транспортно-пешеходные -0,</w:t>
            </w:r>
            <w:r>
              <w:rPr>
                <w:sz w:val="20"/>
                <w:szCs w:val="20"/>
              </w:rPr>
              <w:t>38</w:t>
            </w:r>
            <w:r w:rsidRPr="00856A27">
              <w:rPr>
                <w:sz w:val="20"/>
                <w:szCs w:val="20"/>
              </w:rPr>
              <w:t xml:space="preserve"> км</w:t>
            </w:r>
          </w:p>
        </w:tc>
        <w:tc>
          <w:tcPr>
            <w:tcW w:w="737" w:type="pct"/>
            <w:vAlign w:val="center"/>
          </w:tcPr>
          <w:p w14:paraId="240EC2B8" w14:textId="6E12D8B5" w:rsidR="00A30BAB" w:rsidRPr="00856A27" w:rsidRDefault="00A30BAB" w:rsidP="00B64CE4">
            <w:pPr>
              <w:spacing w:line="360" w:lineRule="auto"/>
              <w:contextualSpacing/>
              <w:jc w:val="center"/>
              <w:rPr>
                <w:sz w:val="20"/>
                <w:szCs w:val="20"/>
              </w:rPr>
            </w:pPr>
            <w:r w:rsidRPr="00856A27">
              <w:rPr>
                <w:sz w:val="20"/>
                <w:szCs w:val="20"/>
              </w:rPr>
              <w:t>до 2024 года</w:t>
            </w:r>
          </w:p>
        </w:tc>
      </w:tr>
      <w:tr w:rsidR="00A30BAB" w:rsidRPr="00B326DF" w14:paraId="2EA12313" w14:textId="77777777" w:rsidTr="00F0781A">
        <w:trPr>
          <w:tblHeader/>
        </w:trPr>
        <w:tc>
          <w:tcPr>
            <w:tcW w:w="362" w:type="pct"/>
            <w:vAlign w:val="center"/>
          </w:tcPr>
          <w:p w14:paraId="7E4D8292" w14:textId="76CB6218" w:rsidR="00A30BAB" w:rsidRDefault="00A30BAB" w:rsidP="00B96DAE">
            <w:pPr>
              <w:spacing w:line="360" w:lineRule="auto"/>
              <w:contextualSpacing/>
              <w:jc w:val="center"/>
              <w:rPr>
                <w:sz w:val="20"/>
                <w:szCs w:val="20"/>
              </w:rPr>
            </w:pPr>
            <w:r>
              <w:rPr>
                <w:sz w:val="20"/>
                <w:szCs w:val="20"/>
              </w:rPr>
              <w:t>9</w:t>
            </w:r>
          </w:p>
        </w:tc>
        <w:tc>
          <w:tcPr>
            <w:tcW w:w="2138" w:type="pct"/>
            <w:vAlign w:val="center"/>
          </w:tcPr>
          <w:p w14:paraId="7E971B03" w14:textId="6C030335" w:rsidR="00A30BAB" w:rsidRDefault="00A30BAB" w:rsidP="00B96DAE">
            <w:pPr>
              <w:spacing w:line="360" w:lineRule="auto"/>
              <w:contextualSpacing/>
              <w:jc w:val="center"/>
              <w:rPr>
                <w:sz w:val="20"/>
                <w:szCs w:val="20"/>
              </w:rPr>
            </w:pPr>
            <w:r>
              <w:rPr>
                <w:sz w:val="20"/>
                <w:szCs w:val="20"/>
              </w:rPr>
              <w:t>Ул. Московская</w:t>
            </w:r>
          </w:p>
        </w:tc>
        <w:tc>
          <w:tcPr>
            <w:tcW w:w="1763" w:type="pct"/>
            <w:vAlign w:val="center"/>
          </w:tcPr>
          <w:p w14:paraId="05F44B96" w14:textId="10A89169" w:rsidR="00A30BAB" w:rsidRPr="00856A27" w:rsidRDefault="00A30BAB" w:rsidP="00B64CE4">
            <w:pPr>
              <w:spacing w:line="360" w:lineRule="auto"/>
              <w:contextualSpacing/>
              <w:jc w:val="center"/>
              <w:rPr>
                <w:sz w:val="20"/>
                <w:szCs w:val="20"/>
              </w:rPr>
            </w:pPr>
            <w:r w:rsidRPr="00856A27">
              <w:rPr>
                <w:sz w:val="20"/>
                <w:szCs w:val="20"/>
              </w:rPr>
              <w:t>Транспортно-пешеходные -0,</w:t>
            </w:r>
            <w:r>
              <w:rPr>
                <w:sz w:val="20"/>
                <w:szCs w:val="20"/>
              </w:rPr>
              <w:t>52</w:t>
            </w:r>
            <w:r w:rsidRPr="00856A27">
              <w:rPr>
                <w:sz w:val="20"/>
                <w:szCs w:val="20"/>
              </w:rPr>
              <w:t xml:space="preserve"> км</w:t>
            </w:r>
          </w:p>
        </w:tc>
        <w:tc>
          <w:tcPr>
            <w:tcW w:w="737" w:type="pct"/>
            <w:vAlign w:val="center"/>
          </w:tcPr>
          <w:p w14:paraId="080478F6" w14:textId="75C35F4F" w:rsidR="00A30BAB" w:rsidRPr="00856A27" w:rsidRDefault="00A30BAB" w:rsidP="00B64CE4">
            <w:pPr>
              <w:spacing w:line="360" w:lineRule="auto"/>
              <w:contextualSpacing/>
              <w:jc w:val="center"/>
              <w:rPr>
                <w:sz w:val="20"/>
                <w:szCs w:val="20"/>
              </w:rPr>
            </w:pPr>
            <w:r w:rsidRPr="00856A27">
              <w:rPr>
                <w:sz w:val="20"/>
                <w:szCs w:val="20"/>
              </w:rPr>
              <w:t>до 2024 года</w:t>
            </w:r>
          </w:p>
        </w:tc>
      </w:tr>
      <w:tr w:rsidR="00A30BAB" w:rsidRPr="00B326DF" w14:paraId="3B6D85EB" w14:textId="77777777" w:rsidTr="00F0781A">
        <w:trPr>
          <w:tblHeader/>
        </w:trPr>
        <w:tc>
          <w:tcPr>
            <w:tcW w:w="362" w:type="pct"/>
            <w:vAlign w:val="center"/>
          </w:tcPr>
          <w:p w14:paraId="2E905042" w14:textId="73B75013" w:rsidR="00A30BAB" w:rsidRDefault="00A30BAB" w:rsidP="00B96DAE">
            <w:pPr>
              <w:spacing w:line="360" w:lineRule="auto"/>
              <w:contextualSpacing/>
              <w:jc w:val="center"/>
              <w:rPr>
                <w:sz w:val="20"/>
                <w:szCs w:val="20"/>
              </w:rPr>
            </w:pPr>
            <w:r>
              <w:rPr>
                <w:sz w:val="20"/>
                <w:szCs w:val="20"/>
              </w:rPr>
              <w:t>10</w:t>
            </w:r>
          </w:p>
        </w:tc>
        <w:tc>
          <w:tcPr>
            <w:tcW w:w="2138" w:type="pct"/>
            <w:vAlign w:val="center"/>
          </w:tcPr>
          <w:p w14:paraId="7163B53D" w14:textId="304A49A4" w:rsidR="00A30BAB" w:rsidRDefault="00A30BAB" w:rsidP="00B96DAE">
            <w:pPr>
              <w:spacing w:line="360" w:lineRule="auto"/>
              <w:contextualSpacing/>
              <w:jc w:val="center"/>
              <w:rPr>
                <w:sz w:val="20"/>
                <w:szCs w:val="20"/>
              </w:rPr>
            </w:pPr>
            <w:r>
              <w:rPr>
                <w:sz w:val="20"/>
                <w:szCs w:val="20"/>
              </w:rPr>
              <w:t>Ул. Новгородская</w:t>
            </w:r>
          </w:p>
        </w:tc>
        <w:tc>
          <w:tcPr>
            <w:tcW w:w="1763" w:type="pct"/>
            <w:vAlign w:val="center"/>
          </w:tcPr>
          <w:p w14:paraId="192CC705" w14:textId="66BF3A18" w:rsidR="00A30BAB" w:rsidRPr="00856A27" w:rsidRDefault="00A30BAB" w:rsidP="002F4738">
            <w:pPr>
              <w:spacing w:line="360" w:lineRule="auto"/>
              <w:contextualSpacing/>
              <w:jc w:val="center"/>
              <w:rPr>
                <w:sz w:val="20"/>
                <w:szCs w:val="20"/>
              </w:rPr>
            </w:pPr>
            <w:r w:rsidRPr="00856A27">
              <w:rPr>
                <w:sz w:val="20"/>
                <w:szCs w:val="20"/>
              </w:rPr>
              <w:t>Транспортно-пешеходные -</w:t>
            </w:r>
            <w:r>
              <w:rPr>
                <w:sz w:val="20"/>
                <w:szCs w:val="20"/>
              </w:rPr>
              <w:t>2,12</w:t>
            </w:r>
            <w:r w:rsidRPr="00856A27">
              <w:rPr>
                <w:sz w:val="20"/>
                <w:szCs w:val="20"/>
              </w:rPr>
              <w:t xml:space="preserve"> км</w:t>
            </w:r>
          </w:p>
        </w:tc>
        <w:tc>
          <w:tcPr>
            <w:tcW w:w="737" w:type="pct"/>
            <w:vAlign w:val="center"/>
          </w:tcPr>
          <w:p w14:paraId="65DBC6FB" w14:textId="633B4860" w:rsidR="00A30BAB" w:rsidRPr="00856A27" w:rsidRDefault="00A30BAB" w:rsidP="00B64CE4">
            <w:pPr>
              <w:spacing w:line="360" w:lineRule="auto"/>
              <w:contextualSpacing/>
              <w:jc w:val="center"/>
              <w:rPr>
                <w:sz w:val="20"/>
                <w:szCs w:val="20"/>
              </w:rPr>
            </w:pPr>
            <w:r w:rsidRPr="00856A27">
              <w:rPr>
                <w:sz w:val="20"/>
                <w:szCs w:val="20"/>
              </w:rPr>
              <w:t>до 2024 года</w:t>
            </w:r>
          </w:p>
        </w:tc>
      </w:tr>
      <w:tr w:rsidR="00A30BAB" w:rsidRPr="00B326DF" w14:paraId="47D0FA0A" w14:textId="77777777" w:rsidTr="00F0781A">
        <w:trPr>
          <w:tblHeader/>
        </w:trPr>
        <w:tc>
          <w:tcPr>
            <w:tcW w:w="362" w:type="pct"/>
            <w:vAlign w:val="center"/>
          </w:tcPr>
          <w:p w14:paraId="2E0C2AD9" w14:textId="37151BD0" w:rsidR="00A30BAB" w:rsidRDefault="00A30BAB" w:rsidP="00B96DAE">
            <w:pPr>
              <w:spacing w:line="360" w:lineRule="auto"/>
              <w:contextualSpacing/>
              <w:jc w:val="center"/>
              <w:rPr>
                <w:sz w:val="20"/>
                <w:szCs w:val="20"/>
              </w:rPr>
            </w:pPr>
            <w:r>
              <w:rPr>
                <w:sz w:val="20"/>
                <w:szCs w:val="20"/>
              </w:rPr>
              <w:t>11</w:t>
            </w:r>
          </w:p>
        </w:tc>
        <w:tc>
          <w:tcPr>
            <w:tcW w:w="2138" w:type="pct"/>
            <w:vAlign w:val="center"/>
          </w:tcPr>
          <w:p w14:paraId="23D48D1E" w14:textId="11A65074" w:rsidR="00A30BAB" w:rsidRDefault="00A30BAB" w:rsidP="00B96DAE">
            <w:pPr>
              <w:spacing w:line="360" w:lineRule="auto"/>
              <w:contextualSpacing/>
              <w:jc w:val="center"/>
              <w:rPr>
                <w:sz w:val="20"/>
                <w:szCs w:val="20"/>
              </w:rPr>
            </w:pPr>
            <w:r>
              <w:rPr>
                <w:sz w:val="20"/>
                <w:szCs w:val="20"/>
              </w:rPr>
              <w:t>Ул. Лермонтова</w:t>
            </w:r>
          </w:p>
        </w:tc>
        <w:tc>
          <w:tcPr>
            <w:tcW w:w="1763" w:type="pct"/>
            <w:vAlign w:val="center"/>
          </w:tcPr>
          <w:p w14:paraId="2C3679E9" w14:textId="5C217071" w:rsidR="00A30BAB" w:rsidRPr="00856A27" w:rsidRDefault="00A30BAB" w:rsidP="002F4738">
            <w:pPr>
              <w:spacing w:line="360" w:lineRule="auto"/>
              <w:contextualSpacing/>
              <w:jc w:val="center"/>
              <w:rPr>
                <w:sz w:val="20"/>
                <w:szCs w:val="20"/>
              </w:rPr>
            </w:pPr>
            <w:r w:rsidRPr="00856A27">
              <w:rPr>
                <w:sz w:val="20"/>
                <w:szCs w:val="20"/>
              </w:rPr>
              <w:t>Транспортно-пешеходные -</w:t>
            </w:r>
            <w:r>
              <w:rPr>
                <w:sz w:val="20"/>
                <w:szCs w:val="20"/>
              </w:rPr>
              <w:t>1,39</w:t>
            </w:r>
            <w:r w:rsidRPr="00856A27">
              <w:rPr>
                <w:sz w:val="20"/>
                <w:szCs w:val="20"/>
              </w:rPr>
              <w:t xml:space="preserve"> км</w:t>
            </w:r>
          </w:p>
        </w:tc>
        <w:tc>
          <w:tcPr>
            <w:tcW w:w="737" w:type="pct"/>
            <w:vAlign w:val="center"/>
          </w:tcPr>
          <w:p w14:paraId="40EFBA75" w14:textId="7F7346B9" w:rsidR="00A30BAB" w:rsidRPr="00856A27" w:rsidRDefault="00A30BAB" w:rsidP="002F4738">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4FF18C86" w14:textId="77777777" w:rsidTr="00F0781A">
        <w:trPr>
          <w:tblHeader/>
        </w:trPr>
        <w:tc>
          <w:tcPr>
            <w:tcW w:w="362" w:type="pct"/>
            <w:vAlign w:val="center"/>
          </w:tcPr>
          <w:p w14:paraId="59EACFE8" w14:textId="00A8D7C9" w:rsidR="00A30BAB" w:rsidRDefault="00A30BAB" w:rsidP="00B96DAE">
            <w:pPr>
              <w:spacing w:line="360" w:lineRule="auto"/>
              <w:contextualSpacing/>
              <w:jc w:val="center"/>
              <w:rPr>
                <w:sz w:val="20"/>
                <w:szCs w:val="20"/>
              </w:rPr>
            </w:pPr>
            <w:r>
              <w:rPr>
                <w:sz w:val="20"/>
                <w:szCs w:val="20"/>
              </w:rPr>
              <w:t>12</w:t>
            </w:r>
          </w:p>
        </w:tc>
        <w:tc>
          <w:tcPr>
            <w:tcW w:w="2138" w:type="pct"/>
            <w:vAlign w:val="center"/>
          </w:tcPr>
          <w:p w14:paraId="2036D252" w14:textId="0CD094CE" w:rsidR="00A30BAB" w:rsidRDefault="00A30BAB" w:rsidP="00B96DAE">
            <w:pPr>
              <w:spacing w:line="360" w:lineRule="auto"/>
              <w:contextualSpacing/>
              <w:jc w:val="center"/>
              <w:rPr>
                <w:sz w:val="20"/>
                <w:szCs w:val="20"/>
              </w:rPr>
            </w:pPr>
            <w:r>
              <w:rPr>
                <w:sz w:val="20"/>
                <w:szCs w:val="20"/>
              </w:rPr>
              <w:t>Ул. Володарского</w:t>
            </w:r>
          </w:p>
        </w:tc>
        <w:tc>
          <w:tcPr>
            <w:tcW w:w="1763" w:type="pct"/>
            <w:vAlign w:val="center"/>
          </w:tcPr>
          <w:p w14:paraId="722F61DD" w14:textId="7C339F85" w:rsidR="00A30BAB" w:rsidRPr="00856A27" w:rsidRDefault="00A30BAB" w:rsidP="002F4738">
            <w:pPr>
              <w:spacing w:line="360" w:lineRule="auto"/>
              <w:contextualSpacing/>
              <w:jc w:val="center"/>
              <w:rPr>
                <w:sz w:val="20"/>
                <w:szCs w:val="20"/>
              </w:rPr>
            </w:pPr>
            <w:r w:rsidRPr="00856A27">
              <w:rPr>
                <w:sz w:val="20"/>
                <w:szCs w:val="20"/>
              </w:rPr>
              <w:t>Транспортно-пешеходные -</w:t>
            </w:r>
            <w:r>
              <w:rPr>
                <w:sz w:val="20"/>
                <w:szCs w:val="20"/>
              </w:rPr>
              <w:t>0,36</w:t>
            </w:r>
            <w:r w:rsidRPr="00856A27">
              <w:rPr>
                <w:sz w:val="20"/>
                <w:szCs w:val="20"/>
              </w:rPr>
              <w:t xml:space="preserve"> км</w:t>
            </w:r>
          </w:p>
        </w:tc>
        <w:tc>
          <w:tcPr>
            <w:tcW w:w="737" w:type="pct"/>
            <w:vAlign w:val="center"/>
          </w:tcPr>
          <w:p w14:paraId="1ECA3F77" w14:textId="75B652C5" w:rsidR="00A30BAB" w:rsidRDefault="00A30BAB" w:rsidP="002F4738">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1ACEA540" w14:textId="77777777" w:rsidTr="00F0781A">
        <w:trPr>
          <w:tblHeader/>
        </w:trPr>
        <w:tc>
          <w:tcPr>
            <w:tcW w:w="362" w:type="pct"/>
            <w:vAlign w:val="center"/>
          </w:tcPr>
          <w:p w14:paraId="3F4E33A2" w14:textId="04A64BD7" w:rsidR="00A30BAB" w:rsidRDefault="00A30BAB" w:rsidP="00B96DAE">
            <w:pPr>
              <w:spacing w:line="360" w:lineRule="auto"/>
              <w:contextualSpacing/>
              <w:jc w:val="center"/>
              <w:rPr>
                <w:sz w:val="20"/>
                <w:szCs w:val="20"/>
              </w:rPr>
            </w:pPr>
            <w:r>
              <w:rPr>
                <w:sz w:val="20"/>
                <w:szCs w:val="20"/>
              </w:rPr>
              <w:t>13</w:t>
            </w:r>
          </w:p>
        </w:tc>
        <w:tc>
          <w:tcPr>
            <w:tcW w:w="2138" w:type="pct"/>
            <w:vAlign w:val="center"/>
          </w:tcPr>
          <w:p w14:paraId="361F969C" w14:textId="5F6C0915" w:rsidR="00A30BAB" w:rsidRDefault="00A30BAB" w:rsidP="00B96DAE">
            <w:pPr>
              <w:spacing w:line="360" w:lineRule="auto"/>
              <w:contextualSpacing/>
              <w:jc w:val="center"/>
              <w:rPr>
                <w:sz w:val="20"/>
                <w:szCs w:val="20"/>
              </w:rPr>
            </w:pPr>
            <w:r>
              <w:rPr>
                <w:sz w:val="20"/>
                <w:szCs w:val="20"/>
              </w:rPr>
              <w:t>Ул. Ленинградская</w:t>
            </w:r>
          </w:p>
        </w:tc>
        <w:tc>
          <w:tcPr>
            <w:tcW w:w="1763" w:type="pct"/>
            <w:vAlign w:val="center"/>
          </w:tcPr>
          <w:p w14:paraId="74E1ABEC" w14:textId="0480C44A" w:rsidR="00A30BAB" w:rsidRPr="00856A27" w:rsidRDefault="00A30BAB" w:rsidP="002F4738">
            <w:pPr>
              <w:spacing w:line="360" w:lineRule="auto"/>
              <w:contextualSpacing/>
              <w:jc w:val="center"/>
              <w:rPr>
                <w:sz w:val="20"/>
                <w:szCs w:val="20"/>
              </w:rPr>
            </w:pPr>
            <w:r w:rsidRPr="00856A27">
              <w:rPr>
                <w:sz w:val="20"/>
                <w:szCs w:val="20"/>
              </w:rPr>
              <w:t>Транспортно-пешеходные -</w:t>
            </w:r>
            <w:r>
              <w:rPr>
                <w:sz w:val="20"/>
                <w:szCs w:val="20"/>
              </w:rPr>
              <w:t>0,36</w:t>
            </w:r>
            <w:r w:rsidRPr="00856A27">
              <w:rPr>
                <w:sz w:val="20"/>
                <w:szCs w:val="20"/>
              </w:rPr>
              <w:t xml:space="preserve"> км</w:t>
            </w:r>
          </w:p>
        </w:tc>
        <w:tc>
          <w:tcPr>
            <w:tcW w:w="737" w:type="pct"/>
            <w:vAlign w:val="center"/>
          </w:tcPr>
          <w:p w14:paraId="108D60FE" w14:textId="5AF6EF12" w:rsidR="00A30BAB" w:rsidRDefault="00A30BAB" w:rsidP="002F4738">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5B8C369D" w14:textId="77777777" w:rsidTr="00F0781A">
        <w:trPr>
          <w:tblHeader/>
        </w:trPr>
        <w:tc>
          <w:tcPr>
            <w:tcW w:w="362" w:type="pct"/>
            <w:vAlign w:val="center"/>
          </w:tcPr>
          <w:p w14:paraId="03DBAF44" w14:textId="099E9D59" w:rsidR="00A30BAB" w:rsidRDefault="00A30BAB" w:rsidP="00B96DAE">
            <w:pPr>
              <w:spacing w:line="360" w:lineRule="auto"/>
              <w:contextualSpacing/>
              <w:jc w:val="center"/>
              <w:rPr>
                <w:sz w:val="20"/>
                <w:szCs w:val="20"/>
              </w:rPr>
            </w:pPr>
            <w:r>
              <w:rPr>
                <w:sz w:val="20"/>
                <w:szCs w:val="20"/>
              </w:rPr>
              <w:t>14</w:t>
            </w:r>
          </w:p>
        </w:tc>
        <w:tc>
          <w:tcPr>
            <w:tcW w:w="2138" w:type="pct"/>
            <w:vAlign w:val="center"/>
          </w:tcPr>
          <w:p w14:paraId="1DDF7FB9" w14:textId="7BD34D2A" w:rsidR="00A30BAB" w:rsidRDefault="00A30BAB" w:rsidP="00B96DAE">
            <w:pPr>
              <w:spacing w:line="360" w:lineRule="auto"/>
              <w:contextualSpacing/>
              <w:jc w:val="center"/>
              <w:rPr>
                <w:sz w:val="20"/>
                <w:szCs w:val="20"/>
              </w:rPr>
            </w:pPr>
            <w:r>
              <w:rPr>
                <w:sz w:val="20"/>
                <w:szCs w:val="20"/>
              </w:rPr>
              <w:t>Ул. Гагарина</w:t>
            </w:r>
          </w:p>
        </w:tc>
        <w:tc>
          <w:tcPr>
            <w:tcW w:w="1763" w:type="pct"/>
            <w:vAlign w:val="center"/>
          </w:tcPr>
          <w:p w14:paraId="2233A2A4" w14:textId="5D973E4F" w:rsidR="00A30BAB" w:rsidRPr="00856A27" w:rsidRDefault="00A30BAB" w:rsidP="005E12E8">
            <w:pPr>
              <w:spacing w:line="360" w:lineRule="auto"/>
              <w:contextualSpacing/>
              <w:jc w:val="center"/>
              <w:rPr>
                <w:sz w:val="20"/>
                <w:szCs w:val="20"/>
              </w:rPr>
            </w:pPr>
            <w:r w:rsidRPr="00856A27">
              <w:rPr>
                <w:sz w:val="20"/>
                <w:szCs w:val="20"/>
              </w:rPr>
              <w:t>Транспортно-пешеходные -</w:t>
            </w:r>
            <w:r>
              <w:rPr>
                <w:sz w:val="20"/>
                <w:szCs w:val="20"/>
              </w:rPr>
              <w:t>1,55</w:t>
            </w:r>
            <w:r w:rsidRPr="00856A27">
              <w:rPr>
                <w:sz w:val="20"/>
                <w:szCs w:val="20"/>
              </w:rPr>
              <w:t xml:space="preserve"> км</w:t>
            </w:r>
          </w:p>
        </w:tc>
        <w:tc>
          <w:tcPr>
            <w:tcW w:w="737" w:type="pct"/>
            <w:vAlign w:val="center"/>
          </w:tcPr>
          <w:p w14:paraId="31F33D87" w14:textId="188EB71A" w:rsidR="00A30BAB" w:rsidRDefault="00A30BAB" w:rsidP="002F4738">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7A9E90F9" w14:textId="77777777" w:rsidTr="00F0781A">
        <w:trPr>
          <w:tblHeader/>
        </w:trPr>
        <w:tc>
          <w:tcPr>
            <w:tcW w:w="362" w:type="pct"/>
            <w:vAlign w:val="center"/>
          </w:tcPr>
          <w:p w14:paraId="5A1151B6" w14:textId="302C94BF" w:rsidR="00A30BAB" w:rsidRDefault="00A30BAB" w:rsidP="00B96DAE">
            <w:pPr>
              <w:spacing w:line="360" w:lineRule="auto"/>
              <w:contextualSpacing/>
              <w:jc w:val="center"/>
              <w:rPr>
                <w:sz w:val="20"/>
                <w:szCs w:val="20"/>
              </w:rPr>
            </w:pPr>
            <w:r>
              <w:rPr>
                <w:sz w:val="20"/>
                <w:szCs w:val="20"/>
              </w:rPr>
              <w:t>15</w:t>
            </w:r>
          </w:p>
        </w:tc>
        <w:tc>
          <w:tcPr>
            <w:tcW w:w="2138" w:type="pct"/>
            <w:vAlign w:val="center"/>
          </w:tcPr>
          <w:p w14:paraId="65789785" w14:textId="61033F56" w:rsidR="00A30BAB" w:rsidRDefault="00A30BAB" w:rsidP="00B96DAE">
            <w:pPr>
              <w:spacing w:line="360" w:lineRule="auto"/>
              <w:contextualSpacing/>
              <w:jc w:val="center"/>
              <w:rPr>
                <w:sz w:val="20"/>
                <w:szCs w:val="20"/>
              </w:rPr>
            </w:pPr>
            <w:r>
              <w:rPr>
                <w:sz w:val="20"/>
                <w:szCs w:val="20"/>
              </w:rPr>
              <w:t>Ул. Полевая</w:t>
            </w:r>
          </w:p>
        </w:tc>
        <w:tc>
          <w:tcPr>
            <w:tcW w:w="1763" w:type="pct"/>
            <w:vAlign w:val="center"/>
          </w:tcPr>
          <w:p w14:paraId="5E59B270" w14:textId="5C13470C" w:rsidR="00A30BAB" w:rsidRPr="00856A27" w:rsidRDefault="00A30BAB" w:rsidP="005E12E8">
            <w:pPr>
              <w:spacing w:line="360" w:lineRule="auto"/>
              <w:contextualSpacing/>
              <w:jc w:val="center"/>
              <w:rPr>
                <w:sz w:val="20"/>
                <w:szCs w:val="20"/>
              </w:rPr>
            </w:pPr>
            <w:r w:rsidRPr="00856A27">
              <w:rPr>
                <w:sz w:val="20"/>
                <w:szCs w:val="20"/>
              </w:rPr>
              <w:t>Транспортно-пешеходные -</w:t>
            </w:r>
            <w:r>
              <w:rPr>
                <w:sz w:val="20"/>
                <w:szCs w:val="20"/>
              </w:rPr>
              <w:t>1,27</w:t>
            </w:r>
            <w:r w:rsidRPr="00856A27">
              <w:rPr>
                <w:sz w:val="20"/>
                <w:szCs w:val="20"/>
              </w:rPr>
              <w:t xml:space="preserve"> км</w:t>
            </w:r>
          </w:p>
        </w:tc>
        <w:tc>
          <w:tcPr>
            <w:tcW w:w="737" w:type="pct"/>
            <w:vAlign w:val="center"/>
          </w:tcPr>
          <w:p w14:paraId="321F6CD2" w14:textId="1962E405" w:rsidR="00A30BAB" w:rsidRDefault="00A30BAB" w:rsidP="005E12E8">
            <w:pPr>
              <w:spacing w:line="360" w:lineRule="auto"/>
              <w:contextualSpacing/>
              <w:jc w:val="center"/>
              <w:rPr>
                <w:sz w:val="20"/>
                <w:szCs w:val="20"/>
              </w:rPr>
            </w:pPr>
            <w:r>
              <w:rPr>
                <w:sz w:val="20"/>
                <w:szCs w:val="20"/>
              </w:rPr>
              <w:t>до 2024</w:t>
            </w:r>
            <w:r w:rsidRPr="00856A27">
              <w:rPr>
                <w:sz w:val="20"/>
                <w:szCs w:val="20"/>
              </w:rPr>
              <w:t xml:space="preserve"> года</w:t>
            </w:r>
          </w:p>
        </w:tc>
      </w:tr>
      <w:tr w:rsidR="00A30BAB" w:rsidRPr="00B326DF" w14:paraId="2E886AEB" w14:textId="77777777" w:rsidTr="00F0781A">
        <w:trPr>
          <w:tblHeader/>
        </w:trPr>
        <w:tc>
          <w:tcPr>
            <w:tcW w:w="362" w:type="pct"/>
            <w:vAlign w:val="center"/>
          </w:tcPr>
          <w:p w14:paraId="53A440C2" w14:textId="427A758A" w:rsidR="00A30BAB" w:rsidRDefault="00A30BAB" w:rsidP="00B96DAE">
            <w:pPr>
              <w:spacing w:line="360" w:lineRule="auto"/>
              <w:contextualSpacing/>
              <w:jc w:val="center"/>
              <w:rPr>
                <w:sz w:val="20"/>
                <w:szCs w:val="20"/>
              </w:rPr>
            </w:pPr>
            <w:r>
              <w:rPr>
                <w:sz w:val="20"/>
                <w:szCs w:val="20"/>
              </w:rPr>
              <w:t>16</w:t>
            </w:r>
          </w:p>
        </w:tc>
        <w:tc>
          <w:tcPr>
            <w:tcW w:w="2138" w:type="pct"/>
            <w:vAlign w:val="center"/>
          </w:tcPr>
          <w:p w14:paraId="5F552FE9" w14:textId="21BCD0F0" w:rsidR="00A30BAB" w:rsidRDefault="00A30BAB" w:rsidP="00B96DAE">
            <w:pPr>
              <w:spacing w:line="360" w:lineRule="auto"/>
              <w:contextualSpacing/>
              <w:jc w:val="center"/>
              <w:rPr>
                <w:sz w:val="20"/>
                <w:szCs w:val="20"/>
              </w:rPr>
            </w:pPr>
            <w:r>
              <w:rPr>
                <w:sz w:val="20"/>
                <w:szCs w:val="20"/>
              </w:rPr>
              <w:t>Ул. 3-го КДО</w:t>
            </w:r>
          </w:p>
        </w:tc>
        <w:tc>
          <w:tcPr>
            <w:tcW w:w="1763" w:type="pct"/>
            <w:vAlign w:val="center"/>
          </w:tcPr>
          <w:p w14:paraId="621BEAE3" w14:textId="3B054CCC" w:rsidR="00A30BAB" w:rsidRPr="00856A27" w:rsidRDefault="00A30BAB" w:rsidP="005E12E8">
            <w:pPr>
              <w:spacing w:line="360" w:lineRule="auto"/>
              <w:contextualSpacing/>
              <w:jc w:val="center"/>
              <w:rPr>
                <w:sz w:val="20"/>
                <w:szCs w:val="20"/>
              </w:rPr>
            </w:pPr>
            <w:r w:rsidRPr="00856A27">
              <w:rPr>
                <w:sz w:val="20"/>
                <w:szCs w:val="20"/>
              </w:rPr>
              <w:t>Транспортно-пешеходные -</w:t>
            </w:r>
            <w:r>
              <w:rPr>
                <w:sz w:val="20"/>
                <w:szCs w:val="20"/>
              </w:rPr>
              <w:t>0,55</w:t>
            </w:r>
            <w:r w:rsidRPr="00856A27">
              <w:rPr>
                <w:sz w:val="20"/>
                <w:szCs w:val="20"/>
              </w:rPr>
              <w:t xml:space="preserve"> км</w:t>
            </w:r>
          </w:p>
        </w:tc>
        <w:tc>
          <w:tcPr>
            <w:tcW w:w="737" w:type="pct"/>
            <w:vAlign w:val="center"/>
          </w:tcPr>
          <w:p w14:paraId="640F0039" w14:textId="5C1AB82F" w:rsidR="00A30BAB" w:rsidRDefault="00A30BAB" w:rsidP="005E12E8">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3CE44CA0" w14:textId="77777777" w:rsidTr="00F0781A">
        <w:trPr>
          <w:tblHeader/>
        </w:trPr>
        <w:tc>
          <w:tcPr>
            <w:tcW w:w="362" w:type="pct"/>
            <w:vAlign w:val="center"/>
          </w:tcPr>
          <w:p w14:paraId="248A4391" w14:textId="1D5C6FAB" w:rsidR="00A30BAB" w:rsidRDefault="00A30BAB" w:rsidP="00B96DAE">
            <w:pPr>
              <w:spacing w:line="360" w:lineRule="auto"/>
              <w:contextualSpacing/>
              <w:jc w:val="center"/>
              <w:rPr>
                <w:sz w:val="20"/>
                <w:szCs w:val="20"/>
              </w:rPr>
            </w:pPr>
            <w:r>
              <w:rPr>
                <w:sz w:val="20"/>
                <w:szCs w:val="20"/>
              </w:rPr>
              <w:t>17</w:t>
            </w:r>
          </w:p>
        </w:tc>
        <w:tc>
          <w:tcPr>
            <w:tcW w:w="2138" w:type="pct"/>
            <w:vAlign w:val="center"/>
          </w:tcPr>
          <w:p w14:paraId="674EDC87" w14:textId="0BB85EF1" w:rsidR="00A30BAB" w:rsidRDefault="00A30BAB" w:rsidP="00B96DAE">
            <w:pPr>
              <w:spacing w:line="360" w:lineRule="auto"/>
              <w:contextualSpacing/>
              <w:jc w:val="center"/>
              <w:rPr>
                <w:sz w:val="20"/>
                <w:szCs w:val="20"/>
              </w:rPr>
            </w:pPr>
            <w:r>
              <w:rPr>
                <w:sz w:val="20"/>
                <w:szCs w:val="20"/>
              </w:rPr>
              <w:t>Ул. Лесная</w:t>
            </w:r>
          </w:p>
        </w:tc>
        <w:tc>
          <w:tcPr>
            <w:tcW w:w="1763" w:type="pct"/>
            <w:vAlign w:val="center"/>
          </w:tcPr>
          <w:p w14:paraId="576F127D" w14:textId="06C6E8B5" w:rsidR="00A30BAB" w:rsidRPr="00856A27" w:rsidRDefault="00A30BAB" w:rsidP="005E12E8">
            <w:pPr>
              <w:spacing w:line="360" w:lineRule="auto"/>
              <w:contextualSpacing/>
              <w:jc w:val="center"/>
              <w:rPr>
                <w:sz w:val="20"/>
                <w:szCs w:val="20"/>
              </w:rPr>
            </w:pPr>
            <w:r w:rsidRPr="00856A27">
              <w:rPr>
                <w:sz w:val="20"/>
                <w:szCs w:val="20"/>
              </w:rPr>
              <w:t>Транспортно-пешеходные -</w:t>
            </w:r>
            <w:r>
              <w:rPr>
                <w:sz w:val="20"/>
                <w:szCs w:val="20"/>
              </w:rPr>
              <w:t>0,49</w:t>
            </w:r>
            <w:r w:rsidRPr="00856A27">
              <w:rPr>
                <w:sz w:val="20"/>
                <w:szCs w:val="20"/>
              </w:rPr>
              <w:t xml:space="preserve"> км</w:t>
            </w:r>
          </w:p>
        </w:tc>
        <w:tc>
          <w:tcPr>
            <w:tcW w:w="737" w:type="pct"/>
            <w:vAlign w:val="center"/>
          </w:tcPr>
          <w:p w14:paraId="5B253161" w14:textId="3BCB8794" w:rsidR="00A30BAB" w:rsidRDefault="00A30BAB" w:rsidP="005E12E8">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77D4F672" w14:textId="77777777" w:rsidTr="00F0781A">
        <w:trPr>
          <w:tblHeader/>
        </w:trPr>
        <w:tc>
          <w:tcPr>
            <w:tcW w:w="362" w:type="pct"/>
            <w:vAlign w:val="center"/>
          </w:tcPr>
          <w:p w14:paraId="4F838F2A" w14:textId="3FFF6814" w:rsidR="00A30BAB" w:rsidRDefault="00A30BAB" w:rsidP="00B96DAE">
            <w:pPr>
              <w:spacing w:line="360" w:lineRule="auto"/>
              <w:contextualSpacing/>
              <w:jc w:val="center"/>
              <w:rPr>
                <w:sz w:val="20"/>
                <w:szCs w:val="20"/>
              </w:rPr>
            </w:pPr>
            <w:r>
              <w:rPr>
                <w:sz w:val="20"/>
                <w:szCs w:val="20"/>
              </w:rPr>
              <w:t>18</w:t>
            </w:r>
          </w:p>
        </w:tc>
        <w:tc>
          <w:tcPr>
            <w:tcW w:w="2138" w:type="pct"/>
            <w:vAlign w:val="center"/>
          </w:tcPr>
          <w:p w14:paraId="051821D7" w14:textId="62429E0E" w:rsidR="00A30BAB" w:rsidRDefault="00A30BAB" w:rsidP="00B96DAE">
            <w:pPr>
              <w:spacing w:line="360" w:lineRule="auto"/>
              <w:contextualSpacing/>
              <w:jc w:val="center"/>
              <w:rPr>
                <w:sz w:val="20"/>
                <w:szCs w:val="20"/>
              </w:rPr>
            </w:pPr>
            <w:r>
              <w:rPr>
                <w:sz w:val="20"/>
                <w:szCs w:val="20"/>
              </w:rPr>
              <w:t>Ул. Космонавтов</w:t>
            </w:r>
          </w:p>
        </w:tc>
        <w:tc>
          <w:tcPr>
            <w:tcW w:w="1763" w:type="pct"/>
            <w:vAlign w:val="center"/>
          </w:tcPr>
          <w:p w14:paraId="09D6F7F2" w14:textId="18D183DA" w:rsidR="00A30BAB" w:rsidRPr="00856A27" w:rsidRDefault="00A30BAB" w:rsidP="005E12E8">
            <w:pPr>
              <w:spacing w:line="360" w:lineRule="auto"/>
              <w:contextualSpacing/>
              <w:jc w:val="center"/>
              <w:rPr>
                <w:sz w:val="20"/>
                <w:szCs w:val="20"/>
              </w:rPr>
            </w:pPr>
            <w:r w:rsidRPr="00856A27">
              <w:rPr>
                <w:sz w:val="20"/>
                <w:szCs w:val="20"/>
              </w:rPr>
              <w:t>Транспортно-пешеходные -</w:t>
            </w:r>
            <w:r>
              <w:rPr>
                <w:sz w:val="20"/>
                <w:szCs w:val="20"/>
              </w:rPr>
              <w:t>1,51</w:t>
            </w:r>
            <w:r w:rsidRPr="00856A27">
              <w:rPr>
                <w:sz w:val="20"/>
                <w:szCs w:val="20"/>
              </w:rPr>
              <w:t xml:space="preserve"> км</w:t>
            </w:r>
          </w:p>
        </w:tc>
        <w:tc>
          <w:tcPr>
            <w:tcW w:w="737" w:type="pct"/>
            <w:vAlign w:val="center"/>
          </w:tcPr>
          <w:p w14:paraId="16F2B34B" w14:textId="5F875155" w:rsidR="00A30BAB" w:rsidRDefault="00A30BAB" w:rsidP="005E12E8">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3C7B7C17" w14:textId="77777777" w:rsidTr="00F0781A">
        <w:trPr>
          <w:tblHeader/>
        </w:trPr>
        <w:tc>
          <w:tcPr>
            <w:tcW w:w="362" w:type="pct"/>
            <w:vAlign w:val="center"/>
          </w:tcPr>
          <w:p w14:paraId="7E7ACAFA" w14:textId="68545B57" w:rsidR="00A30BAB" w:rsidRDefault="00A30BAB" w:rsidP="00B96DAE">
            <w:pPr>
              <w:spacing w:line="360" w:lineRule="auto"/>
              <w:contextualSpacing/>
              <w:jc w:val="center"/>
              <w:rPr>
                <w:sz w:val="20"/>
                <w:szCs w:val="20"/>
              </w:rPr>
            </w:pPr>
            <w:r>
              <w:rPr>
                <w:sz w:val="20"/>
                <w:szCs w:val="20"/>
              </w:rPr>
              <w:t>19</w:t>
            </w:r>
          </w:p>
        </w:tc>
        <w:tc>
          <w:tcPr>
            <w:tcW w:w="2138" w:type="pct"/>
            <w:vAlign w:val="center"/>
          </w:tcPr>
          <w:p w14:paraId="47C9C29E" w14:textId="3F19CB9E" w:rsidR="00A30BAB" w:rsidRDefault="00A30BAB" w:rsidP="00B96DAE">
            <w:pPr>
              <w:spacing w:line="360" w:lineRule="auto"/>
              <w:contextualSpacing/>
              <w:jc w:val="center"/>
              <w:rPr>
                <w:sz w:val="20"/>
                <w:szCs w:val="20"/>
              </w:rPr>
            </w:pPr>
            <w:r>
              <w:rPr>
                <w:sz w:val="20"/>
                <w:szCs w:val="20"/>
              </w:rPr>
              <w:t>Ул. Лисконоженко</w:t>
            </w:r>
          </w:p>
        </w:tc>
        <w:tc>
          <w:tcPr>
            <w:tcW w:w="1763" w:type="pct"/>
            <w:vAlign w:val="center"/>
          </w:tcPr>
          <w:p w14:paraId="223C1386" w14:textId="63001FB7" w:rsidR="00A30BAB" w:rsidRPr="00856A27" w:rsidRDefault="00A30BAB" w:rsidP="00A30BAB">
            <w:pPr>
              <w:spacing w:line="360" w:lineRule="auto"/>
              <w:contextualSpacing/>
              <w:jc w:val="center"/>
              <w:rPr>
                <w:sz w:val="20"/>
                <w:szCs w:val="20"/>
              </w:rPr>
            </w:pPr>
            <w:r w:rsidRPr="00856A27">
              <w:rPr>
                <w:sz w:val="20"/>
                <w:szCs w:val="20"/>
              </w:rPr>
              <w:t>Транспортно-пешеходные -</w:t>
            </w:r>
            <w:r>
              <w:rPr>
                <w:sz w:val="20"/>
                <w:szCs w:val="20"/>
              </w:rPr>
              <w:t>1,50</w:t>
            </w:r>
            <w:r w:rsidRPr="00856A27">
              <w:rPr>
                <w:sz w:val="20"/>
                <w:szCs w:val="20"/>
              </w:rPr>
              <w:t xml:space="preserve"> км</w:t>
            </w:r>
          </w:p>
        </w:tc>
        <w:tc>
          <w:tcPr>
            <w:tcW w:w="737" w:type="pct"/>
            <w:vAlign w:val="center"/>
          </w:tcPr>
          <w:p w14:paraId="75C5B346" w14:textId="29A0D3D2" w:rsidR="00A30BAB" w:rsidRDefault="00A30BAB" w:rsidP="005E12E8">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4C82CC84" w14:textId="77777777" w:rsidTr="00F0781A">
        <w:trPr>
          <w:tblHeader/>
        </w:trPr>
        <w:tc>
          <w:tcPr>
            <w:tcW w:w="362" w:type="pct"/>
            <w:vAlign w:val="center"/>
          </w:tcPr>
          <w:p w14:paraId="25DA7DD3" w14:textId="50ECCA61" w:rsidR="00A30BAB" w:rsidRDefault="00A30BAB" w:rsidP="00B96DAE">
            <w:pPr>
              <w:spacing w:line="360" w:lineRule="auto"/>
              <w:contextualSpacing/>
              <w:jc w:val="center"/>
              <w:rPr>
                <w:sz w:val="20"/>
                <w:szCs w:val="20"/>
              </w:rPr>
            </w:pPr>
            <w:r>
              <w:rPr>
                <w:sz w:val="20"/>
                <w:szCs w:val="20"/>
              </w:rPr>
              <w:t>20</w:t>
            </w:r>
          </w:p>
        </w:tc>
        <w:tc>
          <w:tcPr>
            <w:tcW w:w="2138" w:type="pct"/>
            <w:vAlign w:val="center"/>
          </w:tcPr>
          <w:p w14:paraId="4A19CD56" w14:textId="31FEA64C" w:rsidR="00A30BAB" w:rsidRDefault="00A30BAB" w:rsidP="00B96DAE">
            <w:pPr>
              <w:spacing w:line="360" w:lineRule="auto"/>
              <w:contextualSpacing/>
              <w:jc w:val="center"/>
              <w:rPr>
                <w:sz w:val="20"/>
                <w:szCs w:val="20"/>
              </w:rPr>
            </w:pPr>
            <w:r>
              <w:rPr>
                <w:sz w:val="20"/>
                <w:szCs w:val="20"/>
              </w:rPr>
              <w:t>Ул. Комсомольская</w:t>
            </w:r>
          </w:p>
        </w:tc>
        <w:tc>
          <w:tcPr>
            <w:tcW w:w="1763" w:type="pct"/>
            <w:vAlign w:val="center"/>
          </w:tcPr>
          <w:p w14:paraId="5AE7333C" w14:textId="1AC1FB3E" w:rsidR="00A30BAB" w:rsidRPr="00856A27" w:rsidRDefault="00A30BAB" w:rsidP="00A30BAB">
            <w:pPr>
              <w:spacing w:line="360" w:lineRule="auto"/>
              <w:contextualSpacing/>
              <w:jc w:val="center"/>
              <w:rPr>
                <w:sz w:val="20"/>
                <w:szCs w:val="20"/>
              </w:rPr>
            </w:pPr>
            <w:r w:rsidRPr="00856A27">
              <w:rPr>
                <w:sz w:val="20"/>
                <w:szCs w:val="20"/>
              </w:rPr>
              <w:t>Транспортно-пешеходные -</w:t>
            </w:r>
            <w:r>
              <w:rPr>
                <w:sz w:val="20"/>
                <w:szCs w:val="20"/>
              </w:rPr>
              <w:t>1,89</w:t>
            </w:r>
            <w:r w:rsidRPr="00856A27">
              <w:rPr>
                <w:sz w:val="20"/>
                <w:szCs w:val="20"/>
              </w:rPr>
              <w:t xml:space="preserve"> км</w:t>
            </w:r>
          </w:p>
        </w:tc>
        <w:tc>
          <w:tcPr>
            <w:tcW w:w="737" w:type="pct"/>
            <w:vAlign w:val="center"/>
          </w:tcPr>
          <w:p w14:paraId="72A55A36" w14:textId="32B4722D" w:rsidR="00A30BAB" w:rsidRDefault="00A30BAB" w:rsidP="00A30BAB">
            <w:pPr>
              <w:spacing w:line="360" w:lineRule="auto"/>
              <w:contextualSpacing/>
              <w:jc w:val="center"/>
              <w:rPr>
                <w:sz w:val="20"/>
                <w:szCs w:val="20"/>
              </w:rPr>
            </w:pPr>
            <w:r>
              <w:rPr>
                <w:sz w:val="20"/>
                <w:szCs w:val="20"/>
              </w:rPr>
              <w:t>до 2024</w:t>
            </w:r>
            <w:r w:rsidRPr="00856A27">
              <w:rPr>
                <w:sz w:val="20"/>
                <w:szCs w:val="20"/>
              </w:rPr>
              <w:t xml:space="preserve"> года</w:t>
            </w:r>
          </w:p>
        </w:tc>
      </w:tr>
      <w:tr w:rsidR="00A30BAB" w:rsidRPr="00B326DF" w14:paraId="3980D863" w14:textId="77777777" w:rsidTr="00F0781A">
        <w:trPr>
          <w:tblHeader/>
        </w:trPr>
        <w:tc>
          <w:tcPr>
            <w:tcW w:w="362" w:type="pct"/>
            <w:vAlign w:val="center"/>
          </w:tcPr>
          <w:p w14:paraId="5106C428" w14:textId="1EFA281B" w:rsidR="00A30BAB" w:rsidRDefault="00A30BAB" w:rsidP="00B96DAE">
            <w:pPr>
              <w:spacing w:line="360" w:lineRule="auto"/>
              <w:contextualSpacing/>
              <w:jc w:val="center"/>
              <w:rPr>
                <w:sz w:val="20"/>
                <w:szCs w:val="20"/>
              </w:rPr>
            </w:pPr>
            <w:r>
              <w:rPr>
                <w:sz w:val="20"/>
                <w:szCs w:val="20"/>
              </w:rPr>
              <w:t>21</w:t>
            </w:r>
          </w:p>
        </w:tc>
        <w:tc>
          <w:tcPr>
            <w:tcW w:w="2138" w:type="pct"/>
            <w:vAlign w:val="center"/>
          </w:tcPr>
          <w:p w14:paraId="0BA01AC3" w14:textId="2C118C3C" w:rsidR="00A30BAB" w:rsidRDefault="00A30BAB" w:rsidP="00B96DAE">
            <w:pPr>
              <w:spacing w:line="360" w:lineRule="auto"/>
              <w:contextualSpacing/>
              <w:jc w:val="center"/>
              <w:rPr>
                <w:sz w:val="20"/>
                <w:szCs w:val="20"/>
              </w:rPr>
            </w:pPr>
            <w:r>
              <w:rPr>
                <w:sz w:val="20"/>
                <w:szCs w:val="20"/>
              </w:rPr>
              <w:t>Ул. Урицкого</w:t>
            </w:r>
          </w:p>
        </w:tc>
        <w:tc>
          <w:tcPr>
            <w:tcW w:w="1763" w:type="pct"/>
            <w:vAlign w:val="center"/>
          </w:tcPr>
          <w:p w14:paraId="182F515B" w14:textId="2B111A0D" w:rsidR="00A30BAB" w:rsidRPr="00856A27" w:rsidRDefault="00A30BAB" w:rsidP="00A30BAB">
            <w:pPr>
              <w:spacing w:line="360" w:lineRule="auto"/>
              <w:contextualSpacing/>
              <w:jc w:val="center"/>
              <w:rPr>
                <w:sz w:val="20"/>
                <w:szCs w:val="20"/>
              </w:rPr>
            </w:pPr>
            <w:r w:rsidRPr="00856A27">
              <w:rPr>
                <w:sz w:val="20"/>
                <w:szCs w:val="20"/>
              </w:rPr>
              <w:t>Транспортно-пешеходные -</w:t>
            </w:r>
            <w:r>
              <w:rPr>
                <w:sz w:val="20"/>
                <w:szCs w:val="20"/>
              </w:rPr>
              <w:t>1,75</w:t>
            </w:r>
            <w:r w:rsidRPr="00856A27">
              <w:rPr>
                <w:sz w:val="20"/>
                <w:szCs w:val="20"/>
              </w:rPr>
              <w:t xml:space="preserve"> км</w:t>
            </w:r>
          </w:p>
        </w:tc>
        <w:tc>
          <w:tcPr>
            <w:tcW w:w="737" w:type="pct"/>
            <w:vAlign w:val="center"/>
          </w:tcPr>
          <w:p w14:paraId="6A50D178" w14:textId="74D2155E" w:rsidR="00A30BAB" w:rsidRDefault="00A30BAB" w:rsidP="00A30BAB">
            <w:pPr>
              <w:spacing w:line="360" w:lineRule="auto"/>
              <w:contextualSpacing/>
              <w:jc w:val="center"/>
              <w:rPr>
                <w:sz w:val="20"/>
                <w:szCs w:val="20"/>
              </w:rPr>
            </w:pPr>
            <w:r>
              <w:rPr>
                <w:sz w:val="20"/>
                <w:szCs w:val="20"/>
              </w:rPr>
              <w:t>до 2024</w:t>
            </w:r>
            <w:r w:rsidRPr="00856A27">
              <w:rPr>
                <w:sz w:val="20"/>
                <w:szCs w:val="20"/>
              </w:rPr>
              <w:t xml:space="preserve"> года</w:t>
            </w:r>
          </w:p>
        </w:tc>
      </w:tr>
      <w:tr w:rsidR="00A30BAB" w:rsidRPr="00B326DF" w14:paraId="39A1AF43" w14:textId="77777777" w:rsidTr="00F0781A">
        <w:trPr>
          <w:tblHeader/>
        </w:trPr>
        <w:tc>
          <w:tcPr>
            <w:tcW w:w="362" w:type="pct"/>
            <w:vAlign w:val="center"/>
          </w:tcPr>
          <w:p w14:paraId="56134315" w14:textId="0ACD7D2D" w:rsidR="00A30BAB" w:rsidRDefault="00A30BAB" w:rsidP="00B96DAE">
            <w:pPr>
              <w:spacing w:line="360" w:lineRule="auto"/>
              <w:contextualSpacing/>
              <w:jc w:val="center"/>
              <w:rPr>
                <w:sz w:val="20"/>
                <w:szCs w:val="20"/>
              </w:rPr>
            </w:pPr>
            <w:r>
              <w:rPr>
                <w:sz w:val="20"/>
                <w:szCs w:val="20"/>
              </w:rPr>
              <w:t>22</w:t>
            </w:r>
          </w:p>
        </w:tc>
        <w:tc>
          <w:tcPr>
            <w:tcW w:w="2138" w:type="pct"/>
            <w:vAlign w:val="center"/>
          </w:tcPr>
          <w:p w14:paraId="3C016F58" w14:textId="341DF80A" w:rsidR="00A30BAB" w:rsidRDefault="00A30BAB" w:rsidP="00B96DAE">
            <w:pPr>
              <w:spacing w:line="360" w:lineRule="auto"/>
              <w:contextualSpacing/>
              <w:jc w:val="center"/>
              <w:rPr>
                <w:sz w:val="20"/>
                <w:szCs w:val="20"/>
              </w:rPr>
            </w:pPr>
            <w:r>
              <w:rPr>
                <w:sz w:val="20"/>
                <w:szCs w:val="20"/>
              </w:rPr>
              <w:t>Ул. 1 Мая</w:t>
            </w:r>
          </w:p>
        </w:tc>
        <w:tc>
          <w:tcPr>
            <w:tcW w:w="1763" w:type="pct"/>
            <w:vAlign w:val="center"/>
          </w:tcPr>
          <w:p w14:paraId="1E196055" w14:textId="1D292DF3" w:rsidR="00A30BAB" w:rsidRPr="00856A27" w:rsidRDefault="00A30BAB" w:rsidP="00A30BAB">
            <w:pPr>
              <w:spacing w:line="360" w:lineRule="auto"/>
              <w:contextualSpacing/>
              <w:jc w:val="center"/>
              <w:rPr>
                <w:sz w:val="20"/>
                <w:szCs w:val="20"/>
              </w:rPr>
            </w:pPr>
            <w:r w:rsidRPr="00856A27">
              <w:rPr>
                <w:sz w:val="20"/>
                <w:szCs w:val="20"/>
              </w:rPr>
              <w:t>Транспортно-пешеходные -</w:t>
            </w:r>
            <w:r>
              <w:rPr>
                <w:sz w:val="20"/>
                <w:szCs w:val="20"/>
              </w:rPr>
              <w:t>1,37</w:t>
            </w:r>
            <w:r w:rsidRPr="00856A27">
              <w:rPr>
                <w:sz w:val="20"/>
                <w:szCs w:val="20"/>
              </w:rPr>
              <w:t xml:space="preserve"> км</w:t>
            </w:r>
          </w:p>
        </w:tc>
        <w:tc>
          <w:tcPr>
            <w:tcW w:w="737" w:type="pct"/>
            <w:vAlign w:val="center"/>
          </w:tcPr>
          <w:p w14:paraId="4E915CCB" w14:textId="2CA830D8" w:rsidR="00A30BAB" w:rsidRDefault="00A30BAB" w:rsidP="00A30BAB">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65A11C63" w14:textId="77777777" w:rsidTr="00F0781A">
        <w:trPr>
          <w:tblHeader/>
        </w:trPr>
        <w:tc>
          <w:tcPr>
            <w:tcW w:w="362" w:type="pct"/>
            <w:vAlign w:val="center"/>
          </w:tcPr>
          <w:p w14:paraId="7C2CBC65" w14:textId="70CAE0AC" w:rsidR="00A30BAB" w:rsidRDefault="00A30BAB" w:rsidP="00B96DAE">
            <w:pPr>
              <w:spacing w:line="360" w:lineRule="auto"/>
              <w:contextualSpacing/>
              <w:jc w:val="center"/>
              <w:rPr>
                <w:sz w:val="20"/>
                <w:szCs w:val="20"/>
              </w:rPr>
            </w:pPr>
            <w:r>
              <w:rPr>
                <w:sz w:val="20"/>
                <w:szCs w:val="20"/>
              </w:rPr>
              <w:t>23</w:t>
            </w:r>
          </w:p>
        </w:tc>
        <w:tc>
          <w:tcPr>
            <w:tcW w:w="2138" w:type="pct"/>
            <w:vAlign w:val="center"/>
          </w:tcPr>
          <w:p w14:paraId="5B4464B4" w14:textId="5BDC07D6" w:rsidR="00A30BAB" w:rsidRDefault="00A30BAB" w:rsidP="00B96DAE">
            <w:pPr>
              <w:spacing w:line="360" w:lineRule="auto"/>
              <w:contextualSpacing/>
              <w:jc w:val="center"/>
              <w:rPr>
                <w:sz w:val="20"/>
                <w:szCs w:val="20"/>
              </w:rPr>
            </w:pPr>
            <w:r>
              <w:rPr>
                <w:sz w:val="20"/>
                <w:szCs w:val="20"/>
              </w:rPr>
              <w:t>Пер. Славный</w:t>
            </w:r>
          </w:p>
        </w:tc>
        <w:tc>
          <w:tcPr>
            <w:tcW w:w="1763" w:type="pct"/>
            <w:vAlign w:val="center"/>
          </w:tcPr>
          <w:p w14:paraId="69D82A86" w14:textId="1CC45CA6" w:rsidR="00A30BAB" w:rsidRPr="00856A27" w:rsidRDefault="00A30BAB" w:rsidP="00A30BAB">
            <w:pPr>
              <w:spacing w:line="360" w:lineRule="auto"/>
              <w:contextualSpacing/>
              <w:jc w:val="center"/>
              <w:rPr>
                <w:sz w:val="20"/>
                <w:szCs w:val="20"/>
              </w:rPr>
            </w:pPr>
            <w:r w:rsidRPr="00856A27">
              <w:rPr>
                <w:sz w:val="20"/>
                <w:szCs w:val="20"/>
              </w:rPr>
              <w:t>Транспортно-пешеходные -</w:t>
            </w:r>
            <w:r>
              <w:rPr>
                <w:sz w:val="20"/>
                <w:szCs w:val="20"/>
              </w:rPr>
              <w:t>0,2</w:t>
            </w:r>
            <w:r w:rsidRPr="00856A27">
              <w:rPr>
                <w:sz w:val="20"/>
                <w:szCs w:val="20"/>
              </w:rPr>
              <w:t xml:space="preserve"> км</w:t>
            </w:r>
          </w:p>
        </w:tc>
        <w:tc>
          <w:tcPr>
            <w:tcW w:w="737" w:type="pct"/>
            <w:vAlign w:val="center"/>
          </w:tcPr>
          <w:p w14:paraId="24E44E6B" w14:textId="3D001E1D" w:rsidR="00A30BAB" w:rsidRDefault="00A30BAB" w:rsidP="00A30BAB">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29B19425" w14:textId="77777777" w:rsidTr="00F0781A">
        <w:trPr>
          <w:tblHeader/>
        </w:trPr>
        <w:tc>
          <w:tcPr>
            <w:tcW w:w="362" w:type="pct"/>
            <w:vAlign w:val="center"/>
          </w:tcPr>
          <w:p w14:paraId="66A3CA93" w14:textId="1C8D1A99" w:rsidR="00A30BAB" w:rsidRDefault="00A30BAB" w:rsidP="00B96DAE">
            <w:pPr>
              <w:spacing w:line="360" w:lineRule="auto"/>
              <w:contextualSpacing/>
              <w:jc w:val="center"/>
              <w:rPr>
                <w:sz w:val="20"/>
                <w:szCs w:val="20"/>
              </w:rPr>
            </w:pPr>
            <w:r>
              <w:rPr>
                <w:sz w:val="20"/>
                <w:szCs w:val="20"/>
              </w:rPr>
              <w:t>24</w:t>
            </w:r>
          </w:p>
        </w:tc>
        <w:tc>
          <w:tcPr>
            <w:tcW w:w="2138" w:type="pct"/>
            <w:vAlign w:val="center"/>
          </w:tcPr>
          <w:p w14:paraId="349F4C3C" w14:textId="4D473CE4" w:rsidR="00A30BAB" w:rsidRDefault="00A30BAB" w:rsidP="00B96DAE">
            <w:pPr>
              <w:spacing w:line="360" w:lineRule="auto"/>
              <w:contextualSpacing/>
              <w:jc w:val="center"/>
              <w:rPr>
                <w:sz w:val="20"/>
                <w:szCs w:val="20"/>
              </w:rPr>
            </w:pPr>
            <w:r>
              <w:rPr>
                <w:sz w:val="20"/>
                <w:szCs w:val="20"/>
              </w:rPr>
              <w:t>Ул. Славная</w:t>
            </w:r>
          </w:p>
        </w:tc>
        <w:tc>
          <w:tcPr>
            <w:tcW w:w="1763" w:type="pct"/>
            <w:vAlign w:val="center"/>
          </w:tcPr>
          <w:p w14:paraId="5E3C63AD" w14:textId="193DC20A" w:rsidR="00A30BAB" w:rsidRPr="00856A27" w:rsidRDefault="00A30BAB" w:rsidP="00A30BAB">
            <w:pPr>
              <w:spacing w:line="360" w:lineRule="auto"/>
              <w:contextualSpacing/>
              <w:jc w:val="center"/>
              <w:rPr>
                <w:sz w:val="20"/>
                <w:szCs w:val="20"/>
              </w:rPr>
            </w:pPr>
            <w:r w:rsidRPr="00856A27">
              <w:rPr>
                <w:sz w:val="20"/>
                <w:szCs w:val="20"/>
              </w:rPr>
              <w:t>Транспортно-пешеходные -</w:t>
            </w:r>
            <w:r>
              <w:rPr>
                <w:sz w:val="20"/>
                <w:szCs w:val="20"/>
              </w:rPr>
              <w:t>0,46</w:t>
            </w:r>
            <w:r w:rsidRPr="00856A27">
              <w:rPr>
                <w:sz w:val="20"/>
                <w:szCs w:val="20"/>
              </w:rPr>
              <w:t xml:space="preserve"> км</w:t>
            </w:r>
          </w:p>
        </w:tc>
        <w:tc>
          <w:tcPr>
            <w:tcW w:w="737" w:type="pct"/>
            <w:vAlign w:val="center"/>
          </w:tcPr>
          <w:p w14:paraId="4DC8C16F" w14:textId="2A27465F" w:rsidR="00A30BAB" w:rsidRDefault="00A30BAB" w:rsidP="00A30BAB">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54663E0E" w14:textId="77777777" w:rsidTr="00F0781A">
        <w:trPr>
          <w:tblHeader/>
        </w:trPr>
        <w:tc>
          <w:tcPr>
            <w:tcW w:w="362" w:type="pct"/>
            <w:vAlign w:val="center"/>
          </w:tcPr>
          <w:p w14:paraId="36CE7C68" w14:textId="716780CA" w:rsidR="00A30BAB" w:rsidRDefault="00A30BAB" w:rsidP="00B96DAE">
            <w:pPr>
              <w:spacing w:line="360" w:lineRule="auto"/>
              <w:contextualSpacing/>
              <w:jc w:val="center"/>
              <w:rPr>
                <w:sz w:val="20"/>
                <w:szCs w:val="20"/>
              </w:rPr>
            </w:pPr>
            <w:r>
              <w:rPr>
                <w:sz w:val="20"/>
                <w:szCs w:val="20"/>
              </w:rPr>
              <w:t>25</w:t>
            </w:r>
          </w:p>
        </w:tc>
        <w:tc>
          <w:tcPr>
            <w:tcW w:w="2138" w:type="pct"/>
            <w:vAlign w:val="center"/>
          </w:tcPr>
          <w:p w14:paraId="2A876A04" w14:textId="6A48B5CB" w:rsidR="00A30BAB" w:rsidRDefault="00A30BAB" w:rsidP="00B96DAE">
            <w:pPr>
              <w:spacing w:line="360" w:lineRule="auto"/>
              <w:contextualSpacing/>
              <w:jc w:val="center"/>
              <w:rPr>
                <w:sz w:val="20"/>
                <w:szCs w:val="20"/>
              </w:rPr>
            </w:pPr>
            <w:r>
              <w:rPr>
                <w:sz w:val="20"/>
                <w:szCs w:val="20"/>
              </w:rPr>
              <w:t>Ул. Сенная</w:t>
            </w:r>
          </w:p>
        </w:tc>
        <w:tc>
          <w:tcPr>
            <w:tcW w:w="1763" w:type="pct"/>
            <w:vAlign w:val="center"/>
          </w:tcPr>
          <w:p w14:paraId="27FAD2D4" w14:textId="7981A323" w:rsidR="00A30BAB" w:rsidRPr="00856A27" w:rsidRDefault="00A30BAB" w:rsidP="00A30BAB">
            <w:pPr>
              <w:spacing w:line="360" w:lineRule="auto"/>
              <w:contextualSpacing/>
              <w:jc w:val="center"/>
              <w:rPr>
                <w:sz w:val="20"/>
                <w:szCs w:val="20"/>
              </w:rPr>
            </w:pPr>
            <w:r w:rsidRPr="00856A27">
              <w:rPr>
                <w:sz w:val="20"/>
                <w:szCs w:val="20"/>
              </w:rPr>
              <w:t>Транспортно-пешеходные -</w:t>
            </w:r>
            <w:r>
              <w:rPr>
                <w:sz w:val="20"/>
                <w:szCs w:val="20"/>
              </w:rPr>
              <w:t>0,44</w:t>
            </w:r>
            <w:r w:rsidRPr="00856A27">
              <w:rPr>
                <w:sz w:val="20"/>
                <w:szCs w:val="20"/>
              </w:rPr>
              <w:t xml:space="preserve"> км</w:t>
            </w:r>
          </w:p>
        </w:tc>
        <w:tc>
          <w:tcPr>
            <w:tcW w:w="737" w:type="pct"/>
            <w:vAlign w:val="center"/>
          </w:tcPr>
          <w:p w14:paraId="5C76CB68" w14:textId="187BD0CA" w:rsidR="00A30BAB" w:rsidRDefault="00A30BAB" w:rsidP="00A30BAB">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63F056DB" w14:textId="77777777" w:rsidTr="00F0781A">
        <w:trPr>
          <w:tblHeader/>
        </w:trPr>
        <w:tc>
          <w:tcPr>
            <w:tcW w:w="362" w:type="pct"/>
            <w:vAlign w:val="center"/>
          </w:tcPr>
          <w:p w14:paraId="08A3E0D4" w14:textId="1640F1B8" w:rsidR="00A30BAB" w:rsidRDefault="00A30BAB" w:rsidP="00B96DAE">
            <w:pPr>
              <w:spacing w:line="360" w:lineRule="auto"/>
              <w:contextualSpacing/>
              <w:jc w:val="center"/>
              <w:rPr>
                <w:sz w:val="20"/>
                <w:szCs w:val="20"/>
              </w:rPr>
            </w:pPr>
            <w:r>
              <w:rPr>
                <w:sz w:val="20"/>
                <w:szCs w:val="20"/>
              </w:rPr>
              <w:t>26</w:t>
            </w:r>
          </w:p>
        </w:tc>
        <w:tc>
          <w:tcPr>
            <w:tcW w:w="2138" w:type="pct"/>
            <w:vAlign w:val="center"/>
          </w:tcPr>
          <w:p w14:paraId="11F4E48F" w14:textId="1085F30D" w:rsidR="00A30BAB" w:rsidRDefault="00A30BAB" w:rsidP="00B96DAE">
            <w:pPr>
              <w:spacing w:line="360" w:lineRule="auto"/>
              <w:contextualSpacing/>
              <w:jc w:val="center"/>
              <w:rPr>
                <w:sz w:val="20"/>
                <w:szCs w:val="20"/>
              </w:rPr>
            </w:pPr>
            <w:r>
              <w:rPr>
                <w:sz w:val="20"/>
                <w:szCs w:val="20"/>
              </w:rPr>
              <w:t>Пер. Тракторный</w:t>
            </w:r>
          </w:p>
        </w:tc>
        <w:tc>
          <w:tcPr>
            <w:tcW w:w="1763" w:type="pct"/>
            <w:vAlign w:val="center"/>
          </w:tcPr>
          <w:p w14:paraId="7AF0F69F" w14:textId="049AB856" w:rsidR="00A30BAB" w:rsidRPr="00856A27" w:rsidRDefault="00A30BAB" w:rsidP="00A30BAB">
            <w:pPr>
              <w:spacing w:line="360" w:lineRule="auto"/>
              <w:contextualSpacing/>
              <w:jc w:val="center"/>
              <w:rPr>
                <w:sz w:val="20"/>
                <w:szCs w:val="20"/>
              </w:rPr>
            </w:pPr>
            <w:r w:rsidRPr="00856A27">
              <w:rPr>
                <w:sz w:val="20"/>
                <w:szCs w:val="20"/>
              </w:rPr>
              <w:t>Транспортно-пешеходные -</w:t>
            </w:r>
            <w:r>
              <w:rPr>
                <w:sz w:val="20"/>
                <w:szCs w:val="20"/>
              </w:rPr>
              <w:t xml:space="preserve">0,62 </w:t>
            </w:r>
            <w:r w:rsidRPr="00856A27">
              <w:rPr>
                <w:sz w:val="20"/>
                <w:szCs w:val="20"/>
              </w:rPr>
              <w:t>км</w:t>
            </w:r>
          </w:p>
        </w:tc>
        <w:tc>
          <w:tcPr>
            <w:tcW w:w="737" w:type="pct"/>
            <w:vAlign w:val="center"/>
          </w:tcPr>
          <w:p w14:paraId="09322634" w14:textId="2DE31397" w:rsidR="00A30BAB" w:rsidRDefault="00A30BAB" w:rsidP="00A30BAB">
            <w:pPr>
              <w:spacing w:line="360" w:lineRule="auto"/>
              <w:contextualSpacing/>
              <w:jc w:val="center"/>
              <w:rPr>
                <w:sz w:val="20"/>
                <w:szCs w:val="20"/>
              </w:rPr>
            </w:pPr>
            <w:r>
              <w:rPr>
                <w:sz w:val="20"/>
                <w:szCs w:val="20"/>
              </w:rPr>
              <w:t>до 2035</w:t>
            </w:r>
            <w:r w:rsidRPr="00856A27">
              <w:rPr>
                <w:sz w:val="20"/>
                <w:szCs w:val="20"/>
              </w:rPr>
              <w:t xml:space="preserve"> года</w:t>
            </w:r>
          </w:p>
        </w:tc>
      </w:tr>
      <w:tr w:rsidR="00A30BAB" w:rsidRPr="00B326DF" w14:paraId="2978BFA7" w14:textId="77777777" w:rsidTr="00F0781A">
        <w:trPr>
          <w:tblHeader/>
        </w:trPr>
        <w:tc>
          <w:tcPr>
            <w:tcW w:w="362" w:type="pct"/>
            <w:vAlign w:val="center"/>
          </w:tcPr>
          <w:p w14:paraId="28BD5E06" w14:textId="185D3C04" w:rsidR="00A30BAB" w:rsidRDefault="00A30BAB" w:rsidP="00B96DAE">
            <w:pPr>
              <w:spacing w:line="360" w:lineRule="auto"/>
              <w:contextualSpacing/>
              <w:jc w:val="center"/>
              <w:rPr>
                <w:sz w:val="20"/>
                <w:szCs w:val="20"/>
              </w:rPr>
            </w:pPr>
            <w:r>
              <w:rPr>
                <w:sz w:val="20"/>
                <w:szCs w:val="20"/>
              </w:rPr>
              <w:t>27</w:t>
            </w:r>
          </w:p>
        </w:tc>
        <w:tc>
          <w:tcPr>
            <w:tcW w:w="2138" w:type="pct"/>
            <w:vAlign w:val="center"/>
          </w:tcPr>
          <w:p w14:paraId="03CCDF5B" w14:textId="4EA2AA39" w:rsidR="00A30BAB" w:rsidRDefault="00A30BAB" w:rsidP="00B96DAE">
            <w:pPr>
              <w:spacing w:line="360" w:lineRule="auto"/>
              <w:contextualSpacing/>
              <w:jc w:val="center"/>
              <w:rPr>
                <w:sz w:val="20"/>
                <w:szCs w:val="20"/>
              </w:rPr>
            </w:pPr>
            <w:r>
              <w:rPr>
                <w:sz w:val="20"/>
                <w:szCs w:val="20"/>
              </w:rPr>
              <w:t>Ул. Левченко</w:t>
            </w:r>
          </w:p>
        </w:tc>
        <w:tc>
          <w:tcPr>
            <w:tcW w:w="1763" w:type="pct"/>
            <w:vAlign w:val="center"/>
          </w:tcPr>
          <w:p w14:paraId="65A14AFF" w14:textId="0ADB5866" w:rsidR="00A30BAB" w:rsidRPr="00856A27" w:rsidRDefault="00A30BAB" w:rsidP="00A30BAB">
            <w:pPr>
              <w:spacing w:line="360" w:lineRule="auto"/>
              <w:contextualSpacing/>
              <w:jc w:val="center"/>
              <w:rPr>
                <w:sz w:val="20"/>
                <w:szCs w:val="20"/>
              </w:rPr>
            </w:pPr>
            <w:r w:rsidRPr="00856A27">
              <w:rPr>
                <w:sz w:val="20"/>
                <w:szCs w:val="20"/>
              </w:rPr>
              <w:t>Транспортно-пешеходные -</w:t>
            </w:r>
            <w:r>
              <w:rPr>
                <w:sz w:val="20"/>
                <w:szCs w:val="20"/>
              </w:rPr>
              <w:t xml:space="preserve">2,11 </w:t>
            </w:r>
            <w:r w:rsidRPr="00856A27">
              <w:rPr>
                <w:sz w:val="20"/>
                <w:szCs w:val="20"/>
              </w:rPr>
              <w:t>км</w:t>
            </w:r>
          </w:p>
        </w:tc>
        <w:tc>
          <w:tcPr>
            <w:tcW w:w="737" w:type="pct"/>
            <w:vAlign w:val="center"/>
          </w:tcPr>
          <w:p w14:paraId="77C70787" w14:textId="3717D041" w:rsidR="00A30BAB" w:rsidRDefault="00A30BAB" w:rsidP="00A30BAB">
            <w:pPr>
              <w:spacing w:line="360" w:lineRule="auto"/>
              <w:contextualSpacing/>
              <w:jc w:val="center"/>
              <w:rPr>
                <w:sz w:val="20"/>
                <w:szCs w:val="20"/>
              </w:rPr>
            </w:pPr>
            <w:r>
              <w:rPr>
                <w:sz w:val="20"/>
                <w:szCs w:val="20"/>
              </w:rPr>
              <w:t>до 2035</w:t>
            </w:r>
            <w:r w:rsidRPr="00856A27">
              <w:rPr>
                <w:sz w:val="20"/>
                <w:szCs w:val="20"/>
              </w:rPr>
              <w:t xml:space="preserve"> года</w:t>
            </w:r>
          </w:p>
        </w:tc>
      </w:tr>
      <w:tr w:rsidR="009D312C" w:rsidRPr="00B326DF" w14:paraId="2DE0F85A" w14:textId="77777777" w:rsidTr="00F0781A">
        <w:trPr>
          <w:tblHeader/>
        </w:trPr>
        <w:tc>
          <w:tcPr>
            <w:tcW w:w="362" w:type="pct"/>
            <w:vAlign w:val="center"/>
          </w:tcPr>
          <w:p w14:paraId="182E3524" w14:textId="2AA4653F" w:rsidR="009D312C" w:rsidRDefault="009D312C" w:rsidP="00B96DAE">
            <w:pPr>
              <w:spacing w:line="360" w:lineRule="auto"/>
              <w:contextualSpacing/>
              <w:jc w:val="center"/>
              <w:rPr>
                <w:sz w:val="20"/>
                <w:szCs w:val="20"/>
              </w:rPr>
            </w:pPr>
            <w:r>
              <w:rPr>
                <w:sz w:val="20"/>
                <w:szCs w:val="20"/>
              </w:rPr>
              <w:t>28</w:t>
            </w:r>
          </w:p>
        </w:tc>
        <w:tc>
          <w:tcPr>
            <w:tcW w:w="2138" w:type="pct"/>
            <w:vAlign w:val="center"/>
          </w:tcPr>
          <w:p w14:paraId="3FB95E5A" w14:textId="5FA1C733" w:rsidR="009D312C" w:rsidRDefault="009D312C" w:rsidP="00B96DAE">
            <w:pPr>
              <w:spacing w:line="360" w:lineRule="auto"/>
              <w:contextualSpacing/>
              <w:jc w:val="center"/>
              <w:rPr>
                <w:sz w:val="20"/>
                <w:szCs w:val="20"/>
              </w:rPr>
            </w:pPr>
            <w:r>
              <w:rPr>
                <w:sz w:val="20"/>
                <w:szCs w:val="20"/>
              </w:rPr>
              <w:t>Ул. Некрасова</w:t>
            </w:r>
          </w:p>
        </w:tc>
        <w:tc>
          <w:tcPr>
            <w:tcW w:w="1763" w:type="pct"/>
            <w:vAlign w:val="center"/>
          </w:tcPr>
          <w:p w14:paraId="456565FB" w14:textId="4B288D09" w:rsidR="009D312C" w:rsidRPr="00856A27" w:rsidRDefault="009D312C" w:rsidP="009D312C">
            <w:pPr>
              <w:spacing w:line="360" w:lineRule="auto"/>
              <w:contextualSpacing/>
              <w:jc w:val="center"/>
              <w:rPr>
                <w:sz w:val="20"/>
                <w:szCs w:val="20"/>
              </w:rPr>
            </w:pPr>
            <w:r w:rsidRPr="00856A27">
              <w:rPr>
                <w:sz w:val="20"/>
                <w:szCs w:val="20"/>
              </w:rPr>
              <w:t>Транспортно-пешеходные -</w:t>
            </w:r>
            <w:r w:rsidR="006F069E">
              <w:rPr>
                <w:sz w:val="20"/>
                <w:szCs w:val="20"/>
              </w:rPr>
              <w:t>1</w:t>
            </w:r>
            <w:r>
              <w:rPr>
                <w:sz w:val="20"/>
                <w:szCs w:val="20"/>
              </w:rPr>
              <w:t xml:space="preserve">,00 </w:t>
            </w:r>
            <w:r w:rsidRPr="00856A27">
              <w:rPr>
                <w:sz w:val="20"/>
                <w:szCs w:val="20"/>
              </w:rPr>
              <w:t>км</w:t>
            </w:r>
          </w:p>
        </w:tc>
        <w:tc>
          <w:tcPr>
            <w:tcW w:w="737" w:type="pct"/>
            <w:vAlign w:val="center"/>
          </w:tcPr>
          <w:p w14:paraId="5E062C5E" w14:textId="73B69258" w:rsidR="009D312C" w:rsidRDefault="009D312C" w:rsidP="009D312C">
            <w:pPr>
              <w:spacing w:line="360" w:lineRule="auto"/>
              <w:contextualSpacing/>
              <w:jc w:val="center"/>
              <w:rPr>
                <w:sz w:val="20"/>
                <w:szCs w:val="20"/>
              </w:rPr>
            </w:pPr>
            <w:r>
              <w:rPr>
                <w:sz w:val="20"/>
                <w:szCs w:val="20"/>
              </w:rPr>
              <w:t>до 2024</w:t>
            </w:r>
            <w:r w:rsidRPr="00856A27">
              <w:rPr>
                <w:sz w:val="20"/>
                <w:szCs w:val="20"/>
              </w:rPr>
              <w:t xml:space="preserve"> года</w:t>
            </w:r>
          </w:p>
        </w:tc>
      </w:tr>
      <w:tr w:rsidR="006F069E" w:rsidRPr="00B326DF" w14:paraId="0059ACAF" w14:textId="77777777" w:rsidTr="00F0781A">
        <w:trPr>
          <w:tblHeader/>
        </w:trPr>
        <w:tc>
          <w:tcPr>
            <w:tcW w:w="362" w:type="pct"/>
            <w:vAlign w:val="center"/>
          </w:tcPr>
          <w:p w14:paraId="2C23B150" w14:textId="0B524598" w:rsidR="006F069E" w:rsidRDefault="006F069E" w:rsidP="006F069E">
            <w:pPr>
              <w:spacing w:line="360" w:lineRule="auto"/>
              <w:contextualSpacing/>
              <w:jc w:val="center"/>
              <w:rPr>
                <w:sz w:val="20"/>
                <w:szCs w:val="20"/>
              </w:rPr>
            </w:pPr>
            <w:r>
              <w:rPr>
                <w:sz w:val="20"/>
                <w:szCs w:val="20"/>
              </w:rPr>
              <w:t>29</w:t>
            </w:r>
          </w:p>
        </w:tc>
        <w:tc>
          <w:tcPr>
            <w:tcW w:w="2138" w:type="pct"/>
            <w:vAlign w:val="center"/>
          </w:tcPr>
          <w:p w14:paraId="7056027B" w14:textId="0FE65770" w:rsidR="006F069E" w:rsidRDefault="006F069E" w:rsidP="006F069E">
            <w:pPr>
              <w:spacing w:line="360" w:lineRule="auto"/>
              <w:contextualSpacing/>
              <w:jc w:val="center"/>
              <w:rPr>
                <w:sz w:val="20"/>
                <w:szCs w:val="20"/>
              </w:rPr>
            </w:pPr>
            <w:r>
              <w:rPr>
                <w:sz w:val="20"/>
                <w:szCs w:val="20"/>
              </w:rPr>
              <w:t>Ул. Пушкинская</w:t>
            </w:r>
          </w:p>
        </w:tc>
        <w:tc>
          <w:tcPr>
            <w:tcW w:w="1763" w:type="pct"/>
            <w:vAlign w:val="center"/>
          </w:tcPr>
          <w:p w14:paraId="2EAA2045" w14:textId="2FE0C9AC" w:rsidR="006F069E" w:rsidRPr="00856A27" w:rsidRDefault="006F069E" w:rsidP="006F069E">
            <w:pPr>
              <w:spacing w:line="360" w:lineRule="auto"/>
              <w:contextualSpacing/>
              <w:jc w:val="center"/>
              <w:rPr>
                <w:sz w:val="20"/>
                <w:szCs w:val="20"/>
              </w:rPr>
            </w:pPr>
            <w:r w:rsidRPr="00856A27">
              <w:rPr>
                <w:sz w:val="20"/>
                <w:szCs w:val="20"/>
              </w:rPr>
              <w:t>Транспортно-пешеходные -</w:t>
            </w:r>
            <w:r>
              <w:rPr>
                <w:sz w:val="20"/>
                <w:szCs w:val="20"/>
              </w:rPr>
              <w:t xml:space="preserve">1,00 </w:t>
            </w:r>
            <w:r w:rsidRPr="00856A27">
              <w:rPr>
                <w:sz w:val="20"/>
                <w:szCs w:val="20"/>
              </w:rPr>
              <w:t>км</w:t>
            </w:r>
          </w:p>
        </w:tc>
        <w:tc>
          <w:tcPr>
            <w:tcW w:w="737" w:type="pct"/>
            <w:vAlign w:val="center"/>
          </w:tcPr>
          <w:p w14:paraId="4FA4CD02" w14:textId="0FF16411" w:rsidR="006F069E" w:rsidRDefault="006F069E" w:rsidP="006F069E">
            <w:pPr>
              <w:spacing w:line="360" w:lineRule="auto"/>
              <w:contextualSpacing/>
              <w:jc w:val="center"/>
              <w:rPr>
                <w:sz w:val="20"/>
                <w:szCs w:val="20"/>
              </w:rPr>
            </w:pPr>
            <w:r>
              <w:rPr>
                <w:sz w:val="20"/>
                <w:szCs w:val="20"/>
              </w:rPr>
              <w:t>до 2024</w:t>
            </w:r>
            <w:r w:rsidRPr="00856A27">
              <w:rPr>
                <w:sz w:val="20"/>
                <w:szCs w:val="20"/>
              </w:rPr>
              <w:t xml:space="preserve"> года</w:t>
            </w:r>
          </w:p>
        </w:tc>
      </w:tr>
      <w:tr w:rsidR="006F069E" w:rsidRPr="00B326DF" w14:paraId="05A9196F" w14:textId="77777777" w:rsidTr="00F0781A">
        <w:trPr>
          <w:tblHeader/>
        </w:trPr>
        <w:tc>
          <w:tcPr>
            <w:tcW w:w="362" w:type="pct"/>
            <w:vMerge w:val="restart"/>
            <w:vAlign w:val="center"/>
          </w:tcPr>
          <w:p w14:paraId="1D4E417B" w14:textId="03A936BD" w:rsidR="006F069E" w:rsidRDefault="006F069E" w:rsidP="006F069E">
            <w:pPr>
              <w:spacing w:line="360" w:lineRule="auto"/>
              <w:contextualSpacing/>
              <w:jc w:val="center"/>
              <w:rPr>
                <w:sz w:val="20"/>
                <w:szCs w:val="20"/>
              </w:rPr>
            </w:pPr>
          </w:p>
        </w:tc>
        <w:tc>
          <w:tcPr>
            <w:tcW w:w="2138" w:type="pct"/>
            <w:vMerge w:val="restart"/>
            <w:vAlign w:val="center"/>
          </w:tcPr>
          <w:p w14:paraId="5E32E06D" w14:textId="5FAFA5F5" w:rsidR="006F069E" w:rsidRDefault="006F069E" w:rsidP="006F069E">
            <w:pPr>
              <w:spacing w:line="360" w:lineRule="auto"/>
              <w:contextualSpacing/>
              <w:jc w:val="center"/>
              <w:rPr>
                <w:sz w:val="20"/>
                <w:szCs w:val="20"/>
              </w:rPr>
            </w:pPr>
            <w:r>
              <w:rPr>
                <w:sz w:val="20"/>
                <w:szCs w:val="20"/>
              </w:rPr>
              <w:t>Итого по Маловишерскому городскому поселению</w:t>
            </w:r>
          </w:p>
        </w:tc>
        <w:tc>
          <w:tcPr>
            <w:tcW w:w="1763" w:type="pct"/>
            <w:vAlign w:val="center"/>
          </w:tcPr>
          <w:p w14:paraId="60D8A025" w14:textId="689A3E93" w:rsidR="006F069E" w:rsidRPr="00856A27" w:rsidRDefault="006F069E" w:rsidP="006F069E">
            <w:pPr>
              <w:spacing w:line="360" w:lineRule="auto"/>
              <w:contextualSpacing/>
              <w:jc w:val="center"/>
              <w:rPr>
                <w:sz w:val="20"/>
                <w:szCs w:val="20"/>
              </w:rPr>
            </w:pPr>
            <w:r>
              <w:rPr>
                <w:sz w:val="20"/>
                <w:szCs w:val="20"/>
              </w:rPr>
              <w:t>15,94 км</w:t>
            </w:r>
          </w:p>
        </w:tc>
        <w:tc>
          <w:tcPr>
            <w:tcW w:w="737" w:type="pct"/>
            <w:vAlign w:val="center"/>
          </w:tcPr>
          <w:p w14:paraId="71849084" w14:textId="33405213" w:rsidR="006F069E" w:rsidRDefault="006F069E" w:rsidP="006F069E">
            <w:pPr>
              <w:spacing w:line="360" w:lineRule="auto"/>
              <w:contextualSpacing/>
              <w:jc w:val="center"/>
              <w:rPr>
                <w:sz w:val="20"/>
                <w:szCs w:val="20"/>
              </w:rPr>
            </w:pPr>
            <w:r>
              <w:rPr>
                <w:sz w:val="20"/>
                <w:szCs w:val="20"/>
              </w:rPr>
              <w:t>до 2024</w:t>
            </w:r>
            <w:r w:rsidRPr="00856A27">
              <w:rPr>
                <w:sz w:val="20"/>
                <w:szCs w:val="20"/>
              </w:rPr>
              <w:t xml:space="preserve"> года</w:t>
            </w:r>
          </w:p>
        </w:tc>
      </w:tr>
      <w:tr w:rsidR="006F069E" w:rsidRPr="00B326DF" w14:paraId="4957744A" w14:textId="77777777" w:rsidTr="00F0781A">
        <w:trPr>
          <w:tblHeader/>
        </w:trPr>
        <w:tc>
          <w:tcPr>
            <w:tcW w:w="362" w:type="pct"/>
            <w:vMerge/>
            <w:vAlign w:val="center"/>
          </w:tcPr>
          <w:p w14:paraId="2A9F2372" w14:textId="77777777" w:rsidR="006F069E" w:rsidRDefault="006F069E" w:rsidP="006F069E">
            <w:pPr>
              <w:spacing w:line="360" w:lineRule="auto"/>
              <w:contextualSpacing/>
              <w:jc w:val="center"/>
              <w:rPr>
                <w:sz w:val="20"/>
                <w:szCs w:val="20"/>
              </w:rPr>
            </w:pPr>
          </w:p>
        </w:tc>
        <w:tc>
          <w:tcPr>
            <w:tcW w:w="2138" w:type="pct"/>
            <w:vMerge/>
            <w:vAlign w:val="center"/>
          </w:tcPr>
          <w:p w14:paraId="361FA6C7" w14:textId="77777777" w:rsidR="006F069E" w:rsidRDefault="006F069E" w:rsidP="006F069E">
            <w:pPr>
              <w:spacing w:line="360" w:lineRule="auto"/>
              <w:contextualSpacing/>
              <w:jc w:val="center"/>
              <w:rPr>
                <w:sz w:val="20"/>
                <w:szCs w:val="20"/>
              </w:rPr>
            </w:pPr>
          </w:p>
        </w:tc>
        <w:tc>
          <w:tcPr>
            <w:tcW w:w="1763" w:type="pct"/>
            <w:vAlign w:val="center"/>
          </w:tcPr>
          <w:p w14:paraId="774DFC60" w14:textId="32DED0BD" w:rsidR="006F069E" w:rsidRPr="00856A27" w:rsidRDefault="006F069E" w:rsidP="006F069E">
            <w:pPr>
              <w:spacing w:line="360" w:lineRule="auto"/>
              <w:contextualSpacing/>
              <w:jc w:val="center"/>
              <w:rPr>
                <w:sz w:val="20"/>
                <w:szCs w:val="20"/>
              </w:rPr>
            </w:pPr>
            <w:r>
              <w:rPr>
                <w:sz w:val="20"/>
                <w:szCs w:val="20"/>
              </w:rPr>
              <w:t>14,54 км</w:t>
            </w:r>
          </w:p>
        </w:tc>
        <w:tc>
          <w:tcPr>
            <w:tcW w:w="737" w:type="pct"/>
            <w:vAlign w:val="center"/>
          </w:tcPr>
          <w:p w14:paraId="05D7F826" w14:textId="447F0EB5" w:rsidR="006F069E" w:rsidRDefault="006F069E" w:rsidP="006F069E">
            <w:pPr>
              <w:spacing w:line="360" w:lineRule="auto"/>
              <w:contextualSpacing/>
              <w:jc w:val="center"/>
              <w:rPr>
                <w:sz w:val="20"/>
                <w:szCs w:val="20"/>
              </w:rPr>
            </w:pPr>
            <w:r>
              <w:rPr>
                <w:sz w:val="20"/>
                <w:szCs w:val="20"/>
              </w:rPr>
              <w:t>до 2035</w:t>
            </w:r>
            <w:r w:rsidRPr="00856A27">
              <w:rPr>
                <w:sz w:val="20"/>
                <w:szCs w:val="20"/>
              </w:rPr>
              <w:t xml:space="preserve"> года</w:t>
            </w:r>
          </w:p>
        </w:tc>
      </w:tr>
      <w:tr w:rsidR="006F069E" w:rsidRPr="00B326DF" w14:paraId="1F447C24" w14:textId="77777777" w:rsidTr="005A2DE2">
        <w:trPr>
          <w:tblHeader/>
        </w:trPr>
        <w:tc>
          <w:tcPr>
            <w:tcW w:w="5000" w:type="pct"/>
            <w:gridSpan w:val="4"/>
            <w:vAlign w:val="center"/>
          </w:tcPr>
          <w:p w14:paraId="721809FF" w14:textId="0E9922E5" w:rsidR="006F069E" w:rsidRPr="00A30BAB" w:rsidRDefault="006F069E" w:rsidP="006F069E">
            <w:pPr>
              <w:spacing w:line="360" w:lineRule="auto"/>
              <w:contextualSpacing/>
              <w:jc w:val="center"/>
              <w:rPr>
                <w:i/>
                <w:sz w:val="20"/>
                <w:szCs w:val="20"/>
              </w:rPr>
            </w:pPr>
            <w:r w:rsidRPr="00A30BAB">
              <w:rPr>
                <w:i/>
                <w:sz w:val="20"/>
                <w:szCs w:val="20"/>
              </w:rPr>
              <w:t>Большевишерское городское поселение</w:t>
            </w:r>
          </w:p>
        </w:tc>
      </w:tr>
      <w:tr w:rsidR="006F069E" w:rsidRPr="00B326DF" w14:paraId="0569FD2B" w14:textId="77777777" w:rsidTr="00F0781A">
        <w:trPr>
          <w:tblHeader/>
        </w:trPr>
        <w:tc>
          <w:tcPr>
            <w:tcW w:w="362" w:type="pct"/>
            <w:vAlign w:val="center"/>
          </w:tcPr>
          <w:p w14:paraId="4EFBF66D" w14:textId="23DC52C1" w:rsidR="006F069E" w:rsidRDefault="006F069E" w:rsidP="006F069E">
            <w:pPr>
              <w:spacing w:line="360" w:lineRule="auto"/>
              <w:contextualSpacing/>
              <w:jc w:val="center"/>
              <w:rPr>
                <w:sz w:val="20"/>
                <w:szCs w:val="20"/>
              </w:rPr>
            </w:pPr>
            <w:r>
              <w:rPr>
                <w:sz w:val="20"/>
                <w:szCs w:val="20"/>
              </w:rPr>
              <w:t>1</w:t>
            </w:r>
          </w:p>
        </w:tc>
        <w:tc>
          <w:tcPr>
            <w:tcW w:w="2138" w:type="pct"/>
            <w:vAlign w:val="center"/>
          </w:tcPr>
          <w:p w14:paraId="33298CD7" w14:textId="319B9F31" w:rsidR="006F069E" w:rsidRPr="00856A27" w:rsidRDefault="006F069E" w:rsidP="006F069E">
            <w:pPr>
              <w:spacing w:line="360" w:lineRule="auto"/>
              <w:contextualSpacing/>
              <w:jc w:val="center"/>
              <w:rPr>
                <w:sz w:val="20"/>
                <w:szCs w:val="20"/>
              </w:rPr>
            </w:pPr>
            <w:r>
              <w:rPr>
                <w:sz w:val="20"/>
                <w:szCs w:val="20"/>
              </w:rPr>
              <w:t>Ул. Революции</w:t>
            </w:r>
          </w:p>
        </w:tc>
        <w:tc>
          <w:tcPr>
            <w:tcW w:w="1763" w:type="pct"/>
            <w:vAlign w:val="center"/>
          </w:tcPr>
          <w:p w14:paraId="5C0CD464" w14:textId="68031694"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54</w:t>
            </w:r>
            <w:r w:rsidRPr="00856A27">
              <w:rPr>
                <w:sz w:val="20"/>
                <w:szCs w:val="20"/>
              </w:rPr>
              <w:t xml:space="preserve"> км</w:t>
            </w:r>
          </w:p>
        </w:tc>
        <w:tc>
          <w:tcPr>
            <w:tcW w:w="737" w:type="pct"/>
            <w:vAlign w:val="center"/>
          </w:tcPr>
          <w:p w14:paraId="733CFAAF" w14:textId="2F95792C" w:rsidR="006F069E" w:rsidRPr="00856A27"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6B694F30" w14:textId="77777777" w:rsidTr="00F0781A">
        <w:trPr>
          <w:tblHeader/>
        </w:trPr>
        <w:tc>
          <w:tcPr>
            <w:tcW w:w="362" w:type="pct"/>
            <w:vAlign w:val="center"/>
          </w:tcPr>
          <w:p w14:paraId="247C8E6B" w14:textId="420FE371" w:rsidR="006F069E" w:rsidRDefault="006F069E" w:rsidP="006F069E">
            <w:pPr>
              <w:spacing w:line="360" w:lineRule="auto"/>
              <w:contextualSpacing/>
              <w:jc w:val="center"/>
              <w:rPr>
                <w:sz w:val="20"/>
                <w:szCs w:val="20"/>
              </w:rPr>
            </w:pPr>
            <w:r>
              <w:rPr>
                <w:sz w:val="20"/>
                <w:szCs w:val="20"/>
              </w:rPr>
              <w:t>2</w:t>
            </w:r>
          </w:p>
        </w:tc>
        <w:tc>
          <w:tcPr>
            <w:tcW w:w="2138" w:type="pct"/>
            <w:vAlign w:val="center"/>
          </w:tcPr>
          <w:p w14:paraId="59706407" w14:textId="1A3C8D7C" w:rsidR="006F069E" w:rsidRDefault="006F069E" w:rsidP="006F069E">
            <w:pPr>
              <w:spacing w:line="360" w:lineRule="auto"/>
              <w:contextualSpacing/>
              <w:jc w:val="center"/>
              <w:rPr>
                <w:sz w:val="20"/>
                <w:szCs w:val="20"/>
              </w:rPr>
            </w:pPr>
            <w:r>
              <w:rPr>
                <w:sz w:val="20"/>
                <w:szCs w:val="20"/>
              </w:rPr>
              <w:t>Ул. Первомайская</w:t>
            </w:r>
          </w:p>
        </w:tc>
        <w:tc>
          <w:tcPr>
            <w:tcW w:w="1763" w:type="pct"/>
            <w:vAlign w:val="center"/>
          </w:tcPr>
          <w:p w14:paraId="47BA537C" w14:textId="258BDC5A"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,65</w:t>
            </w:r>
            <w:r w:rsidRPr="00856A27">
              <w:rPr>
                <w:sz w:val="20"/>
                <w:szCs w:val="20"/>
              </w:rPr>
              <w:t xml:space="preserve"> км</w:t>
            </w:r>
          </w:p>
        </w:tc>
        <w:tc>
          <w:tcPr>
            <w:tcW w:w="737" w:type="pct"/>
            <w:vAlign w:val="center"/>
          </w:tcPr>
          <w:p w14:paraId="522187F3" w14:textId="7D3F314D" w:rsidR="006F069E" w:rsidRPr="00856A27"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5A7E14F3" w14:textId="77777777" w:rsidTr="00F0781A">
        <w:trPr>
          <w:tblHeader/>
        </w:trPr>
        <w:tc>
          <w:tcPr>
            <w:tcW w:w="362" w:type="pct"/>
            <w:vAlign w:val="center"/>
          </w:tcPr>
          <w:p w14:paraId="4D2893BC" w14:textId="31F6A723" w:rsidR="006F069E" w:rsidRDefault="006F069E" w:rsidP="006F069E">
            <w:pPr>
              <w:spacing w:line="360" w:lineRule="auto"/>
              <w:contextualSpacing/>
              <w:jc w:val="center"/>
              <w:rPr>
                <w:sz w:val="20"/>
                <w:szCs w:val="20"/>
              </w:rPr>
            </w:pPr>
            <w:r>
              <w:rPr>
                <w:sz w:val="20"/>
                <w:szCs w:val="20"/>
              </w:rPr>
              <w:t>3</w:t>
            </w:r>
          </w:p>
        </w:tc>
        <w:tc>
          <w:tcPr>
            <w:tcW w:w="2138" w:type="pct"/>
            <w:vAlign w:val="center"/>
          </w:tcPr>
          <w:p w14:paraId="28B884AA" w14:textId="62C78F22" w:rsidR="006F069E" w:rsidRDefault="006F069E" w:rsidP="006F069E">
            <w:pPr>
              <w:spacing w:line="360" w:lineRule="auto"/>
              <w:contextualSpacing/>
              <w:jc w:val="center"/>
              <w:rPr>
                <w:sz w:val="20"/>
                <w:szCs w:val="20"/>
              </w:rPr>
            </w:pPr>
            <w:r>
              <w:rPr>
                <w:sz w:val="20"/>
                <w:szCs w:val="20"/>
              </w:rPr>
              <w:t>Ул. Терешкова</w:t>
            </w:r>
          </w:p>
        </w:tc>
        <w:tc>
          <w:tcPr>
            <w:tcW w:w="1763" w:type="pct"/>
            <w:vAlign w:val="center"/>
          </w:tcPr>
          <w:p w14:paraId="49C640C7" w14:textId="2B664CDE"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 xml:space="preserve">,78 </w:t>
            </w:r>
            <w:r w:rsidRPr="00856A27">
              <w:rPr>
                <w:sz w:val="20"/>
                <w:szCs w:val="20"/>
              </w:rPr>
              <w:t>км</w:t>
            </w:r>
          </w:p>
        </w:tc>
        <w:tc>
          <w:tcPr>
            <w:tcW w:w="737" w:type="pct"/>
            <w:vAlign w:val="center"/>
          </w:tcPr>
          <w:p w14:paraId="55AFF606" w14:textId="06CF89B0" w:rsidR="006F069E" w:rsidRPr="00856A27"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49AC838D" w14:textId="77777777" w:rsidTr="00F0781A">
        <w:trPr>
          <w:tblHeader/>
        </w:trPr>
        <w:tc>
          <w:tcPr>
            <w:tcW w:w="362" w:type="pct"/>
            <w:vAlign w:val="center"/>
          </w:tcPr>
          <w:p w14:paraId="1550BCB8" w14:textId="5339DE76" w:rsidR="006F069E" w:rsidRDefault="006F069E" w:rsidP="006F069E">
            <w:pPr>
              <w:spacing w:line="360" w:lineRule="auto"/>
              <w:contextualSpacing/>
              <w:jc w:val="center"/>
              <w:rPr>
                <w:sz w:val="20"/>
                <w:szCs w:val="20"/>
              </w:rPr>
            </w:pPr>
            <w:r>
              <w:rPr>
                <w:sz w:val="20"/>
                <w:szCs w:val="20"/>
              </w:rPr>
              <w:t>4</w:t>
            </w:r>
          </w:p>
        </w:tc>
        <w:tc>
          <w:tcPr>
            <w:tcW w:w="2138" w:type="pct"/>
            <w:vAlign w:val="center"/>
          </w:tcPr>
          <w:p w14:paraId="556490F8" w14:textId="683D5397" w:rsidR="006F069E" w:rsidRDefault="006F069E" w:rsidP="006F069E">
            <w:pPr>
              <w:spacing w:line="360" w:lineRule="auto"/>
              <w:contextualSpacing/>
              <w:jc w:val="center"/>
              <w:rPr>
                <w:sz w:val="20"/>
                <w:szCs w:val="20"/>
              </w:rPr>
            </w:pPr>
            <w:r>
              <w:rPr>
                <w:sz w:val="20"/>
                <w:szCs w:val="20"/>
              </w:rPr>
              <w:t>Ул. Боровая</w:t>
            </w:r>
          </w:p>
        </w:tc>
        <w:tc>
          <w:tcPr>
            <w:tcW w:w="1763" w:type="pct"/>
            <w:vAlign w:val="center"/>
          </w:tcPr>
          <w:p w14:paraId="0E1A67CB" w14:textId="400C3F04"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 xml:space="preserve">,31  </w:t>
            </w:r>
            <w:r w:rsidRPr="00856A27">
              <w:rPr>
                <w:sz w:val="20"/>
                <w:szCs w:val="20"/>
              </w:rPr>
              <w:t>км</w:t>
            </w:r>
          </w:p>
        </w:tc>
        <w:tc>
          <w:tcPr>
            <w:tcW w:w="737" w:type="pct"/>
            <w:vAlign w:val="center"/>
          </w:tcPr>
          <w:p w14:paraId="260C873A" w14:textId="4F2EAF14" w:rsidR="006F069E" w:rsidRPr="00856A27"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73FCBFC5" w14:textId="77777777" w:rsidTr="00F0781A">
        <w:trPr>
          <w:tblHeader/>
        </w:trPr>
        <w:tc>
          <w:tcPr>
            <w:tcW w:w="362" w:type="pct"/>
            <w:vAlign w:val="center"/>
          </w:tcPr>
          <w:p w14:paraId="61CB7809" w14:textId="6E183CD4" w:rsidR="006F069E" w:rsidRDefault="006F069E" w:rsidP="006F069E">
            <w:pPr>
              <w:spacing w:line="360" w:lineRule="auto"/>
              <w:contextualSpacing/>
              <w:jc w:val="center"/>
              <w:rPr>
                <w:sz w:val="20"/>
                <w:szCs w:val="20"/>
              </w:rPr>
            </w:pPr>
            <w:r>
              <w:rPr>
                <w:sz w:val="20"/>
                <w:szCs w:val="20"/>
              </w:rPr>
              <w:t>5</w:t>
            </w:r>
          </w:p>
        </w:tc>
        <w:tc>
          <w:tcPr>
            <w:tcW w:w="2138" w:type="pct"/>
            <w:vAlign w:val="center"/>
          </w:tcPr>
          <w:p w14:paraId="55C8E183" w14:textId="6BF246A4" w:rsidR="006F069E" w:rsidRDefault="006F069E" w:rsidP="006F069E">
            <w:pPr>
              <w:spacing w:line="360" w:lineRule="auto"/>
              <w:contextualSpacing/>
              <w:jc w:val="center"/>
              <w:rPr>
                <w:sz w:val="20"/>
                <w:szCs w:val="20"/>
              </w:rPr>
            </w:pPr>
            <w:r>
              <w:rPr>
                <w:sz w:val="20"/>
                <w:szCs w:val="20"/>
              </w:rPr>
              <w:t>Ул. 1-я Советская</w:t>
            </w:r>
          </w:p>
        </w:tc>
        <w:tc>
          <w:tcPr>
            <w:tcW w:w="1763" w:type="pct"/>
            <w:vAlign w:val="center"/>
          </w:tcPr>
          <w:p w14:paraId="16803C2E" w14:textId="7756512E"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 xml:space="preserve">,64  </w:t>
            </w:r>
            <w:r w:rsidRPr="00856A27">
              <w:rPr>
                <w:sz w:val="20"/>
                <w:szCs w:val="20"/>
              </w:rPr>
              <w:t>км</w:t>
            </w:r>
          </w:p>
        </w:tc>
        <w:tc>
          <w:tcPr>
            <w:tcW w:w="737" w:type="pct"/>
            <w:vAlign w:val="center"/>
          </w:tcPr>
          <w:p w14:paraId="50915F2A" w14:textId="695D19AB" w:rsidR="006F069E" w:rsidRPr="00856A27" w:rsidRDefault="006F069E" w:rsidP="006F069E">
            <w:pPr>
              <w:spacing w:line="360" w:lineRule="auto"/>
              <w:contextualSpacing/>
              <w:jc w:val="center"/>
              <w:rPr>
                <w:sz w:val="20"/>
                <w:szCs w:val="20"/>
              </w:rPr>
            </w:pPr>
            <w:r w:rsidRPr="00856A27">
              <w:rPr>
                <w:sz w:val="20"/>
                <w:szCs w:val="20"/>
              </w:rPr>
              <w:t>до 20</w:t>
            </w:r>
            <w:r>
              <w:rPr>
                <w:sz w:val="20"/>
                <w:szCs w:val="20"/>
              </w:rPr>
              <w:t xml:space="preserve">35 </w:t>
            </w:r>
            <w:r w:rsidRPr="00856A27">
              <w:rPr>
                <w:sz w:val="20"/>
                <w:szCs w:val="20"/>
              </w:rPr>
              <w:t>года</w:t>
            </w:r>
          </w:p>
        </w:tc>
      </w:tr>
      <w:tr w:rsidR="006F069E" w:rsidRPr="00B326DF" w14:paraId="19E0F00A" w14:textId="77777777" w:rsidTr="00F0781A">
        <w:trPr>
          <w:tblHeader/>
        </w:trPr>
        <w:tc>
          <w:tcPr>
            <w:tcW w:w="362" w:type="pct"/>
            <w:vAlign w:val="center"/>
          </w:tcPr>
          <w:p w14:paraId="21F3272E" w14:textId="32E27F03" w:rsidR="006F069E" w:rsidRDefault="006F069E" w:rsidP="006F069E">
            <w:pPr>
              <w:spacing w:line="360" w:lineRule="auto"/>
              <w:contextualSpacing/>
              <w:jc w:val="center"/>
              <w:rPr>
                <w:sz w:val="20"/>
                <w:szCs w:val="20"/>
              </w:rPr>
            </w:pPr>
            <w:r>
              <w:rPr>
                <w:sz w:val="20"/>
                <w:szCs w:val="20"/>
              </w:rPr>
              <w:t>6</w:t>
            </w:r>
          </w:p>
        </w:tc>
        <w:tc>
          <w:tcPr>
            <w:tcW w:w="2138" w:type="pct"/>
            <w:vAlign w:val="center"/>
          </w:tcPr>
          <w:p w14:paraId="0832D0AD" w14:textId="37AC7918" w:rsidR="006F069E" w:rsidRDefault="006F069E" w:rsidP="006F069E">
            <w:pPr>
              <w:spacing w:line="360" w:lineRule="auto"/>
              <w:contextualSpacing/>
              <w:jc w:val="center"/>
              <w:rPr>
                <w:sz w:val="20"/>
                <w:szCs w:val="20"/>
              </w:rPr>
            </w:pPr>
            <w:r>
              <w:rPr>
                <w:sz w:val="20"/>
                <w:szCs w:val="20"/>
              </w:rPr>
              <w:t>Ул. 2-я Советская</w:t>
            </w:r>
          </w:p>
        </w:tc>
        <w:tc>
          <w:tcPr>
            <w:tcW w:w="1763" w:type="pct"/>
            <w:vAlign w:val="center"/>
          </w:tcPr>
          <w:p w14:paraId="207C42D5" w14:textId="22C0455E"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 xml:space="preserve">,82  </w:t>
            </w:r>
            <w:r w:rsidRPr="00856A27">
              <w:rPr>
                <w:sz w:val="20"/>
                <w:szCs w:val="20"/>
              </w:rPr>
              <w:t>км</w:t>
            </w:r>
          </w:p>
        </w:tc>
        <w:tc>
          <w:tcPr>
            <w:tcW w:w="737" w:type="pct"/>
            <w:vAlign w:val="center"/>
          </w:tcPr>
          <w:p w14:paraId="5A1CB1E1" w14:textId="6619CADB" w:rsidR="006F069E" w:rsidRPr="00856A27" w:rsidRDefault="006F069E" w:rsidP="006F069E">
            <w:pPr>
              <w:spacing w:line="360" w:lineRule="auto"/>
              <w:contextualSpacing/>
              <w:jc w:val="center"/>
              <w:rPr>
                <w:sz w:val="20"/>
                <w:szCs w:val="20"/>
              </w:rPr>
            </w:pPr>
            <w:r w:rsidRPr="00856A27">
              <w:rPr>
                <w:sz w:val="20"/>
                <w:szCs w:val="20"/>
              </w:rPr>
              <w:t>до 20</w:t>
            </w:r>
            <w:r>
              <w:rPr>
                <w:sz w:val="20"/>
                <w:szCs w:val="20"/>
              </w:rPr>
              <w:t xml:space="preserve">35 </w:t>
            </w:r>
            <w:r w:rsidRPr="00856A27">
              <w:rPr>
                <w:sz w:val="20"/>
                <w:szCs w:val="20"/>
              </w:rPr>
              <w:t>года</w:t>
            </w:r>
          </w:p>
        </w:tc>
      </w:tr>
      <w:tr w:rsidR="006F069E" w:rsidRPr="00B326DF" w14:paraId="5505CED1" w14:textId="77777777" w:rsidTr="00F0781A">
        <w:trPr>
          <w:tblHeader/>
        </w:trPr>
        <w:tc>
          <w:tcPr>
            <w:tcW w:w="362" w:type="pct"/>
            <w:vAlign w:val="center"/>
          </w:tcPr>
          <w:p w14:paraId="1060B2F9" w14:textId="362F6271" w:rsidR="006F069E" w:rsidRDefault="006F069E" w:rsidP="006F069E">
            <w:pPr>
              <w:spacing w:line="360" w:lineRule="auto"/>
              <w:contextualSpacing/>
              <w:jc w:val="center"/>
              <w:rPr>
                <w:sz w:val="20"/>
                <w:szCs w:val="20"/>
              </w:rPr>
            </w:pPr>
            <w:r>
              <w:rPr>
                <w:sz w:val="20"/>
                <w:szCs w:val="20"/>
              </w:rPr>
              <w:t>7</w:t>
            </w:r>
          </w:p>
        </w:tc>
        <w:tc>
          <w:tcPr>
            <w:tcW w:w="2138" w:type="pct"/>
            <w:vAlign w:val="center"/>
          </w:tcPr>
          <w:p w14:paraId="68BEC7A2" w14:textId="27E08276" w:rsidR="006F069E" w:rsidRDefault="006F069E" w:rsidP="006F069E">
            <w:pPr>
              <w:spacing w:line="360" w:lineRule="auto"/>
              <w:contextualSpacing/>
              <w:jc w:val="center"/>
              <w:rPr>
                <w:sz w:val="20"/>
                <w:szCs w:val="20"/>
              </w:rPr>
            </w:pPr>
            <w:r>
              <w:rPr>
                <w:sz w:val="20"/>
                <w:szCs w:val="20"/>
              </w:rPr>
              <w:t>Ул. 3-я Советская</w:t>
            </w:r>
          </w:p>
        </w:tc>
        <w:tc>
          <w:tcPr>
            <w:tcW w:w="1763" w:type="pct"/>
            <w:vAlign w:val="center"/>
          </w:tcPr>
          <w:p w14:paraId="79FD6F22" w14:textId="27D8D88E" w:rsidR="006F069E" w:rsidRPr="00856A27" w:rsidRDefault="006F069E" w:rsidP="006F069E">
            <w:pPr>
              <w:spacing w:line="360" w:lineRule="auto"/>
              <w:contextualSpacing/>
              <w:jc w:val="center"/>
              <w:rPr>
                <w:sz w:val="20"/>
                <w:szCs w:val="20"/>
              </w:rPr>
            </w:pPr>
            <w:r w:rsidRPr="00856A27">
              <w:rPr>
                <w:sz w:val="20"/>
                <w:szCs w:val="20"/>
              </w:rPr>
              <w:t>Транспортно-пешеходные -</w:t>
            </w:r>
            <w:r>
              <w:rPr>
                <w:sz w:val="20"/>
                <w:szCs w:val="20"/>
              </w:rPr>
              <w:t xml:space="preserve">1,22  </w:t>
            </w:r>
            <w:r w:rsidRPr="00856A27">
              <w:rPr>
                <w:sz w:val="20"/>
                <w:szCs w:val="20"/>
              </w:rPr>
              <w:t>км</w:t>
            </w:r>
          </w:p>
        </w:tc>
        <w:tc>
          <w:tcPr>
            <w:tcW w:w="737" w:type="pct"/>
            <w:vAlign w:val="center"/>
          </w:tcPr>
          <w:p w14:paraId="0A9D7107" w14:textId="2D0D8EF4" w:rsidR="006F069E" w:rsidRPr="00856A27" w:rsidRDefault="006F069E" w:rsidP="006F069E">
            <w:pPr>
              <w:spacing w:line="360" w:lineRule="auto"/>
              <w:contextualSpacing/>
              <w:jc w:val="center"/>
              <w:rPr>
                <w:sz w:val="20"/>
                <w:szCs w:val="20"/>
              </w:rPr>
            </w:pPr>
            <w:r w:rsidRPr="00856A27">
              <w:rPr>
                <w:sz w:val="20"/>
                <w:szCs w:val="20"/>
              </w:rPr>
              <w:t>до 20</w:t>
            </w:r>
            <w:r>
              <w:rPr>
                <w:sz w:val="20"/>
                <w:szCs w:val="20"/>
              </w:rPr>
              <w:t xml:space="preserve">35 </w:t>
            </w:r>
            <w:r w:rsidRPr="00856A27">
              <w:rPr>
                <w:sz w:val="20"/>
                <w:szCs w:val="20"/>
              </w:rPr>
              <w:t>года</w:t>
            </w:r>
          </w:p>
        </w:tc>
      </w:tr>
      <w:tr w:rsidR="006F069E" w:rsidRPr="00B326DF" w14:paraId="60A444E2" w14:textId="77777777" w:rsidTr="00F0781A">
        <w:trPr>
          <w:tblHeader/>
        </w:trPr>
        <w:tc>
          <w:tcPr>
            <w:tcW w:w="362" w:type="pct"/>
            <w:vAlign w:val="center"/>
          </w:tcPr>
          <w:p w14:paraId="6662A80E" w14:textId="52E06669" w:rsidR="006F069E" w:rsidRDefault="006F069E" w:rsidP="006F069E">
            <w:pPr>
              <w:spacing w:line="360" w:lineRule="auto"/>
              <w:contextualSpacing/>
              <w:jc w:val="center"/>
              <w:rPr>
                <w:sz w:val="20"/>
                <w:szCs w:val="20"/>
              </w:rPr>
            </w:pPr>
            <w:r>
              <w:rPr>
                <w:sz w:val="20"/>
                <w:szCs w:val="20"/>
              </w:rPr>
              <w:t>8</w:t>
            </w:r>
          </w:p>
        </w:tc>
        <w:tc>
          <w:tcPr>
            <w:tcW w:w="2138" w:type="pct"/>
            <w:vAlign w:val="center"/>
          </w:tcPr>
          <w:p w14:paraId="71D60ABB" w14:textId="0828A887" w:rsidR="006F069E" w:rsidRDefault="006F069E" w:rsidP="006F069E">
            <w:pPr>
              <w:spacing w:line="360" w:lineRule="auto"/>
              <w:contextualSpacing/>
              <w:jc w:val="center"/>
              <w:rPr>
                <w:sz w:val="20"/>
                <w:szCs w:val="20"/>
              </w:rPr>
            </w:pPr>
            <w:r>
              <w:rPr>
                <w:sz w:val="20"/>
                <w:szCs w:val="20"/>
              </w:rPr>
              <w:t>Ул. 4-я Советская</w:t>
            </w:r>
          </w:p>
        </w:tc>
        <w:tc>
          <w:tcPr>
            <w:tcW w:w="1763" w:type="pct"/>
            <w:vAlign w:val="center"/>
          </w:tcPr>
          <w:p w14:paraId="3B66AC7B" w14:textId="1C920E2A" w:rsidR="006F069E" w:rsidRPr="00856A27" w:rsidRDefault="006F069E" w:rsidP="006F069E">
            <w:pPr>
              <w:spacing w:line="360" w:lineRule="auto"/>
              <w:contextualSpacing/>
              <w:jc w:val="center"/>
              <w:rPr>
                <w:sz w:val="20"/>
                <w:szCs w:val="20"/>
              </w:rPr>
            </w:pPr>
            <w:r w:rsidRPr="00856A27">
              <w:rPr>
                <w:sz w:val="20"/>
                <w:szCs w:val="20"/>
              </w:rPr>
              <w:t>Транспортно-пешеходные -</w:t>
            </w:r>
            <w:r>
              <w:rPr>
                <w:sz w:val="20"/>
                <w:szCs w:val="20"/>
              </w:rPr>
              <w:t xml:space="preserve">1,28  </w:t>
            </w:r>
            <w:r w:rsidRPr="00856A27">
              <w:rPr>
                <w:sz w:val="20"/>
                <w:szCs w:val="20"/>
              </w:rPr>
              <w:t>км</w:t>
            </w:r>
          </w:p>
        </w:tc>
        <w:tc>
          <w:tcPr>
            <w:tcW w:w="737" w:type="pct"/>
            <w:vAlign w:val="center"/>
          </w:tcPr>
          <w:p w14:paraId="6CF3D0F5" w14:textId="1A0F2CE4" w:rsidR="006F069E" w:rsidRPr="00856A27" w:rsidRDefault="006F069E" w:rsidP="006F069E">
            <w:pPr>
              <w:spacing w:line="360" w:lineRule="auto"/>
              <w:contextualSpacing/>
              <w:jc w:val="center"/>
              <w:rPr>
                <w:sz w:val="20"/>
                <w:szCs w:val="20"/>
              </w:rPr>
            </w:pPr>
            <w:r w:rsidRPr="00856A27">
              <w:rPr>
                <w:sz w:val="20"/>
                <w:szCs w:val="20"/>
              </w:rPr>
              <w:t>до 20</w:t>
            </w:r>
            <w:r>
              <w:rPr>
                <w:sz w:val="20"/>
                <w:szCs w:val="20"/>
              </w:rPr>
              <w:t xml:space="preserve">35 </w:t>
            </w:r>
            <w:r w:rsidRPr="00856A27">
              <w:rPr>
                <w:sz w:val="20"/>
                <w:szCs w:val="20"/>
              </w:rPr>
              <w:t>года</w:t>
            </w:r>
          </w:p>
        </w:tc>
      </w:tr>
      <w:tr w:rsidR="006F069E" w:rsidRPr="00B326DF" w14:paraId="12318654" w14:textId="77777777" w:rsidTr="00F0781A">
        <w:trPr>
          <w:tblHeader/>
        </w:trPr>
        <w:tc>
          <w:tcPr>
            <w:tcW w:w="362" w:type="pct"/>
            <w:vAlign w:val="center"/>
          </w:tcPr>
          <w:p w14:paraId="724D74B3" w14:textId="05C5B06D" w:rsidR="006F069E" w:rsidRDefault="006F069E" w:rsidP="006F069E">
            <w:pPr>
              <w:spacing w:line="360" w:lineRule="auto"/>
              <w:contextualSpacing/>
              <w:jc w:val="center"/>
              <w:rPr>
                <w:sz w:val="20"/>
                <w:szCs w:val="20"/>
              </w:rPr>
            </w:pPr>
            <w:r>
              <w:rPr>
                <w:sz w:val="20"/>
                <w:szCs w:val="20"/>
              </w:rPr>
              <w:t>9</w:t>
            </w:r>
          </w:p>
        </w:tc>
        <w:tc>
          <w:tcPr>
            <w:tcW w:w="2138" w:type="pct"/>
            <w:vAlign w:val="center"/>
          </w:tcPr>
          <w:p w14:paraId="2082FEE0" w14:textId="58F20D9B" w:rsidR="006F069E" w:rsidRDefault="006F069E" w:rsidP="006F069E">
            <w:pPr>
              <w:spacing w:line="360" w:lineRule="auto"/>
              <w:contextualSpacing/>
              <w:jc w:val="center"/>
              <w:rPr>
                <w:sz w:val="20"/>
                <w:szCs w:val="20"/>
              </w:rPr>
            </w:pPr>
            <w:r>
              <w:rPr>
                <w:sz w:val="20"/>
                <w:szCs w:val="20"/>
              </w:rPr>
              <w:t>Ул. 50 лет 1-го КДО</w:t>
            </w:r>
          </w:p>
        </w:tc>
        <w:tc>
          <w:tcPr>
            <w:tcW w:w="1763" w:type="pct"/>
            <w:vAlign w:val="center"/>
          </w:tcPr>
          <w:p w14:paraId="5C7896FD" w14:textId="6097D225"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 xml:space="preserve">,78 </w:t>
            </w:r>
            <w:r w:rsidRPr="00856A27">
              <w:rPr>
                <w:sz w:val="20"/>
                <w:szCs w:val="20"/>
              </w:rPr>
              <w:t>км</w:t>
            </w:r>
          </w:p>
        </w:tc>
        <w:tc>
          <w:tcPr>
            <w:tcW w:w="737" w:type="pct"/>
            <w:vAlign w:val="center"/>
          </w:tcPr>
          <w:p w14:paraId="194549EB" w14:textId="2F6F1457" w:rsidR="006F069E" w:rsidRPr="00856A27" w:rsidRDefault="006F069E" w:rsidP="006F069E">
            <w:pPr>
              <w:spacing w:line="360" w:lineRule="auto"/>
              <w:contextualSpacing/>
              <w:jc w:val="center"/>
              <w:rPr>
                <w:sz w:val="20"/>
                <w:szCs w:val="20"/>
              </w:rPr>
            </w:pPr>
            <w:r w:rsidRPr="00856A27">
              <w:rPr>
                <w:sz w:val="20"/>
                <w:szCs w:val="20"/>
              </w:rPr>
              <w:t>до 20</w:t>
            </w:r>
            <w:r>
              <w:rPr>
                <w:sz w:val="20"/>
                <w:szCs w:val="20"/>
              </w:rPr>
              <w:t xml:space="preserve">35 </w:t>
            </w:r>
            <w:r w:rsidRPr="00856A27">
              <w:rPr>
                <w:sz w:val="20"/>
                <w:szCs w:val="20"/>
              </w:rPr>
              <w:t>года</w:t>
            </w:r>
          </w:p>
        </w:tc>
      </w:tr>
      <w:tr w:rsidR="006F069E" w:rsidRPr="00B326DF" w14:paraId="6D55AF6E" w14:textId="77777777" w:rsidTr="00F0781A">
        <w:trPr>
          <w:tblHeader/>
        </w:trPr>
        <w:tc>
          <w:tcPr>
            <w:tcW w:w="362" w:type="pct"/>
            <w:vMerge w:val="restart"/>
            <w:vAlign w:val="center"/>
          </w:tcPr>
          <w:p w14:paraId="22354D26" w14:textId="77777777" w:rsidR="006F069E" w:rsidRDefault="006F069E" w:rsidP="006F069E">
            <w:pPr>
              <w:spacing w:line="360" w:lineRule="auto"/>
              <w:contextualSpacing/>
              <w:jc w:val="center"/>
              <w:rPr>
                <w:sz w:val="20"/>
                <w:szCs w:val="20"/>
              </w:rPr>
            </w:pPr>
          </w:p>
        </w:tc>
        <w:tc>
          <w:tcPr>
            <w:tcW w:w="2138" w:type="pct"/>
            <w:vMerge w:val="restart"/>
            <w:vAlign w:val="center"/>
          </w:tcPr>
          <w:p w14:paraId="71DD749B" w14:textId="72825900" w:rsidR="006F069E" w:rsidRDefault="006F069E" w:rsidP="006F069E">
            <w:pPr>
              <w:spacing w:line="360" w:lineRule="auto"/>
              <w:contextualSpacing/>
              <w:jc w:val="center"/>
              <w:rPr>
                <w:sz w:val="20"/>
                <w:szCs w:val="20"/>
              </w:rPr>
            </w:pPr>
            <w:r>
              <w:rPr>
                <w:sz w:val="20"/>
                <w:szCs w:val="20"/>
              </w:rPr>
              <w:t>Итого по Большевишерскому городскому поселению</w:t>
            </w:r>
          </w:p>
        </w:tc>
        <w:tc>
          <w:tcPr>
            <w:tcW w:w="1763" w:type="pct"/>
            <w:vAlign w:val="center"/>
          </w:tcPr>
          <w:p w14:paraId="57CF5B4A" w14:textId="67F4D854" w:rsidR="006F069E" w:rsidRPr="00856A27" w:rsidRDefault="006F069E" w:rsidP="006F069E">
            <w:pPr>
              <w:spacing w:line="360" w:lineRule="auto"/>
              <w:contextualSpacing/>
              <w:jc w:val="center"/>
              <w:rPr>
                <w:sz w:val="20"/>
                <w:szCs w:val="20"/>
              </w:rPr>
            </w:pPr>
            <w:r>
              <w:rPr>
                <w:sz w:val="20"/>
                <w:szCs w:val="20"/>
              </w:rPr>
              <w:t>2,28 км</w:t>
            </w:r>
          </w:p>
        </w:tc>
        <w:tc>
          <w:tcPr>
            <w:tcW w:w="737" w:type="pct"/>
            <w:vAlign w:val="center"/>
          </w:tcPr>
          <w:p w14:paraId="48EDFED3" w14:textId="3222466F" w:rsidR="006F069E" w:rsidRPr="00856A27"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3879B68F" w14:textId="77777777" w:rsidTr="00F0781A">
        <w:trPr>
          <w:tblHeader/>
        </w:trPr>
        <w:tc>
          <w:tcPr>
            <w:tcW w:w="362" w:type="pct"/>
            <w:vMerge/>
            <w:vAlign w:val="center"/>
          </w:tcPr>
          <w:p w14:paraId="4CFEC8D3" w14:textId="77777777" w:rsidR="006F069E" w:rsidRDefault="006F069E" w:rsidP="006F069E">
            <w:pPr>
              <w:spacing w:line="360" w:lineRule="auto"/>
              <w:contextualSpacing/>
              <w:jc w:val="center"/>
              <w:rPr>
                <w:sz w:val="20"/>
                <w:szCs w:val="20"/>
              </w:rPr>
            </w:pPr>
          </w:p>
        </w:tc>
        <w:tc>
          <w:tcPr>
            <w:tcW w:w="2138" w:type="pct"/>
            <w:vMerge/>
            <w:vAlign w:val="center"/>
          </w:tcPr>
          <w:p w14:paraId="656B1DB8" w14:textId="77777777" w:rsidR="006F069E" w:rsidRDefault="006F069E" w:rsidP="006F069E">
            <w:pPr>
              <w:spacing w:line="360" w:lineRule="auto"/>
              <w:contextualSpacing/>
              <w:jc w:val="center"/>
              <w:rPr>
                <w:sz w:val="20"/>
                <w:szCs w:val="20"/>
              </w:rPr>
            </w:pPr>
          </w:p>
        </w:tc>
        <w:tc>
          <w:tcPr>
            <w:tcW w:w="1763" w:type="pct"/>
            <w:vAlign w:val="center"/>
          </w:tcPr>
          <w:p w14:paraId="595FF83B" w14:textId="2A36272B" w:rsidR="006F069E" w:rsidRPr="00856A27" w:rsidRDefault="006F069E" w:rsidP="006F069E">
            <w:pPr>
              <w:spacing w:line="360" w:lineRule="auto"/>
              <w:contextualSpacing/>
              <w:jc w:val="center"/>
              <w:rPr>
                <w:sz w:val="20"/>
                <w:szCs w:val="20"/>
              </w:rPr>
            </w:pPr>
            <w:r>
              <w:rPr>
                <w:sz w:val="20"/>
                <w:szCs w:val="20"/>
              </w:rPr>
              <w:t>4,74</w:t>
            </w:r>
          </w:p>
        </w:tc>
        <w:tc>
          <w:tcPr>
            <w:tcW w:w="737" w:type="pct"/>
            <w:vAlign w:val="center"/>
          </w:tcPr>
          <w:p w14:paraId="51C2C7D9" w14:textId="73175458" w:rsidR="006F069E" w:rsidRPr="00856A27" w:rsidRDefault="006F069E" w:rsidP="006F069E">
            <w:pPr>
              <w:spacing w:line="360" w:lineRule="auto"/>
              <w:contextualSpacing/>
              <w:jc w:val="center"/>
              <w:rPr>
                <w:sz w:val="20"/>
                <w:szCs w:val="20"/>
              </w:rPr>
            </w:pPr>
            <w:r w:rsidRPr="00856A27">
              <w:rPr>
                <w:sz w:val="20"/>
                <w:szCs w:val="20"/>
              </w:rPr>
              <w:t>до 20</w:t>
            </w:r>
            <w:r>
              <w:rPr>
                <w:sz w:val="20"/>
                <w:szCs w:val="20"/>
              </w:rPr>
              <w:t xml:space="preserve">35 </w:t>
            </w:r>
            <w:r w:rsidRPr="00856A27">
              <w:rPr>
                <w:sz w:val="20"/>
                <w:szCs w:val="20"/>
              </w:rPr>
              <w:t>года</w:t>
            </w:r>
          </w:p>
        </w:tc>
      </w:tr>
      <w:tr w:rsidR="006F069E" w:rsidRPr="00B326DF" w14:paraId="65835B00" w14:textId="77777777" w:rsidTr="00F0781A">
        <w:trPr>
          <w:tblHeader/>
        </w:trPr>
        <w:tc>
          <w:tcPr>
            <w:tcW w:w="5000" w:type="pct"/>
            <w:gridSpan w:val="4"/>
            <w:vAlign w:val="center"/>
          </w:tcPr>
          <w:p w14:paraId="3F0CB4DD" w14:textId="0205DB3C" w:rsidR="006F069E" w:rsidRPr="00F0781A" w:rsidRDefault="006F069E" w:rsidP="006F069E">
            <w:pPr>
              <w:spacing w:line="360" w:lineRule="auto"/>
              <w:contextualSpacing/>
              <w:jc w:val="center"/>
              <w:rPr>
                <w:i/>
                <w:sz w:val="20"/>
                <w:szCs w:val="20"/>
              </w:rPr>
            </w:pPr>
            <w:r w:rsidRPr="00F0781A">
              <w:rPr>
                <w:i/>
              </w:rPr>
              <w:t>Веребьинское сельское поселение</w:t>
            </w:r>
          </w:p>
        </w:tc>
      </w:tr>
      <w:tr w:rsidR="006F069E" w:rsidRPr="00B326DF" w14:paraId="6D84CE9D" w14:textId="77777777" w:rsidTr="00F0781A">
        <w:trPr>
          <w:tblHeader/>
        </w:trPr>
        <w:tc>
          <w:tcPr>
            <w:tcW w:w="362" w:type="pct"/>
            <w:vAlign w:val="center"/>
          </w:tcPr>
          <w:p w14:paraId="59517E92" w14:textId="35B835A2" w:rsidR="006F069E" w:rsidRDefault="006F069E" w:rsidP="006F069E">
            <w:pPr>
              <w:spacing w:line="360" w:lineRule="auto"/>
              <w:contextualSpacing/>
              <w:jc w:val="center"/>
              <w:rPr>
                <w:sz w:val="20"/>
                <w:szCs w:val="20"/>
              </w:rPr>
            </w:pPr>
            <w:r>
              <w:rPr>
                <w:sz w:val="20"/>
                <w:szCs w:val="20"/>
              </w:rPr>
              <w:t>1</w:t>
            </w:r>
          </w:p>
        </w:tc>
        <w:tc>
          <w:tcPr>
            <w:tcW w:w="2138" w:type="pct"/>
            <w:vAlign w:val="center"/>
          </w:tcPr>
          <w:p w14:paraId="26717D5C" w14:textId="060EC321" w:rsidR="006F069E" w:rsidRDefault="006F069E" w:rsidP="006F069E">
            <w:pPr>
              <w:spacing w:line="360" w:lineRule="auto"/>
              <w:contextualSpacing/>
              <w:jc w:val="center"/>
              <w:rPr>
                <w:sz w:val="20"/>
                <w:szCs w:val="20"/>
              </w:rPr>
            </w:pPr>
            <w:r>
              <w:rPr>
                <w:sz w:val="20"/>
                <w:szCs w:val="20"/>
              </w:rPr>
              <w:t>Ул. 1 Мая</w:t>
            </w:r>
          </w:p>
        </w:tc>
        <w:tc>
          <w:tcPr>
            <w:tcW w:w="1763" w:type="pct"/>
            <w:vAlign w:val="center"/>
          </w:tcPr>
          <w:p w14:paraId="6AE2EF7C" w14:textId="38E99070" w:rsidR="006F069E" w:rsidRDefault="006F069E" w:rsidP="006F069E">
            <w:pPr>
              <w:spacing w:line="360" w:lineRule="auto"/>
              <w:contextualSpacing/>
              <w:jc w:val="center"/>
              <w:rPr>
                <w:sz w:val="20"/>
                <w:szCs w:val="20"/>
              </w:rPr>
            </w:pPr>
            <w:r w:rsidRPr="00856A27">
              <w:rPr>
                <w:sz w:val="20"/>
                <w:szCs w:val="20"/>
              </w:rPr>
              <w:t>Транспортно-пешеходные -</w:t>
            </w:r>
            <w:r>
              <w:rPr>
                <w:sz w:val="20"/>
                <w:szCs w:val="20"/>
              </w:rPr>
              <w:t>1,95</w:t>
            </w:r>
            <w:r w:rsidRPr="00856A27">
              <w:rPr>
                <w:sz w:val="20"/>
                <w:szCs w:val="20"/>
              </w:rPr>
              <w:t xml:space="preserve"> км</w:t>
            </w:r>
          </w:p>
        </w:tc>
        <w:tc>
          <w:tcPr>
            <w:tcW w:w="737" w:type="pct"/>
            <w:vAlign w:val="center"/>
          </w:tcPr>
          <w:p w14:paraId="1F0A69AD" w14:textId="7E1E88AB" w:rsidR="006F069E" w:rsidRPr="00856A27"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61F94E6A" w14:textId="77777777" w:rsidTr="00F0781A">
        <w:trPr>
          <w:tblHeader/>
        </w:trPr>
        <w:tc>
          <w:tcPr>
            <w:tcW w:w="362" w:type="pct"/>
            <w:vAlign w:val="center"/>
          </w:tcPr>
          <w:p w14:paraId="7153B498" w14:textId="344224DB" w:rsidR="006F069E" w:rsidRDefault="006F069E" w:rsidP="006F069E">
            <w:pPr>
              <w:spacing w:line="360" w:lineRule="auto"/>
              <w:contextualSpacing/>
              <w:jc w:val="center"/>
              <w:rPr>
                <w:sz w:val="20"/>
                <w:szCs w:val="20"/>
              </w:rPr>
            </w:pPr>
            <w:r>
              <w:rPr>
                <w:sz w:val="20"/>
                <w:szCs w:val="20"/>
              </w:rPr>
              <w:t>2</w:t>
            </w:r>
          </w:p>
        </w:tc>
        <w:tc>
          <w:tcPr>
            <w:tcW w:w="2138" w:type="pct"/>
            <w:vAlign w:val="center"/>
          </w:tcPr>
          <w:p w14:paraId="33443144" w14:textId="302BBB3D" w:rsidR="006F069E" w:rsidRDefault="006F069E" w:rsidP="006F069E">
            <w:pPr>
              <w:spacing w:line="360" w:lineRule="auto"/>
              <w:contextualSpacing/>
              <w:jc w:val="center"/>
              <w:rPr>
                <w:sz w:val="20"/>
                <w:szCs w:val="20"/>
              </w:rPr>
            </w:pPr>
            <w:r>
              <w:rPr>
                <w:sz w:val="20"/>
                <w:szCs w:val="20"/>
              </w:rPr>
              <w:t>Ул. Пробуждения</w:t>
            </w:r>
          </w:p>
        </w:tc>
        <w:tc>
          <w:tcPr>
            <w:tcW w:w="1763" w:type="pct"/>
            <w:vAlign w:val="center"/>
          </w:tcPr>
          <w:p w14:paraId="5A22D5E4" w14:textId="4A764BC2"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97</w:t>
            </w:r>
            <w:r w:rsidRPr="00856A27">
              <w:rPr>
                <w:sz w:val="20"/>
                <w:szCs w:val="20"/>
              </w:rPr>
              <w:t xml:space="preserve"> км</w:t>
            </w:r>
          </w:p>
        </w:tc>
        <w:tc>
          <w:tcPr>
            <w:tcW w:w="737" w:type="pct"/>
            <w:vAlign w:val="center"/>
          </w:tcPr>
          <w:p w14:paraId="05748404" w14:textId="6B0C27A8" w:rsidR="006F069E" w:rsidRPr="00856A27"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0F6EBE88" w14:textId="77777777" w:rsidTr="00F0781A">
        <w:trPr>
          <w:tblHeader/>
        </w:trPr>
        <w:tc>
          <w:tcPr>
            <w:tcW w:w="362" w:type="pct"/>
            <w:vAlign w:val="center"/>
          </w:tcPr>
          <w:p w14:paraId="56E290A7" w14:textId="26900DEC" w:rsidR="006F069E" w:rsidRDefault="006F069E" w:rsidP="006F069E">
            <w:pPr>
              <w:spacing w:line="360" w:lineRule="auto"/>
              <w:contextualSpacing/>
              <w:jc w:val="center"/>
              <w:rPr>
                <w:sz w:val="20"/>
                <w:szCs w:val="20"/>
              </w:rPr>
            </w:pPr>
            <w:r>
              <w:rPr>
                <w:sz w:val="20"/>
                <w:szCs w:val="20"/>
              </w:rPr>
              <w:t>3</w:t>
            </w:r>
          </w:p>
        </w:tc>
        <w:tc>
          <w:tcPr>
            <w:tcW w:w="2138" w:type="pct"/>
            <w:vAlign w:val="center"/>
          </w:tcPr>
          <w:p w14:paraId="4CD4390D" w14:textId="22E1D6C2" w:rsidR="006F069E" w:rsidRDefault="006F069E" w:rsidP="006F069E">
            <w:pPr>
              <w:spacing w:line="360" w:lineRule="auto"/>
              <w:contextualSpacing/>
              <w:jc w:val="center"/>
              <w:rPr>
                <w:sz w:val="20"/>
                <w:szCs w:val="20"/>
              </w:rPr>
            </w:pPr>
            <w:r>
              <w:rPr>
                <w:sz w:val="20"/>
                <w:szCs w:val="20"/>
              </w:rPr>
              <w:t>Ул. Новая</w:t>
            </w:r>
          </w:p>
        </w:tc>
        <w:tc>
          <w:tcPr>
            <w:tcW w:w="1763" w:type="pct"/>
            <w:vAlign w:val="center"/>
          </w:tcPr>
          <w:p w14:paraId="049D79A0" w14:textId="57073669"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61</w:t>
            </w:r>
            <w:r w:rsidRPr="00856A27">
              <w:rPr>
                <w:sz w:val="20"/>
                <w:szCs w:val="20"/>
              </w:rPr>
              <w:t xml:space="preserve"> км</w:t>
            </w:r>
          </w:p>
        </w:tc>
        <w:tc>
          <w:tcPr>
            <w:tcW w:w="737" w:type="pct"/>
            <w:vAlign w:val="center"/>
          </w:tcPr>
          <w:p w14:paraId="284F90B2" w14:textId="0663DAA5" w:rsidR="006F069E" w:rsidRPr="00856A27" w:rsidRDefault="006F069E" w:rsidP="006F069E">
            <w:pPr>
              <w:spacing w:line="360" w:lineRule="auto"/>
              <w:contextualSpacing/>
              <w:jc w:val="center"/>
              <w:rPr>
                <w:sz w:val="20"/>
                <w:szCs w:val="20"/>
              </w:rPr>
            </w:pPr>
            <w:r>
              <w:rPr>
                <w:sz w:val="20"/>
                <w:szCs w:val="20"/>
              </w:rPr>
              <w:t>до 2035</w:t>
            </w:r>
            <w:r w:rsidRPr="00856A27">
              <w:rPr>
                <w:sz w:val="20"/>
                <w:szCs w:val="20"/>
              </w:rPr>
              <w:t xml:space="preserve"> года</w:t>
            </w:r>
          </w:p>
        </w:tc>
      </w:tr>
      <w:tr w:rsidR="006F069E" w:rsidRPr="00B326DF" w14:paraId="5205B6A7" w14:textId="77777777" w:rsidTr="00F0781A">
        <w:trPr>
          <w:tblHeader/>
        </w:trPr>
        <w:tc>
          <w:tcPr>
            <w:tcW w:w="362" w:type="pct"/>
            <w:vMerge w:val="restart"/>
            <w:vAlign w:val="center"/>
          </w:tcPr>
          <w:p w14:paraId="341E964F" w14:textId="77777777" w:rsidR="006F069E" w:rsidRDefault="006F069E" w:rsidP="006F069E">
            <w:pPr>
              <w:spacing w:line="360" w:lineRule="auto"/>
              <w:contextualSpacing/>
              <w:jc w:val="center"/>
              <w:rPr>
                <w:sz w:val="20"/>
                <w:szCs w:val="20"/>
              </w:rPr>
            </w:pPr>
          </w:p>
        </w:tc>
        <w:tc>
          <w:tcPr>
            <w:tcW w:w="2138" w:type="pct"/>
            <w:vMerge w:val="restart"/>
            <w:vAlign w:val="center"/>
          </w:tcPr>
          <w:p w14:paraId="147917C3" w14:textId="65341C28" w:rsidR="006F069E" w:rsidRDefault="006F069E" w:rsidP="006F069E">
            <w:pPr>
              <w:spacing w:line="360" w:lineRule="auto"/>
              <w:contextualSpacing/>
              <w:jc w:val="center"/>
              <w:rPr>
                <w:sz w:val="20"/>
                <w:szCs w:val="20"/>
              </w:rPr>
            </w:pPr>
            <w:r>
              <w:rPr>
                <w:sz w:val="20"/>
                <w:szCs w:val="20"/>
              </w:rPr>
              <w:t>Итого по Веребьинскому сельскому поселению</w:t>
            </w:r>
          </w:p>
        </w:tc>
        <w:tc>
          <w:tcPr>
            <w:tcW w:w="1763" w:type="pct"/>
            <w:vAlign w:val="center"/>
          </w:tcPr>
          <w:p w14:paraId="04915D20" w14:textId="6BC99439" w:rsidR="006F069E" w:rsidRPr="00856A27" w:rsidRDefault="006F069E" w:rsidP="006F069E">
            <w:pPr>
              <w:spacing w:line="360" w:lineRule="auto"/>
              <w:contextualSpacing/>
              <w:jc w:val="center"/>
              <w:rPr>
                <w:sz w:val="20"/>
                <w:szCs w:val="20"/>
              </w:rPr>
            </w:pPr>
            <w:r>
              <w:rPr>
                <w:sz w:val="20"/>
                <w:szCs w:val="20"/>
              </w:rPr>
              <w:t>2,92 км</w:t>
            </w:r>
          </w:p>
        </w:tc>
        <w:tc>
          <w:tcPr>
            <w:tcW w:w="737" w:type="pct"/>
            <w:vAlign w:val="center"/>
          </w:tcPr>
          <w:p w14:paraId="57AE3A76" w14:textId="41DB6134" w:rsidR="006F069E"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0579DBCA" w14:textId="77777777" w:rsidTr="00F0781A">
        <w:trPr>
          <w:tblHeader/>
        </w:trPr>
        <w:tc>
          <w:tcPr>
            <w:tcW w:w="362" w:type="pct"/>
            <w:vMerge/>
            <w:vAlign w:val="center"/>
          </w:tcPr>
          <w:p w14:paraId="2B1310E1" w14:textId="03A80C94" w:rsidR="006F069E" w:rsidRDefault="006F069E" w:rsidP="006F069E">
            <w:pPr>
              <w:spacing w:line="360" w:lineRule="auto"/>
              <w:contextualSpacing/>
              <w:jc w:val="center"/>
              <w:rPr>
                <w:sz w:val="20"/>
                <w:szCs w:val="20"/>
              </w:rPr>
            </w:pPr>
          </w:p>
        </w:tc>
        <w:tc>
          <w:tcPr>
            <w:tcW w:w="2138" w:type="pct"/>
            <w:vMerge/>
            <w:vAlign w:val="center"/>
          </w:tcPr>
          <w:p w14:paraId="157B5EBC" w14:textId="77777777" w:rsidR="006F069E" w:rsidRDefault="006F069E" w:rsidP="006F069E">
            <w:pPr>
              <w:spacing w:line="360" w:lineRule="auto"/>
              <w:contextualSpacing/>
              <w:jc w:val="center"/>
              <w:rPr>
                <w:sz w:val="20"/>
                <w:szCs w:val="20"/>
              </w:rPr>
            </w:pPr>
          </w:p>
        </w:tc>
        <w:tc>
          <w:tcPr>
            <w:tcW w:w="1763" w:type="pct"/>
            <w:vAlign w:val="center"/>
          </w:tcPr>
          <w:p w14:paraId="38EE015A" w14:textId="2F484C70" w:rsidR="006F069E" w:rsidRPr="00856A27" w:rsidRDefault="006F069E" w:rsidP="006F069E">
            <w:pPr>
              <w:spacing w:line="360" w:lineRule="auto"/>
              <w:contextualSpacing/>
              <w:jc w:val="center"/>
              <w:rPr>
                <w:sz w:val="20"/>
                <w:szCs w:val="20"/>
              </w:rPr>
            </w:pPr>
            <w:r>
              <w:rPr>
                <w:sz w:val="20"/>
                <w:szCs w:val="20"/>
              </w:rPr>
              <w:t>0,61 км</w:t>
            </w:r>
          </w:p>
        </w:tc>
        <w:tc>
          <w:tcPr>
            <w:tcW w:w="737" w:type="pct"/>
            <w:vAlign w:val="center"/>
          </w:tcPr>
          <w:p w14:paraId="1DB6B63C" w14:textId="182CDBE3" w:rsidR="006F069E" w:rsidRDefault="006F069E" w:rsidP="006F069E">
            <w:pPr>
              <w:spacing w:line="360" w:lineRule="auto"/>
              <w:contextualSpacing/>
              <w:jc w:val="center"/>
              <w:rPr>
                <w:sz w:val="20"/>
                <w:szCs w:val="20"/>
              </w:rPr>
            </w:pPr>
            <w:r>
              <w:rPr>
                <w:sz w:val="20"/>
                <w:szCs w:val="20"/>
              </w:rPr>
              <w:t>до 2035</w:t>
            </w:r>
            <w:r w:rsidRPr="00856A27">
              <w:rPr>
                <w:sz w:val="20"/>
                <w:szCs w:val="20"/>
              </w:rPr>
              <w:t xml:space="preserve"> года</w:t>
            </w:r>
          </w:p>
        </w:tc>
      </w:tr>
      <w:tr w:rsidR="006F069E" w:rsidRPr="00B326DF" w14:paraId="53C90C64" w14:textId="77777777" w:rsidTr="00D55597">
        <w:trPr>
          <w:tblHeader/>
        </w:trPr>
        <w:tc>
          <w:tcPr>
            <w:tcW w:w="5000" w:type="pct"/>
            <w:gridSpan w:val="4"/>
            <w:vAlign w:val="center"/>
          </w:tcPr>
          <w:p w14:paraId="1C611756" w14:textId="69EAF3EB" w:rsidR="006F069E" w:rsidRPr="00D55597" w:rsidRDefault="006F069E" w:rsidP="006F069E">
            <w:pPr>
              <w:spacing w:line="360" w:lineRule="auto"/>
              <w:contextualSpacing/>
              <w:jc w:val="center"/>
              <w:rPr>
                <w:i/>
                <w:sz w:val="20"/>
                <w:szCs w:val="20"/>
              </w:rPr>
            </w:pPr>
            <w:r w:rsidRPr="00D55597">
              <w:rPr>
                <w:i/>
              </w:rPr>
              <w:t>Бургинское сельское поселение</w:t>
            </w:r>
          </w:p>
        </w:tc>
      </w:tr>
      <w:tr w:rsidR="006F069E" w:rsidRPr="00B326DF" w14:paraId="07A3F328" w14:textId="77777777" w:rsidTr="00F0781A">
        <w:trPr>
          <w:tblHeader/>
        </w:trPr>
        <w:tc>
          <w:tcPr>
            <w:tcW w:w="362" w:type="pct"/>
            <w:vAlign w:val="center"/>
          </w:tcPr>
          <w:p w14:paraId="682CCDB7" w14:textId="759C70B6" w:rsidR="006F069E" w:rsidRDefault="006F069E" w:rsidP="006F069E">
            <w:pPr>
              <w:spacing w:line="360" w:lineRule="auto"/>
              <w:contextualSpacing/>
              <w:jc w:val="center"/>
              <w:rPr>
                <w:sz w:val="20"/>
                <w:szCs w:val="20"/>
              </w:rPr>
            </w:pPr>
            <w:r>
              <w:rPr>
                <w:sz w:val="20"/>
                <w:szCs w:val="20"/>
              </w:rPr>
              <w:t>1</w:t>
            </w:r>
          </w:p>
        </w:tc>
        <w:tc>
          <w:tcPr>
            <w:tcW w:w="2138" w:type="pct"/>
            <w:vAlign w:val="center"/>
          </w:tcPr>
          <w:p w14:paraId="19DCC35E" w14:textId="281703C3" w:rsidR="006F069E" w:rsidRDefault="006F069E" w:rsidP="006F069E">
            <w:pPr>
              <w:spacing w:line="360" w:lineRule="auto"/>
              <w:contextualSpacing/>
              <w:jc w:val="center"/>
              <w:rPr>
                <w:sz w:val="20"/>
                <w:szCs w:val="20"/>
              </w:rPr>
            </w:pPr>
            <w:r>
              <w:rPr>
                <w:sz w:val="20"/>
                <w:szCs w:val="20"/>
              </w:rPr>
              <w:t>Ул. Новгородская</w:t>
            </w:r>
          </w:p>
        </w:tc>
        <w:tc>
          <w:tcPr>
            <w:tcW w:w="1763" w:type="pct"/>
            <w:vAlign w:val="center"/>
          </w:tcPr>
          <w:p w14:paraId="453FB77A" w14:textId="341E4730" w:rsidR="006F069E" w:rsidRDefault="006F069E" w:rsidP="006F069E">
            <w:pPr>
              <w:spacing w:line="360" w:lineRule="auto"/>
              <w:contextualSpacing/>
              <w:jc w:val="center"/>
              <w:rPr>
                <w:sz w:val="20"/>
                <w:szCs w:val="20"/>
              </w:rPr>
            </w:pPr>
            <w:r>
              <w:rPr>
                <w:sz w:val="20"/>
                <w:szCs w:val="20"/>
              </w:rPr>
              <w:t>Транспортно-пешеходные -1,25</w:t>
            </w:r>
            <w:r w:rsidRPr="00856A27">
              <w:rPr>
                <w:sz w:val="20"/>
                <w:szCs w:val="20"/>
              </w:rPr>
              <w:t xml:space="preserve"> км</w:t>
            </w:r>
          </w:p>
        </w:tc>
        <w:tc>
          <w:tcPr>
            <w:tcW w:w="737" w:type="pct"/>
            <w:vAlign w:val="center"/>
          </w:tcPr>
          <w:p w14:paraId="386EA45A" w14:textId="5899C231" w:rsidR="006F069E"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54B2BDAF" w14:textId="77777777" w:rsidTr="00F0781A">
        <w:trPr>
          <w:tblHeader/>
        </w:trPr>
        <w:tc>
          <w:tcPr>
            <w:tcW w:w="362" w:type="pct"/>
            <w:vAlign w:val="center"/>
          </w:tcPr>
          <w:p w14:paraId="2AE4498F" w14:textId="6823B7EA" w:rsidR="006F069E" w:rsidRDefault="006F069E" w:rsidP="006F069E">
            <w:pPr>
              <w:spacing w:line="360" w:lineRule="auto"/>
              <w:contextualSpacing/>
              <w:jc w:val="center"/>
              <w:rPr>
                <w:sz w:val="20"/>
                <w:szCs w:val="20"/>
              </w:rPr>
            </w:pPr>
            <w:r>
              <w:rPr>
                <w:sz w:val="20"/>
                <w:szCs w:val="20"/>
              </w:rPr>
              <w:t>2</w:t>
            </w:r>
          </w:p>
        </w:tc>
        <w:tc>
          <w:tcPr>
            <w:tcW w:w="2138" w:type="pct"/>
            <w:vAlign w:val="center"/>
          </w:tcPr>
          <w:p w14:paraId="12E6B005" w14:textId="06E38CC1" w:rsidR="006F069E" w:rsidRDefault="006F069E" w:rsidP="006F069E">
            <w:pPr>
              <w:spacing w:line="360" w:lineRule="auto"/>
              <w:contextualSpacing/>
              <w:jc w:val="center"/>
              <w:rPr>
                <w:sz w:val="20"/>
                <w:szCs w:val="20"/>
              </w:rPr>
            </w:pPr>
            <w:r>
              <w:rPr>
                <w:sz w:val="20"/>
                <w:szCs w:val="20"/>
              </w:rPr>
              <w:t>Ул. Октябрьская</w:t>
            </w:r>
          </w:p>
        </w:tc>
        <w:tc>
          <w:tcPr>
            <w:tcW w:w="1763" w:type="pct"/>
            <w:vAlign w:val="center"/>
          </w:tcPr>
          <w:p w14:paraId="36FB64B7" w14:textId="5A8917CA" w:rsidR="006F069E" w:rsidRDefault="006F069E" w:rsidP="006F069E">
            <w:pPr>
              <w:spacing w:line="360" w:lineRule="auto"/>
              <w:contextualSpacing/>
              <w:jc w:val="center"/>
              <w:rPr>
                <w:sz w:val="20"/>
                <w:szCs w:val="20"/>
              </w:rPr>
            </w:pPr>
            <w:r>
              <w:rPr>
                <w:sz w:val="20"/>
                <w:szCs w:val="20"/>
              </w:rPr>
              <w:t>Транспортно-пешеходные -1,37</w:t>
            </w:r>
            <w:r w:rsidRPr="00856A27">
              <w:rPr>
                <w:sz w:val="20"/>
                <w:szCs w:val="20"/>
              </w:rPr>
              <w:t xml:space="preserve"> км</w:t>
            </w:r>
          </w:p>
        </w:tc>
        <w:tc>
          <w:tcPr>
            <w:tcW w:w="737" w:type="pct"/>
            <w:vAlign w:val="center"/>
          </w:tcPr>
          <w:p w14:paraId="6553A375" w14:textId="71A03DA2" w:rsidR="006F069E" w:rsidRPr="00856A27"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0116243D" w14:textId="77777777" w:rsidTr="00F0781A">
        <w:trPr>
          <w:tblHeader/>
        </w:trPr>
        <w:tc>
          <w:tcPr>
            <w:tcW w:w="362" w:type="pct"/>
            <w:vAlign w:val="center"/>
          </w:tcPr>
          <w:p w14:paraId="2E47E595" w14:textId="4978DB87" w:rsidR="006F069E" w:rsidRDefault="006F069E" w:rsidP="006F069E">
            <w:pPr>
              <w:spacing w:line="360" w:lineRule="auto"/>
              <w:contextualSpacing/>
              <w:jc w:val="center"/>
              <w:rPr>
                <w:sz w:val="20"/>
                <w:szCs w:val="20"/>
              </w:rPr>
            </w:pPr>
            <w:r>
              <w:rPr>
                <w:sz w:val="20"/>
                <w:szCs w:val="20"/>
              </w:rPr>
              <w:t>3</w:t>
            </w:r>
          </w:p>
        </w:tc>
        <w:tc>
          <w:tcPr>
            <w:tcW w:w="2138" w:type="pct"/>
            <w:vAlign w:val="center"/>
          </w:tcPr>
          <w:p w14:paraId="173F4C63" w14:textId="65DD8D0B" w:rsidR="006F069E" w:rsidRDefault="006F069E" w:rsidP="006F069E">
            <w:pPr>
              <w:spacing w:line="360" w:lineRule="auto"/>
              <w:contextualSpacing/>
              <w:jc w:val="center"/>
              <w:rPr>
                <w:sz w:val="20"/>
                <w:szCs w:val="20"/>
              </w:rPr>
            </w:pPr>
            <w:r>
              <w:rPr>
                <w:sz w:val="20"/>
                <w:szCs w:val="20"/>
              </w:rPr>
              <w:t>Ул. Московская</w:t>
            </w:r>
          </w:p>
        </w:tc>
        <w:tc>
          <w:tcPr>
            <w:tcW w:w="1763" w:type="pct"/>
            <w:vAlign w:val="center"/>
          </w:tcPr>
          <w:p w14:paraId="726241D6" w14:textId="6A0B80C2" w:rsidR="006F069E"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61</w:t>
            </w:r>
            <w:r w:rsidRPr="00856A27">
              <w:rPr>
                <w:sz w:val="20"/>
                <w:szCs w:val="20"/>
              </w:rPr>
              <w:t xml:space="preserve"> км</w:t>
            </w:r>
          </w:p>
        </w:tc>
        <w:tc>
          <w:tcPr>
            <w:tcW w:w="737" w:type="pct"/>
            <w:vAlign w:val="center"/>
          </w:tcPr>
          <w:p w14:paraId="3E84A0B5" w14:textId="495841E3" w:rsidR="006F069E" w:rsidRPr="00856A27" w:rsidRDefault="006F069E" w:rsidP="006F069E">
            <w:pPr>
              <w:spacing w:line="360" w:lineRule="auto"/>
              <w:contextualSpacing/>
              <w:jc w:val="center"/>
              <w:rPr>
                <w:sz w:val="20"/>
                <w:szCs w:val="20"/>
              </w:rPr>
            </w:pPr>
            <w:r>
              <w:rPr>
                <w:sz w:val="20"/>
                <w:szCs w:val="20"/>
              </w:rPr>
              <w:t>до 2035</w:t>
            </w:r>
            <w:r w:rsidRPr="00856A27">
              <w:rPr>
                <w:sz w:val="20"/>
                <w:szCs w:val="20"/>
              </w:rPr>
              <w:t xml:space="preserve"> года</w:t>
            </w:r>
          </w:p>
        </w:tc>
      </w:tr>
      <w:tr w:rsidR="006F069E" w:rsidRPr="00B326DF" w14:paraId="065378CA" w14:textId="77777777" w:rsidTr="00F0781A">
        <w:trPr>
          <w:tblHeader/>
        </w:trPr>
        <w:tc>
          <w:tcPr>
            <w:tcW w:w="362" w:type="pct"/>
            <w:vAlign w:val="center"/>
          </w:tcPr>
          <w:p w14:paraId="24911995" w14:textId="3A68FDBD" w:rsidR="006F069E" w:rsidRDefault="006F069E" w:rsidP="006F069E">
            <w:pPr>
              <w:spacing w:line="360" w:lineRule="auto"/>
              <w:contextualSpacing/>
              <w:jc w:val="center"/>
              <w:rPr>
                <w:sz w:val="20"/>
                <w:szCs w:val="20"/>
              </w:rPr>
            </w:pPr>
            <w:r>
              <w:rPr>
                <w:sz w:val="20"/>
                <w:szCs w:val="20"/>
              </w:rPr>
              <w:t>4</w:t>
            </w:r>
          </w:p>
        </w:tc>
        <w:tc>
          <w:tcPr>
            <w:tcW w:w="2138" w:type="pct"/>
            <w:vAlign w:val="center"/>
          </w:tcPr>
          <w:p w14:paraId="6D8F1EED" w14:textId="1F5CDC20" w:rsidR="006F069E" w:rsidRDefault="006F069E" w:rsidP="006F069E">
            <w:pPr>
              <w:spacing w:line="360" w:lineRule="auto"/>
              <w:contextualSpacing/>
              <w:jc w:val="center"/>
              <w:rPr>
                <w:sz w:val="20"/>
                <w:szCs w:val="20"/>
              </w:rPr>
            </w:pPr>
            <w:r>
              <w:rPr>
                <w:sz w:val="20"/>
                <w:szCs w:val="20"/>
              </w:rPr>
              <w:t>Ул. Лесная</w:t>
            </w:r>
          </w:p>
        </w:tc>
        <w:tc>
          <w:tcPr>
            <w:tcW w:w="1763" w:type="pct"/>
            <w:vAlign w:val="center"/>
          </w:tcPr>
          <w:p w14:paraId="26A253F9" w14:textId="31BF68DC"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56</w:t>
            </w:r>
            <w:r w:rsidRPr="00856A27">
              <w:rPr>
                <w:sz w:val="20"/>
                <w:szCs w:val="20"/>
              </w:rPr>
              <w:t xml:space="preserve"> км</w:t>
            </w:r>
          </w:p>
        </w:tc>
        <w:tc>
          <w:tcPr>
            <w:tcW w:w="737" w:type="pct"/>
            <w:vAlign w:val="center"/>
          </w:tcPr>
          <w:p w14:paraId="3C7C4442" w14:textId="16567225" w:rsidR="006F069E" w:rsidRDefault="006F069E" w:rsidP="006F069E">
            <w:pPr>
              <w:spacing w:line="360" w:lineRule="auto"/>
              <w:contextualSpacing/>
              <w:jc w:val="center"/>
              <w:rPr>
                <w:sz w:val="20"/>
                <w:szCs w:val="20"/>
              </w:rPr>
            </w:pPr>
            <w:r>
              <w:rPr>
                <w:sz w:val="20"/>
                <w:szCs w:val="20"/>
              </w:rPr>
              <w:t>до 2035</w:t>
            </w:r>
            <w:r w:rsidRPr="00856A27">
              <w:rPr>
                <w:sz w:val="20"/>
                <w:szCs w:val="20"/>
              </w:rPr>
              <w:t xml:space="preserve"> года</w:t>
            </w:r>
          </w:p>
        </w:tc>
      </w:tr>
      <w:tr w:rsidR="006F069E" w:rsidRPr="00B326DF" w14:paraId="3873995E" w14:textId="77777777" w:rsidTr="00F0781A">
        <w:trPr>
          <w:tblHeader/>
        </w:trPr>
        <w:tc>
          <w:tcPr>
            <w:tcW w:w="362" w:type="pct"/>
            <w:vAlign w:val="center"/>
          </w:tcPr>
          <w:p w14:paraId="0D9978C4" w14:textId="45CF8955" w:rsidR="006F069E" w:rsidRDefault="006F069E" w:rsidP="006F069E">
            <w:pPr>
              <w:spacing w:line="360" w:lineRule="auto"/>
              <w:contextualSpacing/>
              <w:jc w:val="center"/>
              <w:rPr>
                <w:sz w:val="20"/>
                <w:szCs w:val="20"/>
              </w:rPr>
            </w:pPr>
            <w:r>
              <w:rPr>
                <w:sz w:val="20"/>
                <w:szCs w:val="20"/>
              </w:rPr>
              <w:t>5</w:t>
            </w:r>
          </w:p>
        </w:tc>
        <w:tc>
          <w:tcPr>
            <w:tcW w:w="2138" w:type="pct"/>
            <w:vAlign w:val="center"/>
          </w:tcPr>
          <w:p w14:paraId="53BABF82" w14:textId="6C45134D" w:rsidR="006F069E" w:rsidRDefault="006F069E" w:rsidP="006F069E">
            <w:pPr>
              <w:spacing w:line="360" w:lineRule="auto"/>
              <w:contextualSpacing/>
              <w:jc w:val="center"/>
              <w:rPr>
                <w:sz w:val="20"/>
                <w:szCs w:val="20"/>
              </w:rPr>
            </w:pPr>
            <w:r>
              <w:rPr>
                <w:sz w:val="20"/>
                <w:szCs w:val="20"/>
              </w:rPr>
              <w:t>Ул. Коммунистическая</w:t>
            </w:r>
          </w:p>
        </w:tc>
        <w:tc>
          <w:tcPr>
            <w:tcW w:w="1763" w:type="pct"/>
            <w:vAlign w:val="center"/>
          </w:tcPr>
          <w:p w14:paraId="3E51C2EE" w14:textId="1CC501FE"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61</w:t>
            </w:r>
            <w:r w:rsidRPr="00856A27">
              <w:rPr>
                <w:sz w:val="20"/>
                <w:szCs w:val="20"/>
              </w:rPr>
              <w:t xml:space="preserve"> км</w:t>
            </w:r>
          </w:p>
        </w:tc>
        <w:tc>
          <w:tcPr>
            <w:tcW w:w="737" w:type="pct"/>
            <w:vAlign w:val="center"/>
          </w:tcPr>
          <w:p w14:paraId="61B00318" w14:textId="4CEA1FD9" w:rsidR="006F069E" w:rsidRDefault="006F069E" w:rsidP="006F069E">
            <w:pPr>
              <w:spacing w:line="360" w:lineRule="auto"/>
              <w:contextualSpacing/>
              <w:jc w:val="center"/>
              <w:rPr>
                <w:sz w:val="20"/>
                <w:szCs w:val="20"/>
              </w:rPr>
            </w:pPr>
            <w:r>
              <w:rPr>
                <w:sz w:val="20"/>
                <w:szCs w:val="20"/>
              </w:rPr>
              <w:t>до 2035</w:t>
            </w:r>
            <w:r w:rsidRPr="00856A27">
              <w:rPr>
                <w:sz w:val="20"/>
                <w:szCs w:val="20"/>
              </w:rPr>
              <w:t xml:space="preserve"> года</w:t>
            </w:r>
          </w:p>
        </w:tc>
      </w:tr>
      <w:tr w:rsidR="006F069E" w:rsidRPr="00B326DF" w14:paraId="49D4BCB8" w14:textId="77777777" w:rsidTr="00F0781A">
        <w:trPr>
          <w:tblHeader/>
        </w:trPr>
        <w:tc>
          <w:tcPr>
            <w:tcW w:w="362" w:type="pct"/>
            <w:vAlign w:val="center"/>
          </w:tcPr>
          <w:p w14:paraId="1FDE23E1" w14:textId="0158CD84" w:rsidR="006F069E" w:rsidRDefault="006F069E" w:rsidP="006F069E">
            <w:pPr>
              <w:spacing w:line="360" w:lineRule="auto"/>
              <w:contextualSpacing/>
              <w:jc w:val="center"/>
              <w:rPr>
                <w:sz w:val="20"/>
                <w:szCs w:val="20"/>
              </w:rPr>
            </w:pPr>
            <w:r>
              <w:rPr>
                <w:sz w:val="20"/>
                <w:szCs w:val="20"/>
              </w:rPr>
              <w:t>6</w:t>
            </w:r>
          </w:p>
        </w:tc>
        <w:tc>
          <w:tcPr>
            <w:tcW w:w="2138" w:type="pct"/>
            <w:vAlign w:val="center"/>
          </w:tcPr>
          <w:p w14:paraId="28133925" w14:textId="41336447" w:rsidR="006F069E" w:rsidRDefault="006F069E" w:rsidP="006F069E">
            <w:pPr>
              <w:spacing w:line="360" w:lineRule="auto"/>
              <w:contextualSpacing/>
              <w:jc w:val="center"/>
              <w:rPr>
                <w:sz w:val="20"/>
                <w:szCs w:val="20"/>
              </w:rPr>
            </w:pPr>
            <w:r>
              <w:rPr>
                <w:sz w:val="20"/>
                <w:szCs w:val="20"/>
              </w:rPr>
              <w:t>Ул. 8 Марта</w:t>
            </w:r>
          </w:p>
        </w:tc>
        <w:tc>
          <w:tcPr>
            <w:tcW w:w="1763" w:type="pct"/>
            <w:vAlign w:val="center"/>
          </w:tcPr>
          <w:p w14:paraId="04840215" w14:textId="2EE66DD2" w:rsidR="006F069E" w:rsidRPr="00856A27" w:rsidRDefault="006F069E" w:rsidP="006F069E">
            <w:pPr>
              <w:spacing w:line="360" w:lineRule="auto"/>
              <w:contextualSpacing/>
              <w:jc w:val="center"/>
              <w:rPr>
                <w:sz w:val="20"/>
                <w:szCs w:val="20"/>
              </w:rPr>
            </w:pPr>
            <w:r w:rsidRPr="00856A27">
              <w:rPr>
                <w:sz w:val="20"/>
                <w:szCs w:val="20"/>
              </w:rPr>
              <w:t>Транспортно-пешеходные -0,</w:t>
            </w:r>
            <w:r>
              <w:rPr>
                <w:sz w:val="20"/>
                <w:szCs w:val="20"/>
              </w:rPr>
              <w:t>36</w:t>
            </w:r>
            <w:r w:rsidRPr="00856A27">
              <w:rPr>
                <w:sz w:val="20"/>
                <w:szCs w:val="20"/>
              </w:rPr>
              <w:t xml:space="preserve"> км</w:t>
            </w:r>
          </w:p>
        </w:tc>
        <w:tc>
          <w:tcPr>
            <w:tcW w:w="737" w:type="pct"/>
            <w:vAlign w:val="center"/>
          </w:tcPr>
          <w:p w14:paraId="57509799" w14:textId="0FACF9E6" w:rsidR="006F069E" w:rsidRDefault="006F069E" w:rsidP="006F069E">
            <w:pPr>
              <w:spacing w:line="360" w:lineRule="auto"/>
              <w:contextualSpacing/>
              <w:jc w:val="center"/>
              <w:rPr>
                <w:sz w:val="20"/>
                <w:szCs w:val="20"/>
              </w:rPr>
            </w:pPr>
            <w:r>
              <w:rPr>
                <w:sz w:val="20"/>
                <w:szCs w:val="20"/>
              </w:rPr>
              <w:t>до 2035</w:t>
            </w:r>
            <w:r w:rsidRPr="00856A27">
              <w:rPr>
                <w:sz w:val="20"/>
                <w:szCs w:val="20"/>
              </w:rPr>
              <w:t xml:space="preserve"> года</w:t>
            </w:r>
          </w:p>
        </w:tc>
      </w:tr>
      <w:tr w:rsidR="006F069E" w:rsidRPr="00B326DF" w14:paraId="6C3A7F33" w14:textId="77777777" w:rsidTr="00F0781A">
        <w:trPr>
          <w:tblHeader/>
        </w:trPr>
        <w:tc>
          <w:tcPr>
            <w:tcW w:w="362" w:type="pct"/>
            <w:vMerge w:val="restart"/>
            <w:vAlign w:val="center"/>
          </w:tcPr>
          <w:p w14:paraId="3B7EB6C1" w14:textId="77777777" w:rsidR="006F069E" w:rsidRDefault="006F069E" w:rsidP="006F069E">
            <w:pPr>
              <w:spacing w:line="360" w:lineRule="auto"/>
              <w:contextualSpacing/>
              <w:jc w:val="center"/>
              <w:rPr>
                <w:sz w:val="20"/>
                <w:szCs w:val="20"/>
              </w:rPr>
            </w:pPr>
          </w:p>
        </w:tc>
        <w:tc>
          <w:tcPr>
            <w:tcW w:w="2138" w:type="pct"/>
            <w:vMerge w:val="restart"/>
            <w:vAlign w:val="center"/>
          </w:tcPr>
          <w:p w14:paraId="0735EFB8" w14:textId="0FB92DF3" w:rsidR="006F069E" w:rsidRDefault="006F069E" w:rsidP="006F069E">
            <w:pPr>
              <w:spacing w:line="360" w:lineRule="auto"/>
              <w:contextualSpacing/>
              <w:jc w:val="center"/>
              <w:rPr>
                <w:sz w:val="20"/>
                <w:szCs w:val="20"/>
              </w:rPr>
            </w:pPr>
            <w:r>
              <w:rPr>
                <w:sz w:val="20"/>
                <w:szCs w:val="20"/>
              </w:rPr>
              <w:t>Итого по Бургинскому сельскому поселению</w:t>
            </w:r>
          </w:p>
        </w:tc>
        <w:tc>
          <w:tcPr>
            <w:tcW w:w="1763" w:type="pct"/>
            <w:vAlign w:val="center"/>
          </w:tcPr>
          <w:p w14:paraId="3B3A2502" w14:textId="4E247794" w:rsidR="006F069E" w:rsidRPr="00856A27" w:rsidRDefault="006F069E" w:rsidP="006F069E">
            <w:pPr>
              <w:spacing w:line="360" w:lineRule="auto"/>
              <w:contextualSpacing/>
              <w:jc w:val="center"/>
              <w:rPr>
                <w:sz w:val="20"/>
                <w:szCs w:val="20"/>
              </w:rPr>
            </w:pPr>
            <w:r>
              <w:rPr>
                <w:sz w:val="20"/>
                <w:szCs w:val="20"/>
              </w:rPr>
              <w:t>2,62 км</w:t>
            </w:r>
          </w:p>
        </w:tc>
        <w:tc>
          <w:tcPr>
            <w:tcW w:w="737" w:type="pct"/>
            <w:vAlign w:val="center"/>
          </w:tcPr>
          <w:p w14:paraId="40AA9C49" w14:textId="6EB92DB2" w:rsidR="006F069E" w:rsidRDefault="006F069E" w:rsidP="006F069E">
            <w:pPr>
              <w:spacing w:line="360" w:lineRule="auto"/>
              <w:contextualSpacing/>
              <w:jc w:val="center"/>
              <w:rPr>
                <w:sz w:val="20"/>
                <w:szCs w:val="20"/>
              </w:rPr>
            </w:pPr>
            <w:r w:rsidRPr="00856A27">
              <w:rPr>
                <w:sz w:val="20"/>
                <w:szCs w:val="20"/>
              </w:rPr>
              <w:t>до 2024 года</w:t>
            </w:r>
          </w:p>
        </w:tc>
      </w:tr>
      <w:tr w:rsidR="006F069E" w:rsidRPr="00B326DF" w14:paraId="13D7C65D" w14:textId="77777777" w:rsidTr="00F0781A">
        <w:trPr>
          <w:tblHeader/>
        </w:trPr>
        <w:tc>
          <w:tcPr>
            <w:tcW w:w="362" w:type="pct"/>
            <w:vMerge/>
            <w:vAlign w:val="center"/>
          </w:tcPr>
          <w:p w14:paraId="0CD5F555" w14:textId="77777777" w:rsidR="006F069E" w:rsidRDefault="006F069E" w:rsidP="006F069E">
            <w:pPr>
              <w:spacing w:line="360" w:lineRule="auto"/>
              <w:contextualSpacing/>
              <w:jc w:val="center"/>
              <w:rPr>
                <w:sz w:val="20"/>
                <w:szCs w:val="20"/>
              </w:rPr>
            </w:pPr>
          </w:p>
        </w:tc>
        <w:tc>
          <w:tcPr>
            <w:tcW w:w="2138" w:type="pct"/>
            <w:vMerge/>
            <w:vAlign w:val="center"/>
          </w:tcPr>
          <w:p w14:paraId="07317BB3" w14:textId="77777777" w:rsidR="006F069E" w:rsidRDefault="006F069E" w:rsidP="006F069E">
            <w:pPr>
              <w:spacing w:line="360" w:lineRule="auto"/>
              <w:contextualSpacing/>
              <w:jc w:val="center"/>
              <w:rPr>
                <w:sz w:val="20"/>
                <w:szCs w:val="20"/>
              </w:rPr>
            </w:pPr>
          </w:p>
        </w:tc>
        <w:tc>
          <w:tcPr>
            <w:tcW w:w="1763" w:type="pct"/>
            <w:vAlign w:val="center"/>
          </w:tcPr>
          <w:p w14:paraId="10632FE3" w14:textId="680C3A5C" w:rsidR="006F069E" w:rsidRPr="00856A27" w:rsidRDefault="006F069E" w:rsidP="006F069E">
            <w:pPr>
              <w:spacing w:line="360" w:lineRule="auto"/>
              <w:contextualSpacing/>
              <w:jc w:val="center"/>
              <w:rPr>
                <w:sz w:val="20"/>
                <w:szCs w:val="20"/>
              </w:rPr>
            </w:pPr>
            <w:r>
              <w:rPr>
                <w:sz w:val="20"/>
                <w:szCs w:val="20"/>
              </w:rPr>
              <w:t>2,14 км</w:t>
            </w:r>
          </w:p>
        </w:tc>
        <w:tc>
          <w:tcPr>
            <w:tcW w:w="737" w:type="pct"/>
            <w:vAlign w:val="center"/>
          </w:tcPr>
          <w:p w14:paraId="4830D13C" w14:textId="511B0AA9" w:rsidR="006F069E" w:rsidRDefault="006F069E" w:rsidP="006F069E">
            <w:pPr>
              <w:spacing w:line="360" w:lineRule="auto"/>
              <w:contextualSpacing/>
              <w:jc w:val="center"/>
              <w:rPr>
                <w:sz w:val="20"/>
                <w:szCs w:val="20"/>
              </w:rPr>
            </w:pPr>
            <w:r>
              <w:rPr>
                <w:sz w:val="20"/>
                <w:szCs w:val="20"/>
              </w:rPr>
              <w:t>до 2035</w:t>
            </w:r>
            <w:r w:rsidRPr="00856A27">
              <w:rPr>
                <w:sz w:val="20"/>
                <w:szCs w:val="20"/>
              </w:rPr>
              <w:t xml:space="preserve"> года</w:t>
            </w:r>
          </w:p>
        </w:tc>
      </w:tr>
    </w:tbl>
    <w:p w14:paraId="7B46EB3C" w14:textId="77777777" w:rsidR="00F0781A" w:rsidRDefault="00F0781A" w:rsidP="00977F20">
      <w:pPr>
        <w:shd w:val="clear" w:color="auto" w:fill="FFFFFF"/>
        <w:tabs>
          <w:tab w:val="left" w:pos="7335"/>
        </w:tabs>
        <w:spacing w:line="360" w:lineRule="auto"/>
        <w:ind w:firstLine="567"/>
        <w:jc w:val="both"/>
        <w:rPr>
          <w:i/>
        </w:rPr>
      </w:pPr>
    </w:p>
    <w:p w14:paraId="49A47711" w14:textId="77777777" w:rsidR="0013106B" w:rsidRPr="0013106B" w:rsidRDefault="0013106B" w:rsidP="00977F20">
      <w:pPr>
        <w:shd w:val="clear" w:color="auto" w:fill="FFFFFF"/>
        <w:tabs>
          <w:tab w:val="left" w:pos="7335"/>
        </w:tabs>
        <w:spacing w:line="360" w:lineRule="auto"/>
        <w:ind w:firstLine="567"/>
        <w:jc w:val="both"/>
        <w:rPr>
          <w:rFonts w:eastAsiaTheme="minorEastAsia"/>
          <w:i/>
        </w:rPr>
      </w:pPr>
      <w:r w:rsidRPr="0013106B">
        <w:rPr>
          <w:i/>
        </w:rPr>
        <w:t xml:space="preserve">Мероприятия по развитию велотранспортной </w:t>
      </w:r>
      <w:r w:rsidRPr="0013106B">
        <w:rPr>
          <w:rFonts w:eastAsiaTheme="minorEastAsia"/>
          <w:i/>
        </w:rPr>
        <w:t>инфраструктуры</w:t>
      </w:r>
    </w:p>
    <w:p w14:paraId="4578B206" w14:textId="77777777" w:rsidR="0013106B" w:rsidRPr="0013106B" w:rsidRDefault="0013106B" w:rsidP="00637BD6">
      <w:pPr>
        <w:spacing w:line="360" w:lineRule="auto"/>
        <w:ind w:firstLine="567"/>
        <w:jc w:val="both"/>
      </w:pPr>
      <w:r w:rsidRPr="0013106B">
        <w:t xml:space="preserve">В последнее время во многих субъектах РФ активно проводятся работы по организации велосипедного движения как одного из видов транспорта, используемого не только в рекреационных целях, но и для деловых и бытовых поездок. </w:t>
      </w:r>
    </w:p>
    <w:p w14:paraId="42526AC5" w14:textId="77777777" w:rsidR="0013106B" w:rsidRPr="0013106B" w:rsidRDefault="0013106B" w:rsidP="00637BD6">
      <w:pPr>
        <w:spacing w:line="360" w:lineRule="auto"/>
        <w:ind w:firstLine="567"/>
        <w:jc w:val="both"/>
        <w:rPr>
          <w:szCs w:val="22"/>
        </w:rPr>
      </w:pPr>
      <w:r w:rsidRPr="0013106B">
        <w:t>При формировании велотранспортной инфраструктуры согласно «Методическим</w:t>
      </w:r>
      <w:r w:rsidRPr="0013106B">
        <w:rPr>
          <w:szCs w:val="22"/>
        </w:rPr>
        <w:t xml:space="preserve"> рекомендаци</w:t>
      </w:r>
      <w:r w:rsidRPr="0013106B">
        <w:t>ям</w:t>
      </w:r>
      <w:r w:rsidRPr="0013106B">
        <w:rPr>
          <w:szCs w:val="22"/>
        </w:rPr>
        <w:t xml:space="preserve"> по разработке и реализации мероприятий по организации дорожного движения. Требования к планированию развития инфраструктуры велосипедного транспорта поселений, городских округов в Российской Федерации</w:t>
      </w:r>
      <w:r w:rsidRPr="0013106B">
        <w:t>»</w:t>
      </w:r>
      <w:r w:rsidRPr="0013106B">
        <w:rPr>
          <w:szCs w:val="22"/>
        </w:rPr>
        <w:t xml:space="preserve"> </w:t>
      </w:r>
      <w:r w:rsidRPr="0013106B">
        <w:t xml:space="preserve">необходимо руководствоваться следующими основными принципами: </w:t>
      </w:r>
    </w:p>
    <w:p w14:paraId="6ED6D231" w14:textId="77777777" w:rsidR="0013106B" w:rsidRPr="0013106B" w:rsidRDefault="0013106B" w:rsidP="00637BD6">
      <w:pPr>
        <w:spacing w:line="360" w:lineRule="auto"/>
        <w:ind w:firstLine="567"/>
        <w:jc w:val="both"/>
      </w:pPr>
      <w:r w:rsidRPr="0013106B">
        <w:t xml:space="preserve">- </w:t>
      </w:r>
      <w:r w:rsidRPr="0013106B">
        <w:rPr>
          <w:szCs w:val="22"/>
        </w:rPr>
        <w:t>безопасность</w:t>
      </w:r>
      <w:r w:rsidRPr="0013106B">
        <w:t xml:space="preserve"> (обеспечение безопасности является первостепенной задачей при организации велотранспортной сети);</w:t>
      </w:r>
    </w:p>
    <w:p w14:paraId="424A9EB5" w14:textId="77777777" w:rsidR="0013106B" w:rsidRPr="0013106B" w:rsidRDefault="0013106B" w:rsidP="00637BD6">
      <w:pPr>
        <w:spacing w:line="360" w:lineRule="auto"/>
        <w:ind w:firstLine="567"/>
        <w:jc w:val="both"/>
      </w:pPr>
      <w:r w:rsidRPr="0013106B">
        <w:t>- последовательность (велотранспортная инфраструктура должна представлять собой единую систему, связывающую основные места начала поездок и места назначения, быть непрерывной, однородной по условиям передвижения, иметь информационные указатели, позволять выбирать варианты маршрута движения);</w:t>
      </w:r>
    </w:p>
    <w:p w14:paraId="43B757CD" w14:textId="77777777" w:rsidR="0013106B" w:rsidRPr="0013106B" w:rsidRDefault="0013106B" w:rsidP="00637BD6">
      <w:pPr>
        <w:spacing w:line="360" w:lineRule="auto"/>
        <w:ind w:firstLine="567"/>
        <w:jc w:val="both"/>
      </w:pPr>
      <w:r w:rsidRPr="0013106B">
        <w:t>- п</w:t>
      </w:r>
      <w:r w:rsidRPr="0013106B">
        <w:rPr>
          <w:szCs w:val="22"/>
        </w:rPr>
        <w:t>рямолинейность и равномерность движения</w:t>
      </w:r>
      <w:r w:rsidRPr="0013106B">
        <w:t xml:space="preserve"> (обеспечение возможности сравнительно быстро добраться до пункта назначения с минимумом остановок);</w:t>
      </w:r>
    </w:p>
    <w:p w14:paraId="6BB02957" w14:textId="77777777" w:rsidR="0013106B" w:rsidRPr="0013106B" w:rsidRDefault="0013106B" w:rsidP="00637BD6">
      <w:pPr>
        <w:spacing w:line="360" w:lineRule="auto"/>
        <w:ind w:firstLine="567"/>
        <w:jc w:val="both"/>
      </w:pPr>
      <w:r w:rsidRPr="0013106B">
        <w:t>- комфорт (велотранспортная инфраструктура должна обеспечивать качество покрытия, минимальные уклоны, исключение сложных маневров, минимизацию потребности спешиваться, минимальные помехи со стороны транспортных средств и пешеходов);</w:t>
      </w:r>
    </w:p>
    <w:p w14:paraId="602ECE96" w14:textId="77777777" w:rsidR="0013106B" w:rsidRPr="0013106B" w:rsidRDefault="0013106B" w:rsidP="00637BD6">
      <w:pPr>
        <w:spacing w:line="360" w:lineRule="auto"/>
        <w:ind w:firstLine="567"/>
        <w:jc w:val="both"/>
        <w:rPr>
          <w:szCs w:val="22"/>
        </w:rPr>
      </w:pPr>
      <w:r w:rsidRPr="0013106B">
        <w:t>- привлекательность</w:t>
      </w:r>
      <w:r w:rsidRPr="0013106B">
        <w:rPr>
          <w:rFonts w:ascii="Arial" w:hAnsi="Arial" w:cs="Arial"/>
          <w:sz w:val="18"/>
          <w:szCs w:val="18"/>
        </w:rPr>
        <w:t xml:space="preserve"> </w:t>
      </w:r>
      <w:r w:rsidRPr="0013106B">
        <w:t>(велотранспортная инфраструктура должна обеспечивать освещение, эстетику, интеграцию с окружающим пространством, доступ к объектам сервиса, торговли).</w:t>
      </w:r>
    </w:p>
    <w:p w14:paraId="7EB8448D" w14:textId="77777777" w:rsidR="0013106B" w:rsidRPr="0013106B" w:rsidRDefault="0013106B" w:rsidP="00637BD6">
      <w:pPr>
        <w:spacing w:line="360" w:lineRule="auto"/>
        <w:ind w:firstLine="567"/>
        <w:jc w:val="both"/>
        <w:rPr>
          <w:i/>
        </w:rPr>
      </w:pPr>
      <w:r w:rsidRPr="0013106B">
        <w:rPr>
          <w:i/>
          <w:szCs w:val="22"/>
        </w:rPr>
        <w:t xml:space="preserve">Основные </w:t>
      </w:r>
      <w:r w:rsidRPr="0013106B">
        <w:rPr>
          <w:i/>
        </w:rPr>
        <w:t>минимально необходимые требования при проектировании</w:t>
      </w:r>
      <w:r w:rsidRPr="0013106B">
        <w:rPr>
          <w:i/>
          <w:szCs w:val="22"/>
        </w:rPr>
        <w:t xml:space="preserve"> </w:t>
      </w:r>
      <w:r w:rsidRPr="0013106B">
        <w:rPr>
          <w:i/>
        </w:rPr>
        <w:t>велотранспортной инфраструктуры в городских условиях:</w:t>
      </w:r>
    </w:p>
    <w:p w14:paraId="7E2AE349" w14:textId="77777777" w:rsidR="0013106B" w:rsidRPr="0013106B" w:rsidRDefault="0013106B" w:rsidP="00637BD6">
      <w:pPr>
        <w:spacing w:line="360" w:lineRule="auto"/>
        <w:ind w:firstLine="567"/>
        <w:jc w:val="both"/>
        <w:rPr>
          <w:szCs w:val="22"/>
        </w:rPr>
      </w:pPr>
      <w:r w:rsidRPr="0013106B">
        <w:t>1) П</w:t>
      </w:r>
      <w:r w:rsidRPr="0013106B">
        <w:rPr>
          <w:szCs w:val="22"/>
        </w:rPr>
        <w:t>роектируемые и существующие велопешеходные дорожки</w:t>
      </w:r>
      <w:r w:rsidRPr="0013106B">
        <w:t xml:space="preserve"> </w:t>
      </w:r>
      <w:r w:rsidRPr="0013106B">
        <w:rPr>
          <w:szCs w:val="22"/>
        </w:rPr>
        <w:t>и иные объекты велотранспортной инфраструктуры должны обеспечивать безопасные условия движения велосипедистов и пешеходов.</w:t>
      </w:r>
    </w:p>
    <w:p w14:paraId="4E5E5058" w14:textId="77777777" w:rsidR="0013106B" w:rsidRPr="0013106B" w:rsidRDefault="0013106B" w:rsidP="00637BD6">
      <w:pPr>
        <w:spacing w:line="360" w:lineRule="auto"/>
        <w:ind w:firstLine="567"/>
        <w:jc w:val="both"/>
        <w:rPr>
          <w:szCs w:val="22"/>
        </w:rPr>
      </w:pPr>
      <w:r w:rsidRPr="0013106B">
        <w:t>2) У</w:t>
      </w:r>
      <w:r w:rsidRPr="0013106B">
        <w:rPr>
          <w:szCs w:val="22"/>
        </w:rPr>
        <w:t xml:space="preserve">стройство велодорожек и иных объектов велотранспортной инфраструктуры не должно ухудшать условий обеспечения </w:t>
      </w:r>
      <w:r w:rsidRPr="0013106B">
        <w:t>БДД</w:t>
      </w:r>
      <w:r w:rsidRPr="0013106B">
        <w:rPr>
          <w:szCs w:val="22"/>
        </w:rPr>
        <w:t>, использования и содержания проезжей части и тротуаров, элементов благоустройства сети дорог.</w:t>
      </w:r>
    </w:p>
    <w:p w14:paraId="133D1E4E" w14:textId="77777777" w:rsidR="0013106B" w:rsidRPr="0013106B" w:rsidRDefault="0013106B" w:rsidP="00637BD6">
      <w:pPr>
        <w:spacing w:line="360" w:lineRule="auto"/>
        <w:ind w:firstLine="567"/>
        <w:jc w:val="both"/>
        <w:rPr>
          <w:szCs w:val="22"/>
        </w:rPr>
      </w:pPr>
      <w:r w:rsidRPr="0013106B">
        <w:t>3) Устройство велопешеходных дорожек и иных объектов велотранспортной инфраструктуры на тротуарах за счет сужения полос движения пешеходов допускается при наличии соответствующего технико-экономического обоснования при условии обеспечения прохода для пешеходов шириной не менее 3,0 м.</w:t>
      </w:r>
    </w:p>
    <w:p w14:paraId="2AC0641D" w14:textId="77777777" w:rsidR="0013106B" w:rsidRPr="0013106B" w:rsidRDefault="0013106B" w:rsidP="00637BD6">
      <w:pPr>
        <w:spacing w:line="360" w:lineRule="auto"/>
        <w:ind w:firstLine="567"/>
        <w:jc w:val="both"/>
        <w:rPr>
          <w:szCs w:val="22"/>
        </w:rPr>
      </w:pPr>
      <w:r w:rsidRPr="0013106B">
        <w:t>4)</w:t>
      </w:r>
      <w:r w:rsidRPr="0013106B">
        <w:rPr>
          <w:szCs w:val="22"/>
        </w:rPr>
        <w:t xml:space="preserve">  Велополосы, устраиваемые на проезжей части в виде выделенных полос, обозначаются знаком 1.23.3 в соответствии с </w:t>
      </w:r>
      <w:r w:rsidRPr="0013106B">
        <w:t>ПДД</w:t>
      </w:r>
      <w:r w:rsidRPr="0013106B">
        <w:rPr>
          <w:szCs w:val="22"/>
        </w:rPr>
        <w:t xml:space="preserve"> и отделяются от полос движения транспорта разметкой в соответствии с п. 1.2.1 (сплошной линией). Стоянка и остановка транспортных средств за исключением остановочных пунктов, устройство парковок на велополосах не допускается. </w:t>
      </w:r>
    </w:p>
    <w:p w14:paraId="31CD74D8" w14:textId="77777777" w:rsidR="0013106B" w:rsidRPr="0013106B" w:rsidRDefault="0013106B" w:rsidP="00637BD6">
      <w:pPr>
        <w:spacing w:line="360" w:lineRule="auto"/>
        <w:ind w:firstLine="567"/>
        <w:jc w:val="both"/>
      </w:pPr>
      <w:r w:rsidRPr="0013106B">
        <w:t>5) Устройство велополос, велопешеходных дорожек и иных объектов велотранспортной инфраструктуры следует предусматривать в качестве самостоятельных элементов сети дорог на стадии проектирования, строительства и реконструкции участков сети дорог, зон жилой и исторической застройки, общественных центров, в том числе торговых центров, учебных заведений, зон рекреации, на объектах транспорта (включая автовокзалы, автостанции, остановочные пункты) и на подходах к ним.</w:t>
      </w:r>
    </w:p>
    <w:p w14:paraId="320840CF" w14:textId="77777777" w:rsidR="0013106B" w:rsidRPr="0013106B" w:rsidRDefault="0013106B" w:rsidP="00637BD6">
      <w:pPr>
        <w:spacing w:line="360" w:lineRule="auto"/>
        <w:ind w:firstLine="567"/>
        <w:jc w:val="both"/>
      </w:pPr>
      <w:r w:rsidRPr="0013106B">
        <w:t>6) При устройстве велополос, велопешеходных дорожек и иных объектов велотранспортной инфраструктуры в пределах существующих объектов, указанных в вышестоящем пункте, следует предусматривать разделение потоков транспорта, велотранспорта и пешеходов.</w:t>
      </w:r>
    </w:p>
    <w:p w14:paraId="01AB23D6" w14:textId="77777777" w:rsidR="0013106B" w:rsidRPr="0013106B" w:rsidRDefault="0013106B" w:rsidP="00637BD6">
      <w:pPr>
        <w:spacing w:line="360" w:lineRule="auto"/>
        <w:ind w:firstLine="567"/>
        <w:jc w:val="both"/>
      </w:pPr>
      <w:r w:rsidRPr="0013106B">
        <w:t xml:space="preserve">7) Велополосы на сети дорог выделяются и обозначаются дорожными знаками и разметкой в соответствии с ПДД и ГОСТ Р 52289-2004. </w:t>
      </w:r>
    </w:p>
    <w:p w14:paraId="1D8A8C08" w14:textId="77777777" w:rsidR="0013106B" w:rsidRPr="0013106B" w:rsidRDefault="0013106B" w:rsidP="00637BD6">
      <w:pPr>
        <w:spacing w:line="360" w:lineRule="auto"/>
        <w:ind w:firstLine="567"/>
        <w:jc w:val="both"/>
      </w:pPr>
      <w:r w:rsidRPr="0013106B">
        <w:t xml:space="preserve">8) Велодорожки и велопешеходные дорожки, образующие велотранспортные маршруты местного значения, должны соединяться между собой с обеспечением сквозного проезда в соседние кварталы для создания непрерывной сети велодорожек. </w:t>
      </w:r>
    </w:p>
    <w:p w14:paraId="672AC6BA" w14:textId="77777777" w:rsidR="0013106B" w:rsidRPr="0013106B" w:rsidRDefault="0013106B" w:rsidP="00637BD6">
      <w:pPr>
        <w:spacing w:line="360" w:lineRule="auto"/>
        <w:ind w:firstLine="567"/>
        <w:jc w:val="both"/>
      </w:pPr>
      <w:r w:rsidRPr="0013106B">
        <w:rPr>
          <w:i/>
        </w:rPr>
        <w:t>Параметры велополос и велодорожек</w:t>
      </w:r>
      <w:r w:rsidRPr="0013106B">
        <w:t xml:space="preserve"> </w:t>
      </w:r>
    </w:p>
    <w:p w14:paraId="6F16CAC6" w14:textId="77777777" w:rsidR="0013106B" w:rsidRPr="0013106B" w:rsidRDefault="0013106B" w:rsidP="00637BD6">
      <w:pPr>
        <w:spacing w:line="360" w:lineRule="auto"/>
        <w:ind w:firstLine="567"/>
        <w:jc w:val="both"/>
      </w:pPr>
      <w:r w:rsidRPr="0013106B">
        <w:t>1.  Ширина велополос в населенных пунктах при движении велотранспорта в одном направлении для вновь проектируемых, строящихся, реконструируемых или капитально ремонтируемых участков сети дорог принимается равной не менее 1,5 м для каждой полосы движения. При организации движения во встречных направлениях, или при устройстве велопешеходных дорожек на тротуарах шириной менее 4,5 м ширина каждой полосы движения велосипедистов принимается не менее 1,3 м.</w:t>
      </w:r>
    </w:p>
    <w:p w14:paraId="586DFBC6" w14:textId="77777777" w:rsidR="00421BCA" w:rsidRDefault="0013106B" w:rsidP="00421BCA">
      <w:pPr>
        <w:spacing w:line="360" w:lineRule="auto"/>
        <w:ind w:firstLine="567"/>
        <w:jc w:val="both"/>
      </w:pPr>
      <w:r w:rsidRPr="0013106B">
        <w:t xml:space="preserve">Расчетные параметры велодорожек и велополос следует принимать по таблице </w:t>
      </w:r>
      <w:r w:rsidR="00421BCA">
        <w:t>41</w:t>
      </w:r>
      <w:r w:rsidRPr="0013106B">
        <w:t xml:space="preserve"> согласно  СП 42.13330.2011 «Свод правил. Градостроительство. Планировка и застройка го</w:t>
      </w:r>
      <w:r w:rsidR="00421BCA">
        <w:t>родских и сельских поселений».</w:t>
      </w:r>
    </w:p>
    <w:p w14:paraId="78D78DBD" w14:textId="77777777" w:rsidR="00994770" w:rsidRDefault="00994770" w:rsidP="00421BCA">
      <w:pPr>
        <w:spacing w:line="360" w:lineRule="auto"/>
        <w:ind w:firstLine="567"/>
        <w:jc w:val="both"/>
      </w:pPr>
    </w:p>
    <w:p w14:paraId="0E60BFDD" w14:textId="77777777" w:rsidR="0013106B" w:rsidRPr="0013106B" w:rsidRDefault="0013106B" w:rsidP="00421BCA">
      <w:pPr>
        <w:spacing w:line="360" w:lineRule="auto"/>
        <w:ind w:firstLine="567"/>
        <w:jc w:val="both"/>
      </w:pPr>
      <w:r w:rsidRPr="0013106B">
        <w:t xml:space="preserve">Таблица </w:t>
      </w:r>
      <w:r w:rsidR="00421BCA">
        <w:t>41</w:t>
      </w:r>
      <w:r w:rsidRPr="0013106B">
        <w:t xml:space="preserve"> – Расчетные параметры велодорожек и велополос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533"/>
        <w:gridCol w:w="2341"/>
        <w:gridCol w:w="1339"/>
        <w:gridCol w:w="1298"/>
        <w:gridCol w:w="1734"/>
        <w:gridCol w:w="1667"/>
      </w:tblGrid>
      <w:tr w:rsidR="0013106B" w:rsidRPr="0013106B" w14:paraId="3437C543" w14:textId="77777777" w:rsidTr="0013106B">
        <w:trPr>
          <w:jc w:val="center"/>
        </w:trPr>
        <w:tc>
          <w:tcPr>
            <w:tcW w:w="0" w:type="auto"/>
            <w:shd w:val="clear" w:color="auto" w:fill="FFFFFF"/>
            <w:hideMark/>
          </w:tcPr>
          <w:p w14:paraId="30AD2819" w14:textId="77777777" w:rsidR="0013106B" w:rsidRPr="0013106B" w:rsidRDefault="0013106B" w:rsidP="00637BD6">
            <w:pPr>
              <w:spacing w:line="360" w:lineRule="auto"/>
              <w:rPr>
                <w:bCs/>
                <w:sz w:val="20"/>
                <w:szCs w:val="18"/>
              </w:rPr>
            </w:pPr>
            <w:r w:rsidRPr="0013106B">
              <w:rPr>
                <w:bCs/>
                <w:sz w:val="20"/>
                <w:szCs w:val="18"/>
              </w:rPr>
              <w:t>Категория велодорожки</w:t>
            </w:r>
          </w:p>
        </w:tc>
        <w:tc>
          <w:tcPr>
            <w:tcW w:w="0" w:type="auto"/>
            <w:shd w:val="clear" w:color="auto" w:fill="FFFFFF"/>
            <w:hideMark/>
          </w:tcPr>
          <w:p w14:paraId="7DE8245D" w14:textId="77777777" w:rsidR="0013106B" w:rsidRPr="0013106B" w:rsidRDefault="0013106B" w:rsidP="00637BD6">
            <w:pPr>
              <w:spacing w:line="360" w:lineRule="auto"/>
              <w:jc w:val="center"/>
              <w:rPr>
                <w:bCs/>
                <w:sz w:val="20"/>
                <w:szCs w:val="18"/>
              </w:rPr>
            </w:pPr>
            <w:r w:rsidRPr="0013106B">
              <w:rPr>
                <w:bCs/>
                <w:sz w:val="20"/>
                <w:szCs w:val="18"/>
              </w:rPr>
              <w:t>Расчетная скорость движения одиночного велосипедиста км/ч</w:t>
            </w:r>
          </w:p>
        </w:tc>
        <w:tc>
          <w:tcPr>
            <w:tcW w:w="0" w:type="auto"/>
            <w:shd w:val="clear" w:color="auto" w:fill="FFFFFF"/>
            <w:hideMark/>
          </w:tcPr>
          <w:p w14:paraId="4DC80975" w14:textId="77777777" w:rsidR="0013106B" w:rsidRPr="0013106B" w:rsidRDefault="0013106B" w:rsidP="00637BD6">
            <w:pPr>
              <w:spacing w:line="360" w:lineRule="auto"/>
              <w:jc w:val="center"/>
              <w:rPr>
                <w:bCs/>
                <w:sz w:val="20"/>
                <w:szCs w:val="18"/>
              </w:rPr>
            </w:pPr>
            <w:r w:rsidRPr="0013106B">
              <w:rPr>
                <w:bCs/>
                <w:sz w:val="20"/>
                <w:szCs w:val="18"/>
              </w:rPr>
              <w:t>Ширина полосы движения, м</w:t>
            </w:r>
          </w:p>
        </w:tc>
        <w:tc>
          <w:tcPr>
            <w:tcW w:w="0" w:type="auto"/>
            <w:shd w:val="clear" w:color="auto" w:fill="FFFFFF"/>
            <w:hideMark/>
          </w:tcPr>
          <w:p w14:paraId="0E1FA925" w14:textId="77777777" w:rsidR="0013106B" w:rsidRPr="0013106B" w:rsidRDefault="0013106B" w:rsidP="00637BD6">
            <w:pPr>
              <w:spacing w:line="360" w:lineRule="auto"/>
              <w:jc w:val="center"/>
              <w:rPr>
                <w:bCs/>
                <w:sz w:val="20"/>
                <w:szCs w:val="18"/>
              </w:rPr>
            </w:pPr>
            <w:r w:rsidRPr="0013106B">
              <w:rPr>
                <w:bCs/>
                <w:sz w:val="20"/>
                <w:szCs w:val="18"/>
              </w:rPr>
              <w:t>Число полос движения, шт.</w:t>
            </w:r>
          </w:p>
        </w:tc>
        <w:tc>
          <w:tcPr>
            <w:tcW w:w="0" w:type="auto"/>
            <w:shd w:val="clear" w:color="auto" w:fill="FFFFFF"/>
            <w:hideMark/>
          </w:tcPr>
          <w:p w14:paraId="6FA8A989" w14:textId="77777777" w:rsidR="0013106B" w:rsidRPr="0013106B" w:rsidRDefault="0013106B" w:rsidP="00637BD6">
            <w:pPr>
              <w:spacing w:line="360" w:lineRule="auto"/>
              <w:jc w:val="center"/>
              <w:rPr>
                <w:bCs/>
                <w:sz w:val="20"/>
                <w:szCs w:val="18"/>
              </w:rPr>
            </w:pPr>
            <w:r w:rsidRPr="0013106B">
              <w:rPr>
                <w:bCs/>
                <w:sz w:val="20"/>
                <w:szCs w:val="18"/>
              </w:rPr>
              <w:t>Наименьший радиус кривых в плане, м</w:t>
            </w:r>
          </w:p>
        </w:tc>
        <w:tc>
          <w:tcPr>
            <w:tcW w:w="0" w:type="auto"/>
            <w:shd w:val="clear" w:color="auto" w:fill="FFFFFF"/>
            <w:hideMark/>
          </w:tcPr>
          <w:p w14:paraId="347CD658" w14:textId="77777777" w:rsidR="0013106B" w:rsidRPr="0013106B" w:rsidRDefault="0013106B" w:rsidP="00637BD6">
            <w:pPr>
              <w:spacing w:line="360" w:lineRule="auto"/>
              <w:jc w:val="center"/>
              <w:rPr>
                <w:bCs/>
                <w:sz w:val="20"/>
                <w:szCs w:val="18"/>
              </w:rPr>
            </w:pPr>
            <w:r w:rsidRPr="0013106B">
              <w:rPr>
                <w:bCs/>
                <w:sz w:val="20"/>
                <w:szCs w:val="18"/>
              </w:rPr>
              <w:t>Наибольший продольный уклон, </w:t>
            </w:r>
            <w:r w:rsidRPr="0013106B">
              <w:rPr>
                <w:bCs/>
                <w:noProof/>
                <w:sz w:val="20"/>
                <w:szCs w:val="18"/>
              </w:rPr>
              <w:drawing>
                <wp:inline distT="0" distB="0" distL="0" distR="0" wp14:anchorId="04324980" wp14:editId="183A578B">
                  <wp:extent cx="161925" cy="161925"/>
                  <wp:effectExtent l="19050" t="0" r="9525" b="0"/>
                  <wp:docPr id="337994272" name="Рисунок 1" descr="https://www.garant.ru/files/8/4/1213948/pict2-71903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arant.ru/files/8/4/1213948/pict2-71903780.png"/>
                          <pic:cNvPicPr>
                            <a:picLocks noChangeAspect="1" noChangeArrowheads="1"/>
                          </pic:cNvPicPr>
                        </pic:nvPicPr>
                        <pic:blipFill>
                          <a:blip r:embed="rId47"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p>
        </w:tc>
      </w:tr>
      <w:tr w:rsidR="0013106B" w:rsidRPr="0013106B" w14:paraId="76301B7A" w14:textId="77777777" w:rsidTr="0013106B">
        <w:trPr>
          <w:jc w:val="center"/>
        </w:trPr>
        <w:tc>
          <w:tcPr>
            <w:tcW w:w="0" w:type="auto"/>
            <w:shd w:val="clear" w:color="auto" w:fill="FFFFFF"/>
            <w:hideMark/>
          </w:tcPr>
          <w:p w14:paraId="5A976644" w14:textId="77777777" w:rsidR="0013106B" w:rsidRPr="0013106B" w:rsidRDefault="0013106B" w:rsidP="00637BD6">
            <w:pPr>
              <w:spacing w:line="360" w:lineRule="auto"/>
              <w:rPr>
                <w:sz w:val="20"/>
                <w:szCs w:val="18"/>
              </w:rPr>
            </w:pPr>
            <w:r w:rsidRPr="0013106B">
              <w:rPr>
                <w:sz w:val="20"/>
                <w:szCs w:val="18"/>
              </w:rPr>
              <w:t>Обособленная</w:t>
            </w:r>
          </w:p>
        </w:tc>
        <w:tc>
          <w:tcPr>
            <w:tcW w:w="0" w:type="auto"/>
            <w:shd w:val="clear" w:color="auto" w:fill="FFFFFF"/>
            <w:hideMark/>
          </w:tcPr>
          <w:p w14:paraId="7D3B311D" w14:textId="77777777" w:rsidR="0013106B" w:rsidRPr="0013106B" w:rsidRDefault="0013106B" w:rsidP="00637BD6">
            <w:pPr>
              <w:spacing w:line="360" w:lineRule="auto"/>
              <w:jc w:val="center"/>
              <w:rPr>
                <w:sz w:val="20"/>
                <w:szCs w:val="18"/>
              </w:rPr>
            </w:pPr>
            <w:r w:rsidRPr="0013106B">
              <w:rPr>
                <w:sz w:val="20"/>
                <w:szCs w:val="18"/>
              </w:rPr>
              <w:t>20</w:t>
            </w:r>
          </w:p>
        </w:tc>
        <w:tc>
          <w:tcPr>
            <w:tcW w:w="0" w:type="auto"/>
            <w:shd w:val="clear" w:color="auto" w:fill="FFFFFF"/>
            <w:hideMark/>
          </w:tcPr>
          <w:p w14:paraId="62D833BF" w14:textId="77777777" w:rsidR="0013106B" w:rsidRPr="0013106B" w:rsidRDefault="0013106B" w:rsidP="00637BD6">
            <w:pPr>
              <w:spacing w:line="360" w:lineRule="auto"/>
              <w:jc w:val="center"/>
              <w:rPr>
                <w:sz w:val="20"/>
                <w:szCs w:val="18"/>
              </w:rPr>
            </w:pPr>
            <w:r w:rsidRPr="0013106B">
              <w:rPr>
                <w:sz w:val="20"/>
                <w:szCs w:val="18"/>
              </w:rPr>
              <w:t>1,50</w:t>
            </w:r>
          </w:p>
        </w:tc>
        <w:tc>
          <w:tcPr>
            <w:tcW w:w="0" w:type="auto"/>
            <w:shd w:val="clear" w:color="auto" w:fill="FFFFFF"/>
            <w:hideMark/>
          </w:tcPr>
          <w:p w14:paraId="1B461D4D" w14:textId="77777777" w:rsidR="0013106B" w:rsidRPr="0013106B" w:rsidRDefault="0013106B" w:rsidP="00637BD6">
            <w:pPr>
              <w:spacing w:line="360" w:lineRule="auto"/>
              <w:jc w:val="center"/>
              <w:rPr>
                <w:sz w:val="20"/>
                <w:szCs w:val="18"/>
              </w:rPr>
            </w:pPr>
            <w:r w:rsidRPr="0013106B">
              <w:rPr>
                <w:sz w:val="20"/>
                <w:szCs w:val="18"/>
              </w:rPr>
              <w:t>1...2</w:t>
            </w:r>
          </w:p>
        </w:tc>
        <w:tc>
          <w:tcPr>
            <w:tcW w:w="0" w:type="auto"/>
            <w:shd w:val="clear" w:color="auto" w:fill="FFFFFF"/>
            <w:hideMark/>
          </w:tcPr>
          <w:p w14:paraId="6BDED090" w14:textId="77777777" w:rsidR="0013106B" w:rsidRPr="0013106B" w:rsidRDefault="0013106B" w:rsidP="00637BD6">
            <w:pPr>
              <w:spacing w:line="360" w:lineRule="auto"/>
              <w:jc w:val="center"/>
              <w:rPr>
                <w:sz w:val="20"/>
                <w:szCs w:val="18"/>
              </w:rPr>
            </w:pPr>
            <w:r w:rsidRPr="0013106B">
              <w:rPr>
                <w:sz w:val="20"/>
                <w:szCs w:val="18"/>
              </w:rPr>
              <w:t>30</w:t>
            </w:r>
          </w:p>
        </w:tc>
        <w:tc>
          <w:tcPr>
            <w:tcW w:w="0" w:type="auto"/>
            <w:shd w:val="clear" w:color="auto" w:fill="FFFFFF"/>
            <w:hideMark/>
          </w:tcPr>
          <w:p w14:paraId="5DF409FD" w14:textId="77777777" w:rsidR="0013106B" w:rsidRPr="0013106B" w:rsidRDefault="0013106B" w:rsidP="00637BD6">
            <w:pPr>
              <w:spacing w:line="360" w:lineRule="auto"/>
              <w:jc w:val="center"/>
              <w:rPr>
                <w:sz w:val="20"/>
                <w:szCs w:val="18"/>
              </w:rPr>
            </w:pPr>
            <w:r w:rsidRPr="0013106B">
              <w:rPr>
                <w:sz w:val="20"/>
                <w:szCs w:val="18"/>
              </w:rPr>
              <w:t>40</w:t>
            </w:r>
          </w:p>
        </w:tc>
      </w:tr>
      <w:tr w:rsidR="0013106B" w:rsidRPr="0013106B" w14:paraId="4BE30402" w14:textId="77777777" w:rsidTr="0013106B">
        <w:trPr>
          <w:jc w:val="center"/>
        </w:trPr>
        <w:tc>
          <w:tcPr>
            <w:tcW w:w="0" w:type="auto"/>
            <w:shd w:val="clear" w:color="auto" w:fill="FFFFFF"/>
            <w:hideMark/>
          </w:tcPr>
          <w:p w14:paraId="2E9B1F17" w14:textId="77777777" w:rsidR="0013106B" w:rsidRPr="0013106B" w:rsidRDefault="0013106B" w:rsidP="00637BD6">
            <w:pPr>
              <w:spacing w:line="360" w:lineRule="auto"/>
              <w:rPr>
                <w:sz w:val="20"/>
                <w:szCs w:val="18"/>
              </w:rPr>
            </w:pPr>
            <w:r w:rsidRPr="0013106B">
              <w:rPr>
                <w:sz w:val="20"/>
                <w:szCs w:val="18"/>
              </w:rPr>
              <w:t>Изолированная</w:t>
            </w:r>
          </w:p>
        </w:tc>
        <w:tc>
          <w:tcPr>
            <w:tcW w:w="0" w:type="auto"/>
            <w:shd w:val="clear" w:color="auto" w:fill="FFFFFF"/>
            <w:hideMark/>
          </w:tcPr>
          <w:p w14:paraId="1004944B" w14:textId="77777777" w:rsidR="0013106B" w:rsidRPr="0013106B" w:rsidRDefault="0013106B" w:rsidP="00637BD6">
            <w:pPr>
              <w:spacing w:line="360" w:lineRule="auto"/>
              <w:jc w:val="center"/>
              <w:rPr>
                <w:sz w:val="20"/>
                <w:szCs w:val="18"/>
              </w:rPr>
            </w:pPr>
            <w:r w:rsidRPr="0013106B">
              <w:rPr>
                <w:sz w:val="20"/>
                <w:szCs w:val="18"/>
              </w:rPr>
              <w:t>30</w:t>
            </w:r>
          </w:p>
        </w:tc>
        <w:tc>
          <w:tcPr>
            <w:tcW w:w="0" w:type="auto"/>
            <w:shd w:val="clear" w:color="auto" w:fill="FFFFFF"/>
            <w:hideMark/>
          </w:tcPr>
          <w:p w14:paraId="1AB9BA0B" w14:textId="77777777" w:rsidR="0013106B" w:rsidRPr="0013106B" w:rsidRDefault="0013106B" w:rsidP="00637BD6">
            <w:pPr>
              <w:spacing w:line="360" w:lineRule="auto"/>
              <w:jc w:val="center"/>
              <w:rPr>
                <w:sz w:val="20"/>
                <w:szCs w:val="18"/>
              </w:rPr>
            </w:pPr>
            <w:r w:rsidRPr="0013106B">
              <w:rPr>
                <w:sz w:val="20"/>
                <w:szCs w:val="18"/>
              </w:rPr>
              <w:t>1,50</w:t>
            </w:r>
          </w:p>
        </w:tc>
        <w:tc>
          <w:tcPr>
            <w:tcW w:w="0" w:type="auto"/>
            <w:shd w:val="clear" w:color="auto" w:fill="FFFFFF"/>
            <w:hideMark/>
          </w:tcPr>
          <w:p w14:paraId="622305B2" w14:textId="77777777" w:rsidR="0013106B" w:rsidRPr="0013106B" w:rsidRDefault="0013106B" w:rsidP="00637BD6">
            <w:pPr>
              <w:spacing w:line="360" w:lineRule="auto"/>
              <w:jc w:val="center"/>
              <w:rPr>
                <w:sz w:val="20"/>
                <w:szCs w:val="18"/>
              </w:rPr>
            </w:pPr>
            <w:r w:rsidRPr="0013106B">
              <w:rPr>
                <w:sz w:val="20"/>
                <w:szCs w:val="18"/>
              </w:rPr>
              <w:t>2...4</w:t>
            </w:r>
          </w:p>
        </w:tc>
        <w:tc>
          <w:tcPr>
            <w:tcW w:w="0" w:type="auto"/>
            <w:shd w:val="clear" w:color="auto" w:fill="FFFFFF"/>
            <w:hideMark/>
          </w:tcPr>
          <w:p w14:paraId="749E655D" w14:textId="77777777" w:rsidR="0013106B" w:rsidRPr="0013106B" w:rsidRDefault="0013106B" w:rsidP="00637BD6">
            <w:pPr>
              <w:spacing w:line="360" w:lineRule="auto"/>
              <w:jc w:val="center"/>
              <w:rPr>
                <w:sz w:val="20"/>
                <w:szCs w:val="18"/>
              </w:rPr>
            </w:pPr>
            <w:r w:rsidRPr="0013106B">
              <w:rPr>
                <w:sz w:val="20"/>
                <w:szCs w:val="18"/>
              </w:rPr>
              <w:t>50</w:t>
            </w:r>
          </w:p>
        </w:tc>
        <w:tc>
          <w:tcPr>
            <w:tcW w:w="0" w:type="auto"/>
            <w:shd w:val="clear" w:color="auto" w:fill="FFFFFF"/>
            <w:hideMark/>
          </w:tcPr>
          <w:p w14:paraId="7BA3899B" w14:textId="77777777" w:rsidR="0013106B" w:rsidRPr="0013106B" w:rsidRDefault="0013106B" w:rsidP="00637BD6">
            <w:pPr>
              <w:spacing w:line="360" w:lineRule="auto"/>
              <w:jc w:val="center"/>
              <w:rPr>
                <w:sz w:val="20"/>
                <w:szCs w:val="18"/>
              </w:rPr>
            </w:pPr>
            <w:r w:rsidRPr="0013106B">
              <w:rPr>
                <w:sz w:val="20"/>
                <w:szCs w:val="18"/>
              </w:rPr>
              <w:t>30</w:t>
            </w:r>
          </w:p>
        </w:tc>
      </w:tr>
    </w:tbl>
    <w:p w14:paraId="5F1D8E93" w14:textId="77777777" w:rsidR="0013106B" w:rsidRPr="0013106B" w:rsidRDefault="0013106B" w:rsidP="00637BD6">
      <w:pPr>
        <w:spacing w:line="360" w:lineRule="auto"/>
        <w:ind w:firstLine="567"/>
        <w:jc w:val="both"/>
      </w:pPr>
      <w:r w:rsidRPr="0013106B">
        <w:t xml:space="preserve">2. На проезжей части магистральных улиц общегородского значения устройство велополос и других элементов велотранспортной инфраструктуры не допускается. На магистральных улицах районного значения (распределительных) допускается размещение велополос, отделенных от полос движения транспорта разделителями движения (защитные столбики, защитные барьеры, разделительные бордюры, отделение велополосы элементами благоустройства, парковка вдоль улицы). На местных улицах устройство велополосы допускается в виде выделенной части полосы движения проезжей части или примыкающей к проезжей части с выделением велополосы цветом и/или разметкой при ограничении скорости не более 40 км/ч.  В случаях размещение велополосы в пределах проезжей части, велосипедисты являются участниками дорожного движения и подчиняются общим правилам дорожного движения, при этом: </w:t>
      </w:r>
    </w:p>
    <w:p w14:paraId="0BF3930B" w14:textId="77777777" w:rsidR="0013106B" w:rsidRPr="0013106B" w:rsidRDefault="0013106B" w:rsidP="00637BD6">
      <w:pPr>
        <w:spacing w:line="360" w:lineRule="auto"/>
        <w:ind w:firstLine="567"/>
        <w:jc w:val="both"/>
      </w:pPr>
      <w:r w:rsidRPr="0013106B">
        <w:t xml:space="preserve">- велополосы должны быть непрерывными, при пересечении других улиц разрывы в велодорожках не допускаются; </w:t>
      </w:r>
    </w:p>
    <w:p w14:paraId="1A5CC738" w14:textId="77777777" w:rsidR="0013106B" w:rsidRPr="0013106B" w:rsidRDefault="0013106B" w:rsidP="00637BD6">
      <w:pPr>
        <w:spacing w:line="360" w:lineRule="auto"/>
        <w:ind w:firstLine="567"/>
        <w:jc w:val="both"/>
      </w:pPr>
      <w:r w:rsidRPr="0013106B">
        <w:t xml:space="preserve">- на перекрестках изменение направления велополос с углом более 120° не допускаются; </w:t>
      </w:r>
    </w:p>
    <w:p w14:paraId="745367FD" w14:textId="77777777" w:rsidR="0013106B" w:rsidRPr="0013106B" w:rsidRDefault="0013106B" w:rsidP="00637BD6">
      <w:pPr>
        <w:spacing w:line="360" w:lineRule="auto"/>
        <w:ind w:firstLine="567"/>
        <w:jc w:val="both"/>
      </w:pPr>
      <w:r w:rsidRPr="0013106B">
        <w:t xml:space="preserve">- правая сторона велополосы на проезжей части ограничивается сплошной линией, левая кромка которой должна проходить на расстоянии не менее 0,25 м от бортового камня; </w:t>
      </w:r>
    </w:p>
    <w:p w14:paraId="3EC93B0A" w14:textId="77777777" w:rsidR="0013106B" w:rsidRPr="0013106B" w:rsidRDefault="0013106B" w:rsidP="00637BD6">
      <w:pPr>
        <w:spacing w:line="360" w:lineRule="auto"/>
        <w:ind w:firstLine="567"/>
        <w:jc w:val="both"/>
      </w:pPr>
      <w:r w:rsidRPr="0013106B">
        <w:t>- пересечение улиц при невозможности выделения велополосы осуществляется велосипедистами по регулируемыми и нерегулируемым пешеходным переходам, ширина перехода в этом случае должна быть увеличена на 1,5 м;</w:t>
      </w:r>
    </w:p>
    <w:p w14:paraId="48EAB849" w14:textId="77777777" w:rsidR="0013106B" w:rsidRPr="0013106B" w:rsidRDefault="0013106B" w:rsidP="00637BD6">
      <w:pPr>
        <w:spacing w:line="360" w:lineRule="auto"/>
        <w:ind w:firstLine="567"/>
        <w:jc w:val="both"/>
      </w:pPr>
      <w:r w:rsidRPr="0013106B">
        <w:t xml:space="preserve">- велополоса должна быть выделена цветом, вдоль нее возможно устройство искусственных неровностей на дорожном покрытии. </w:t>
      </w:r>
    </w:p>
    <w:p w14:paraId="6FACB790" w14:textId="77777777" w:rsidR="00421BCA" w:rsidRDefault="0013106B" w:rsidP="00421BCA">
      <w:pPr>
        <w:spacing w:line="360" w:lineRule="auto"/>
        <w:ind w:firstLine="567"/>
        <w:jc w:val="both"/>
      </w:pPr>
      <w:r w:rsidRPr="0013106B">
        <w:t>3. Рекомендуемые геометрические параметры велополос</w:t>
      </w:r>
      <w:r w:rsidR="00977F20">
        <w:t xml:space="preserve"> должны соответствовать таблице</w:t>
      </w:r>
      <w:r w:rsidR="00421BCA">
        <w:t xml:space="preserve"> 4</w:t>
      </w:r>
      <w:r w:rsidRPr="0013106B">
        <w:t>2</w:t>
      </w:r>
      <w:r w:rsidR="00421BCA">
        <w:t xml:space="preserve">. </w:t>
      </w:r>
    </w:p>
    <w:p w14:paraId="500AF07E" w14:textId="77777777" w:rsidR="0013106B" w:rsidRPr="00421BCA" w:rsidRDefault="00F928D3" w:rsidP="00421BCA">
      <w:pPr>
        <w:spacing w:line="360" w:lineRule="auto"/>
        <w:ind w:firstLine="567"/>
        <w:jc w:val="both"/>
      </w:pPr>
      <w:r>
        <w:rPr>
          <w:szCs w:val="22"/>
        </w:rPr>
        <w:t>Т</w:t>
      </w:r>
      <w:r w:rsidR="00421BCA">
        <w:rPr>
          <w:szCs w:val="22"/>
        </w:rPr>
        <w:t>аблица 42</w:t>
      </w:r>
      <w:r w:rsidR="0013106B" w:rsidRPr="0013106B">
        <w:t xml:space="preserve"> – Рекомендуемые геометрические параметры велополос</w:t>
      </w:r>
    </w:p>
    <w:tbl>
      <w:tblPr>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693"/>
        <w:gridCol w:w="1418"/>
        <w:gridCol w:w="1553"/>
        <w:gridCol w:w="2274"/>
      </w:tblGrid>
      <w:tr w:rsidR="0013106B" w:rsidRPr="0013106B" w14:paraId="4A4A1AE7" w14:textId="77777777" w:rsidTr="0013106B">
        <w:tc>
          <w:tcPr>
            <w:tcW w:w="4693" w:type="dxa"/>
            <w:shd w:val="clear" w:color="auto" w:fill="FFFFFF"/>
            <w:hideMark/>
          </w:tcPr>
          <w:p w14:paraId="4EB9023D" w14:textId="77777777" w:rsidR="0013106B" w:rsidRPr="0013106B" w:rsidRDefault="0013106B" w:rsidP="00637BD6">
            <w:pPr>
              <w:spacing w:line="360" w:lineRule="auto"/>
              <w:contextualSpacing/>
              <w:rPr>
                <w:bCs/>
                <w:sz w:val="20"/>
                <w:szCs w:val="20"/>
              </w:rPr>
            </w:pPr>
            <w:r w:rsidRPr="0013106B">
              <w:rPr>
                <w:bCs/>
                <w:sz w:val="20"/>
                <w:szCs w:val="20"/>
              </w:rPr>
              <w:t>Нормируемый параметр</w:t>
            </w:r>
          </w:p>
        </w:tc>
        <w:tc>
          <w:tcPr>
            <w:tcW w:w="2971" w:type="dxa"/>
            <w:gridSpan w:val="2"/>
            <w:shd w:val="clear" w:color="auto" w:fill="FFFFFF"/>
            <w:hideMark/>
          </w:tcPr>
          <w:p w14:paraId="2A97D0A7" w14:textId="77777777" w:rsidR="0013106B" w:rsidRPr="0013106B" w:rsidRDefault="0013106B" w:rsidP="00637BD6">
            <w:pPr>
              <w:spacing w:line="360" w:lineRule="auto"/>
              <w:contextualSpacing/>
              <w:jc w:val="center"/>
              <w:rPr>
                <w:bCs/>
                <w:sz w:val="20"/>
                <w:szCs w:val="20"/>
              </w:rPr>
            </w:pPr>
            <w:r w:rsidRPr="0013106B">
              <w:rPr>
                <w:bCs/>
                <w:sz w:val="20"/>
                <w:szCs w:val="20"/>
              </w:rPr>
              <w:t>Минимальные значения при новом строительстве, реконструкции, капитальном ремонте дорог</w:t>
            </w:r>
          </w:p>
        </w:tc>
        <w:tc>
          <w:tcPr>
            <w:tcW w:w="2274" w:type="dxa"/>
            <w:shd w:val="clear" w:color="auto" w:fill="FFFFFF"/>
            <w:hideMark/>
          </w:tcPr>
          <w:p w14:paraId="1D2C5F20" w14:textId="77777777" w:rsidR="0013106B" w:rsidRPr="0013106B" w:rsidRDefault="0013106B" w:rsidP="00637BD6">
            <w:pPr>
              <w:spacing w:line="360" w:lineRule="auto"/>
              <w:contextualSpacing/>
              <w:jc w:val="center"/>
              <w:rPr>
                <w:bCs/>
                <w:sz w:val="20"/>
                <w:szCs w:val="20"/>
              </w:rPr>
            </w:pPr>
            <w:r w:rsidRPr="0013106B">
              <w:rPr>
                <w:bCs/>
                <w:sz w:val="20"/>
                <w:szCs w:val="20"/>
              </w:rPr>
              <w:t>Минимальные значения в стесненных</w:t>
            </w:r>
            <w:hyperlink r:id="rId48" w:anchor="20111" w:history="1">
              <w:r w:rsidRPr="0013106B">
                <w:rPr>
                  <w:rFonts w:eastAsiaTheme="majorEastAsia"/>
                  <w:bCs/>
                  <w:color w:val="0000FF"/>
                  <w:sz w:val="20"/>
                  <w:szCs w:val="20"/>
                  <w:u w:val="single"/>
                  <w:bdr w:val="none" w:sz="0" w:space="0" w:color="auto" w:frame="1"/>
                  <w:vertAlign w:val="superscript"/>
                </w:rPr>
                <w:t>*</w:t>
              </w:r>
            </w:hyperlink>
            <w:r w:rsidRPr="0013106B">
              <w:rPr>
                <w:bCs/>
                <w:sz w:val="20"/>
                <w:szCs w:val="20"/>
              </w:rPr>
              <w:t> и особо стесненных</w:t>
            </w:r>
            <w:hyperlink r:id="rId49" w:anchor="20222" w:history="1">
              <w:r w:rsidRPr="0013106B">
                <w:rPr>
                  <w:rFonts w:eastAsiaTheme="majorEastAsia"/>
                  <w:bCs/>
                  <w:color w:val="0000FF"/>
                  <w:sz w:val="20"/>
                  <w:szCs w:val="20"/>
                  <w:u w:val="single"/>
                  <w:bdr w:val="none" w:sz="0" w:space="0" w:color="auto" w:frame="1"/>
                </w:rPr>
                <w:t>**</w:t>
              </w:r>
            </w:hyperlink>
            <w:r w:rsidRPr="0013106B">
              <w:rPr>
                <w:bCs/>
                <w:sz w:val="20"/>
                <w:szCs w:val="20"/>
              </w:rPr>
              <w:t> условиях</w:t>
            </w:r>
          </w:p>
        </w:tc>
      </w:tr>
      <w:tr w:rsidR="0013106B" w:rsidRPr="0013106B" w14:paraId="215260FB" w14:textId="77777777" w:rsidTr="0013106B">
        <w:tc>
          <w:tcPr>
            <w:tcW w:w="4693" w:type="dxa"/>
            <w:shd w:val="clear" w:color="auto" w:fill="FFFFFF"/>
            <w:hideMark/>
          </w:tcPr>
          <w:p w14:paraId="17F6E650" w14:textId="77777777" w:rsidR="0013106B" w:rsidRPr="0013106B" w:rsidRDefault="0013106B" w:rsidP="00637BD6">
            <w:pPr>
              <w:spacing w:line="360" w:lineRule="auto"/>
              <w:contextualSpacing/>
              <w:rPr>
                <w:sz w:val="20"/>
                <w:szCs w:val="20"/>
              </w:rPr>
            </w:pPr>
            <w:r w:rsidRPr="0013106B">
              <w:rPr>
                <w:sz w:val="20"/>
                <w:szCs w:val="20"/>
              </w:rPr>
              <w:t>Расчетная скорость движения, км/ч</w:t>
            </w:r>
          </w:p>
        </w:tc>
        <w:tc>
          <w:tcPr>
            <w:tcW w:w="1418" w:type="dxa"/>
            <w:shd w:val="clear" w:color="auto" w:fill="FFFFFF"/>
            <w:hideMark/>
          </w:tcPr>
          <w:p w14:paraId="75EE4F18" w14:textId="77777777" w:rsidR="0013106B" w:rsidRPr="0013106B" w:rsidRDefault="0013106B" w:rsidP="00637BD6">
            <w:pPr>
              <w:spacing w:line="360" w:lineRule="auto"/>
              <w:contextualSpacing/>
              <w:jc w:val="center"/>
              <w:rPr>
                <w:sz w:val="20"/>
                <w:szCs w:val="20"/>
              </w:rPr>
            </w:pPr>
            <w:r w:rsidRPr="0013106B">
              <w:rPr>
                <w:sz w:val="20"/>
                <w:szCs w:val="20"/>
              </w:rPr>
              <w:t>20</w:t>
            </w:r>
          </w:p>
        </w:tc>
        <w:tc>
          <w:tcPr>
            <w:tcW w:w="1553" w:type="dxa"/>
            <w:shd w:val="clear" w:color="auto" w:fill="FFFFFF"/>
            <w:hideMark/>
          </w:tcPr>
          <w:p w14:paraId="525D4939" w14:textId="77777777" w:rsidR="0013106B" w:rsidRPr="0013106B" w:rsidRDefault="0013106B" w:rsidP="00637BD6">
            <w:pPr>
              <w:spacing w:line="360" w:lineRule="auto"/>
              <w:contextualSpacing/>
              <w:jc w:val="center"/>
              <w:rPr>
                <w:sz w:val="20"/>
                <w:szCs w:val="20"/>
              </w:rPr>
            </w:pPr>
            <w:r w:rsidRPr="0013106B">
              <w:rPr>
                <w:sz w:val="20"/>
                <w:szCs w:val="20"/>
              </w:rPr>
              <w:t>30</w:t>
            </w:r>
          </w:p>
        </w:tc>
        <w:tc>
          <w:tcPr>
            <w:tcW w:w="2274" w:type="dxa"/>
            <w:shd w:val="clear" w:color="auto" w:fill="FFFFFF"/>
            <w:hideMark/>
          </w:tcPr>
          <w:p w14:paraId="5FCEF323" w14:textId="77777777" w:rsidR="0013106B" w:rsidRPr="0013106B" w:rsidRDefault="0013106B" w:rsidP="00637BD6">
            <w:pPr>
              <w:spacing w:line="360" w:lineRule="auto"/>
              <w:contextualSpacing/>
              <w:jc w:val="center"/>
              <w:rPr>
                <w:sz w:val="20"/>
                <w:szCs w:val="20"/>
              </w:rPr>
            </w:pPr>
            <w:r w:rsidRPr="0013106B">
              <w:rPr>
                <w:sz w:val="20"/>
                <w:szCs w:val="20"/>
              </w:rPr>
              <w:t>20</w:t>
            </w:r>
            <w:hyperlink r:id="rId50" w:anchor="20111" w:history="1">
              <w:r w:rsidRPr="0013106B">
                <w:rPr>
                  <w:rFonts w:eastAsiaTheme="majorEastAsia"/>
                  <w:color w:val="0000FF"/>
                  <w:sz w:val="20"/>
                  <w:szCs w:val="20"/>
                  <w:u w:val="single"/>
                  <w:bdr w:val="none" w:sz="0" w:space="0" w:color="auto" w:frame="1"/>
                  <w:vertAlign w:val="superscript"/>
                </w:rPr>
                <w:t>*</w:t>
              </w:r>
            </w:hyperlink>
            <w:r w:rsidRPr="0013106B">
              <w:rPr>
                <w:sz w:val="20"/>
                <w:szCs w:val="20"/>
              </w:rPr>
              <w:t> (15</w:t>
            </w:r>
            <w:hyperlink r:id="rId51" w:anchor="20222" w:history="1">
              <w:r w:rsidRPr="0013106B">
                <w:rPr>
                  <w:rFonts w:eastAsiaTheme="majorEastAsia"/>
                  <w:color w:val="0000FF"/>
                  <w:sz w:val="20"/>
                  <w:szCs w:val="20"/>
                  <w:u w:val="single"/>
                  <w:bdr w:val="none" w:sz="0" w:space="0" w:color="auto" w:frame="1"/>
                  <w:vertAlign w:val="superscript"/>
                </w:rPr>
                <w:t>**</w:t>
              </w:r>
            </w:hyperlink>
            <w:r w:rsidRPr="0013106B">
              <w:rPr>
                <w:sz w:val="20"/>
                <w:szCs w:val="20"/>
              </w:rPr>
              <w:t>)</w:t>
            </w:r>
          </w:p>
        </w:tc>
      </w:tr>
      <w:tr w:rsidR="0013106B" w:rsidRPr="0013106B" w14:paraId="14E5AAB1" w14:textId="77777777" w:rsidTr="0013106B">
        <w:tc>
          <w:tcPr>
            <w:tcW w:w="4693" w:type="dxa"/>
            <w:shd w:val="clear" w:color="auto" w:fill="FFFFFF"/>
            <w:hideMark/>
          </w:tcPr>
          <w:p w14:paraId="705F39CC" w14:textId="77777777" w:rsidR="0013106B" w:rsidRPr="0013106B" w:rsidRDefault="0013106B" w:rsidP="00637BD6">
            <w:pPr>
              <w:spacing w:line="360" w:lineRule="auto"/>
              <w:contextualSpacing/>
              <w:rPr>
                <w:sz w:val="20"/>
                <w:szCs w:val="20"/>
              </w:rPr>
            </w:pPr>
            <w:r w:rsidRPr="0013106B">
              <w:rPr>
                <w:sz w:val="20"/>
                <w:szCs w:val="20"/>
              </w:rPr>
              <w:t>Ширина проезжей части одной полосы велодорожки, м, не менее:</w:t>
            </w:r>
          </w:p>
        </w:tc>
        <w:tc>
          <w:tcPr>
            <w:tcW w:w="1418" w:type="dxa"/>
            <w:shd w:val="clear" w:color="auto" w:fill="FFFFFF"/>
            <w:hideMark/>
          </w:tcPr>
          <w:p w14:paraId="1039454B" w14:textId="77777777" w:rsidR="0013106B" w:rsidRPr="0013106B" w:rsidRDefault="0013106B" w:rsidP="00637BD6">
            <w:pPr>
              <w:spacing w:line="360" w:lineRule="auto"/>
              <w:contextualSpacing/>
              <w:jc w:val="center"/>
              <w:rPr>
                <w:sz w:val="20"/>
                <w:szCs w:val="20"/>
              </w:rPr>
            </w:pPr>
          </w:p>
        </w:tc>
        <w:tc>
          <w:tcPr>
            <w:tcW w:w="1553" w:type="dxa"/>
            <w:shd w:val="clear" w:color="auto" w:fill="FFFFFF"/>
            <w:hideMark/>
          </w:tcPr>
          <w:p w14:paraId="0023FD3B" w14:textId="77777777" w:rsidR="0013106B" w:rsidRPr="0013106B" w:rsidRDefault="0013106B" w:rsidP="00637BD6">
            <w:pPr>
              <w:spacing w:line="360" w:lineRule="auto"/>
              <w:contextualSpacing/>
              <w:jc w:val="center"/>
              <w:rPr>
                <w:sz w:val="20"/>
                <w:szCs w:val="20"/>
              </w:rPr>
            </w:pPr>
          </w:p>
        </w:tc>
        <w:tc>
          <w:tcPr>
            <w:tcW w:w="2274" w:type="dxa"/>
            <w:shd w:val="clear" w:color="auto" w:fill="FFFFFF"/>
            <w:hideMark/>
          </w:tcPr>
          <w:p w14:paraId="7FB66FA3" w14:textId="77777777" w:rsidR="0013106B" w:rsidRPr="0013106B" w:rsidRDefault="0013106B" w:rsidP="00637BD6">
            <w:pPr>
              <w:spacing w:line="360" w:lineRule="auto"/>
              <w:contextualSpacing/>
              <w:jc w:val="center"/>
              <w:rPr>
                <w:sz w:val="20"/>
                <w:szCs w:val="20"/>
              </w:rPr>
            </w:pPr>
          </w:p>
        </w:tc>
      </w:tr>
      <w:tr w:rsidR="0013106B" w:rsidRPr="0013106B" w14:paraId="5E823F69" w14:textId="77777777" w:rsidTr="0013106B">
        <w:tc>
          <w:tcPr>
            <w:tcW w:w="4693" w:type="dxa"/>
            <w:shd w:val="clear" w:color="auto" w:fill="FFFFFF"/>
            <w:hideMark/>
          </w:tcPr>
          <w:p w14:paraId="49D20E82" w14:textId="77777777" w:rsidR="0013106B" w:rsidRPr="0013106B" w:rsidRDefault="0013106B" w:rsidP="00637BD6">
            <w:pPr>
              <w:spacing w:line="360" w:lineRule="auto"/>
              <w:contextualSpacing/>
              <w:rPr>
                <w:sz w:val="20"/>
                <w:szCs w:val="20"/>
              </w:rPr>
            </w:pPr>
            <w:r w:rsidRPr="0013106B">
              <w:rPr>
                <w:sz w:val="20"/>
                <w:szCs w:val="20"/>
              </w:rPr>
              <w:t>однополосного одностороннего</w:t>
            </w:r>
          </w:p>
        </w:tc>
        <w:tc>
          <w:tcPr>
            <w:tcW w:w="1418" w:type="dxa"/>
            <w:shd w:val="clear" w:color="auto" w:fill="FFFFFF"/>
            <w:hideMark/>
          </w:tcPr>
          <w:p w14:paraId="1A8372A3" w14:textId="77777777" w:rsidR="0013106B" w:rsidRPr="0013106B" w:rsidRDefault="0013106B" w:rsidP="00637BD6">
            <w:pPr>
              <w:spacing w:line="360" w:lineRule="auto"/>
              <w:contextualSpacing/>
              <w:jc w:val="center"/>
              <w:rPr>
                <w:sz w:val="20"/>
                <w:szCs w:val="20"/>
              </w:rPr>
            </w:pPr>
            <w:r w:rsidRPr="0013106B">
              <w:rPr>
                <w:sz w:val="20"/>
                <w:szCs w:val="20"/>
              </w:rPr>
              <w:t>1,5</w:t>
            </w:r>
          </w:p>
        </w:tc>
        <w:tc>
          <w:tcPr>
            <w:tcW w:w="1553" w:type="dxa"/>
            <w:shd w:val="clear" w:color="auto" w:fill="FFFFFF"/>
            <w:hideMark/>
          </w:tcPr>
          <w:p w14:paraId="3FD18FC9" w14:textId="77777777" w:rsidR="0013106B" w:rsidRPr="0013106B" w:rsidRDefault="0013106B" w:rsidP="00637BD6">
            <w:pPr>
              <w:spacing w:line="360" w:lineRule="auto"/>
              <w:contextualSpacing/>
              <w:jc w:val="center"/>
              <w:rPr>
                <w:sz w:val="20"/>
                <w:szCs w:val="20"/>
              </w:rPr>
            </w:pPr>
            <w:r w:rsidRPr="0013106B">
              <w:rPr>
                <w:sz w:val="20"/>
                <w:szCs w:val="20"/>
              </w:rPr>
              <w:t>1,5</w:t>
            </w:r>
          </w:p>
        </w:tc>
        <w:tc>
          <w:tcPr>
            <w:tcW w:w="2274" w:type="dxa"/>
            <w:shd w:val="clear" w:color="auto" w:fill="FFFFFF"/>
            <w:hideMark/>
          </w:tcPr>
          <w:p w14:paraId="6585F12D" w14:textId="77777777" w:rsidR="0013106B" w:rsidRPr="0013106B" w:rsidRDefault="0013106B" w:rsidP="00637BD6">
            <w:pPr>
              <w:spacing w:line="360" w:lineRule="auto"/>
              <w:contextualSpacing/>
              <w:jc w:val="center"/>
              <w:rPr>
                <w:sz w:val="20"/>
                <w:szCs w:val="20"/>
              </w:rPr>
            </w:pPr>
            <w:r w:rsidRPr="0013106B">
              <w:rPr>
                <w:sz w:val="20"/>
                <w:szCs w:val="20"/>
              </w:rPr>
              <w:t>1,3</w:t>
            </w:r>
            <w:hyperlink r:id="rId52" w:anchor="20111" w:history="1">
              <w:r w:rsidRPr="0013106B">
                <w:rPr>
                  <w:rFonts w:eastAsiaTheme="majorEastAsia"/>
                  <w:color w:val="0000FF"/>
                  <w:sz w:val="20"/>
                  <w:szCs w:val="20"/>
                  <w:u w:val="single"/>
                  <w:bdr w:val="none" w:sz="0" w:space="0" w:color="auto" w:frame="1"/>
                  <w:vertAlign w:val="superscript"/>
                </w:rPr>
                <w:t>*</w:t>
              </w:r>
            </w:hyperlink>
            <w:r w:rsidRPr="0013106B">
              <w:rPr>
                <w:sz w:val="20"/>
                <w:szCs w:val="20"/>
              </w:rPr>
              <w:t> (1,2</w:t>
            </w:r>
            <w:hyperlink r:id="rId53" w:anchor="20222" w:history="1">
              <w:r w:rsidRPr="0013106B">
                <w:rPr>
                  <w:rFonts w:eastAsiaTheme="majorEastAsia"/>
                  <w:color w:val="0000FF"/>
                  <w:sz w:val="20"/>
                  <w:szCs w:val="20"/>
                  <w:u w:val="single"/>
                  <w:bdr w:val="none" w:sz="0" w:space="0" w:color="auto" w:frame="1"/>
                  <w:vertAlign w:val="superscript"/>
                </w:rPr>
                <w:t>**</w:t>
              </w:r>
            </w:hyperlink>
            <w:r w:rsidRPr="0013106B">
              <w:rPr>
                <w:sz w:val="20"/>
                <w:szCs w:val="20"/>
              </w:rPr>
              <w:t>)</w:t>
            </w:r>
          </w:p>
        </w:tc>
      </w:tr>
      <w:tr w:rsidR="0013106B" w:rsidRPr="0013106B" w14:paraId="61971BB2" w14:textId="77777777" w:rsidTr="0013106B">
        <w:tc>
          <w:tcPr>
            <w:tcW w:w="4693" w:type="dxa"/>
            <w:shd w:val="clear" w:color="auto" w:fill="FFFFFF"/>
            <w:hideMark/>
          </w:tcPr>
          <w:p w14:paraId="45C786D8" w14:textId="77777777" w:rsidR="0013106B" w:rsidRPr="0013106B" w:rsidRDefault="0013106B" w:rsidP="00637BD6">
            <w:pPr>
              <w:spacing w:line="360" w:lineRule="auto"/>
              <w:contextualSpacing/>
              <w:rPr>
                <w:sz w:val="20"/>
                <w:szCs w:val="20"/>
              </w:rPr>
            </w:pPr>
            <w:r w:rsidRPr="0013106B">
              <w:rPr>
                <w:sz w:val="20"/>
                <w:szCs w:val="20"/>
              </w:rPr>
              <w:t>двухполосного одностороннего</w:t>
            </w:r>
          </w:p>
        </w:tc>
        <w:tc>
          <w:tcPr>
            <w:tcW w:w="1418" w:type="dxa"/>
            <w:shd w:val="clear" w:color="auto" w:fill="FFFFFF"/>
            <w:hideMark/>
          </w:tcPr>
          <w:p w14:paraId="128CF54C" w14:textId="77777777" w:rsidR="0013106B" w:rsidRPr="0013106B" w:rsidRDefault="0013106B" w:rsidP="00637BD6">
            <w:pPr>
              <w:spacing w:line="360" w:lineRule="auto"/>
              <w:contextualSpacing/>
              <w:jc w:val="center"/>
              <w:rPr>
                <w:sz w:val="20"/>
                <w:szCs w:val="20"/>
              </w:rPr>
            </w:pPr>
            <w:r w:rsidRPr="0013106B">
              <w:rPr>
                <w:sz w:val="20"/>
                <w:szCs w:val="20"/>
              </w:rPr>
              <w:t>1,5</w:t>
            </w:r>
          </w:p>
        </w:tc>
        <w:tc>
          <w:tcPr>
            <w:tcW w:w="1553" w:type="dxa"/>
            <w:shd w:val="clear" w:color="auto" w:fill="FFFFFF"/>
            <w:hideMark/>
          </w:tcPr>
          <w:p w14:paraId="44AB1C82" w14:textId="77777777" w:rsidR="0013106B" w:rsidRPr="0013106B" w:rsidRDefault="0013106B" w:rsidP="00637BD6">
            <w:pPr>
              <w:spacing w:line="360" w:lineRule="auto"/>
              <w:contextualSpacing/>
              <w:jc w:val="center"/>
              <w:rPr>
                <w:sz w:val="20"/>
                <w:szCs w:val="20"/>
              </w:rPr>
            </w:pPr>
            <w:r w:rsidRPr="0013106B">
              <w:rPr>
                <w:sz w:val="20"/>
                <w:szCs w:val="20"/>
              </w:rPr>
              <w:t>1,5</w:t>
            </w:r>
          </w:p>
        </w:tc>
        <w:tc>
          <w:tcPr>
            <w:tcW w:w="2274" w:type="dxa"/>
            <w:shd w:val="clear" w:color="auto" w:fill="FFFFFF"/>
            <w:hideMark/>
          </w:tcPr>
          <w:p w14:paraId="73716E08" w14:textId="77777777" w:rsidR="0013106B" w:rsidRPr="0013106B" w:rsidRDefault="0013106B" w:rsidP="00637BD6">
            <w:pPr>
              <w:spacing w:line="360" w:lineRule="auto"/>
              <w:contextualSpacing/>
              <w:jc w:val="center"/>
              <w:rPr>
                <w:sz w:val="20"/>
                <w:szCs w:val="20"/>
              </w:rPr>
            </w:pPr>
            <w:r w:rsidRPr="0013106B">
              <w:rPr>
                <w:sz w:val="20"/>
                <w:szCs w:val="20"/>
              </w:rPr>
              <w:t>не применяется</w:t>
            </w:r>
          </w:p>
        </w:tc>
      </w:tr>
      <w:tr w:rsidR="0013106B" w:rsidRPr="0013106B" w14:paraId="02919F76" w14:textId="77777777" w:rsidTr="0013106B">
        <w:tc>
          <w:tcPr>
            <w:tcW w:w="4693" w:type="dxa"/>
            <w:shd w:val="clear" w:color="auto" w:fill="FFFFFF"/>
            <w:hideMark/>
          </w:tcPr>
          <w:p w14:paraId="7D0E5FFD" w14:textId="77777777" w:rsidR="0013106B" w:rsidRPr="0013106B" w:rsidRDefault="0013106B" w:rsidP="00637BD6">
            <w:pPr>
              <w:spacing w:line="360" w:lineRule="auto"/>
              <w:contextualSpacing/>
              <w:rPr>
                <w:sz w:val="20"/>
                <w:szCs w:val="20"/>
              </w:rPr>
            </w:pPr>
            <w:r w:rsidRPr="0013106B">
              <w:rPr>
                <w:sz w:val="20"/>
                <w:szCs w:val="20"/>
              </w:rPr>
              <w:t>двухполосного со встречным движением</w:t>
            </w:r>
          </w:p>
        </w:tc>
        <w:tc>
          <w:tcPr>
            <w:tcW w:w="1418" w:type="dxa"/>
            <w:shd w:val="clear" w:color="auto" w:fill="FFFFFF"/>
            <w:hideMark/>
          </w:tcPr>
          <w:p w14:paraId="2B85756E" w14:textId="77777777" w:rsidR="0013106B" w:rsidRPr="0013106B" w:rsidRDefault="0013106B" w:rsidP="00637BD6">
            <w:pPr>
              <w:spacing w:line="360" w:lineRule="auto"/>
              <w:contextualSpacing/>
              <w:jc w:val="center"/>
              <w:rPr>
                <w:sz w:val="20"/>
                <w:szCs w:val="20"/>
              </w:rPr>
            </w:pPr>
            <w:r w:rsidRPr="0013106B">
              <w:rPr>
                <w:sz w:val="20"/>
                <w:szCs w:val="20"/>
              </w:rPr>
              <w:t>1,5</w:t>
            </w:r>
          </w:p>
        </w:tc>
        <w:tc>
          <w:tcPr>
            <w:tcW w:w="1553" w:type="dxa"/>
            <w:shd w:val="clear" w:color="auto" w:fill="FFFFFF"/>
            <w:hideMark/>
          </w:tcPr>
          <w:p w14:paraId="39F6D501" w14:textId="77777777" w:rsidR="0013106B" w:rsidRPr="0013106B" w:rsidRDefault="0013106B" w:rsidP="00637BD6">
            <w:pPr>
              <w:spacing w:line="360" w:lineRule="auto"/>
              <w:contextualSpacing/>
              <w:jc w:val="center"/>
              <w:rPr>
                <w:sz w:val="20"/>
                <w:szCs w:val="20"/>
              </w:rPr>
            </w:pPr>
            <w:r w:rsidRPr="0013106B">
              <w:rPr>
                <w:sz w:val="20"/>
                <w:szCs w:val="20"/>
              </w:rPr>
              <w:t>1,5</w:t>
            </w:r>
          </w:p>
        </w:tc>
        <w:tc>
          <w:tcPr>
            <w:tcW w:w="2274" w:type="dxa"/>
            <w:shd w:val="clear" w:color="auto" w:fill="FFFFFF"/>
            <w:hideMark/>
          </w:tcPr>
          <w:p w14:paraId="4D564B3F" w14:textId="77777777" w:rsidR="0013106B" w:rsidRPr="0013106B" w:rsidRDefault="0013106B" w:rsidP="00637BD6">
            <w:pPr>
              <w:spacing w:line="360" w:lineRule="auto"/>
              <w:contextualSpacing/>
              <w:jc w:val="center"/>
              <w:rPr>
                <w:sz w:val="20"/>
                <w:szCs w:val="20"/>
              </w:rPr>
            </w:pPr>
            <w:r w:rsidRPr="0013106B">
              <w:rPr>
                <w:sz w:val="20"/>
                <w:szCs w:val="20"/>
              </w:rPr>
              <w:t>не применяется</w:t>
            </w:r>
          </w:p>
        </w:tc>
      </w:tr>
      <w:tr w:rsidR="0013106B" w:rsidRPr="0013106B" w14:paraId="37F1D581" w14:textId="77777777" w:rsidTr="0013106B">
        <w:tc>
          <w:tcPr>
            <w:tcW w:w="4693" w:type="dxa"/>
            <w:shd w:val="clear" w:color="auto" w:fill="FFFFFF"/>
            <w:hideMark/>
          </w:tcPr>
          <w:p w14:paraId="279F10BD" w14:textId="77777777" w:rsidR="0013106B" w:rsidRPr="0013106B" w:rsidRDefault="0013106B" w:rsidP="00637BD6">
            <w:pPr>
              <w:spacing w:line="360" w:lineRule="auto"/>
              <w:contextualSpacing/>
              <w:rPr>
                <w:sz w:val="20"/>
                <w:szCs w:val="20"/>
              </w:rPr>
            </w:pPr>
            <w:r w:rsidRPr="0013106B">
              <w:rPr>
                <w:sz w:val="20"/>
                <w:szCs w:val="20"/>
              </w:rPr>
              <w:t>Ширина велодорожки и тротуара с выделением велодорожки цветом покрытия, м</w:t>
            </w:r>
          </w:p>
        </w:tc>
        <w:tc>
          <w:tcPr>
            <w:tcW w:w="1418" w:type="dxa"/>
            <w:shd w:val="clear" w:color="auto" w:fill="FFFFFF"/>
            <w:hideMark/>
          </w:tcPr>
          <w:p w14:paraId="1C51F636" w14:textId="77777777" w:rsidR="0013106B" w:rsidRPr="0013106B" w:rsidRDefault="0013106B" w:rsidP="00637BD6">
            <w:pPr>
              <w:spacing w:line="360" w:lineRule="auto"/>
              <w:contextualSpacing/>
              <w:jc w:val="center"/>
              <w:rPr>
                <w:sz w:val="20"/>
                <w:szCs w:val="20"/>
              </w:rPr>
            </w:pPr>
            <w:r w:rsidRPr="0013106B">
              <w:rPr>
                <w:sz w:val="20"/>
                <w:szCs w:val="20"/>
              </w:rPr>
              <w:t>4,5</w:t>
            </w:r>
          </w:p>
        </w:tc>
        <w:tc>
          <w:tcPr>
            <w:tcW w:w="1553" w:type="dxa"/>
            <w:shd w:val="clear" w:color="auto" w:fill="FFFFFF"/>
            <w:hideMark/>
          </w:tcPr>
          <w:p w14:paraId="0F5F2E0B" w14:textId="77777777" w:rsidR="0013106B" w:rsidRPr="0013106B" w:rsidRDefault="0013106B" w:rsidP="00637BD6">
            <w:pPr>
              <w:spacing w:line="360" w:lineRule="auto"/>
              <w:contextualSpacing/>
              <w:jc w:val="center"/>
              <w:rPr>
                <w:sz w:val="20"/>
                <w:szCs w:val="20"/>
              </w:rPr>
            </w:pPr>
            <w:r w:rsidRPr="0013106B">
              <w:rPr>
                <w:sz w:val="20"/>
                <w:szCs w:val="20"/>
              </w:rPr>
              <w:t>4,5</w:t>
            </w:r>
          </w:p>
        </w:tc>
        <w:tc>
          <w:tcPr>
            <w:tcW w:w="2274" w:type="dxa"/>
            <w:shd w:val="clear" w:color="auto" w:fill="FFFFFF"/>
            <w:hideMark/>
          </w:tcPr>
          <w:p w14:paraId="517606DB" w14:textId="77777777" w:rsidR="0013106B" w:rsidRPr="0013106B" w:rsidRDefault="0013106B" w:rsidP="00637BD6">
            <w:pPr>
              <w:spacing w:line="360" w:lineRule="auto"/>
              <w:contextualSpacing/>
              <w:jc w:val="center"/>
              <w:rPr>
                <w:sz w:val="20"/>
                <w:szCs w:val="20"/>
              </w:rPr>
            </w:pPr>
            <w:r w:rsidRPr="0013106B">
              <w:rPr>
                <w:sz w:val="20"/>
                <w:szCs w:val="20"/>
              </w:rPr>
              <w:t>4,5</w:t>
            </w:r>
            <w:hyperlink r:id="rId54" w:anchor="20111" w:history="1">
              <w:r w:rsidRPr="0013106B">
                <w:rPr>
                  <w:rFonts w:eastAsiaTheme="majorEastAsia"/>
                  <w:color w:val="0000FF"/>
                  <w:sz w:val="20"/>
                  <w:szCs w:val="20"/>
                  <w:u w:val="single"/>
                  <w:bdr w:val="none" w:sz="0" w:space="0" w:color="auto" w:frame="1"/>
                  <w:vertAlign w:val="superscript"/>
                </w:rPr>
                <w:t>*</w:t>
              </w:r>
            </w:hyperlink>
          </w:p>
        </w:tc>
      </w:tr>
      <w:tr w:rsidR="0013106B" w:rsidRPr="0013106B" w14:paraId="3877894D" w14:textId="77777777" w:rsidTr="0013106B">
        <w:tc>
          <w:tcPr>
            <w:tcW w:w="4693" w:type="dxa"/>
            <w:shd w:val="clear" w:color="auto" w:fill="FFFFFF"/>
            <w:hideMark/>
          </w:tcPr>
          <w:p w14:paraId="53987673" w14:textId="77777777" w:rsidR="0013106B" w:rsidRPr="0013106B" w:rsidRDefault="0013106B" w:rsidP="00637BD6">
            <w:pPr>
              <w:spacing w:line="360" w:lineRule="auto"/>
              <w:contextualSpacing/>
              <w:rPr>
                <w:sz w:val="20"/>
                <w:szCs w:val="20"/>
              </w:rPr>
            </w:pPr>
            <w:r w:rsidRPr="0013106B">
              <w:rPr>
                <w:sz w:val="20"/>
                <w:szCs w:val="20"/>
              </w:rPr>
              <w:t>Ширина обочин отдельно устроенной велодорожки, м</w:t>
            </w:r>
          </w:p>
        </w:tc>
        <w:tc>
          <w:tcPr>
            <w:tcW w:w="1418" w:type="dxa"/>
            <w:shd w:val="clear" w:color="auto" w:fill="FFFFFF"/>
            <w:hideMark/>
          </w:tcPr>
          <w:p w14:paraId="1B0509A6" w14:textId="77777777" w:rsidR="0013106B" w:rsidRPr="0013106B" w:rsidRDefault="0013106B" w:rsidP="00637BD6">
            <w:pPr>
              <w:spacing w:line="360" w:lineRule="auto"/>
              <w:contextualSpacing/>
              <w:jc w:val="center"/>
              <w:rPr>
                <w:sz w:val="20"/>
                <w:szCs w:val="20"/>
              </w:rPr>
            </w:pPr>
            <w:r w:rsidRPr="0013106B">
              <w:rPr>
                <w:sz w:val="20"/>
                <w:szCs w:val="20"/>
              </w:rPr>
              <w:t>0,5</w:t>
            </w:r>
          </w:p>
        </w:tc>
        <w:tc>
          <w:tcPr>
            <w:tcW w:w="1553" w:type="dxa"/>
            <w:shd w:val="clear" w:color="auto" w:fill="FFFFFF"/>
            <w:hideMark/>
          </w:tcPr>
          <w:p w14:paraId="2B4FE00D" w14:textId="77777777" w:rsidR="0013106B" w:rsidRPr="0013106B" w:rsidRDefault="0013106B" w:rsidP="00637BD6">
            <w:pPr>
              <w:spacing w:line="360" w:lineRule="auto"/>
              <w:contextualSpacing/>
              <w:jc w:val="center"/>
              <w:rPr>
                <w:sz w:val="20"/>
                <w:szCs w:val="20"/>
              </w:rPr>
            </w:pPr>
            <w:r w:rsidRPr="0013106B">
              <w:rPr>
                <w:sz w:val="20"/>
                <w:szCs w:val="20"/>
              </w:rPr>
              <w:t>0,5</w:t>
            </w:r>
          </w:p>
        </w:tc>
        <w:tc>
          <w:tcPr>
            <w:tcW w:w="2274" w:type="dxa"/>
            <w:shd w:val="clear" w:color="auto" w:fill="FFFFFF"/>
            <w:hideMark/>
          </w:tcPr>
          <w:p w14:paraId="325315C9" w14:textId="77777777" w:rsidR="0013106B" w:rsidRPr="0013106B" w:rsidRDefault="0013106B" w:rsidP="00637BD6">
            <w:pPr>
              <w:spacing w:line="360" w:lineRule="auto"/>
              <w:contextualSpacing/>
              <w:jc w:val="center"/>
              <w:rPr>
                <w:sz w:val="20"/>
                <w:szCs w:val="20"/>
              </w:rPr>
            </w:pPr>
            <w:r w:rsidRPr="0013106B">
              <w:rPr>
                <w:sz w:val="20"/>
                <w:szCs w:val="20"/>
              </w:rPr>
              <w:t>не применяется</w:t>
            </w:r>
          </w:p>
        </w:tc>
      </w:tr>
      <w:tr w:rsidR="0013106B" w:rsidRPr="0013106B" w14:paraId="6853335A" w14:textId="77777777" w:rsidTr="0013106B">
        <w:tc>
          <w:tcPr>
            <w:tcW w:w="4693" w:type="dxa"/>
            <w:shd w:val="clear" w:color="auto" w:fill="FFFFFF"/>
            <w:hideMark/>
          </w:tcPr>
          <w:p w14:paraId="5CDB1B2C" w14:textId="77777777" w:rsidR="0013106B" w:rsidRPr="0013106B" w:rsidRDefault="0013106B" w:rsidP="00637BD6">
            <w:pPr>
              <w:spacing w:line="360" w:lineRule="auto"/>
              <w:contextualSpacing/>
              <w:rPr>
                <w:sz w:val="20"/>
                <w:szCs w:val="20"/>
              </w:rPr>
            </w:pPr>
            <w:r w:rsidRPr="0013106B">
              <w:rPr>
                <w:sz w:val="20"/>
                <w:szCs w:val="20"/>
              </w:rPr>
              <w:t>Наименьший радиус кривых в плане, м:</w:t>
            </w:r>
          </w:p>
        </w:tc>
        <w:tc>
          <w:tcPr>
            <w:tcW w:w="1418" w:type="dxa"/>
            <w:shd w:val="clear" w:color="auto" w:fill="FFFFFF"/>
            <w:hideMark/>
          </w:tcPr>
          <w:p w14:paraId="5CAE5CC5" w14:textId="77777777" w:rsidR="0013106B" w:rsidRPr="0013106B" w:rsidRDefault="0013106B" w:rsidP="00637BD6">
            <w:pPr>
              <w:spacing w:line="360" w:lineRule="auto"/>
              <w:contextualSpacing/>
              <w:jc w:val="center"/>
              <w:rPr>
                <w:sz w:val="20"/>
                <w:szCs w:val="20"/>
              </w:rPr>
            </w:pPr>
          </w:p>
        </w:tc>
        <w:tc>
          <w:tcPr>
            <w:tcW w:w="1553" w:type="dxa"/>
            <w:shd w:val="clear" w:color="auto" w:fill="FFFFFF"/>
            <w:hideMark/>
          </w:tcPr>
          <w:p w14:paraId="2829E016" w14:textId="77777777" w:rsidR="0013106B" w:rsidRPr="0013106B" w:rsidRDefault="0013106B" w:rsidP="00637BD6">
            <w:pPr>
              <w:spacing w:line="360" w:lineRule="auto"/>
              <w:contextualSpacing/>
              <w:jc w:val="center"/>
              <w:rPr>
                <w:sz w:val="20"/>
                <w:szCs w:val="20"/>
              </w:rPr>
            </w:pPr>
          </w:p>
        </w:tc>
        <w:tc>
          <w:tcPr>
            <w:tcW w:w="2274" w:type="dxa"/>
            <w:shd w:val="clear" w:color="auto" w:fill="FFFFFF"/>
            <w:hideMark/>
          </w:tcPr>
          <w:p w14:paraId="698682C2" w14:textId="77777777" w:rsidR="0013106B" w:rsidRPr="0013106B" w:rsidRDefault="0013106B" w:rsidP="00637BD6">
            <w:pPr>
              <w:spacing w:line="360" w:lineRule="auto"/>
              <w:contextualSpacing/>
              <w:jc w:val="center"/>
              <w:rPr>
                <w:sz w:val="20"/>
                <w:szCs w:val="20"/>
              </w:rPr>
            </w:pPr>
          </w:p>
        </w:tc>
      </w:tr>
      <w:tr w:rsidR="0013106B" w:rsidRPr="0013106B" w14:paraId="540963CA" w14:textId="77777777" w:rsidTr="0013106B">
        <w:tc>
          <w:tcPr>
            <w:tcW w:w="4693" w:type="dxa"/>
            <w:shd w:val="clear" w:color="auto" w:fill="FFFFFF"/>
            <w:hideMark/>
          </w:tcPr>
          <w:p w14:paraId="5AE5EC98" w14:textId="77777777" w:rsidR="0013106B" w:rsidRPr="0013106B" w:rsidRDefault="0013106B" w:rsidP="00637BD6">
            <w:pPr>
              <w:spacing w:line="360" w:lineRule="auto"/>
              <w:contextualSpacing/>
              <w:rPr>
                <w:sz w:val="20"/>
                <w:szCs w:val="20"/>
              </w:rPr>
            </w:pPr>
            <w:r w:rsidRPr="0013106B">
              <w:rPr>
                <w:sz w:val="20"/>
                <w:szCs w:val="20"/>
              </w:rPr>
              <w:t>- при отсутствии виража</w:t>
            </w:r>
          </w:p>
        </w:tc>
        <w:tc>
          <w:tcPr>
            <w:tcW w:w="1418" w:type="dxa"/>
            <w:shd w:val="clear" w:color="auto" w:fill="FFFFFF"/>
            <w:hideMark/>
          </w:tcPr>
          <w:p w14:paraId="41B26872" w14:textId="77777777" w:rsidR="0013106B" w:rsidRPr="0013106B" w:rsidRDefault="0013106B" w:rsidP="00637BD6">
            <w:pPr>
              <w:spacing w:line="360" w:lineRule="auto"/>
              <w:contextualSpacing/>
              <w:jc w:val="center"/>
              <w:rPr>
                <w:sz w:val="20"/>
                <w:szCs w:val="20"/>
              </w:rPr>
            </w:pPr>
            <w:r w:rsidRPr="0013106B">
              <w:rPr>
                <w:sz w:val="20"/>
                <w:szCs w:val="20"/>
              </w:rPr>
              <w:t>45</w:t>
            </w:r>
          </w:p>
        </w:tc>
        <w:tc>
          <w:tcPr>
            <w:tcW w:w="1553" w:type="dxa"/>
            <w:shd w:val="clear" w:color="auto" w:fill="FFFFFF"/>
            <w:hideMark/>
          </w:tcPr>
          <w:p w14:paraId="745DC676" w14:textId="77777777" w:rsidR="0013106B" w:rsidRPr="0013106B" w:rsidRDefault="0013106B" w:rsidP="00637BD6">
            <w:pPr>
              <w:spacing w:line="360" w:lineRule="auto"/>
              <w:contextualSpacing/>
              <w:jc w:val="center"/>
              <w:rPr>
                <w:sz w:val="20"/>
                <w:szCs w:val="20"/>
              </w:rPr>
            </w:pPr>
            <w:r w:rsidRPr="0013106B">
              <w:rPr>
                <w:sz w:val="20"/>
                <w:szCs w:val="20"/>
              </w:rPr>
              <w:t>50</w:t>
            </w:r>
          </w:p>
        </w:tc>
        <w:tc>
          <w:tcPr>
            <w:tcW w:w="2274" w:type="dxa"/>
            <w:shd w:val="clear" w:color="auto" w:fill="FFFFFF"/>
            <w:hideMark/>
          </w:tcPr>
          <w:p w14:paraId="4C939008" w14:textId="77777777" w:rsidR="0013106B" w:rsidRPr="0013106B" w:rsidRDefault="0013106B" w:rsidP="00637BD6">
            <w:pPr>
              <w:spacing w:line="360" w:lineRule="auto"/>
              <w:contextualSpacing/>
              <w:jc w:val="center"/>
              <w:rPr>
                <w:sz w:val="20"/>
                <w:szCs w:val="20"/>
              </w:rPr>
            </w:pPr>
            <w:r w:rsidRPr="0013106B">
              <w:rPr>
                <w:sz w:val="20"/>
                <w:szCs w:val="20"/>
              </w:rPr>
              <w:t>15</w:t>
            </w:r>
          </w:p>
        </w:tc>
      </w:tr>
      <w:tr w:rsidR="0013106B" w:rsidRPr="0013106B" w14:paraId="2881A709" w14:textId="77777777" w:rsidTr="0013106B">
        <w:tc>
          <w:tcPr>
            <w:tcW w:w="4693" w:type="dxa"/>
            <w:shd w:val="clear" w:color="auto" w:fill="FFFFFF"/>
            <w:hideMark/>
          </w:tcPr>
          <w:p w14:paraId="074610E8" w14:textId="77777777" w:rsidR="0013106B" w:rsidRPr="0013106B" w:rsidRDefault="0013106B" w:rsidP="00637BD6">
            <w:pPr>
              <w:spacing w:line="360" w:lineRule="auto"/>
              <w:contextualSpacing/>
              <w:rPr>
                <w:sz w:val="20"/>
                <w:szCs w:val="20"/>
              </w:rPr>
            </w:pPr>
            <w:r w:rsidRPr="0013106B">
              <w:rPr>
                <w:sz w:val="20"/>
                <w:szCs w:val="20"/>
              </w:rPr>
              <w:t>- при устройстве виража</w:t>
            </w:r>
          </w:p>
        </w:tc>
        <w:tc>
          <w:tcPr>
            <w:tcW w:w="1418" w:type="dxa"/>
            <w:shd w:val="clear" w:color="auto" w:fill="FFFFFF"/>
            <w:hideMark/>
          </w:tcPr>
          <w:p w14:paraId="26034390" w14:textId="77777777" w:rsidR="0013106B" w:rsidRPr="0013106B" w:rsidRDefault="0013106B" w:rsidP="00637BD6">
            <w:pPr>
              <w:spacing w:line="360" w:lineRule="auto"/>
              <w:contextualSpacing/>
              <w:jc w:val="center"/>
              <w:rPr>
                <w:sz w:val="20"/>
                <w:szCs w:val="20"/>
              </w:rPr>
            </w:pPr>
            <w:r w:rsidRPr="0013106B">
              <w:rPr>
                <w:sz w:val="20"/>
                <w:szCs w:val="20"/>
              </w:rPr>
              <w:t>30</w:t>
            </w:r>
          </w:p>
        </w:tc>
        <w:tc>
          <w:tcPr>
            <w:tcW w:w="1553" w:type="dxa"/>
            <w:shd w:val="clear" w:color="auto" w:fill="FFFFFF"/>
            <w:hideMark/>
          </w:tcPr>
          <w:p w14:paraId="6643B663" w14:textId="77777777" w:rsidR="0013106B" w:rsidRPr="0013106B" w:rsidRDefault="0013106B" w:rsidP="00637BD6">
            <w:pPr>
              <w:spacing w:line="360" w:lineRule="auto"/>
              <w:contextualSpacing/>
              <w:jc w:val="center"/>
              <w:rPr>
                <w:sz w:val="20"/>
                <w:szCs w:val="20"/>
              </w:rPr>
            </w:pPr>
            <w:r w:rsidRPr="0013106B">
              <w:rPr>
                <w:sz w:val="20"/>
                <w:szCs w:val="20"/>
              </w:rPr>
              <w:t>45</w:t>
            </w:r>
          </w:p>
        </w:tc>
        <w:tc>
          <w:tcPr>
            <w:tcW w:w="2274" w:type="dxa"/>
            <w:shd w:val="clear" w:color="auto" w:fill="FFFFFF"/>
            <w:hideMark/>
          </w:tcPr>
          <w:p w14:paraId="4EB8F451" w14:textId="77777777" w:rsidR="0013106B" w:rsidRPr="0013106B" w:rsidRDefault="0013106B" w:rsidP="00637BD6">
            <w:pPr>
              <w:spacing w:line="360" w:lineRule="auto"/>
              <w:contextualSpacing/>
              <w:jc w:val="center"/>
              <w:rPr>
                <w:sz w:val="20"/>
                <w:szCs w:val="20"/>
              </w:rPr>
            </w:pPr>
            <w:r w:rsidRPr="0013106B">
              <w:rPr>
                <w:sz w:val="20"/>
                <w:szCs w:val="20"/>
              </w:rPr>
              <w:t>15</w:t>
            </w:r>
          </w:p>
        </w:tc>
      </w:tr>
      <w:tr w:rsidR="0013106B" w:rsidRPr="0013106B" w14:paraId="36C650C1" w14:textId="77777777" w:rsidTr="0013106B">
        <w:tc>
          <w:tcPr>
            <w:tcW w:w="4693" w:type="dxa"/>
            <w:shd w:val="clear" w:color="auto" w:fill="FFFFFF"/>
            <w:hideMark/>
          </w:tcPr>
          <w:p w14:paraId="10F1D56C" w14:textId="77777777" w:rsidR="0013106B" w:rsidRPr="0013106B" w:rsidRDefault="0013106B" w:rsidP="00637BD6">
            <w:pPr>
              <w:spacing w:line="360" w:lineRule="auto"/>
              <w:contextualSpacing/>
              <w:rPr>
                <w:sz w:val="20"/>
                <w:szCs w:val="20"/>
              </w:rPr>
            </w:pPr>
            <w:r w:rsidRPr="0013106B">
              <w:rPr>
                <w:sz w:val="20"/>
                <w:szCs w:val="20"/>
              </w:rPr>
              <w:t>Максимальный продольный уклон, </w:t>
            </w:r>
            <w:r w:rsidRPr="0013106B">
              <w:rPr>
                <w:noProof/>
                <w:sz w:val="20"/>
                <w:szCs w:val="20"/>
              </w:rPr>
              <w:drawing>
                <wp:inline distT="0" distB="0" distL="0" distR="0" wp14:anchorId="113D3123" wp14:editId="7392C3AF">
                  <wp:extent cx="161925" cy="161925"/>
                  <wp:effectExtent l="19050" t="0" r="9525" b="0"/>
                  <wp:docPr id="337994273" name="Рисунок 3" descr="https://www.garant.ru/files/8/4/1213948/pict3-71903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garant.ru/files/8/4/1213948/pict3-71903780.png"/>
                          <pic:cNvPicPr>
                            <a:picLocks noChangeAspect="1" noChangeArrowheads="1"/>
                          </pic:cNvPicPr>
                        </pic:nvPicPr>
                        <pic:blipFill>
                          <a:blip r:embed="rId47"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13106B">
              <w:rPr>
                <w:sz w:val="20"/>
                <w:szCs w:val="20"/>
              </w:rPr>
              <w:t> </w:t>
            </w:r>
            <w:hyperlink r:id="rId55" w:anchor="20333" w:history="1">
              <w:r w:rsidRPr="0013106B">
                <w:rPr>
                  <w:rFonts w:eastAsiaTheme="majorEastAsia"/>
                  <w:color w:val="0000FF"/>
                  <w:sz w:val="20"/>
                  <w:szCs w:val="20"/>
                  <w:u w:val="single"/>
                  <w:bdr w:val="none" w:sz="0" w:space="0" w:color="auto" w:frame="1"/>
                  <w:vertAlign w:val="superscript"/>
                </w:rPr>
                <w:t>***</w:t>
              </w:r>
            </w:hyperlink>
          </w:p>
        </w:tc>
        <w:tc>
          <w:tcPr>
            <w:tcW w:w="1418" w:type="dxa"/>
            <w:shd w:val="clear" w:color="auto" w:fill="FFFFFF"/>
            <w:hideMark/>
          </w:tcPr>
          <w:p w14:paraId="289538D9" w14:textId="77777777" w:rsidR="0013106B" w:rsidRPr="0013106B" w:rsidRDefault="0013106B" w:rsidP="00637BD6">
            <w:pPr>
              <w:spacing w:line="360" w:lineRule="auto"/>
              <w:contextualSpacing/>
              <w:jc w:val="center"/>
              <w:rPr>
                <w:sz w:val="20"/>
                <w:szCs w:val="20"/>
              </w:rPr>
            </w:pPr>
            <w:r w:rsidRPr="0013106B">
              <w:rPr>
                <w:sz w:val="20"/>
                <w:szCs w:val="20"/>
              </w:rPr>
              <w:t>80</w:t>
            </w:r>
          </w:p>
        </w:tc>
        <w:tc>
          <w:tcPr>
            <w:tcW w:w="1553" w:type="dxa"/>
            <w:shd w:val="clear" w:color="auto" w:fill="FFFFFF"/>
            <w:hideMark/>
          </w:tcPr>
          <w:p w14:paraId="7FB2A18A" w14:textId="77777777" w:rsidR="0013106B" w:rsidRPr="0013106B" w:rsidRDefault="0013106B" w:rsidP="00637BD6">
            <w:pPr>
              <w:spacing w:line="360" w:lineRule="auto"/>
              <w:contextualSpacing/>
              <w:jc w:val="center"/>
              <w:rPr>
                <w:sz w:val="20"/>
                <w:szCs w:val="20"/>
              </w:rPr>
            </w:pPr>
            <w:r w:rsidRPr="0013106B">
              <w:rPr>
                <w:sz w:val="20"/>
                <w:szCs w:val="20"/>
              </w:rPr>
              <w:t>70</w:t>
            </w:r>
          </w:p>
        </w:tc>
        <w:tc>
          <w:tcPr>
            <w:tcW w:w="2274" w:type="dxa"/>
            <w:shd w:val="clear" w:color="auto" w:fill="FFFFFF"/>
            <w:hideMark/>
          </w:tcPr>
          <w:p w14:paraId="02EC1AA1" w14:textId="77777777" w:rsidR="0013106B" w:rsidRPr="0013106B" w:rsidRDefault="0013106B" w:rsidP="00637BD6">
            <w:pPr>
              <w:spacing w:line="360" w:lineRule="auto"/>
              <w:contextualSpacing/>
              <w:jc w:val="center"/>
              <w:rPr>
                <w:sz w:val="20"/>
                <w:szCs w:val="20"/>
              </w:rPr>
            </w:pPr>
            <w:r w:rsidRPr="0013106B">
              <w:rPr>
                <w:sz w:val="20"/>
                <w:szCs w:val="20"/>
              </w:rPr>
              <w:t>60</w:t>
            </w:r>
          </w:p>
        </w:tc>
      </w:tr>
      <w:tr w:rsidR="0013106B" w:rsidRPr="0013106B" w14:paraId="2137EF9A" w14:textId="77777777" w:rsidTr="0013106B">
        <w:trPr>
          <w:trHeight w:val="198"/>
        </w:trPr>
        <w:tc>
          <w:tcPr>
            <w:tcW w:w="4693" w:type="dxa"/>
            <w:shd w:val="clear" w:color="auto" w:fill="FFFFFF"/>
            <w:hideMark/>
          </w:tcPr>
          <w:p w14:paraId="7114D3C7" w14:textId="77777777" w:rsidR="0013106B" w:rsidRPr="0013106B" w:rsidRDefault="0013106B" w:rsidP="00637BD6">
            <w:pPr>
              <w:spacing w:line="360" w:lineRule="auto"/>
              <w:contextualSpacing/>
              <w:rPr>
                <w:sz w:val="20"/>
                <w:szCs w:val="20"/>
              </w:rPr>
            </w:pPr>
            <w:r w:rsidRPr="0013106B">
              <w:rPr>
                <w:sz w:val="20"/>
                <w:szCs w:val="20"/>
              </w:rPr>
              <w:t>Габарит по высоте, м</w:t>
            </w:r>
          </w:p>
        </w:tc>
        <w:tc>
          <w:tcPr>
            <w:tcW w:w="1418" w:type="dxa"/>
            <w:shd w:val="clear" w:color="auto" w:fill="FFFFFF"/>
            <w:hideMark/>
          </w:tcPr>
          <w:p w14:paraId="470D7E11" w14:textId="77777777" w:rsidR="0013106B" w:rsidRPr="0013106B" w:rsidRDefault="0013106B" w:rsidP="00637BD6">
            <w:pPr>
              <w:spacing w:line="360" w:lineRule="auto"/>
              <w:contextualSpacing/>
              <w:jc w:val="center"/>
              <w:rPr>
                <w:sz w:val="20"/>
                <w:szCs w:val="20"/>
              </w:rPr>
            </w:pPr>
            <w:r w:rsidRPr="0013106B">
              <w:rPr>
                <w:sz w:val="20"/>
                <w:szCs w:val="20"/>
              </w:rPr>
              <w:t>2,5</w:t>
            </w:r>
          </w:p>
        </w:tc>
        <w:tc>
          <w:tcPr>
            <w:tcW w:w="1553" w:type="dxa"/>
            <w:shd w:val="clear" w:color="auto" w:fill="FFFFFF"/>
            <w:hideMark/>
          </w:tcPr>
          <w:p w14:paraId="6BAA26EB" w14:textId="77777777" w:rsidR="0013106B" w:rsidRPr="0013106B" w:rsidRDefault="0013106B" w:rsidP="00637BD6">
            <w:pPr>
              <w:spacing w:line="360" w:lineRule="auto"/>
              <w:contextualSpacing/>
              <w:jc w:val="center"/>
              <w:rPr>
                <w:sz w:val="20"/>
                <w:szCs w:val="20"/>
              </w:rPr>
            </w:pPr>
            <w:r w:rsidRPr="0013106B">
              <w:rPr>
                <w:sz w:val="20"/>
                <w:szCs w:val="20"/>
              </w:rPr>
              <w:t>2,8</w:t>
            </w:r>
          </w:p>
        </w:tc>
        <w:tc>
          <w:tcPr>
            <w:tcW w:w="2274" w:type="dxa"/>
            <w:shd w:val="clear" w:color="auto" w:fill="FFFFFF"/>
            <w:hideMark/>
          </w:tcPr>
          <w:p w14:paraId="79A3EFEA" w14:textId="77777777" w:rsidR="0013106B" w:rsidRPr="0013106B" w:rsidRDefault="0013106B" w:rsidP="00637BD6">
            <w:pPr>
              <w:spacing w:line="360" w:lineRule="auto"/>
              <w:contextualSpacing/>
              <w:jc w:val="center"/>
              <w:rPr>
                <w:sz w:val="20"/>
                <w:szCs w:val="20"/>
              </w:rPr>
            </w:pPr>
            <w:r w:rsidRPr="0013106B">
              <w:rPr>
                <w:sz w:val="20"/>
                <w:szCs w:val="20"/>
              </w:rPr>
              <w:t>2,5</w:t>
            </w:r>
          </w:p>
        </w:tc>
      </w:tr>
      <w:tr w:rsidR="0013106B" w:rsidRPr="0013106B" w14:paraId="5C4E27CC" w14:textId="77777777" w:rsidTr="0013106B">
        <w:tc>
          <w:tcPr>
            <w:tcW w:w="9938" w:type="dxa"/>
            <w:gridSpan w:val="4"/>
            <w:shd w:val="clear" w:color="auto" w:fill="FFFFFF"/>
            <w:hideMark/>
          </w:tcPr>
          <w:p w14:paraId="79EFA9B4" w14:textId="77777777" w:rsidR="0013106B" w:rsidRPr="0013106B" w:rsidRDefault="0013106B" w:rsidP="00637BD6">
            <w:pPr>
              <w:shd w:val="clear" w:color="auto" w:fill="FFFFFF"/>
              <w:spacing w:line="360" w:lineRule="auto"/>
              <w:contextualSpacing/>
              <w:rPr>
                <w:sz w:val="20"/>
                <w:szCs w:val="20"/>
                <w:vertAlign w:val="superscript"/>
              </w:rPr>
            </w:pPr>
            <w:r w:rsidRPr="0013106B">
              <w:rPr>
                <w:sz w:val="20"/>
                <w:szCs w:val="20"/>
              </w:rPr>
              <w:t>Примечания</w:t>
            </w:r>
            <w:r w:rsidRPr="0013106B">
              <w:rPr>
                <w:sz w:val="20"/>
                <w:szCs w:val="20"/>
                <w:vertAlign w:val="superscript"/>
              </w:rPr>
              <w:t xml:space="preserve"> </w:t>
            </w:r>
          </w:p>
          <w:p w14:paraId="7A4E5885" w14:textId="77777777" w:rsidR="0013106B" w:rsidRPr="0013106B" w:rsidRDefault="0013106B" w:rsidP="00637BD6">
            <w:pPr>
              <w:shd w:val="clear" w:color="auto" w:fill="FFFFFF"/>
              <w:spacing w:line="360" w:lineRule="auto"/>
              <w:contextualSpacing/>
              <w:jc w:val="both"/>
              <w:rPr>
                <w:sz w:val="20"/>
                <w:szCs w:val="20"/>
              </w:rPr>
            </w:pPr>
            <w:r w:rsidRPr="0013106B">
              <w:rPr>
                <w:sz w:val="20"/>
                <w:szCs w:val="20"/>
                <w:vertAlign w:val="superscript"/>
              </w:rPr>
              <w:t>*</w:t>
            </w:r>
            <w:r w:rsidRPr="0013106B">
              <w:rPr>
                <w:sz w:val="20"/>
                <w:szCs w:val="20"/>
              </w:rPr>
              <w:t>  под стесненными условиями понимаются ширина тротуара 3,0...4,5 м, улицы с одной полосой движения в каждом направлении, размещение рельсового наземного городского электрического транспорта (трамваи) на одной из сторон проезжей части.</w:t>
            </w:r>
          </w:p>
          <w:p w14:paraId="2AA6E984" w14:textId="77777777" w:rsidR="0013106B" w:rsidRPr="0013106B" w:rsidRDefault="0013106B" w:rsidP="00637BD6">
            <w:pPr>
              <w:shd w:val="clear" w:color="auto" w:fill="FFFFFF"/>
              <w:spacing w:line="360" w:lineRule="auto"/>
              <w:contextualSpacing/>
              <w:jc w:val="both"/>
              <w:rPr>
                <w:sz w:val="20"/>
                <w:szCs w:val="20"/>
              </w:rPr>
            </w:pPr>
            <w:r w:rsidRPr="0013106B">
              <w:rPr>
                <w:sz w:val="20"/>
                <w:szCs w:val="20"/>
                <w:vertAlign w:val="superscript"/>
              </w:rPr>
              <w:t>**</w:t>
            </w:r>
            <w:r w:rsidRPr="0013106B">
              <w:rPr>
                <w:sz w:val="20"/>
                <w:szCs w:val="20"/>
              </w:rPr>
              <w:t> под особо стесненными условиями понимаются ширина тротуара 3,0 м и менее вдоль улиц с одной полосой движения в каждом направлении.</w:t>
            </w:r>
          </w:p>
          <w:p w14:paraId="605948E3" w14:textId="77777777" w:rsidR="0013106B" w:rsidRPr="0013106B" w:rsidRDefault="0013106B" w:rsidP="00637BD6">
            <w:pPr>
              <w:shd w:val="clear" w:color="auto" w:fill="FFFFFF"/>
              <w:spacing w:line="360" w:lineRule="auto"/>
              <w:contextualSpacing/>
              <w:jc w:val="both"/>
              <w:rPr>
                <w:sz w:val="20"/>
                <w:szCs w:val="20"/>
              </w:rPr>
            </w:pPr>
            <w:r w:rsidRPr="0013106B">
              <w:rPr>
                <w:sz w:val="20"/>
                <w:szCs w:val="20"/>
                <w:vertAlign w:val="superscript"/>
              </w:rPr>
              <w:t>***</w:t>
            </w:r>
            <w:r w:rsidRPr="0013106B">
              <w:rPr>
                <w:sz w:val="20"/>
                <w:szCs w:val="20"/>
              </w:rPr>
              <w:t> с учетом требований </w:t>
            </w:r>
            <w:hyperlink r:id="rId56" w:anchor="2221" w:history="1">
              <w:r w:rsidRPr="0013106B">
                <w:rPr>
                  <w:rFonts w:eastAsiaTheme="majorEastAsia"/>
                  <w:color w:val="0000FF"/>
                  <w:sz w:val="20"/>
                  <w:szCs w:val="20"/>
                  <w:u w:val="single"/>
                  <w:bdr w:val="none" w:sz="0" w:space="0" w:color="auto" w:frame="1"/>
                </w:rPr>
                <w:t>п.п. а-в</w:t>
              </w:r>
            </w:hyperlink>
            <w:r w:rsidRPr="0013106B">
              <w:rPr>
                <w:sz w:val="20"/>
                <w:szCs w:val="20"/>
              </w:rPr>
              <w:t>, изложенных в «Методических рекомендациях по разработке и реализации мероприятий по организации дорожного движения. Требования к планированию развития инфраструктуры велосипедного транспорта поселений, городских округов в Российской Федерации».</w:t>
            </w:r>
          </w:p>
        </w:tc>
      </w:tr>
    </w:tbl>
    <w:p w14:paraId="3D599633" w14:textId="77777777" w:rsidR="0013106B" w:rsidRPr="0013106B" w:rsidRDefault="0013106B" w:rsidP="00637BD6">
      <w:pPr>
        <w:spacing w:line="360" w:lineRule="auto"/>
        <w:ind w:firstLine="567"/>
        <w:jc w:val="both"/>
      </w:pPr>
      <w:r w:rsidRPr="0013106B">
        <w:t xml:space="preserve">4. При размещении велодорожек необходимо обеспечить расстояние: </w:t>
      </w:r>
    </w:p>
    <w:p w14:paraId="30E3FB3E" w14:textId="77777777" w:rsidR="0013106B" w:rsidRPr="0013106B" w:rsidRDefault="0013106B" w:rsidP="00637BD6">
      <w:pPr>
        <w:spacing w:line="360" w:lineRule="auto"/>
        <w:ind w:firstLine="567"/>
        <w:jc w:val="both"/>
      </w:pPr>
      <w:r w:rsidRPr="0013106B">
        <w:t xml:space="preserve">до проезжей части, опор, деревьев – 0,5…0,75 м; </w:t>
      </w:r>
    </w:p>
    <w:p w14:paraId="352A55C3" w14:textId="77777777" w:rsidR="0013106B" w:rsidRPr="0013106B" w:rsidRDefault="0013106B" w:rsidP="00637BD6">
      <w:pPr>
        <w:spacing w:line="360" w:lineRule="auto"/>
        <w:ind w:firstLine="567"/>
        <w:jc w:val="both"/>
      </w:pPr>
      <w:r w:rsidRPr="0013106B">
        <w:t xml:space="preserve">до тротуаров – 0,25…0,5 м; </w:t>
      </w:r>
    </w:p>
    <w:p w14:paraId="3428E452" w14:textId="77777777" w:rsidR="0013106B" w:rsidRPr="0013106B" w:rsidRDefault="0013106B" w:rsidP="00637BD6">
      <w:pPr>
        <w:spacing w:line="360" w:lineRule="auto"/>
        <w:ind w:firstLine="567"/>
        <w:jc w:val="both"/>
      </w:pPr>
      <w:r w:rsidRPr="0013106B">
        <w:t xml:space="preserve">до парковок автомобилей, киосков, остановочных пунктов – 0,5…0,75 м; </w:t>
      </w:r>
    </w:p>
    <w:p w14:paraId="1FCBE666" w14:textId="77777777" w:rsidR="0013106B" w:rsidRPr="0013106B" w:rsidRDefault="0013106B" w:rsidP="00637BD6">
      <w:pPr>
        <w:spacing w:line="360" w:lineRule="auto"/>
        <w:ind w:firstLine="567"/>
        <w:jc w:val="both"/>
      </w:pPr>
      <w:r w:rsidRPr="0013106B">
        <w:t xml:space="preserve">до элементов озеленения, урн, малых архитектурных форм – 0,5 м. </w:t>
      </w:r>
    </w:p>
    <w:p w14:paraId="6C528AE7" w14:textId="77777777" w:rsidR="0013106B" w:rsidRPr="0013106B" w:rsidRDefault="0013106B" w:rsidP="00637BD6">
      <w:pPr>
        <w:spacing w:line="360" w:lineRule="auto"/>
        <w:ind w:firstLine="567"/>
        <w:jc w:val="both"/>
      </w:pPr>
      <w:r w:rsidRPr="0013106B">
        <w:t xml:space="preserve">5. При разработке архитектурно-планировочных решений для строительства, реконструкции, капитального ремонта сети дорог, пешеходных тротуаров, пешеходных зон, пешеходных улиц, иных объектов городской транспортной инфраструктуры в части размещения и благоустройства велополос, велопешеходных дорожек, велодорожки, пешеходных тротуаров, пешеходных зон рекомендуется пользоваться действующими нормативными документами с учетом положений вышеуказанных Методических рекомендаций. </w:t>
      </w:r>
    </w:p>
    <w:p w14:paraId="35A7B46F" w14:textId="77777777" w:rsidR="0013106B" w:rsidRPr="0013106B" w:rsidRDefault="0013106B" w:rsidP="00637BD6">
      <w:pPr>
        <w:spacing w:line="360" w:lineRule="auto"/>
        <w:ind w:firstLine="567"/>
        <w:jc w:val="both"/>
      </w:pPr>
      <w:r w:rsidRPr="0013106B">
        <w:t xml:space="preserve">6. В зонах массового отдыха населения и на других озелененных территориях следует предусматривать выделенные велодорожки, предназначенные для рекреационного использования (прогулок и занятий физкультурой и спортом), иные элементы велотранспортной инфраструктуры. Ширина велодорожки в зонах массового отдыха населения должна быть не менее 3,0 м и предусматривать возможность встречного движения велосипедистов. </w:t>
      </w:r>
    </w:p>
    <w:p w14:paraId="7DC1CB2E" w14:textId="77777777" w:rsidR="0013106B" w:rsidRPr="0013106B" w:rsidRDefault="0013106B" w:rsidP="00637BD6">
      <w:pPr>
        <w:spacing w:line="360" w:lineRule="auto"/>
        <w:ind w:firstLine="567"/>
        <w:jc w:val="both"/>
        <w:rPr>
          <w:i/>
        </w:rPr>
      </w:pPr>
      <w:r w:rsidRPr="0013106B">
        <w:rPr>
          <w:i/>
        </w:rPr>
        <w:t>Требования к покрытиям велодорожек</w:t>
      </w:r>
    </w:p>
    <w:p w14:paraId="0E9CA125" w14:textId="77777777" w:rsidR="0013106B" w:rsidRPr="0013106B" w:rsidRDefault="0013106B" w:rsidP="00637BD6">
      <w:pPr>
        <w:spacing w:line="360" w:lineRule="auto"/>
        <w:ind w:firstLine="567"/>
        <w:jc w:val="both"/>
      </w:pPr>
      <w:r w:rsidRPr="0013106B">
        <w:t xml:space="preserve">1. Устройство покрытий велодорожек выполняются в соответствии с общими правилами устройства дорожных покрытий для улиц и тротуаров населенных пунктов. </w:t>
      </w:r>
    </w:p>
    <w:p w14:paraId="29DEBE9E" w14:textId="77777777" w:rsidR="0013106B" w:rsidRPr="0013106B" w:rsidRDefault="0013106B" w:rsidP="00637BD6">
      <w:pPr>
        <w:spacing w:line="360" w:lineRule="auto"/>
        <w:ind w:firstLine="567"/>
        <w:jc w:val="both"/>
      </w:pPr>
      <w:r w:rsidRPr="0013106B">
        <w:t xml:space="preserve">2. Верхний слой покрытия велодорожек следует устраивать из асфальтобетона, цементобетона или каменных материалов, обработанных вяжущими, а при проектировании велопешеходных дорожек с выделением полос для движения велосипедистов – с применением цветных покрытий противоскольжения в соответствии с требованиями ГОСТ 32753-2014 «Дороги автомобильные общего пользования. Покрытия противоскольжения цветные. Технические требования». </w:t>
      </w:r>
    </w:p>
    <w:p w14:paraId="61437363" w14:textId="77777777" w:rsidR="0013106B" w:rsidRPr="0013106B" w:rsidRDefault="0013106B" w:rsidP="00637BD6">
      <w:pPr>
        <w:spacing w:line="360" w:lineRule="auto"/>
        <w:ind w:firstLine="567"/>
        <w:jc w:val="both"/>
        <w:rPr>
          <w:i/>
        </w:rPr>
      </w:pPr>
      <w:r w:rsidRPr="0013106B">
        <w:rPr>
          <w:i/>
        </w:rPr>
        <w:t>Велосипедные парковки</w:t>
      </w:r>
    </w:p>
    <w:p w14:paraId="73AE7B72" w14:textId="77777777" w:rsidR="0013106B" w:rsidRPr="0013106B" w:rsidRDefault="0013106B" w:rsidP="00637BD6">
      <w:pPr>
        <w:spacing w:line="360" w:lineRule="auto"/>
        <w:ind w:firstLine="567"/>
        <w:jc w:val="both"/>
      </w:pPr>
      <w:r w:rsidRPr="0013106B">
        <w:t>1. Велопарковки устраиваются возле учебных заведений, кинотеатров, магазинов площадью более 100 м</w:t>
      </w:r>
      <w:r w:rsidRPr="0013106B">
        <w:rPr>
          <w:vertAlign w:val="superscript"/>
        </w:rPr>
        <w:t>2</w:t>
      </w:r>
      <w:r w:rsidRPr="0013106B">
        <w:t xml:space="preserve">, торговых центров, обзорных площадок, музеев, пересадочных узлов, иных объектов. </w:t>
      </w:r>
    </w:p>
    <w:p w14:paraId="07C2C67E" w14:textId="77777777" w:rsidR="0013106B" w:rsidRPr="0013106B" w:rsidRDefault="0013106B" w:rsidP="00637BD6">
      <w:pPr>
        <w:spacing w:line="360" w:lineRule="auto"/>
        <w:ind w:firstLine="567"/>
        <w:jc w:val="both"/>
      </w:pPr>
      <w:r w:rsidRPr="0013106B">
        <w:t>2. Габаритные размеры велопарковки на 1 велосипед принимаются в размере не менее 1,2 м</w:t>
      </w:r>
      <w:r w:rsidRPr="0013106B">
        <w:rPr>
          <w:vertAlign w:val="superscript"/>
        </w:rPr>
        <w:t>2</w:t>
      </w:r>
      <w:r w:rsidRPr="0013106B">
        <w:t xml:space="preserve"> при длине парковочного места не менее 2 м. </w:t>
      </w:r>
    </w:p>
    <w:p w14:paraId="56458FD6" w14:textId="77777777" w:rsidR="0013106B" w:rsidRPr="0013106B" w:rsidRDefault="0013106B" w:rsidP="00637BD6">
      <w:pPr>
        <w:spacing w:line="360" w:lineRule="auto"/>
        <w:ind w:firstLine="567"/>
        <w:jc w:val="both"/>
      </w:pPr>
      <w:r w:rsidRPr="0013106B">
        <w:t xml:space="preserve">3. При устройстве многорядной велопарковки должен быть обеспечен проезд (проход) между рядами шириной не менее 1,5 м. </w:t>
      </w:r>
    </w:p>
    <w:p w14:paraId="45ABEA32" w14:textId="77777777" w:rsidR="0013106B" w:rsidRPr="0013106B" w:rsidRDefault="0013106B" w:rsidP="00637BD6">
      <w:pPr>
        <w:spacing w:line="360" w:lineRule="auto"/>
        <w:ind w:firstLine="567"/>
        <w:jc w:val="both"/>
      </w:pPr>
      <w:r w:rsidRPr="0013106B">
        <w:t>4. Велопарковка может быть организована с диагональным расположением велосипедов, когда велосипеды припаркованы под углом 45°, рули не так сильно мешают велопарковке. Расстояние между велосипедами можно уменьшить до 50 см (или до 40 см в стесненных условиях) см, а глубину велопарковки – до 1,4 м.  При такой велопарковке пройти к ней можно только в одном направлении  (</w:t>
      </w:r>
      <w:r w:rsidR="00977F20">
        <w:t>схемах</w:t>
      </w:r>
      <w:r w:rsidRPr="0013106B">
        <w:t xml:space="preserve"> </w:t>
      </w:r>
      <w:r w:rsidR="00977F20">
        <w:t>13</w:t>
      </w:r>
      <w:r w:rsidRPr="0013106B">
        <w:t xml:space="preserve"> и 1</w:t>
      </w:r>
      <w:r w:rsidR="00977F20">
        <w:t>4</w:t>
      </w:r>
      <w:r w:rsidRPr="0013106B">
        <w:t xml:space="preserve">).  </w:t>
      </w:r>
    </w:p>
    <w:p w14:paraId="6F4457C1" w14:textId="77777777" w:rsidR="0013106B" w:rsidRPr="0013106B" w:rsidRDefault="0013106B" w:rsidP="00637BD6">
      <w:pPr>
        <w:spacing w:line="360" w:lineRule="auto"/>
        <w:ind w:firstLine="567"/>
        <w:jc w:val="both"/>
      </w:pPr>
    </w:p>
    <w:p w14:paraId="2BE76DEB" w14:textId="77777777" w:rsidR="0013106B" w:rsidRPr="0013106B" w:rsidRDefault="0013106B" w:rsidP="00637BD6">
      <w:pPr>
        <w:spacing w:line="360" w:lineRule="auto"/>
        <w:ind w:firstLine="567"/>
        <w:jc w:val="center"/>
      </w:pPr>
      <w:r w:rsidRPr="0013106B">
        <w:rPr>
          <w:noProof/>
        </w:rPr>
        <w:drawing>
          <wp:inline distT="0" distB="0" distL="0" distR="0" wp14:anchorId="606A04B6" wp14:editId="5E43A8EF">
            <wp:extent cx="4742043" cy="2520000"/>
            <wp:effectExtent l="19050" t="0" r="1407" b="0"/>
            <wp:docPr id="3379942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srcRect l="40379" t="34833" r="19490" b="27202"/>
                    <a:stretch>
                      <a:fillRect/>
                    </a:stretch>
                  </pic:blipFill>
                  <pic:spPr bwMode="auto">
                    <a:xfrm>
                      <a:off x="0" y="0"/>
                      <a:ext cx="4742043" cy="2520000"/>
                    </a:xfrm>
                    <a:prstGeom prst="rect">
                      <a:avLst/>
                    </a:prstGeom>
                    <a:noFill/>
                    <a:ln w="9525">
                      <a:noFill/>
                      <a:miter lim="800000"/>
                      <a:headEnd/>
                      <a:tailEnd/>
                    </a:ln>
                  </pic:spPr>
                </pic:pic>
              </a:graphicData>
            </a:graphic>
          </wp:inline>
        </w:drawing>
      </w:r>
    </w:p>
    <w:p w14:paraId="68708BF0" w14:textId="77777777" w:rsidR="0013106B" w:rsidRPr="0013106B" w:rsidRDefault="00977F20" w:rsidP="00637BD6">
      <w:pPr>
        <w:spacing w:line="360" w:lineRule="auto"/>
        <w:ind w:firstLine="567"/>
        <w:jc w:val="center"/>
      </w:pPr>
      <w:r>
        <w:t>Схема</w:t>
      </w:r>
      <w:r w:rsidR="0013106B" w:rsidRPr="0013106B">
        <w:t xml:space="preserve"> </w:t>
      </w:r>
      <w:r>
        <w:t>13</w:t>
      </w:r>
      <w:r w:rsidR="0013106B" w:rsidRPr="0013106B">
        <w:t xml:space="preserve"> – Рекомендуемые размеры велопарковки</w:t>
      </w:r>
    </w:p>
    <w:p w14:paraId="40B55F89" w14:textId="77777777" w:rsidR="0013106B" w:rsidRPr="0013106B" w:rsidRDefault="0013106B" w:rsidP="00637BD6">
      <w:pPr>
        <w:spacing w:line="360" w:lineRule="auto"/>
        <w:ind w:firstLine="567"/>
        <w:jc w:val="both"/>
      </w:pPr>
    </w:p>
    <w:p w14:paraId="091EF373" w14:textId="77777777" w:rsidR="0013106B" w:rsidRPr="0013106B" w:rsidRDefault="0013106B" w:rsidP="00637BD6">
      <w:pPr>
        <w:spacing w:line="360" w:lineRule="auto"/>
        <w:ind w:firstLine="567"/>
        <w:jc w:val="center"/>
      </w:pPr>
      <w:r w:rsidRPr="0013106B">
        <w:rPr>
          <w:noProof/>
        </w:rPr>
        <w:drawing>
          <wp:inline distT="0" distB="0" distL="0" distR="0" wp14:anchorId="64B4CB76" wp14:editId="06EE6AA0">
            <wp:extent cx="3235758" cy="2520000"/>
            <wp:effectExtent l="19050" t="0" r="2742" b="0"/>
            <wp:docPr id="33799427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srcRect l="40691" t="30273" r="32354" b="32417"/>
                    <a:stretch>
                      <a:fillRect/>
                    </a:stretch>
                  </pic:blipFill>
                  <pic:spPr bwMode="auto">
                    <a:xfrm>
                      <a:off x="0" y="0"/>
                      <a:ext cx="3235758" cy="2520000"/>
                    </a:xfrm>
                    <a:prstGeom prst="rect">
                      <a:avLst/>
                    </a:prstGeom>
                    <a:noFill/>
                    <a:ln w="9525">
                      <a:noFill/>
                      <a:miter lim="800000"/>
                      <a:headEnd/>
                      <a:tailEnd/>
                    </a:ln>
                  </pic:spPr>
                </pic:pic>
              </a:graphicData>
            </a:graphic>
          </wp:inline>
        </w:drawing>
      </w:r>
    </w:p>
    <w:p w14:paraId="036E2CBE" w14:textId="77777777" w:rsidR="0013106B" w:rsidRPr="0013106B" w:rsidRDefault="00977F20" w:rsidP="00637BD6">
      <w:pPr>
        <w:spacing w:line="360" w:lineRule="auto"/>
        <w:ind w:firstLine="567"/>
        <w:jc w:val="center"/>
      </w:pPr>
      <w:r>
        <w:t>Схема</w:t>
      </w:r>
      <w:r w:rsidR="0013106B" w:rsidRPr="0013106B">
        <w:t xml:space="preserve"> 1</w:t>
      </w:r>
      <w:r>
        <w:t>4</w:t>
      </w:r>
      <w:r w:rsidR="0013106B" w:rsidRPr="0013106B">
        <w:t xml:space="preserve"> – Диагональное расположение велосипедов</w:t>
      </w:r>
    </w:p>
    <w:p w14:paraId="34B71DB6" w14:textId="77777777" w:rsidR="0013106B" w:rsidRPr="0013106B" w:rsidRDefault="0013106B" w:rsidP="00637BD6">
      <w:pPr>
        <w:spacing w:line="360" w:lineRule="auto"/>
        <w:ind w:firstLine="567"/>
        <w:jc w:val="both"/>
      </w:pPr>
      <w:r w:rsidRPr="0013106B">
        <w:t>5. Рекомендуемая площадь, приходящаяся на один велосипед на велопарковке - 1,7 м</w:t>
      </w:r>
      <w:r w:rsidRPr="0013106B">
        <w:rPr>
          <w:vertAlign w:val="superscript"/>
        </w:rPr>
        <w:t>2</w:t>
      </w:r>
      <w:r w:rsidRPr="0013106B">
        <w:t>, включая парковочную площадь (1,2 м</w:t>
      </w:r>
      <w:r w:rsidRPr="0013106B">
        <w:rPr>
          <w:vertAlign w:val="superscript"/>
        </w:rPr>
        <w:t>2</w:t>
      </w:r>
      <w:r w:rsidRPr="0013106B">
        <w:t>) и проход (0,5 м</w:t>
      </w:r>
      <w:r w:rsidRPr="0013106B">
        <w:rPr>
          <w:vertAlign w:val="superscript"/>
        </w:rPr>
        <w:t>2</w:t>
      </w:r>
      <w:r w:rsidRPr="0013106B">
        <w:t xml:space="preserve"> на каждый велосипед). Парковочная площадь может варьироваться от 1,2 м</w:t>
      </w:r>
      <w:r w:rsidRPr="0013106B">
        <w:rPr>
          <w:vertAlign w:val="superscript"/>
        </w:rPr>
        <w:t>2</w:t>
      </w:r>
      <w:r w:rsidRPr="0013106B">
        <w:t xml:space="preserve"> для компактных решений до 3 м</w:t>
      </w:r>
      <w:r w:rsidRPr="0013106B">
        <w:rPr>
          <w:vertAlign w:val="superscript"/>
        </w:rPr>
        <w:t>2</w:t>
      </w:r>
      <w:r w:rsidRPr="0013106B">
        <w:t xml:space="preserve"> там, где используются комфортные стойки с шириной ячеек 80 см.</w:t>
      </w:r>
    </w:p>
    <w:p w14:paraId="6FFB9ACB" w14:textId="77777777" w:rsidR="0013106B" w:rsidRDefault="0013106B" w:rsidP="00637BD6">
      <w:pPr>
        <w:spacing w:line="360" w:lineRule="auto"/>
        <w:ind w:firstLine="567"/>
        <w:jc w:val="both"/>
      </w:pPr>
      <w:r w:rsidRPr="0013106B">
        <w:t xml:space="preserve">6. Рекомендуемые значения количества парковочных мест для велосипедов указаны в таблице </w:t>
      </w:r>
      <w:r w:rsidR="004F0D42">
        <w:t>41</w:t>
      </w:r>
      <w:r w:rsidRPr="0013106B">
        <w:t>.</w:t>
      </w:r>
    </w:p>
    <w:p w14:paraId="226E491F" w14:textId="77777777" w:rsidR="0013106B" w:rsidRPr="0013106B" w:rsidRDefault="004F0D42" w:rsidP="00637BD6">
      <w:pPr>
        <w:spacing w:line="360" w:lineRule="auto"/>
        <w:jc w:val="both"/>
      </w:pPr>
      <w:r>
        <w:t>Таблица 41</w:t>
      </w:r>
      <w:r w:rsidR="0013106B" w:rsidRPr="0013106B">
        <w:t xml:space="preserve"> – Рекомендуемые значения количества парковочных мест для велосипедов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327"/>
        <w:gridCol w:w="4585"/>
      </w:tblGrid>
      <w:tr w:rsidR="0013106B" w:rsidRPr="0013106B" w14:paraId="686B3ADE" w14:textId="77777777" w:rsidTr="00E6090F">
        <w:trPr>
          <w:jc w:val="center"/>
        </w:trPr>
        <w:tc>
          <w:tcPr>
            <w:tcW w:w="2687" w:type="pct"/>
            <w:shd w:val="clear" w:color="auto" w:fill="FFFFFF"/>
            <w:hideMark/>
          </w:tcPr>
          <w:p w14:paraId="7BF7E8F9" w14:textId="77777777" w:rsidR="0013106B" w:rsidRPr="0013106B" w:rsidRDefault="0013106B" w:rsidP="00637BD6">
            <w:pPr>
              <w:spacing w:line="360" w:lineRule="auto"/>
              <w:jc w:val="center"/>
              <w:rPr>
                <w:bCs/>
                <w:sz w:val="20"/>
                <w:szCs w:val="20"/>
              </w:rPr>
            </w:pPr>
            <w:r w:rsidRPr="0013106B">
              <w:rPr>
                <w:bCs/>
                <w:sz w:val="20"/>
                <w:szCs w:val="20"/>
              </w:rPr>
              <w:t>Типы объектов</w:t>
            </w:r>
          </w:p>
        </w:tc>
        <w:tc>
          <w:tcPr>
            <w:tcW w:w="2313" w:type="pct"/>
            <w:shd w:val="clear" w:color="auto" w:fill="FFFFFF"/>
            <w:hideMark/>
          </w:tcPr>
          <w:p w14:paraId="70B199EE" w14:textId="77777777" w:rsidR="0013106B" w:rsidRPr="0013106B" w:rsidRDefault="0013106B" w:rsidP="00637BD6">
            <w:pPr>
              <w:spacing w:line="360" w:lineRule="auto"/>
              <w:rPr>
                <w:bCs/>
                <w:sz w:val="20"/>
                <w:szCs w:val="20"/>
              </w:rPr>
            </w:pPr>
            <w:r w:rsidRPr="0013106B">
              <w:rPr>
                <w:bCs/>
                <w:sz w:val="20"/>
                <w:szCs w:val="20"/>
              </w:rPr>
              <w:t>Число парковочных мест для велосипедов</w:t>
            </w:r>
          </w:p>
        </w:tc>
      </w:tr>
      <w:tr w:rsidR="0013106B" w:rsidRPr="0013106B" w14:paraId="3652A6FC" w14:textId="77777777" w:rsidTr="00E6090F">
        <w:trPr>
          <w:jc w:val="center"/>
        </w:trPr>
        <w:tc>
          <w:tcPr>
            <w:tcW w:w="2687" w:type="pct"/>
            <w:shd w:val="clear" w:color="auto" w:fill="FFFFFF"/>
            <w:hideMark/>
          </w:tcPr>
          <w:p w14:paraId="74BE36C7" w14:textId="77777777" w:rsidR="0013106B" w:rsidRPr="0013106B" w:rsidRDefault="0013106B" w:rsidP="00637BD6">
            <w:pPr>
              <w:spacing w:line="360" w:lineRule="auto"/>
              <w:rPr>
                <w:sz w:val="20"/>
                <w:szCs w:val="20"/>
              </w:rPr>
            </w:pPr>
            <w:r w:rsidRPr="0013106B">
              <w:rPr>
                <w:sz w:val="20"/>
                <w:szCs w:val="20"/>
              </w:rPr>
              <w:t>Основной торговый центр</w:t>
            </w:r>
          </w:p>
        </w:tc>
        <w:tc>
          <w:tcPr>
            <w:tcW w:w="2313" w:type="pct"/>
            <w:shd w:val="clear" w:color="auto" w:fill="FFFFFF"/>
            <w:hideMark/>
          </w:tcPr>
          <w:p w14:paraId="40487238" w14:textId="77777777" w:rsidR="0013106B" w:rsidRPr="0013106B" w:rsidRDefault="0013106B" w:rsidP="00637BD6">
            <w:pPr>
              <w:spacing w:line="360" w:lineRule="auto"/>
              <w:rPr>
                <w:sz w:val="20"/>
                <w:szCs w:val="20"/>
              </w:rPr>
            </w:pPr>
            <w:r w:rsidRPr="0013106B">
              <w:rPr>
                <w:sz w:val="20"/>
                <w:szCs w:val="20"/>
              </w:rPr>
              <w:t>4...6 на 100 м</w:t>
            </w:r>
            <w:r w:rsidRPr="0013106B">
              <w:rPr>
                <w:sz w:val="20"/>
                <w:szCs w:val="20"/>
                <w:vertAlign w:val="superscript"/>
              </w:rPr>
              <w:t>2</w:t>
            </w:r>
            <w:r w:rsidRPr="0013106B">
              <w:rPr>
                <w:sz w:val="20"/>
                <w:szCs w:val="20"/>
              </w:rPr>
              <w:t> площади</w:t>
            </w:r>
          </w:p>
        </w:tc>
      </w:tr>
      <w:tr w:rsidR="0013106B" w:rsidRPr="0013106B" w14:paraId="17273947" w14:textId="77777777" w:rsidTr="00E6090F">
        <w:trPr>
          <w:jc w:val="center"/>
        </w:trPr>
        <w:tc>
          <w:tcPr>
            <w:tcW w:w="2687" w:type="pct"/>
            <w:shd w:val="clear" w:color="auto" w:fill="FFFFFF"/>
            <w:hideMark/>
          </w:tcPr>
          <w:p w14:paraId="1BDCE6D1" w14:textId="77777777" w:rsidR="0013106B" w:rsidRPr="0013106B" w:rsidRDefault="0013106B" w:rsidP="00637BD6">
            <w:pPr>
              <w:spacing w:line="360" w:lineRule="auto"/>
              <w:rPr>
                <w:sz w:val="20"/>
                <w:szCs w:val="20"/>
              </w:rPr>
            </w:pPr>
            <w:r w:rsidRPr="0013106B">
              <w:rPr>
                <w:sz w:val="20"/>
                <w:szCs w:val="20"/>
              </w:rPr>
              <w:t>Районный торговый центр (универмаг)</w:t>
            </w:r>
          </w:p>
        </w:tc>
        <w:tc>
          <w:tcPr>
            <w:tcW w:w="2313" w:type="pct"/>
            <w:shd w:val="clear" w:color="auto" w:fill="FFFFFF"/>
            <w:hideMark/>
          </w:tcPr>
          <w:p w14:paraId="048FAE88" w14:textId="77777777" w:rsidR="0013106B" w:rsidRPr="0013106B" w:rsidRDefault="0013106B" w:rsidP="00637BD6">
            <w:pPr>
              <w:spacing w:line="360" w:lineRule="auto"/>
              <w:rPr>
                <w:sz w:val="20"/>
                <w:szCs w:val="20"/>
              </w:rPr>
            </w:pPr>
            <w:r w:rsidRPr="0013106B">
              <w:rPr>
                <w:sz w:val="20"/>
                <w:szCs w:val="20"/>
              </w:rPr>
              <w:t>5...7 на 100 м</w:t>
            </w:r>
            <w:r w:rsidRPr="0013106B">
              <w:rPr>
                <w:sz w:val="20"/>
                <w:szCs w:val="20"/>
                <w:vertAlign w:val="superscript"/>
              </w:rPr>
              <w:t>2</w:t>
            </w:r>
            <w:r w:rsidRPr="0013106B">
              <w:rPr>
                <w:sz w:val="20"/>
                <w:szCs w:val="20"/>
              </w:rPr>
              <w:t>  площади</w:t>
            </w:r>
          </w:p>
        </w:tc>
      </w:tr>
      <w:tr w:rsidR="0013106B" w:rsidRPr="0013106B" w14:paraId="45AAA25D" w14:textId="77777777" w:rsidTr="00E6090F">
        <w:trPr>
          <w:jc w:val="center"/>
        </w:trPr>
        <w:tc>
          <w:tcPr>
            <w:tcW w:w="2687" w:type="pct"/>
            <w:shd w:val="clear" w:color="auto" w:fill="FFFFFF"/>
            <w:hideMark/>
          </w:tcPr>
          <w:p w14:paraId="56CD102A" w14:textId="77777777" w:rsidR="0013106B" w:rsidRPr="0013106B" w:rsidRDefault="0013106B" w:rsidP="00637BD6">
            <w:pPr>
              <w:spacing w:line="360" w:lineRule="auto"/>
              <w:rPr>
                <w:sz w:val="20"/>
                <w:szCs w:val="20"/>
              </w:rPr>
            </w:pPr>
            <w:r w:rsidRPr="0013106B">
              <w:rPr>
                <w:sz w:val="20"/>
                <w:szCs w:val="20"/>
              </w:rPr>
              <w:t>Местный торговый центр</w:t>
            </w:r>
          </w:p>
        </w:tc>
        <w:tc>
          <w:tcPr>
            <w:tcW w:w="2313" w:type="pct"/>
            <w:shd w:val="clear" w:color="auto" w:fill="FFFFFF"/>
            <w:hideMark/>
          </w:tcPr>
          <w:p w14:paraId="13F1FE04" w14:textId="77777777" w:rsidR="0013106B" w:rsidRPr="0013106B" w:rsidRDefault="0013106B" w:rsidP="00637BD6">
            <w:pPr>
              <w:spacing w:line="360" w:lineRule="auto"/>
              <w:rPr>
                <w:sz w:val="20"/>
                <w:szCs w:val="20"/>
              </w:rPr>
            </w:pPr>
            <w:r w:rsidRPr="0013106B">
              <w:rPr>
                <w:sz w:val="20"/>
                <w:szCs w:val="20"/>
              </w:rPr>
              <w:t>6...8 на 100 м</w:t>
            </w:r>
            <w:r w:rsidRPr="0013106B">
              <w:rPr>
                <w:sz w:val="20"/>
                <w:szCs w:val="20"/>
                <w:vertAlign w:val="superscript"/>
              </w:rPr>
              <w:t>2</w:t>
            </w:r>
            <w:r w:rsidRPr="0013106B">
              <w:rPr>
                <w:sz w:val="20"/>
                <w:szCs w:val="20"/>
              </w:rPr>
              <w:t> площади</w:t>
            </w:r>
          </w:p>
        </w:tc>
      </w:tr>
      <w:tr w:rsidR="0013106B" w:rsidRPr="0013106B" w14:paraId="5EDE9404" w14:textId="77777777" w:rsidTr="00E6090F">
        <w:trPr>
          <w:jc w:val="center"/>
        </w:trPr>
        <w:tc>
          <w:tcPr>
            <w:tcW w:w="2687" w:type="pct"/>
            <w:shd w:val="clear" w:color="auto" w:fill="FFFFFF"/>
            <w:hideMark/>
          </w:tcPr>
          <w:p w14:paraId="3E23AB7E" w14:textId="77777777" w:rsidR="0013106B" w:rsidRPr="0013106B" w:rsidRDefault="0013106B" w:rsidP="00637BD6">
            <w:pPr>
              <w:spacing w:line="360" w:lineRule="auto"/>
              <w:rPr>
                <w:sz w:val="20"/>
                <w:szCs w:val="20"/>
              </w:rPr>
            </w:pPr>
            <w:r w:rsidRPr="0013106B">
              <w:rPr>
                <w:sz w:val="20"/>
                <w:szCs w:val="20"/>
              </w:rPr>
              <w:t>Офисные учреждения</w:t>
            </w:r>
          </w:p>
        </w:tc>
        <w:tc>
          <w:tcPr>
            <w:tcW w:w="2313" w:type="pct"/>
            <w:shd w:val="clear" w:color="auto" w:fill="FFFFFF"/>
            <w:hideMark/>
          </w:tcPr>
          <w:p w14:paraId="7976D537" w14:textId="77777777" w:rsidR="0013106B" w:rsidRPr="0013106B" w:rsidRDefault="0013106B" w:rsidP="00637BD6">
            <w:pPr>
              <w:spacing w:line="360" w:lineRule="auto"/>
              <w:rPr>
                <w:sz w:val="20"/>
                <w:szCs w:val="20"/>
              </w:rPr>
            </w:pPr>
            <w:r w:rsidRPr="0013106B">
              <w:rPr>
                <w:sz w:val="20"/>
                <w:szCs w:val="20"/>
              </w:rPr>
              <w:t>2...4 на 100 м</w:t>
            </w:r>
            <w:r w:rsidRPr="0013106B">
              <w:rPr>
                <w:sz w:val="20"/>
                <w:szCs w:val="20"/>
                <w:vertAlign w:val="superscript"/>
              </w:rPr>
              <w:t>2</w:t>
            </w:r>
            <w:r w:rsidRPr="0013106B">
              <w:rPr>
                <w:sz w:val="20"/>
                <w:szCs w:val="20"/>
              </w:rPr>
              <w:t> площади</w:t>
            </w:r>
          </w:p>
        </w:tc>
      </w:tr>
      <w:tr w:rsidR="0013106B" w:rsidRPr="0013106B" w14:paraId="75C23516" w14:textId="77777777" w:rsidTr="00E6090F">
        <w:trPr>
          <w:jc w:val="center"/>
        </w:trPr>
        <w:tc>
          <w:tcPr>
            <w:tcW w:w="2687" w:type="pct"/>
            <w:shd w:val="clear" w:color="auto" w:fill="FFFFFF"/>
            <w:hideMark/>
          </w:tcPr>
          <w:p w14:paraId="1BE1532B" w14:textId="77777777" w:rsidR="0013106B" w:rsidRPr="0013106B" w:rsidRDefault="0013106B" w:rsidP="00637BD6">
            <w:pPr>
              <w:spacing w:line="360" w:lineRule="auto"/>
              <w:rPr>
                <w:sz w:val="20"/>
                <w:szCs w:val="20"/>
              </w:rPr>
            </w:pPr>
            <w:r w:rsidRPr="0013106B">
              <w:rPr>
                <w:sz w:val="20"/>
                <w:szCs w:val="20"/>
              </w:rPr>
              <w:t>Начальная школа</w:t>
            </w:r>
          </w:p>
        </w:tc>
        <w:tc>
          <w:tcPr>
            <w:tcW w:w="2313" w:type="pct"/>
            <w:shd w:val="clear" w:color="auto" w:fill="FFFFFF"/>
            <w:hideMark/>
          </w:tcPr>
          <w:p w14:paraId="2E4059CF" w14:textId="77777777" w:rsidR="0013106B" w:rsidRPr="0013106B" w:rsidRDefault="0013106B" w:rsidP="00637BD6">
            <w:pPr>
              <w:spacing w:line="360" w:lineRule="auto"/>
              <w:rPr>
                <w:sz w:val="20"/>
                <w:szCs w:val="20"/>
              </w:rPr>
            </w:pPr>
            <w:r w:rsidRPr="0013106B">
              <w:rPr>
                <w:sz w:val="20"/>
                <w:szCs w:val="20"/>
              </w:rPr>
              <w:t>до 30 на 100 школьников</w:t>
            </w:r>
          </w:p>
        </w:tc>
      </w:tr>
      <w:tr w:rsidR="0013106B" w:rsidRPr="0013106B" w14:paraId="660A72A2" w14:textId="77777777" w:rsidTr="00E6090F">
        <w:trPr>
          <w:jc w:val="center"/>
        </w:trPr>
        <w:tc>
          <w:tcPr>
            <w:tcW w:w="2687" w:type="pct"/>
            <w:shd w:val="clear" w:color="auto" w:fill="FFFFFF"/>
            <w:hideMark/>
          </w:tcPr>
          <w:p w14:paraId="367B737F" w14:textId="77777777" w:rsidR="0013106B" w:rsidRPr="0013106B" w:rsidRDefault="0013106B" w:rsidP="00637BD6">
            <w:pPr>
              <w:spacing w:line="360" w:lineRule="auto"/>
              <w:rPr>
                <w:sz w:val="20"/>
                <w:szCs w:val="20"/>
              </w:rPr>
            </w:pPr>
            <w:r w:rsidRPr="0013106B">
              <w:rPr>
                <w:sz w:val="20"/>
                <w:szCs w:val="20"/>
              </w:rPr>
              <w:t>Средняя школа</w:t>
            </w:r>
          </w:p>
        </w:tc>
        <w:tc>
          <w:tcPr>
            <w:tcW w:w="2313" w:type="pct"/>
            <w:shd w:val="clear" w:color="auto" w:fill="FFFFFF"/>
            <w:hideMark/>
          </w:tcPr>
          <w:p w14:paraId="390A9532" w14:textId="77777777" w:rsidR="0013106B" w:rsidRPr="0013106B" w:rsidRDefault="0013106B" w:rsidP="00637BD6">
            <w:pPr>
              <w:spacing w:line="360" w:lineRule="auto"/>
              <w:rPr>
                <w:sz w:val="20"/>
                <w:szCs w:val="20"/>
              </w:rPr>
            </w:pPr>
            <w:r w:rsidRPr="0013106B">
              <w:rPr>
                <w:sz w:val="20"/>
                <w:szCs w:val="20"/>
              </w:rPr>
              <w:t>до 50 на 100 школьников</w:t>
            </w:r>
          </w:p>
        </w:tc>
      </w:tr>
      <w:tr w:rsidR="0013106B" w:rsidRPr="0013106B" w14:paraId="3266BF63" w14:textId="77777777" w:rsidTr="00E6090F">
        <w:trPr>
          <w:jc w:val="center"/>
        </w:trPr>
        <w:tc>
          <w:tcPr>
            <w:tcW w:w="2687" w:type="pct"/>
            <w:shd w:val="clear" w:color="auto" w:fill="FFFFFF"/>
            <w:hideMark/>
          </w:tcPr>
          <w:p w14:paraId="39DC9807" w14:textId="77777777" w:rsidR="0013106B" w:rsidRPr="0013106B" w:rsidRDefault="0013106B" w:rsidP="00637BD6">
            <w:pPr>
              <w:spacing w:line="360" w:lineRule="auto"/>
              <w:rPr>
                <w:sz w:val="20"/>
                <w:szCs w:val="20"/>
              </w:rPr>
            </w:pPr>
            <w:r w:rsidRPr="0013106B">
              <w:rPr>
                <w:sz w:val="20"/>
                <w:szCs w:val="20"/>
              </w:rPr>
              <w:t>Высшего образования</w:t>
            </w:r>
          </w:p>
        </w:tc>
        <w:tc>
          <w:tcPr>
            <w:tcW w:w="2313" w:type="pct"/>
            <w:shd w:val="clear" w:color="auto" w:fill="FFFFFF"/>
            <w:hideMark/>
          </w:tcPr>
          <w:p w14:paraId="5EC122F3" w14:textId="77777777" w:rsidR="0013106B" w:rsidRPr="0013106B" w:rsidRDefault="0013106B" w:rsidP="00637BD6">
            <w:pPr>
              <w:spacing w:line="360" w:lineRule="auto"/>
              <w:rPr>
                <w:sz w:val="20"/>
                <w:szCs w:val="20"/>
              </w:rPr>
            </w:pPr>
            <w:r w:rsidRPr="0013106B">
              <w:rPr>
                <w:sz w:val="20"/>
                <w:szCs w:val="20"/>
              </w:rPr>
              <w:t>до 60 на 100 студентов</w:t>
            </w:r>
          </w:p>
        </w:tc>
      </w:tr>
      <w:tr w:rsidR="0013106B" w:rsidRPr="0013106B" w14:paraId="70CADC36" w14:textId="77777777" w:rsidTr="00E6090F">
        <w:trPr>
          <w:jc w:val="center"/>
        </w:trPr>
        <w:tc>
          <w:tcPr>
            <w:tcW w:w="2687" w:type="pct"/>
            <w:shd w:val="clear" w:color="auto" w:fill="FFFFFF"/>
            <w:hideMark/>
          </w:tcPr>
          <w:p w14:paraId="2AC8FD27" w14:textId="77777777" w:rsidR="0013106B" w:rsidRPr="0013106B" w:rsidRDefault="0013106B" w:rsidP="00637BD6">
            <w:pPr>
              <w:spacing w:line="360" w:lineRule="auto"/>
              <w:rPr>
                <w:sz w:val="20"/>
                <w:szCs w:val="20"/>
              </w:rPr>
            </w:pPr>
            <w:r w:rsidRPr="0013106B">
              <w:rPr>
                <w:sz w:val="20"/>
                <w:szCs w:val="20"/>
              </w:rPr>
              <w:t>Закрытый спортивный центр</w:t>
            </w:r>
          </w:p>
        </w:tc>
        <w:tc>
          <w:tcPr>
            <w:tcW w:w="2313" w:type="pct"/>
            <w:shd w:val="clear" w:color="auto" w:fill="FFFFFF"/>
            <w:hideMark/>
          </w:tcPr>
          <w:p w14:paraId="7BA47FE1" w14:textId="77777777" w:rsidR="0013106B" w:rsidRPr="0013106B" w:rsidRDefault="0013106B" w:rsidP="00637BD6">
            <w:pPr>
              <w:spacing w:line="360" w:lineRule="auto"/>
              <w:rPr>
                <w:sz w:val="20"/>
                <w:szCs w:val="20"/>
              </w:rPr>
            </w:pPr>
            <w:r w:rsidRPr="0013106B">
              <w:rPr>
                <w:sz w:val="20"/>
                <w:szCs w:val="20"/>
              </w:rPr>
              <w:t>до 35 на 100 посетителей</w:t>
            </w:r>
          </w:p>
        </w:tc>
      </w:tr>
      <w:tr w:rsidR="0013106B" w:rsidRPr="0013106B" w14:paraId="7DE6FD9F" w14:textId="77777777" w:rsidTr="00E6090F">
        <w:trPr>
          <w:jc w:val="center"/>
        </w:trPr>
        <w:tc>
          <w:tcPr>
            <w:tcW w:w="2687" w:type="pct"/>
            <w:shd w:val="clear" w:color="auto" w:fill="FFFFFF"/>
            <w:hideMark/>
          </w:tcPr>
          <w:p w14:paraId="316EFF06" w14:textId="77777777" w:rsidR="0013106B" w:rsidRPr="0013106B" w:rsidRDefault="0013106B" w:rsidP="00637BD6">
            <w:pPr>
              <w:spacing w:line="360" w:lineRule="auto"/>
              <w:rPr>
                <w:sz w:val="20"/>
                <w:szCs w:val="20"/>
              </w:rPr>
            </w:pPr>
            <w:r w:rsidRPr="0013106B">
              <w:rPr>
                <w:sz w:val="20"/>
                <w:szCs w:val="20"/>
              </w:rPr>
              <w:t>Спортивная площадка с трибуной</w:t>
            </w:r>
          </w:p>
        </w:tc>
        <w:tc>
          <w:tcPr>
            <w:tcW w:w="2313" w:type="pct"/>
            <w:shd w:val="clear" w:color="auto" w:fill="FFFFFF"/>
            <w:hideMark/>
          </w:tcPr>
          <w:p w14:paraId="0A3A6951" w14:textId="77777777" w:rsidR="0013106B" w:rsidRPr="0013106B" w:rsidRDefault="0013106B" w:rsidP="00637BD6">
            <w:pPr>
              <w:spacing w:line="360" w:lineRule="auto"/>
              <w:rPr>
                <w:sz w:val="20"/>
                <w:szCs w:val="20"/>
              </w:rPr>
            </w:pPr>
            <w:r w:rsidRPr="0013106B">
              <w:rPr>
                <w:sz w:val="20"/>
                <w:szCs w:val="20"/>
              </w:rPr>
              <w:t>до 20 на 100 посетителей</w:t>
            </w:r>
          </w:p>
        </w:tc>
      </w:tr>
      <w:tr w:rsidR="0013106B" w:rsidRPr="0013106B" w14:paraId="7FBFB3A5" w14:textId="77777777" w:rsidTr="00E6090F">
        <w:trPr>
          <w:jc w:val="center"/>
        </w:trPr>
        <w:tc>
          <w:tcPr>
            <w:tcW w:w="2687" w:type="pct"/>
            <w:shd w:val="clear" w:color="auto" w:fill="FFFFFF"/>
            <w:hideMark/>
          </w:tcPr>
          <w:p w14:paraId="219CBB9E" w14:textId="77777777" w:rsidR="0013106B" w:rsidRPr="0013106B" w:rsidRDefault="0013106B" w:rsidP="00637BD6">
            <w:pPr>
              <w:spacing w:line="360" w:lineRule="auto"/>
              <w:rPr>
                <w:sz w:val="20"/>
                <w:szCs w:val="20"/>
              </w:rPr>
            </w:pPr>
            <w:r w:rsidRPr="0013106B">
              <w:rPr>
                <w:sz w:val="20"/>
                <w:szCs w:val="20"/>
              </w:rPr>
              <w:t>Спортивная площадка</w:t>
            </w:r>
          </w:p>
        </w:tc>
        <w:tc>
          <w:tcPr>
            <w:tcW w:w="2313" w:type="pct"/>
            <w:shd w:val="clear" w:color="auto" w:fill="FFFFFF"/>
            <w:hideMark/>
          </w:tcPr>
          <w:p w14:paraId="14D663CF" w14:textId="77777777" w:rsidR="0013106B" w:rsidRPr="0013106B" w:rsidRDefault="0013106B" w:rsidP="00637BD6">
            <w:pPr>
              <w:spacing w:line="360" w:lineRule="auto"/>
              <w:rPr>
                <w:sz w:val="20"/>
                <w:szCs w:val="20"/>
              </w:rPr>
            </w:pPr>
            <w:r w:rsidRPr="0013106B">
              <w:rPr>
                <w:sz w:val="20"/>
                <w:szCs w:val="20"/>
              </w:rPr>
              <w:t>до 20 на поле</w:t>
            </w:r>
          </w:p>
        </w:tc>
      </w:tr>
      <w:tr w:rsidR="0013106B" w:rsidRPr="0013106B" w14:paraId="2C914CAC" w14:textId="77777777" w:rsidTr="00E6090F">
        <w:trPr>
          <w:jc w:val="center"/>
        </w:trPr>
        <w:tc>
          <w:tcPr>
            <w:tcW w:w="2687" w:type="pct"/>
            <w:shd w:val="clear" w:color="auto" w:fill="FFFFFF"/>
            <w:hideMark/>
          </w:tcPr>
          <w:p w14:paraId="785BAAAA" w14:textId="77777777" w:rsidR="0013106B" w:rsidRPr="0013106B" w:rsidRDefault="0013106B" w:rsidP="00637BD6">
            <w:pPr>
              <w:spacing w:line="360" w:lineRule="auto"/>
              <w:rPr>
                <w:sz w:val="20"/>
                <w:szCs w:val="20"/>
              </w:rPr>
            </w:pPr>
            <w:r w:rsidRPr="0013106B">
              <w:rPr>
                <w:sz w:val="20"/>
                <w:szCs w:val="20"/>
              </w:rPr>
              <w:t>Бассейн</w:t>
            </w:r>
          </w:p>
        </w:tc>
        <w:tc>
          <w:tcPr>
            <w:tcW w:w="2313" w:type="pct"/>
            <w:shd w:val="clear" w:color="auto" w:fill="FFFFFF"/>
            <w:hideMark/>
          </w:tcPr>
          <w:p w14:paraId="6FAF20FC" w14:textId="77777777" w:rsidR="0013106B" w:rsidRPr="0013106B" w:rsidRDefault="0013106B" w:rsidP="00637BD6">
            <w:pPr>
              <w:spacing w:line="360" w:lineRule="auto"/>
              <w:rPr>
                <w:sz w:val="20"/>
                <w:szCs w:val="20"/>
              </w:rPr>
            </w:pPr>
            <w:r w:rsidRPr="0013106B">
              <w:rPr>
                <w:sz w:val="20"/>
                <w:szCs w:val="20"/>
              </w:rPr>
              <w:t>до 15 на 100 м</w:t>
            </w:r>
            <w:r w:rsidRPr="0013106B">
              <w:rPr>
                <w:sz w:val="20"/>
                <w:szCs w:val="20"/>
                <w:vertAlign w:val="superscript"/>
              </w:rPr>
              <w:t>2</w:t>
            </w:r>
            <w:r w:rsidRPr="0013106B">
              <w:rPr>
                <w:sz w:val="20"/>
                <w:szCs w:val="20"/>
              </w:rPr>
              <w:t> водной поверхности</w:t>
            </w:r>
          </w:p>
        </w:tc>
      </w:tr>
      <w:tr w:rsidR="0013106B" w:rsidRPr="0013106B" w14:paraId="78A819C9" w14:textId="77777777" w:rsidTr="00E6090F">
        <w:trPr>
          <w:jc w:val="center"/>
        </w:trPr>
        <w:tc>
          <w:tcPr>
            <w:tcW w:w="2687" w:type="pct"/>
            <w:shd w:val="clear" w:color="auto" w:fill="FFFFFF"/>
            <w:hideMark/>
          </w:tcPr>
          <w:p w14:paraId="5D373654" w14:textId="77777777" w:rsidR="0013106B" w:rsidRPr="0013106B" w:rsidRDefault="0013106B" w:rsidP="00637BD6">
            <w:pPr>
              <w:spacing w:line="360" w:lineRule="auto"/>
              <w:rPr>
                <w:sz w:val="20"/>
                <w:szCs w:val="20"/>
              </w:rPr>
            </w:pPr>
            <w:r w:rsidRPr="0013106B">
              <w:rPr>
                <w:sz w:val="20"/>
                <w:szCs w:val="20"/>
              </w:rPr>
              <w:t>Театр</w:t>
            </w:r>
          </w:p>
        </w:tc>
        <w:tc>
          <w:tcPr>
            <w:tcW w:w="2313" w:type="pct"/>
            <w:shd w:val="clear" w:color="auto" w:fill="FFFFFF"/>
            <w:hideMark/>
          </w:tcPr>
          <w:p w14:paraId="2A2C182C" w14:textId="77777777" w:rsidR="0013106B" w:rsidRPr="0013106B" w:rsidRDefault="0013106B" w:rsidP="00637BD6">
            <w:pPr>
              <w:spacing w:line="360" w:lineRule="auto"/>
              <w:rPr>
                <w:sz w:val="20"/>
                <w:szCs w:val="20"/>
              </w:rPr>
            </w:pPr>
            <w:r w:rsidRPr="0013106B">
              <w:rPr>
                <w:sz w:val="20"/>
                <w:szCs w:val="20"/>
              </w:rPr>
              <w:t>до 20 на 100 посетителей</w:t>
            </w:r>
          </w:p>
        </w:tc>
      </w:tr>
      <w:tr w:rsidR="0013106B" w:rsidRPr="0013106B" w14:paraId="2D40D955" w14:textId="77777777" w:rsidTr="00E6090F">
        <w:trPr>
          <w:jc w:val="center"/>
        </w:trPr>
        <w:tc>
          <w:tcPr>
            <w:tcW w:w="2687" w:type="pct"/>
            <w:shd w:val="clear" w:color="auto" w:fill="FFFFFF"/>
            <w:hideMark/>
          </w:tcPr>
          <w:p w14:paraId="63F23100" w14:textId="77777777" w:rsidR="0013106B" w:rsidRPr="0013106B" w:rsidRDefault="0013106B" w:rsidP="00637BD6">
            <w:pPr>
              <w:spacing w:line="360" w:lineRule="auto"/>
              <w:rPr>
                <w:sz w:val="20"/>
                <w:szCs w:val="20"/>
              </w:rPr>
            </w:pPr>
            <w:r w:rsidRPr="0013106B">
              <w:rPr>
                <w:sz w:val="20"/>
                <w:szCs w:val="20"/>
              </w:rPr>
              <w:t>Концертный зал</w:t>
            </w:r>
          </w:p>
        </w:tc>
        <w:tc>
          <w:tcPr>
            <w:tcW w:w="2313" w:type="pct"/>
            <w:shd w:val="clear" w:color="auto" w:fill="FFFFFF"/>
            <w:hideMark/>
          </w:tcPr>
          <w:p w14:paraId="5D4EA5F0" w14:textId="77777777" w:rsidR="0013106B" w:rsidRPr="0013106B" w:rsidRDefault="0013106B" w:rsidP="00637BD6">
            <w:pPr>
              <w:spacing w:line="360" w:lineRule="auto"/>
              <w:rPr>
                <w:sz w:val="20"/>
                <w:szCs w:val="20"/>
              </w:rPr>
            </w:pPr>
            <w:r w:rsidRPr="0013106B">
              <w:rPr>
                <w:sz w:val="20"/>
                <w:szCs w:val="20"/>
              </w:rPr>
              <w:t>до 25 на 100 посетителей</w:t>
            </w:r>
          </w:p>
        </w:tc>
      </w:tr>
      <w:tr w:rsidR="0013106B" w:rsidRPr="0013106B" w14:paraId="1180ECCD" w14:textId="77777777" w:rsidTr="00E6090F">
        <w:trPr>
          <w:jc w:val="center"/>
        </w:trPr>
        <w:tc>
          <w:tcPr>
            <w:tcW w:w="2687" w:type="pct"/>
            <w:shd w:val="clear" w:color="auto" w:fill="FFFFFF"/>
            <w:hideMark/>
          </w:tcPr>
          <w:p w14:paraId="2BDE4FFF" w14:textId="77777777" w:rsidR="0013106B" w:rsidRPr="0013106B" w:rsidRDefault="0013106B" w:rsidP="00637BD6">
            <w:pPr>
              <w:spacing w:line="360" w:lineRule="auto"/>
              <w:rPr>
                <w:sz w:val="20"/>
                <w:szCs w:val="20"/>
              </w:rPr>
            </w:pPr>
            <w:r w:rsidRPr="0013106B">
              <w:rPr>
                <w:sz w:val="20"/>
                <w:szCs w:val="20"/>
              </w:rPr>
              <w:t>Кинотеатр</w:t>
            </w:r>
          </w:p>
        </w:tc>
        <w:tc>
          <w:tcPr>
            <w:tcW w:w="2313" w:type="pct"/>
            <w:shd w:val="clear" w:color="auto" w:fill="FFFFFF"/>
            <w:hideMark/>
          </w:tcPr>
          <w:p w14:paraId="0AAFB35F" w14:textId="77777777" w:rsidR="0013106B" w:rsidRPr="0013106B" w:rsidRDefault="0013106B" w:rsidP="00637BD6">
            <w:pPr>
              <w:spacing w:line="360" w:lineRule="auto"/>
              <w:rPr>
                <w:sz w:val="20"/>
                <w:szCs w:val="20"/>
              </w:rPr>
            </w:pPr>
            <w:r w:rsidRPr="0013106B">
              <w:rPr>
                <w:sz w:val="20"/>
                <w:szCs w:val="20"/>
              </w:rPr>
              <w:t>до 25 на 100 посетителей</w:t>
            </w:r>
          </w:p>
        </w:tc>
      </w:tr>
      <w:tr w:rsidR="0013106B" w:rsidRPr="0013106B" w14:paraId="1CA41AF8" w14:textId="77777777" w:rsidTr="00E6090F">
        <w:trPr>
          <w:jc w:val="center"/>
        </w:trPr>
        <w:tc>
          <w:tcPr>
            <w:tcW w:w="2687" w:type="pct"/>
            <w:shd w:val="clear" w:color="auto" w:fill="FFFFFF"/>
            <w:hideMark/>
          </w:tcPr>
          <w:p w14:paraId="1A092B2C" w14:textId="77777777" w:rsidR="0013106B" w:rsidRPr="0013106B" w:rsidRDefault="0013106B" w:rsidP="00637BD6">
            <w:pPr>
              <w:spacing w:line="360" w:lineRule="auto"/>
              <w:rPr>
                <w:sz w:val="20"/>
                <w:szCs w:val="20"/>
              </w:rPr>
            </w:pPr>
            <w:r w:rsidRPr="0013106B">
              <w:rPr>
                <w:sz w:val="20"/>
                <w:szCs w:val="20"/>
              </w:rPr>
              <w:t>Крупная дискотека; городская</w:t>
            </w:r>
          </w:p>
        </w:tc>
        <w:tc>
          <w:tcPr>
            <w:tcW w:w="2313" w:type="pct"/>
            <w:shd w:val="clear" w:color="auto" w:fill="FFFFFF"/>
            <w:hideMark/>
          </w:tcPr>
          <w:p w14:paraId="6CCA0163" w14:textId="77777777" w:rsidR="0013106B" w:rsidRPr="0013106B" w:rsidRDefault="0013106B" w:rsidP="00637BD6">
            <w:pPr>
              <w:spacing w:line="360" w:lineRule="auto"/>
              <w:rPr>
                <w:sz w:val="20"/>
                <w:szCs w:val="20"/>
              </w:rPr>
            </w:pPr>
            <w:r w:rsidRPr="0013106B">
              <w:rPr>
                <w:sz w:val="20"/>
                <w:szCs w:val="20"/>
              </w:rPr>
              <w:t>до 25 на 100 посетителей</w:t>
            </w:r>
          </w:p>
        </w:tc>
      </w:tr>
      <w:tr w:rsidR="0013106B" w:rsidRPr="0013106B" w14:paraId="3483A1F3" w14:textId="77777777" w:rsidTr="00E6090F">
        <w:trPr>
          <w:jc w:val="center"/>
        </w:trPr>
        <w:tc>
          <w:tcPr>
            <w:tcW w:w="2687" w:type="pct"/>
            <w:shd w:val="clear" w:color="auto" w:fill="FFFFFF"/>
            <w:hideMark/>
          </w:tcPr>
          <w:p w14:paraId="5EAB5410" w14:textId="77777777" w:rsidR="0013106B" w:rsidRPr="0013106B" w:rsidRDefault="0013106B" w:rsidP="00637BD6">
            <w:pPr>
              <w:spacing w:line="360" w:lineRule="auto"/>
              <w:rPr>
                <w:sz w:val="20"/>
                <w:szCs w:val="20"/>
              </w:rPr>
            </w:pPr>
            <w:r w:rsidRPr="0013106B">
              <w:rPr>
                <w:sz w:val="20"/>
                <w:szCs w:val="20"/>
              </w:rPr>
              <w:t>Крупная дискотека; негородская</w:t>
            </w:r>
          </w:p>
        </w:tc>
        <w:tc>
          <w:tcPr>
            <w:tcW w:w="2313" w:type="pct"/>
            <w:shd w:val="clear" w:color="auto" w:fill="FFFFFF"/>
            <w:hideMark/>
          </w:tcPr>
          <w:p w14:paraId="6DC4DDF3" w14:textId="77777777" w:rsidR="0013106B" w:rsidRPr="0013106B" w:rsidRDefault="0013106B" w:rsidP="00637BD6">
            <w:pPr>
              <w:spacing w:line="360" w:lineRule="auto"/>
              <w:rPr>
                <w:sz w:val="20"/>
                <w:szCs w:val="20"/>
              </w:rPr>
            </w:pPr>
            <w:r w:rsidRPr="0013106B">
              <w:rPr>
                <w:sz w:val="20"/>
                <w:szCs w:val="20"/>
              </w:rPr>
              <w:t>до 5 на 100 посетителей</w:t>
            </w:r>
          </w:p>
        </w:tc>
      </w:tr>
      <w:tr w:rsidR="0013106B" w:rsidRPr="0013106B" w14:paraId="5DDDEF72" w14:textId="77777777" w:rsidTr="00E6090F">
        <w:trPr>
          <w:jc w:val="center"/>
        </w:trPr>
        <w:tc>
          <w:tcPr>
            <w:tcW w:w="2687" w:type="pct"/>
            <w:shd w:val="clear" w:color="auto" w:fill="FFFFFF"/>
            <w:hideMark/>
          </w:tcPr>
          <w:p w14:paraId="38E8A5B2" w14:textId="77777777" w:rsidR="0013106B" w:rsidRPr="0013106B" w:rsidRDefault="0013106B" w:rsidP="00637BD6">
            <w:pPr>
              <w:spacing w:line="360" w:lineRule="auto"/>
              <w:rPr>
                <w:sz w:val="20"/>
                <w:szCs w:val="20"/>
              </w:rPr>
            </w:pPr>
            <w:r w:rsidRPr="0013106B">
              <w:rPr>
                <w:sz w:val="20"/>
                <w:szCs w:val="20"/>
              </w:rPr>
              <w:t>Больница; городская</w:t>
            </w:r>
          </w:p>
        </w:tc>
        <w:tc>
          <w:tcPr>
            <w:tcW w:w="2313" w:type="pct"/>
            <w:shd w:val="clear" w:color="auto" w:fill="FFFFFF"/>
            <w:hideMark/>
          </w:tcPr>
          <w:p w14:paraId="50295CE7" w14:textId="77777777" w:rsidR="0013106B" w:rsidRPr="0013106B" w:rsidRDefault="0013106B" w:rsidP="00637BD6">
            <w:pPr>
              <w:spacing w:line="360" w:lineRule="auto"/>
              <w:rPr>
                <w:sz w:val="20"/>
                <w:szCs w:val="20"/>
              </w:rPr>
            </w:pPr>
            <w:r w:rsidRPr="0013106B">
              <w:rPr>
                <w:sz w:val="20"/>
                <w:szCs w:val="20"/>
              </w:rPr>
              <w:t>до 30 на 100 кроватей</w:t>
            </w:r>
          </w:p>
        </w:tc>
      </w:tr>
      <w:tr w:rsidR="0013106B" w:rsidRPr="0013106B" w14:paraId="58D91E05" w14:textId="77777777" w:rsidTr="00E6090F">
        <w:trPr>
          <w:jc w:val="center"/>
        </w:trPr>
        <w:tc>
          <w:tcPr>
            <w:tcW w:w="2687" w:type="pct"/>
            <w:shd w:val="clear" w:color="auto" w:fill="FFFFFF"/>
            <w:hideMark/>
          </w:tcPr>
          <w:p w14:paraId="2637C6FA" w14:textId="77777777" w:rsidR="0013106B" w:rsidRPr="0013106B" w:rsidRDefault="0013106B" w:rsidP="00637BD6">
            <w:pPr>
              <w:spacing w:line="360" w:lineRule="auto"/>
              <w:rPr>
                <w:sz w:val="20"/>
                <w:szCs w:val="20"/>
              </w:rPr>
            </w:pPr>
            <w:r w:rsidRPr="0013106B">
              <w:rPr>
                <w:sz w:val="20"/>
                <w:szCs w:val="20"/>
              </w:rPr>
              <w:t>Больница; областная</w:t>
            </w:r>
          </w:p>
        </w:tc>
        <w:tc>
          <w:tcPr>
            <w:tcW w:w="2313" w:type="pct"/>
            <w:shd w:val="clear" w:color="auto" w:fill="FFFFFF"/>
            <w:hideMark/>
          </w:tcPr>
          <w:p w14:paraId="44D92123" w14:textId="77777777" w:rsidR="0013106B" w:rsidRPr="0013106B" w:rsidRDefault="0013106B" w:rsidP="00637BD6">
            <w:pPr>
              <w:spacing w:line="360" w:lineRule="auto"/>
              <w:rPr>
                <w:sz w:val="20"/>
                <w:szCs w:val="20"/>
              </w:rPr>
            </w:pPr>
            <w:r w:rsidRPr="0013106B">
              <w:rPr>
                <w:sz w:val="20"/>
                <w:szCs w:val="20"/>
              </w:rPr>
              <w:t>до 20 на 100 кроватей</w:t>
            </w:r>
          </w:p>
        </w:tc>
      </w:tr>
      <w:tr w:rsidR="0013106B" w:rsidRPr="0013106B" w14:paraId="0BFAFE4A" w14:textId="77777777" w:rsidTr="00E6090F">
        <w:trPr>
          <w:jc w:val="center"/>
        </w:trPr>
        <w:tc>
          <w:tcPr>
            <w:tcW w:w="2687" w:type="pct"/>
            <w:shd w:val="clear" w:color="auto" w:fill="FFFFFF"/>
            <w:hideMark/>
          </w:tcPr>
          <w:p w14:paraId="1C618BA5" w14:textId="77777777" w:rsidR="0013106B" w:rsidRPr="0013106B" w:rsidRDefault="0013106B" w:rsidP="00637BD6">
            <w:pPr>
              <w:spacing w:line="360" w:lineRule="auto"/>
              <w:rPr>
                <w:sz w:val="20"/>
                <w:szCs w:val="20"/>
              </w:rPr>
            </w:pPr>
            <w:r w:rsidRPr="0013106B">
              <w:rPr>
                <w:sz w:val="20"/>
                <w:szCs w:val="20"/>
              </w:rPr>
              <w:t>Дом престарелых</w:t>
            </w:r>
          </w:p>
        </w:tc>
        <w:tc>
          <w:tcPr>
            <w:tcW w:w="2313" w:type="pct"/>
            <w:shd w:val="clear" w:color="auto" w:fill="FFFFFF"/>
            <w:hideMark/>
          </w:tcPr>
          <w:p w14:paraId="65370D02" w14:textId="77777777" w:rsidR="0013106B" w:rsidRPr="0013106B" w:rsidRDefault="0013106B" w:rsidP="00637BD6">
            <w:pPr>
              <w:spacing w:line="360" w:lineRule="auto"/>
              <w:rPr>
                <w:sz w:val="20"/>
                <w:szCs w:val="20"/>
              </w:rPr>
            </w:pPr>
            <w:r w:rsidRPr="0013106B">
              <w:rPr>
                <w:sz w:val="20"/>
                <w:szCs w:val="20"/>
              </w:rPr>
              <w:t>до 10 на 100 кроватей</w:t>
            </w:r>
          </w:p>
        </w:tc>
      </w:tr>
      <w:tr w:rsidR="0013106B" w:rsidRPr="0013106B" w14:paraId="69785490" w14:textId="77777777" w:rsidTr="00E6090F">
        <w:trPr>
          <w:jc w:val="center"/>
        </w:trPr>
        <w:tc>
          <w:tcPr>
            <w:tcW w:w="2687" w:type="pct"/>
            <w:shd w:val="clear" w:color="auto" w:fill="FFFFFF"/>
            <w:hideMark/>
          </w:tcPr>
          <w:p w14:paraId="36FA1A53" w14:textId="77777777" w:rsidR="0013106B" w:rsidRPr="0013106B" w:rsidRDefault="0013106B" w:rsidP="00637BD6">
            <w:pPr>
              <w:spacing w:line="360" w:lineRule="auto"/>
              <w:rPr>
                <w:sz w:val="20"/>
                <w:szCs w:val="20"/>
              </w:rPr>
            </w:pPr>
            <w:r w:rsidRPr="0013106B">
              <w:rPr>
                <w:sz w:val="20"/>
                <w:szCs w:val="20"/>
              </w:rPr>
              <w:t>Места отдыха</w:t>
            </w:r>
          </w:p>
        </w:tc>
        <w:tc>
          <w:tcPr>
            <w:tcW w:w="2313" w:type="pct"/>
            <w:shd w:val="clear" w:color="auto" w:fill="FFFFFF"/>
            <w:hideMark/>
          </w:tcPr>
          <w:p w14:paraId="33D0B9E5" w14:textId="77777777" w:rsidR="0013106B" w:rsidRPr="0013106B" w:rsidRDefault="0013106B" w:rsidP="00637BD6">
            <w:pPr>
              <w:spacing w:line="360" w:lineRule="auto"/>
              <w:rPr>
                <w:sz w:val="20"/>
                <w:szCs w:val="20"/>
              </w:rPr>
            </w:pPr>
            <w:r w:rsidRPr="0013106B">
              <w:rPr>
                <w:sz w:val="20"/>
                <w:szCs w:val="20"/>
              </w:rPr>
              <w:t>20...35 на 100 посетителей</w:t>
            </w:r>
          </w:p>
        </w:tc>
      </w:tr>
      <w:tr w:rsidR="0013106B" w:rsidRPr="0013106B" w14:paraId="7E896CBB" w14:textId="77777777" w:rsidTr="00E6090F">
        <w:trPr>
          <w:jc w:val="center"/>
        </w:trPr>
        <w:tc>
          <w:tcPr>
            <w:tcW w:w="2687" w:type="pct"/>
            <w:shd w:val="clear" w:color="auto" w:fill="FFFFFF"/>
            <w:hideMark/>
          </w:tcPr>
          <w:p w14:paraId="4851185D" w14:textId="77777777" w:rsidR="0013106B" w:rsidRPr="0013106B" w:rsidRDefault="0013106B" w:rsidP="00637BD6">
            <w:pPr>
              <w:spacing w:line="360" w:lineRule="auto"/>
              <w:rPr>
                <w:sz w:val="20"/>
                <w:szCs w:val="20"/>
              </w:rPr>
            </w:pPr>
            <w:r w:rsidRPr="0013106B">
              <w:rPr>
                <w:sz w:val="20"/>
                <w:szCs w:val="20"/>
              </w:rPr>
              <w:t>Аттракционы/тематические парки развлечений</w:t>
            </w:r>
          </w:p>
        </w:tc>
        <w:tc>
          <w:tcPr>
            <w:tcW w:w="2313" w:type="pct"/>
            <w:shd w:val="clear" w:color="auto" w:fill="FFFFFF"/>
            <w:hideMark/>
          </w:tcPr>
          <w:p w14:paraId="6A2091E2" w14:textId="77777777" w:rsidR="0013106B" w:rsidRPr="0013106B" w:rsidRDefault="0013106B" w:rsidP="00637BD6">
            <w:pPr>
              <w:spacing w:line="360" w:lineRule="auto"/>
              <w:rPr>
                <w:sz w:val="20"/>
                <w:szCs w:val="20"/>
              </w:rPr>
            </w:pPr>
            <w:r w:rsidRPr="0013106B">
              <w:rPr>
                <w:sz w:val="20"/>
                <w:szCs w:val="20"/>
              </w:rPr>
              <w:t>10...15 на 100 посетителей</w:t>
            </w:r>
          </w:p>
        </w:tc>
      </w:tr>
    </w:tbl>
    <w:p w14:paraId="791D35C5" w14:textId="77777777" w:rsidR="0013106B" w:rsidRPr="0013106B" w:rsidRDefault="0013106B" w:rsidP="00637BD6">
      <w:pPr>
        <w:widowControl w:val="0"/>
        <w:spacing w:line="360" w:lineRule="auto"/>
        <w:ind w:firstLine="567"/>
        <w:jc w:val="both"/>
        <w:rPr>
          <w:rFonts w:eastAsia="Calibri"/>
        </w:rPr>
      </w:pPr>
      <w:r w:rsidRPr="0013106B">
        <w:rPr>
          <w:rFonts w:eastAsia="Calibri"/>
        </w:rPr>
        <w:t xml:space="preserve">7. Уличные велопарковки рекомендуется размещать на расстоянии не более 30 м от входа в учреждения, в хорошо освещенных местах с высокой интенсивностью пешеходного движения, в зоне обзора существующих камер видеонаблюдения. Велопарковки не должны препятствовать движению пешеходов и проезду спецтехники. В конструкции велопарковок рекомендуется использовать антивандальные материалы. </w:t>
      </w:r>
    </w:p>
    <w:p w14:paraId="70A4BFDF" w14:textId="77777777" w:rsidR="0013106B" w:rsidRPr="0013106B" w:rsidRDefault="0013106B" w:rsidP="00637BD6">
      <w:pPr>
        <w:spacing w:line="360" w:lineRule="auto"/>
        <w:ind w:firstLine="567"/>
        <w:jc w:val="both"/>
      </w:pPr>
      <w:r w:rsidRPr="0013106B">
        <w:t xml:space="preserve">При построении схемы по развитию велосипедных путей сообщения на территории </w:t>
      </w:r>
      <w:r w:rsidR="00345DFA">
        <w:t>Маловишерского муниципального района</w:t>
      </w:r>
      <w:r w:rsidRPr="0013106B">
        <w:t xml:space="preserve"> учитывались следующие особенности: наличие объектов притяжения, рекреационные зоны, выявление основных потенциальных направлений велотранспортных маршрутов, геометрические параметры УДС, условия ОДД и др. </w:t>
      </w:r>
    </w:p>
    <w:p w14:paraId="7B61D135" w14:textId="77777777" w:rsidR="0013106B" w:rsidRPr="0013106B" w:rsidRDefault="0013106B" w:rsidP="00637BD6">
      <w:pPr>
        <w:shd w:val="clear" w:color="auto" w:fill="FFFFFF"/>
        <w:spacing w:line="360" w:lineRule="auto"/>
        <w:ind w:firstLine="567"/>
        <w:jc w:val="both"/>
        <w:rPr>
          <w:rFonts w:eastAsiaTheme="minorEastAsia"/>
        </w:rPr>
      </w:pPr>
      <w:r w:rsidRPr="00D00342">
        <w:rPr>
          <w:rFonts w:eastAsiaTheme="minorEastAsia"/>
        </w:rPr>
        <w:t xml:space="preserve">Планируемая схема велосипедного маршрута протяженностью </w:t>
      </w:r>
      <w:r w:rsidR="00305501">
        <w:rPr>
          <w:rFonts w:eastAsiaTheme="minorEastAsia"/>
        </w:rPr>
        <w:t>3,4</w:t>
      </w:r>
      <w:r w:rsidRPr="00D00342">
        <w:rPr>
          <w:rFonts w:eastAsiaTheme="minorEastAsia"/>
        </w:rPr>
        <w:t xml:space="preserve"> км, а также расположение планируемых велопарковок представлены на </w:t>
      </w:r>
      <w:r w:rsidR="00E6090F">
        <w:rPr>
          <w:rFonts w:eastAsiaTheme="minorEastAsia"/>
        </w:rPr>
        <w:t>схеме</w:t>
      </w:r>
      <w:r w:rsidR="004F0D42">
        <w:rPr>
          <w:rFonts w:eastAsiaTheme="minorEastAsia"/>
        </w:rPr>
        <w:t xml:space="preserve"> 15</w:t>
      </w:r>
      <w:r w:rsidRPr="00D00342">
        <w:rPr>
          <w:rFonts w:eastAsiaTheme="minorEastAsia"/>
        </w:rPr>
        <w:t>.</w:t>
      </w:r>
      <w:r w:rsidRPr="0013106B">
        <w:rPr>
          <w:rFonts w:eastAsiaTheme="minorEastAsia"/>
        </w:rPr>
        <w:t xml:space="preserve"> </w:t>
      </w:r>
    </w:p>
    <w:p w14:paraId="72A3E08D" w14:textId="77777777" w:rsidR="0013106B" w:rsidRPr="004B2498" w:rsidRDefault="0013106B" w:rsidP="00637BD6">
      <w:pPr>
        <w:shd w:val="clear" w:color="auto" w:fill="FFFFFF"/>
        <w:spacing w:line="360" w:lineRule="auto"/>
        <w:ind w:firstLine="567"/>
        <w:jc w:val="both"/>
        <w:rPr>
          <w:rFonts w:eastAsiaTheme="minorEastAsia"/>
        </w:rPr>
      </w:pPr>
      <w:r w:rsidRPr="004B2498">
        <w:rPr>
          <w:rFonts w:eastAsiaTheme="minorEastAsia"/>
        </w:rPr>
        <w:t>Предлагается организация велопарковок вблизи следующих объектов:</w:t>
      </w:r>
    </w:p>
    <w:p w14:paraId="13EA7CA2" w14:textId="77777777" w:rsidR="0013106B" w:rsidRDefault="0013106B" w:rsidP="00305501">
      <w:pPr>
        <w:shd w:val="clear" w:color="auto" w:fill="FFFFFF"/>
        <w:spacing w:line="360" w:lineRule="auto"/>
        <w:ind w:firstLine="567"/>
        <w:jc w:val="both"/>
        <w:rPr>
          <w:rFonts w:eastAsiaTheme="minorEastAsia"/>
        </w:rPr>
      </w:pPr>
      <w:r w:rsidRPr="004B2498">
        <w:rPr>
          <w:rFonts w:eastAsiaTheme="minorEastAsia"/>
        </w:rPr>
        <w:t xml:space="preserve">- </w:t>
      </w:r>
      <w:r w:rsidR="00305501">
        <w:rPr>
          <w:rFonts w:eastAsiaTheme="minorEastAsia"/>
        </w:rPr>
        <w:t>Краеведческий музей (ул. Революции, 17);</w:t>
      </w:r>
    </w:p>
    <w:p w14:paraId="25BC0CA0" w14:textId="77777777" w:rsidR="00305501" w:rsidRDefault="00305501" w:rsidP="00305501">
      <w:pPr>
        <w:shd w:val="clear" w:color="auto" w:fill="FFFFFF"/>
        <w:spacing w:line="360" w:lineRule="auto"/>
        <w:ind w:firstLine="567"/>
        <w:jc w:val="both"/>
        <w:rPr>
          <w:rFonts w:eastAsiaTheme="minorEastAsia"/>
        </w:rPr>
      </w:pPr>
      <w:r>
        <w:rPr>
          <w:rFonts w:eastAsiaTheme="minorEastAsia"/>
        </w:rPr>
        <w:t xml:space="preserve">- Администрация района </w:t>
      </w:r>
      <w:r w:rsidRPr="00305501">
        <w:rPr>
          <w:rFonts w:eastAsiaTheme="minorEastAsia"/>
        </w:rPr>
        <w:t>(улица Володарского, 14)</w:t>
      </w:r>
      <w:r>
        <w:rPr>
          <w:rFonts w:eastAsiaTheme="minorEastAsia"/>
        </w:rPr>
        <w:t>;</w:t>
      </w:r>
    </w:p>
    <w:p w14:paraId="3A3D0B53" w14:textId="77777777" w:rsidR="00305501" w:rsidRDefault="00305501" w:rsidP="00305501">
      <w:pPr>
        <w:shd w:val="clear" w:color="auto" w:fill="FFFFFF"/>
        <w:spacing w:line="360" w:lineRule="auto"/>
        <w:ind w:firstLine="567"/>
        <w:jc w:val="both"/>
        <w:rPr>
          <w:rFonts w:eastAsiaTheme="minorEastAsia"/>
        </w:rPr>
      </w:pPr>
      <w:r>
        <w:rPr>
          <w:rFonts w:eastAsiaTheme="minorEastAsia"/>
        </w:rPr>
        <w:t>- Школа №1 (ул. Гагарина, 14);</w:t>
      </w:r>
    </w:p>
    <w:p w14:paraId="52E847A4" w14:textId="77777777" w:rsidR="00305501" w:rsidRDefault="00305501" w:rsidP="00305501">
      <w:pPr>
        <w:shd w:val="clear" w:color="auto" w:fill="FFFFFF"/>
        <w:spacing w:line="360" w:lineRule="auto"/>
        <w:ind w:firstLine="567"/>
        <w:jc w:val="both"/>
        <w:rPr>
          <w:rFonts w:eastAsiaTheme="minorEastAsia"/>
        </w:rPr>
      </w:pPr>
      <w:r>
        <w:rPr>
          <w:rFonts w:eastAsiaTheme="minorEastAsia"/>
        </w:rPr>
        <w:t>- Школа №2 (ул. Некрасова, 17);</w:t>
      </w:r>
    </w:p>
    <w:p w14:paraId="34114C46" w14:textId="77777777" w:rsidR="00305501" w:rsidRPr="004B2498" w:rsidRDefault="00305501" w:rsidP="00305501">
      <w:pPr>
        <w:shd w:val="clear" w:color="auto" w:fill="FFFFFF"/>
        <w:spacing w:line="360" w:lineRule="auto"/>
        <w:ind w:firstLine="567"/>
        <w:jc w:val="both"/>
        <w:rPr>
          <w:rFonts w:eastAsiaTheme="minorEastAsia"/>
        </w:rPr>
      </w:pPr>
      <w:r>
        <w:rPr>
          <w:rFonts w:eastAsiaTheme="minorEastAsia"/>
        </w:rPr>
        <w:t>- ул. Ленинградская,68.</w:t>
      </w:r>
    </w:p>
    <w:p w14:paraId="16A7F046" w14:textId="77777777" w:rsidR="0013106B" w:rsidRPr="0013106B" w:rsidRDefault="0013106B" w:rsidP="00637BD6">
      <w:pPr>
        <w:shd w:val="clear" w:color="auto" w:fill="FFFFFF"/>
        <w:spacing w:line="360" w:lineRule="auto"/>
        <w:ind w:firstLine="567"/>
        <w:jc w:val="both"/>
        <w:rPr>
          <w:rFonts w:eastAsiaTheme="minorEastAsia"/>
        </w:rPr>
      </w:pPr>
      <w:r w:rsidRPr="00795716">
        <w:rPr>
          <w:rFonts w:eastAsiaTheme="minorEastAsia"/>
        </w:rPr>
        <w:t xml:space="preserve">Развитие в </w:t>
      </w:r>
      <w:r w:rsidR="00305501">
        <w:rPr>
          <w:rFonts w:eastAsiaTheme="minorEastAsia"/>
        </w:rPr>
        <w:t>Маловишерском муниципальном районе</w:t>
      </w:r>
      <w:r w:rsidRPr="00795716">
        <w:rPr>
          <w:rFonts w:eastAsiaTheme="minorEastAsia"/>
        </w:rPr>
        <w:t xml:space="preserve"> велотранспортной инфраструктуры способствует обеспечению БДД, улучшению условий отдыха для жителей и гостей поселения, улучшению экологической обстановки.</w:t>
      </w:r>
    </w:p>
    <w:p w14:paraId="43B974E9" w14:textId="77777777" w:rsidR="0013106B" w:rsidRPr="00D00342" w:rsidRDefault="00345DFA" w:rsidP="00CF202E">
      <w:pPr>
        <w:shd w:val="clear" w:color="auto" w:fill="FFFFFF"/>
        <w:spacing w:line="360" w:lineRule="auto"/>
        <w:jc w:val="center"/>
        <w:rPr>
          <w:rFonts w:eastAsiaTheme="minorEastAsia"/>
        </w:rPr>
      </w:pPr>
      <w:r>
        <w:rPr>
          <w:noProof/>
        </w:rPr>
        <w:drawing>
          <wp:inline distT="0" distB="0" distL="0" distR="0" wp14:anchorId="037D402A" wp14:editId="77133C08">
            <wp:extent cx="6268116" cy="4258101"/>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6273153" cy="4261523"/>
                    </a:xfrm>
                    <a:prstGeom prst="rect">
                      <a:avLst/>
                    </a:prstGeom>
                  </pic:spPr>
                </pic:pic>
              </a:graphicData>
            </a:graphic>
          </wp:inline>
        </w:drawing>
      </w:r>
    </w:p>
    <w:p w14:paraId="3CC6F36C" w14:textId="77777777" w:rsidR="0013106B" w:rsidRDefault="00E6090F" w:rsidP="00CF202E">
      <w:pPr>
        <w:shd w:val="clear" w:color="auto" w:fill="FFFFFF"/>
        <w:spacing w:line="360" w:lineRule="auto"/>
        <w:ind w:firstLine="567"/>
        <w:jc w:val="center"/>
        <w:rPr>
          <w:rFonts w:eastAsiaTheme="minorEastAsia"/>
        </w:rPr>
      </w:pPr>
      <w:r>
        <w:rPr>
          <w:rFonts w:eastAsiaTheme="minorEastAsia"/>
        </w:rPr>
        <w:t>Схема</w:t>
      </w:r>
      <w:r w:rsidR="004F0D42">
        <w:rPr>
          <w:rFonts w:eastAsiaTheme="minorEastAsia"/>
        </w:rPr>
        <w:t xml:space="preserve"> 15</w:t>
      </w:r>
      <w:r w:rsidR="0013106B" w:rsidRPr="00D00342">
        <w:rPr>
          <w:rFonts w:eastAsiaTheme="minorEastAsia"/>
        </w:rPr>
        <w:t xml:space="preserve"> – Планируемая схема велосипедного маршрута и расположение планируемых велопарковок</w:t>
      </w:r>
      <w:r>
        <w:rPr>
          <w:rFonts w:eastAsiaTheme="minorEastAsia"/>
        </w:rPr>
        <w:t xml:space="preserve"> (Масштаб 1:25 000)</w:t>
      </w:r>
    </w:p>
    <w:p w14:paraId="2F1ED9B6" w14:textId="169051ED" w:rsidR="00F658C8" w:rsidRPr="00F658C8" w:rsidRDefault="00F658C8" w:rsidP="00F658C8">
      <w:pPr>
        <w:shd w:val="clear" w:color="auto" w:fill="FFFFFF"/>
        <w:spacing w:line="360" w:lineRule="auto"/>
        <w:ind w:firstLine="567"/>
        <w:jc w:val="both"/>
      </w:pPr>
      <w:r w:rsidRPr="00F658C8">
        <w:t>Велосипедный маршрут проходит следующим участкам УДС:</w:t>
      </w:r>
    </w:p>
    <w:p w14:paraId="4D92DF60" w14:textId="66E074AC" w:rsidR="00F658C8" w:rsidRPr="00F658C8" w:rsidRDefault="00F658C8" w:rsidP="003279C8">
      <w:pPr>
        <w:pStyle w:val="a6"/>
        <w:numPr>
          <w:ilvl w:val="0"/>
          <w:numId w:val="30"/>
        </w:numPr>
        <w:shd w:val="clear" w:color="auto" w:fill="FFFFFF"/>
        <w:spacing w:line="360" w:lineRule="auto"/>
        <w:jc w:val="both"/>
      </w:pPr>
      <w:r w:rsidRPr="00F658C8">
        <w:t>ул. Ленина;</w:t>
      </w:r>
    </w:p>
    <w:p w14:paraId="24DC1081" w14:textId="27F3ED3F" w:rsidR="00F658C8" w:rsidRPr="00F658C8" w:rsidRDefault="00F658C8" w:rsidP="003279C8">
      <w:pPr>
        <w:pStyle w:val="a6"/>
        <w:numPr>
          <w:ilvl w:val="0"/>
          <w:numId w:val="30"/>
        </w:numPr>
        <w:shd w:val="clear" w:color="auto" w:fill="FFFFFF"/>
        <w:spacing w:line="360" w:lineRule="auto"/>
        <w:jc w:val="both"/>
      </w:pPr>
      <w:r w:rsidRPr="00F658C8">
        <w:t>ул. Гагарина;</w:t>
      </w:r>
    </w:p>
    <w:p w14:paraId="0E5E4DC4" w14:textId="6A6EAB54" w:rsidR="00F658C8" w:rsidRDefault="00F658C8" w:rsidP="003279C8">
      <w:pPr>
        <w:pStyle w:val="a6"/>
        <w:numPr>
          <w:ilvl w:val="0"/>
          <w:numId w:val="30"/>
        </w:numPr>
        <w:shd w:val="clear" w:color="auto" w:fill="FFFFFF"/>
        <w:spacing w:line="360" w:lineRule="auto"/>
        <w:jc w:val="both"/>
      </w:pPr>
      <w:r w:rsidRPr="00F658C8">
        <w:t xml:space="preserve">ул. </w:t>
      </w:r>
      <w:r>
        <w:t>Комсомольская</w:t>
      </w:r>
      <w:r w:rsidRPr="00F658C8">
        <w:t>;</w:t>
      </w:r>
    </w:p>
    <w:p w14:paraId="0631EA24" w14:textId="2EF87B1E" w:rsidR="00F658C8" w:rsidRDefault="00F658C8" w:rsidP="003279C8">
      <w:pPr>
        <w:pStyle w:val="a6"/>
        <w:numPr>
          <w:ilvl w:val="0"/>
          <w:numId w:val="30"/>
        </w:numPr>
        <w:shd w:val="clear" w:color="auto" w:fill="FFFFFF"/>
        <w:spacing w:line="360" w:lineRule="auto"/>
        <w:jc w:val="both"/>
      </w:pPr>
      <w:r>
        <w:t>ул. Лермонтова;</w:t>
      </w:r>
    </w:p>
    <w:p w14:paraId="17B8FE17" w14:textId="52A4A820" w:rsidR="00F658C8" w:rsidRDefault="00F658C8" w:rsidP="003279C8">
      <w:pPr>
        <w:pStyle w:val="a6"/>
        <w:numPr>
          <w:ilvl w:val="0"/>
          <w:numId w:val="30"/>
        </w:numPr>
        <w:shd w:val="clear" w:color="auto" w:fill="FFFFFF"/>
        <w:spacing w:line="360" w:lineRule="auto"/>
        <w:jc w:val="both"/>
      </w:pPr>
      <w:r>
        <w:t>ул. Некрасова;</w:t>
      </w:r>
    </w:p>
    <w:p w14:paraId="1B84D9CF" w14:textId="6FE4BF8E" w:rsidR="00F658C8" w:rsidRDefault="00F658C8" w:rsidP="003279C8">
      <w:pPr>
        <w:pStyle w:val="a6"/>
        <w:numPr>
          <w:ilvl w:val="0"/>
          <w:numId w:val="30"/>
        </w:numPr>
        <w:shd w:val="clear" w:color="auto" w:fill="FFFFFF"/>
        <w:spacing w:line="360" w:lineRule="auto"/>
        <w:jc w:val="both"/>
      </w:pPr>
      <w:r>
        <w:t>ул. Новгородская;</w:t>
      </w:r>
    </w:p>
    <w:p w14:paraId="59CB861C" w14:textId="1F7F64AA" w:rsidR="00F658C8" w:rsidRDefault="00F658C8" w:rsidP="003279C8">
      <w:pPr>
        <w:pStyle w:val="a6"/>
        <w:numPr>
          <w:ilvl w:val="0"/>
          <w:numId w:val="30"/>
        </w:numPr>
        <w:shd w:val="clear" w:color="auto" w:fill="FFFFFF"/>
        <w:spacing w:line="360" w:lineRule="auto"/>
        <w:jc w:val="both"/>
      </w:pPr>
      <w:r>
        <w:t>ул. Московская;</w:t>
      </w:r>
    </w:p>
    <w:p w14:paraId="45566C23" w14:textId="0B4FB4DD" w:rsidR="00F658C8" w:rsidRPr="00F658C8" w:rsidRDefault="00F658C8" w:rsidP="003279C8">
      <w:pPr>
        <w:pStyle w:val="a6"/>
        <w:numPr>
          <w:ilvl w:val="0"/>
          <w:numId w:val="30"/>
        </w:numPr>
        <w:shd w:val="clear" w:color="auto" w:fill="FFFFFF"/>
        <w:spacing w:line="360" w:lineRule="auto"/>
        <w:jc w:val="both"/>
      </w:pPr>
      <w:r>
        <w:t>Банковский пер. (пешеходная улица);</w:t>
      </w:r>
    </w:p>
    <w:p w14:paraId="4790A78C" w14:textId="2914D622" w:rsidR="00F658C8" w:rsidRDefault="009D312C" w:rsidP="009D312C">
      <w:pPr>
        <w:shd w:val="clear" w:color="auto" w:fill="FFFFFF"/>
        <w:spacing w:line="360" w:lineRule="auto"/>
        <w:ind w:firstLine="567"/>
        <w:jc w:val="both"/>
      </w:pPr>
      <w:r w:rsidRPr="009D312C">
        <w:t>В таблице 40 предусмотрено обустройство пешеходных дорожек, что позволит оборудовать велосипедный маршрут в соответствии с нормативными требованиями и обеспечить безопасное движение велосипедистов.</w:t>
      </w:r>
    </w:p>
    <w:p w14:paraId="3244F477" w14:textId="395B2E78" w:rsidR="009D312C" w:rsidRDefault="009D312C" w:rsidP="009D312C">
      <w:pPr>
        <w:shd w:val="clear" w:color="auto" w:fill="FFFFFF"/>
        <w:spacing w:line="360" w:lineRule="auto"/>
        <w:ind w:firstLine="567"/>
        <w:jc w:val="both"/>
      </w:pPr>
      <w:r>
        <w:t>Велодорожки и велопешеходные дорожки, образующие велотранспортный маршрут местного значения для обеспечения сквозного проезда в соседние кварталы и создания непрерывной сети велодорожек необходимо оборудовать пешеходные переходы в местах пересечения веломаршрута с УДС:</w:t>
      </w:r>
    </w:p>
    <w:p w14:paraId="005E3671" w14:textId="6DF30076" w:rsidR="009D312C" w:rsidRDefault="009D312C" w:rsidP="009D312C">
      <w:pPr>
        <w:shd w:val="clear" w:color="auto" w:fill="FFFFFF"/>
        <w:spacing w:line="360" w:lineRule="auto"/>
        <w:ind w:firstLine="567"/>
        <w:jc w:val="both"/>
      </w:pPr>
      <w:r>
        <w:t>- в зоне пересечения ул. Ленина и ул. Ленинградская;</w:t>
      </w:r>
    </w:p>
    <w:p w14:paraId="1E8EF8FF" w14:textId="30CE75E9" w:rsidR="009D312C" w:rsidRDefault="009D312C" w:rsidP="009D312C">
      <w:pPr>
        <w:shd w:val="clear" w:color="auto" w:fill="FFFFFF"/>
        <w:spacing w:line="360" w:lineRule="auto"/>
        <w:ind w:firstLine="567"/>
        <w:jc w:val="both"/>
      </w:pPr>
      <w:r>
        <w:t>- в зоне пересечения ул. Ленинградская и ул. Комсомольская;</w:t>
      </w:r>
    </w:p>
    <w:p w14:paraId="21E03142" w14:textId="7312E149" w:rsidR="009D312C" w:rsidRDefault="009D312C" w:rsidP="009D312C">
      <w:pPr>
        <w:shd w:val="clear" w:color="auto" w:fill="FFFFFF"/>
        <w:spacing w:line="360" w:lineRule="auto"/>
        <w:ind w:firstLine="567"/>
        <w:jc w:val="both"/>
      </w:pPr>
      <w:r>
        <w:t xml:space="preserve">- в зоне пересечения ул. </w:t>
      </w:r>
      <w:r w:rsidR="003279C8">
        <w:t>Ленина и ул. Комсомольская;</w:t>
      </w:r>
    </w:p>
    <w:p w14:paraId="258ED1C9" w14:textId="50B093B0" w:rsidR="003279C8" w:rsidRDefault="003279C8" w:rsidP="009D312C">
      <w:pPr>
        <w:shd w:val="clear" w:color="auto" w:fill="FFFFFF"/>
        <w:spacing w:line="360" w:lineRule="auto"/>
        <w:ind w:firstLine="567"/>
        <w:jc w:val="both"/>
      </w:pPr>
      <w:r>
        <w:t>- в зоне пересечения ул. Лермонтова и ул. Комсомольская;</w:t>
      </w:r>
    </w:p>
    <w:p w14:paraId="54475C66" w14:textId="794CF244" w:rsidR="003279C8" w:rsidRDefault="003279C8" w:rsidP="009D312C">
      <w:pPr>
        <w:shd w:val="clear" w:color="auto" w:fill="FFFFFF"/>
        <w:spacing w:line="360" w:lineRule="auto"/>
        <w:ind w:firstLine="567"/>
        <w:jc w:val="both"/>
      </w:pPr>
      <w:r>
        <w:t>- в зоне пересечения ул. Некрасова и ул. Лермонтова;</w:t>
      </w:r>
    </w:p>
    <w:p w14:paraId="2F15FB0D" w14:textId="02092171" w:rsidR="003279C8" w:rsidRDefault="003279C8" w:rsidP="009D312C">
      <w:pPr>
        <w:shd w:val="clear" w:color="auto" w:fill="FFFFFF"/>
        <w:spacing w:line="360" w:lineRule="auto"/>
        <w:ind w:firstLine="567"/>
        <w:jc w:val="both"/>
      </w:pPr>
      <w:r>
        <w:t>- в зоне пересечения ул. Некрасова и ул. Ленина;</w:t>
      </w:r>
    </w:p>
    <w:p w14:paraId="57F58C03" w14:textId="27A530C4" w:rsidR="003279C8" w:rsidRDefault="003279C8" w:rsidP="009D312C">
      <w:pPr>
        <w:shd w:val="clear" w:color="auto" w:fill="FFFFFF"/>
        <w:spacing w:line="360" w:lineRule="auto"/>
        <w:ind w:firstLine="567"/>
        <w:jc w:val="both"/>
      </w:pPr>
      <w:r>
        <w:t>- в зоне пересечения ул. Ленина и ул. Новгородская;</w:t>
      </w:r>
    </w:p>
    <w:p w14:paraId="22AFBAFA" w14:textId="7EE80607" w:rsidR="003279C8" w:rsidRDefault="003279C8" w:rsidP="009D312C">
      <w:pPr>
        <w:shd w:val="clear" w:color="auto" w:fill="FFFFFF"/>
        <w:spacing w:line="360" w:lineRule="auto"/>
        <w:ind w:firstLine="567"/>
        <w:jc w:val="both"/>
      </w:pPr>
      <w:r>
        <w:t>- в зоне пересечения ул. Новгородская и ул. Гагарина;</w:t>
      </w:r>
    </w:p>
    <w:p w14:paraId="1BFE1E95" w14:textId="05F8E9B0" w:rsidR="003279C8" w:rsidRDefault="003279C8" w:rsidP="009D312C">
      <w:pPr>
        <w:shd w:val="clear" w:color="auto" w:fill="FFFFFF"/>
        <w:spacing w:line="360" w:lineRule="auto"/>
        <w:ind w:firstLine="567"/>
        <w:jc w:val="both"/>
      </w:pPr>
      <w:r>
        <w:t>- в зоне пересечения ул. Гагарина и ул. Московская;</w:t>
      </w:r>
    </w:p>
    <w:p w14:paraId="504519BB" w14:textId="4CA0E0B6" w:rsidR="003279C8" w:rsidRDefault="003279C8" w:rsidP="009D312C">
      <w:pPr>
        <w:shd w:val="clear" w:color="auto" w:fill="FFFFFF"/>
        <w:spacing w:line="360" w:lineRule="auto"/>
        <w:ind w:firstLine="567"/>
        <w:jc w:val="both"/>
      </w:pPr>
      <w:r>
        <w:t>- в зоне пересечения ул. Московская и пер. Банковский.</w:t>
      </w:r>
    </w:p>
    <w:p w14:paraId="52D975B1" w14:textId="745F4C35" w:rsidR="007218C0" w:rsidRPr="009D312C" w:rsidRDefault="007218C0" w:rsidP="009D312C">
      <w:pPr>
        <w:shd w:val="clear" w:color="auto" w:fill="FFFFFF"/>
        <w:spacing w:line="360" w:lineRule="auto"/>
        <w:ind w:firstLine="567"/>
        <w:jc w:val="both"/>
      </w:pPr>
      <w:r>
        <w:t>При условии осуществления движения грузового транспорта по вышеуказанным улицам (по которым проходит веломаршрут) потребуется принятие дополнительных мер обеспечения безопасности участников дорожного движения - обустройства барьерного ограждения.</w:t>
      </w:r>
    </w:p>
    <w:p w14:paraId="33C720E0" w14:textId="65D530CB" w:rsidR="00865CBF" w:rsidRPr="00865CBF" w:rsidRDefault="00865CBF" w:rsidP="00CF202E">
      <w:pPr>
        <w:shd w:val="clear" w:color="auto" w:fill="FFFFFF"/>
        <w:spacing w:line="360" w:lineRule="auto"/>
        <w:ind w:firstLine="567"/>
        <w:jc w:val="center"/>
        <w:rPr>
          <w:rFonts w:eastAsiaTheme="minorEastAsia"/>
          <w:i/>
        </w:rPr>
      </w:pPr>
      <w:r w:rsidRPr="00865CBF">
        <w:rPr>
          <w:rFonts w:eastAsiaTheme="minorEastAsia"/>
          <w:i/>
        </w:rPr>
        <w:t>Мероприятия по приведению искусственного уличного освещения в соответствии с нормативными требованиями</w:t>
      </w:r>
    </w:p>
    <w:p w14:paraId="4FD72603" w14:textId="77777777" w:rsidR="00865CBF" w:rsidRDefault="00865CBF" w:rsidP="00865CBF">
      <w:pPr>
        <w:shd w:val="clear" w:color="auto" w:fill="FFFFFF"/>
        <w:spacing w:line="360" w:lineRule="auto"/>
        <w:ind w:firstLine="567"/>
        <w:jc w:val="both"/>
      </w:pPr>
      <w:r w:rsidRPr="00865CBF">
        <w:t>Наружное освещение улиц в городе или в сельской местности — важнейший пункт в обеспечении комфортных условий для проживания граждан и передвижения водителей.</w:t>
      </w:r>
    </w:p>
    <w:p w14:paraId="496D4C74" w14:textId="77777777" w:rsidR="00865CBF" w:rsidRDefault="00865CBF" w:rsidP="00865CBF">
      <w:pPr>
        <w:shd w:val="clear" w:color="auto" w:fill="FFFFFF"/>
        <w:spacing w:line="360" w:lineRule="auto"/>
        <w:ind w:firstLine="567"/>
        <w:jc w:val="both"/>
      </w:pPr>
      <w:r w:rsidRPr="00865CBF">
        <w:t xml:space="preserve"> Цели современного уличного освещения дорог и иных зон состоят и в безопасности жизни, и в повышении эстетических качеств населенного пункта. Освещение в городе подразделяется на две важнейшие составляющие — свет в области автомобильных дорог и освещение зон для пешеходов. Согласно закону, нормативы для них разные, собраны в СНиП 23-05-95. </w:t>
      </w:r>
    </w:p>
    <w:p w14:paraId="6B031CA9" w14:textId="77777777" w:rsidR="00865CBF" w:rsidRDefault="00865CBF" w:rsidP="00865CBF">
      <w:pPr>
        <w:shd w:val="clear" w:color="auto" w:fill="FFFFFF"/>
        <w:spacing w:line="360" w:lineRule="auto"/>
        <w:ind w:firstLine="567"/>
        <w:jc w:val="both"/>
      </w:pPr>
      <w:r w:rsidRPr="00865CBF">
        <w:t xml:space="preserve">По социальным нормам улицы </w:t>
      </w:r>
      <w:r>
        <w:t>на территории сельских поселений</w:t>
      </w:r>
      <w:r w:rsidRPr="00865CBF">
        <w:t xml:space="preserve"> должны быть освещены на 80 %, то есть допустимо отсутствие освещения на ряде улиц, на которых проживает мало населения либо пользование ими неинтенсивное. </w:t>
      </w:r>
    </w:p>
    <w:p w14:paraId="54497B22" w14:textId="716F7794" w:rsidR="00865CBF" w:rsidRDefault="00865CBF" w:rsidP="00865CBF">
      <w:pPr>
        <w:shd w:val="clear" w:color="auto" w:fill="FFFFFF"/>
        <w:spacing w:line="360" w:lineRule="auto"/>
        <w:ind w:firstLine="567"/>
        <w:jc w:val="both"/>
      </w:pPr>
      <w:r w:rsidRPr="00865CBF">
        <w:t>Для освещения пешеходных переходов монтируют один прибор с каждой стороны. Зоны отдыха, парки рекомендуется освещать с учетом общего архитектурного облика города. Обязательно учитывается положение проводов для общественного транспорта, наличие иных контактных соединений.</w:t>
      </w:r>
      <w:bookmarkStart w:id="71" w:name="_Toc15765074"/>
      <w:bookmarkStart w:id="72" w:name="_Toc22130751"/>
    </w:p>
    <w:p w14:paraId="5C4B5017" w14:textId="7D018342" w:rsidR="00865CBF" w:rsidRDefault="00865CBF" w:rsidP="00865CBF">
      <w:pPr>
        <w:shd w:val="clear" w:color="auto" w:fill="FFFFFF"/>
        <w:spacing w:line="360" w:lineRule="auto"/>
        <w:ind w:firstLine="567"/>
        <w:jc w:val="both"/>
      </w:pPr>
      <w:r>
        <w:t>В рамках реализации мероприятий предусмотренных КСОДД запланировано ежегодное выделение финансировани</w:t>
      </w:r>
      <w:r w:rsidR="00D6113B">
        <w:t>я</w:t>
      </w:r>
      <w:r>
        <w:t xml:space="preserve"> на приведение искусственного уличного освещения </w:t>
      </w:r>
      <w:r w:rsidR="00D6113B">
        <w:t>в соответствии с нормативными требованиями.</w:t>
      </w:r>
    </w:p>
    <w:p w14:paraId="3E15684C" w14:textId="1F5D01B7" w:rsidR="00D6113B" w:rsidRDefault="00D6113B" w:rsidP="00865CBF">
      <w:pPr>
        <w:shd w:val="clear" w:color="auto" w:fill="FFFFFF"/>
        <w:spacing w:line="360" w:lineRule="auto"/>
        <w:ind w:firstLine="567"/>
        <w:jc w:val="both"/>
      </w:pPr>
      <w:r>
        <w:t>Сроком до 2024 года предусмотрено приведение искусственного уличного освещения в соответствии с нормативными требованиями на существующих и планируемых пешеходных переходах и в местах остановки общественного транспорта.</w:t>
      </w:r>
    </w:p>
    <w:p w14:paraId="76E08BB8" w14:textId="6F7D37BF" w:rsidR="00D6113B" w:rsidRDefault="00D6113B" w:rsidP="00865CBF">
      <w:pPr>
        <w:shd w:val="clear" w:color="auto" w:fill="FFFFFF"/>
        <w:spacing w:line="360" w:lineRule="auto"/>
        <w:ind w:firstLine="567"/>
        <w:jc w:val="both"/>
      </w:pPr>
      <w:r>
        <w:t>Сроком до 2035 года предусмотрено приведение искусственного уличного освещения в соответствии с нормативными требованиями на существующих участках УДС Маловишерского муниципального района.</w:t>
      </w:r>
    </w:p>
    <w:p w14:paraId="37755BD7" w14:textId="2205B400" w:rsidR="0013106B" w:rsidRPr="0013106B" w:rsidRDefault="003751E0" w:rsidP="00865CBF">
      <w:pPr>
        <w:shd w:val="clear" w:color="auto" w:fill="FFFFFF"/>
        <w:spacing w:line="360" w:lineRule="auto"/>
        <w:ind w:firstLine="567"/>
        <w:jc w:val="both"/>
        <w:rPr>
          <w:rFonts w:eastAsiaTheme="minorEastAsia"/>
          <w:b/>
          <w:bCs/>
        </w:rPr>
      </w:pPr>
      <w:r>
        <w:rPr>
          <w:rFonts w:eastAsiaTheme="minorEastAsia"/>
          <w:b/>
          <w:bCs/>
        </w:rPr>
        <w:t>3</w:t>
      </w:r>
      <w:r w:rsidR="0013106B" w:rsidRPr="0013106B">
        <w:rPr>
          <w:rFonts w:eastAsiaTheme="minorEastAsia"/>
          <w:b/>
          <w:bCs/>
        </w:rPr>
        <w:t>.6 Введение приоритета в движении маршрутных транспортных средств</w:t>
      </w:r>
      <w:bookmarkEnd w:id="71"/>
      <w:bookmarkEnd w:id="72"/>
    </w:p>
    <w:p w14:paraId="2C510646" w14:textId="77777777" w:rsidR="0013106B" w:rsidRPr="0013106B" w:rsidRDefault="0013106B" w:rsidP="00637BD6">
      <w:pPr>
        <w:spacing w:line="360" w:lineRule="auto"/>
        <w:ind w:firstLine="567"/>
        <w:jc w:val="both"/>
        <w:rPr>
          <w:rFonts w:eastAsiaTheme="minorHAnsi"/>
          <w:szCs w:val="28"/>
          <w:lang w:eastAsia="en-US"/>
        </w:rPr>
      </w:pPr>
      <w:r w:rsidRPr="0013106B">
        <w:rPr>
          <w:rFonts w:eastAsiaTheme="minorHAnsi"/>
          <w:szCs w:val="28"/>
          <w:lang w:eastAsia="en-US"/>
        </w:rPr>
        <w:t xml:space="preserve">По результатам проведенного обследования введение приоритета в движении маршрутных транспортных средств на УДС </w:t>
      </w:r>
      <w:r w:rsidR="004B2498">
        <w:rPr>
          <w:rFonts w:eastAsiaTheme="minorHAnsi"/>
          <w:szCs w:val="28"/>
          <w:lang w:eastAsia="en-US"/>
        </w:rPr>
        <w:t xml:space="preserve">муниципального </w:t>
      </w:r>
      <w:r w:rsidR="00305501">
        <w:rPr>
          <w:rFonts w:eastAsiaTheme="minorHAnsi"/>
          <w:szCs w:val="28"/>
          <w:lang w:eastAsia="en-US"/>
        </w:rPr>
        <w:t>района</w:t>
      </w:r>
      <w:r w:rsidRPr="0013106B">
        <w:rPr>
          <w:rFonts w:eastAsiaTheme="minorHAnsi"/>
          <w:szCs w:val="28"/>
          <w:lang w:eastAsia="en-US"/>
        </w:rPr>
        <w:t xml:space="preserve"> не требуется.</w:t>
      </w:r>
    </w:p>
    <w:p w14:paraId="3B6A63A0" w14:textId="77777777" w:rsidR="0013106B" w:rsidRPr="0013106B" w:rsidRDefault="003751E0" w:rsidP="00637BD6">
      <w:pPr>
        <w:spacing w:line="360" w:lineRule="auto"/>
        <w:ind w:firstLine="567"/>
        <w:contextualSpacing/>
        <w:jc w:val="both"/>
        <w:outlineLvl w:val="1"/>
        <w:rPr>
          <w:rFonts w:eastAsiaTheme="minorEastAsia"/>
          <w:b/>
          <w:bCs/>
        </w:rPr>
      </w:pPr>
      <w:bookmarkStart w:id="73" w:name="_Toc15765075"/>
      <w:bookmarkStart w:id="74" w:name="_Toc22130752"/>
      <w:r>
        <w:rPr>
          <w:rFonts w:eastAsiaTheme="minorEastAsia"/>
          <w:b/>
          <w:bCs/>
        </w:rPr>
        <w:t>3</w:t>
      </w:r>
      <w:r w:rsidR="0013106B" w:rsidRPr="0013106B">
        <w:rPr>
          <w:rFonts w:eastAsiaTheme="minorEastAsia"/>
          <w:b/>
          <w:bCs/>
        </w:rPr>
        <w:t>.7 Развитие парковочного пространства (в том числе за пределами дорог)</w:t>
      </w:r>
      <w:bookmarkEnd w:id="73"/>
      <w:bookmarkEnd w:id="74"/>
    </w:p>
    <w:p w14:paraId="7B7CD3CD" w14:textId="77777777" w:rsidR="0013106B" w:rsidRDefault="0013106B" w:rsidP="00637BD6">
      <w:pPr>
        <w:spacing w:line="360" w:lineRule="auto"/>
        <w:ind w:firstLine="567"/>
        <w:jc w:val="both"/>
      </w:pPr>
      <w:r w:rsidRPr="00A657A8">
        <w:t>По результатам проведенного обследования предлагается размещение организованных парковочных мест на у</w:t>
      </w:r>
      <w:r w:rsidR="00E6090F">
        <w:t>ч</w:t>
      </w:r>
      <w:r w:rsidR="004F0D42">
        <w:t>астках, приведенных в таблице 42</w:t>
      </w:r>
      <w:r w:rsidRPr="00A657A8">
        <w:t xml:space="preserve">, схема размещения парковочных мест представлена на </w:t>
      </w:r>
      <w:r w:rsidR="00E6090F">
        <w:t>схем</w:t>
      </w:r>
      <w:r w:rsidR="004F0D42">
        <w:t>е</w:t>
      </w:r>
      <w:r w:rsidRPr="00A657A8">
        <w:t xml:space="preserve"> </w:t>
      </w:r>
      <w:r w:rsidR="00E6090F">
        <w:t>1</w:t>
      </w:r>
      <w:r w:rsidR="004F0D42">
        <w:t>6</w:t>
      </w:r>
      <w:r w:rsidRPr="00A657A8">
        <w:t>.</w:t>
      </w:r>
    </w:p>
    <w:p w14:paraId="7ED66823" w14:textId="77777777" w:rsidR="0013106B" w:rsidRPr="00A657A8" w:rsidRDefault="0013106B" w:rsidP="00637BD6">
      <w:pPr>
        <w:spacing w:line="360" w:lineRule="auto"/>
        <w:jc w:val="both"/>
      </w:pPr>
      <w:r w:rsidRPr="00A657A8">
        <w:t xml:space="preserve">Таблица </w:t>
      </w:r>
      <w:r w:rsidR="004F0D42">
        <w:t>42</w:t>
      </w:r>
      <w:r w:rsidRPr="00A657A8">
        <w:t xml:space="preserve"> – Размещение организованных парковочных мест с указанием вместимости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6465"/>
        <w:gridCol w:w="2872"/>
      </w:tblGrid>
      <w:tr w:rsidR="0013106B" w:rsidRPr="00F928D3" w14:paraId="4D3C9787" w14:textId="77777777" w:rsidTr="00112BD9">
        <w:trPr>
          <w:trHeight w:val="290"/>
        </w:trPr>
        <w:tc>
          <w:tcPr>
            <w:tcW w:w="290" w:type="pct"/>
            <w:shd w:val="clear" w:color="auto" w:fill="auto"/>
            <w:noWrap/>
            <w:vAlign w:val="bottom"/>
            <w:hideMark/>
          </w:tcPr>
          <w:p w14:paraId="026612E9" w14:textId="77777777" w:rsidR="0013106B" w:rsidRPr="00A657A8" w:rsidRDefault="0013106B" w:rsidP="00637BD6">
            <w:pPr>
              <w:spacing w:line="360" w:lineRule="auto"/>
              <w:jc w:val="center"/>
              <w:rPr>
                <w:sz w:val="20"/>
                <w:szCs w:val="20"/>
              </w:rPr>
            </w:pPr>
            <w:r w:rsidRPr="00A657A8">
              <w:rPr>
                <w:sz w:val="20"/>
                <w:szCs w:val="20"/>
              </w:rPr>
              <w:t>№</w:t>
            </w:r>
          </w:p>
        </w:tc>
        <w:tc>
          <w:tcPr>
            <w:tcW w:w="3261" w:type="pct"/>
            <w:shd w:val="clear" w:color="auto" w:fill="auto"/>
            <w:noWrap/>
            <w:vAlign w:val="bottom"/>
            <w:hideMark/>
          </w:tcPr>
          <w:p w14:paraId="20F0226E" w14:textId="77777777" w:rsidR="0013106B" w:rsidRPr="00A657A8" w:rsidRDefault="0013106B" w:rsidP="00637BD6">
            <w:pPr>
              <w:spacing w:line="360" w:lineRule="auto"/>
              <w:jc w:val="center"/>
              <w:rPr>
                <w:sz w:val="20"/>
                <w:szCs w:val="20"/>
              </w:rPr>
            </w:pPr>
            <w:r w:rsidRPr="00A657A8">
              <w:rPr>
                <w:sz w:val="20"/>
                <w:szCs w:val="20"/>
              </w:rPr>
              <w:t>Адрес</w:t>
            </w:r>
          </w:p>
        </w:tc>
        <w:tc>
          <w:tcPr>
            <w:tcW w:w="1449" w:type="pct"/>
            <w:shd w:val="clear" w:color="auto" w:fill="auto"/>
            <w:noWrap/>
            <w:vAlign w:val="bottom"/>
            <w:hideMark/>
          </w:tcPr>
          <w:p w14:paraId="376588C4" w14:textId="77777777" w:rsidR="0013106B" w:rsidRPr="00A657A8" w:rsidRDefault="0013106B" w:rsidP="00637BD6">
            <w:pPr>
              <w:spacing w:line="360" w:lineRule="auto"/>
              <w:jc w:val="center"/>
              <w:rPr>
                <w:sz w:val="20"/>
                <w:szCs w:val="20"/>
              </w:rPr>
            </w:pPr>
            <w:r w:rsidRPr="00A657A8">
              <w:rPr>
                <w:sz w:val="20"/>
                <w:szCs w:val="20"/>
              </w:rPr>
              <w:t>Вместимость, машино/мест</w:t>
            </w:r>
          </w:p>
        </w:tc>
      </w:tr>
      <w:tr w:rsidR="0013106B" w:rsidRPr="00F928D3" w14:paraId="78B45DD0" w14:textId="77777777" w:rsidTr="00162025">
        <w:trPr>
          <w:trHeight w:val="290"/>
        </w:trPr>
        <w:tc>
          <w:tcPr>
            <w:tcW w:w="290" w:type="pct"/>
            <w:shd w:val="clear" w:color="auto" w:fill="auto"/>
            <w:noWrap/>
            <w:vAlign w:val="bottom"/>
            <w:hideMark/>
          </w:tcPr>
          <w:p w14:paraId="288DE518" w14:textId="77777777" w:rsidR="0013106B" w:rsidRPr="00A657A8" w:rsidRDefault="0013106B" w:rsidP="00637BD6">
            <w:pPr>
              <w:spacing w:line="360" w:lineRule="auto"/>
              <w:jc w:val="center"/>
              <w:rPr>
                <w:sz w:val="20"/>
                <w:szCs w:val="20"/>
              </w:rPr>
            </w:pPr>
            <w:r w:rsidRPr="00A657A8">
              <w:rPr>
                <w:sz w:val="20"/>
                <w:szCs w:val="20"/>
              </w:rPr>
              <w:t>1</w:t>
            </w:r>
          </w:p>
        </w:tc>
        <w:tc>
          <w:tcPr>
            <w:tcW w:w="3261" w:type="pct"/>
            <w:shd w:val="clear" w:color="auto" w:fill="auto"/>
            <w:noWrap/>
            <w:vAlign w:val="bottom"/>
            <w:hideMark/>
          </w:tcPr>
          <w:p w14:paraId="669A9565" w14:textId="77777777" w:rsidR="0013106B" w:rsidRPr="00A657A8" w:rsidRDefault="0013106B" w:rsidP="00162025">
            <w:pPr>
              <w:spacing w:line="360" w:lineRule="auto"/>
              <w:rPr>
                <w:sz w:val="20"/>
                <w:szCs w:val="20"/>
              </w:rPr>
            </w:pPr>
            <w:r w:rsidRPr="00A657A8">
              <w:rPr>
                <w:sz w:val="20"/>
                <w:szCs w:val="20"/>
              </w:rPr>
              <w:t xml:space="preserve">возле дома по адресу: ул. </w:t>
            </w:r>
            <w:r w:rsidR="00162025">
              <w:rPr>
                <w:sz w:val="20"/>
                <w:szCs w:val="20"/>
              </w:rPr>
              <w:t>Новгородская, 31</w:t>
            </w:r>
          </w:p>
        </w:tc>
        <w:tc>
          <w:tcPr>
            <w:tcW w:w="1449" w:type="pct"/>
            <w:shd w:val="clear" w:color="auto" w:fill="auto"/>
            <w:noWrap/>
            <w:vAlign w:val="bottom"/>
          </w:tcPr>
          <w:p w14:paraId="53622F10" w14:textId="77777777" w:rsidR="0013106B" w:rsidRPr="00A657A8" w:rsidRDefault="00162025" w:rsidP="00637BD6">
            <w:pPr>
              <w:spacing w:line="360" w:lineRule="auto"/>
              <w:jc w:val="center"/>
              <w:rPr>
                <w:sz w:val="20"/>
                <w:szCs w:val="20"/>
              </w:rPr>
            </w:pPr>
            <w:r>
              <w:rPr>
                <w:sz w:val="20"/>
                <w:szCs w:val="20"/>
              </w:rPr>
              <w:t>15</w:t>
            </w:r>
          </w:p>
        </w:tc>
      </w:tr>
      <w:tr w:rsidR="0013106B" w:rsidRPr="00F928D3" w14:paraId="5310BDE8" w14:textId="77777777" w:rsidTr="00162025">
        <w:trPr>
          <w:trHeight w:val="290"/>
        </w:trPr>
        <w:tc>
          <w:tcPr>
            <w:tcW w:w="290" w:type="pct"/>
            <w:shd w:val="clear" w:color="auto" w:fill="auto"/>
            <w:noWrap/>
            <w:vAlign w:val="bottom"/>
            <w:hideMark/>
          </w:tcPr>
          <w:p w14:paraId="3A7FEF12" w14:textId="77777777" w:rsidR="0013106B" w:rsidRPr="00A657A8" w:rsidRDefault="0013106B" w:rsidP="00637BD6">
            <w:pPr>
              <w:spacing w:line="360" w:lineRule="auto"/>
              <w:jc w:val="center"/>
              <w:rPr>
                <w:sz w:val="20"/>
                <w:szCs w:val="20"/>
              </w:rPr>
            </w:pPr>
            <w:r w:rsidRPr="00A657A8">
              <w:rPr>
                <w:sz w:val="20"/>
                <w:szCs w:val="20"/>
              </w:rPr>
              <w:t>2</w:t>
            </w:r>
          </w:p>
        </w:tc>
        <w:tc>
          <w:tcPr>
            <w:tcW w:w="3261" w:type="pct"/>
            <w:shd w:val="clear" w:color="auto" w:fill="auto"/>
            <w:noWrap/>
            <w:vAlign w:val="bottom"/>
          </w:tcPr>
          <w:p w14:paraId="59035EC7" w14:textId="77777777" w:rsidR="0013106B" w:rsidRPr="00A657A8" w:rsidRDefault="00162025" w:rsidP="00637BD6">
            <w:pPr>
              <w:spacing w:line="360" w:lineRule="auto"/>
              <w:rPr>
                <w:sz w:val="20"/>
                <w:szCs w:val="20"/>
              </w:rPr>
            </w:pPr>
            <w:r w:rsidRPr="00A657A8">
              <w:rPr>
                <w:sz w:val="20"/>
                <w:szCs w:val="20"/>
              </w:rPr>
              <w:t xml:space="preserve">возле дома по адресу: ул. </w:t>
            </w:r>
            <w:r>
              <w:rPr>
                <w:sz w:val="20"/>
                <w:szCs w:val="20"/>
              </w:rPr>
              <w:t>Володарского, 16</w:t>
            </w:r>
          </w:p>
        </w:tc>
        <w:tc>
          <w:tcPr>
            <w:tcW w:w="1449" w:type="pct"/>
            <w:shd w:val="clear" w:color="auto" w:fill="auto"/>
            <w:noWrap/>
            <w:vAlign w:val="bottom"/>
          </w:tcPr>
          <w:p w14:paraId="7157DEF1" w14:textId="77777777" w:rsidR="0013106B" w:rsidRPr="00A657A8" w:rsidRDefault="00162025" w:rsidP="00637BD6">
            <w:pPr>
              <w:spacing w:line="360" w:lineRule="auto"/>
              <w:jc w:val="center"/>
              <w:rPr>
                <w:sz w:val="20"/>
                <w:szCs w:val="20"/>
              </w:rPr>
            </w:pPr>
            <w:r>
              <w:rPr>
                <w:sz w:val="20"/>
                <w:szCs w:val="20"/>
              </w:rPr>
              <w:t>18</w:t>
            </w:r>
          </w:p>
        </w:tc>
      </w:tr>
      <w:tr w:rsidR="00A657A8" w:rsidRPr="00F928D3" w14:paraId="1EB177B0" w14:textId="77777777" w:rsidTr="00112BD9">
        <w:trPr>
          <w:trHeight w:val="290"/>
        </w:trPr>
        <w:tc>
          <w:tcPr>
            <w:tcW w:w="290" w:type="pct"/>
            <w:shd w:val="clear" w:color="auto" w:fill="auto"/>
            <w:noWrap/>
            <w:vAlign w:val="bottom"/>
          </w:tcPr>
          <w:p w14:paraId="44525EF3" w14:textId="77777777" w:rsidR="00A657A8" w:rsidRPr="009E4535" w:rsidRDefault="00A657A8" w:rsidP="004C7946">
            <w:pPr>
              <w:spacing w:line="360" w:lineRule="auto"/>
              <w:jc w:val="center"/>
              <w:rPr>
                <w:sz w:val="20"/>
                <w:szCs w:val="20"/>
              </w:rPr>
            </w:pPr>
            <w:r w:rsidRPr="009E4535">
              <w:rPr>
                <w:sz w:val="20"/>
                <w:szCs w:val="20"/>
              </w:rPr>
              <w:t>3</w:t>
            </w:r>
          </w:p>
        </w:tc>
        <w:tc>
          <w:tcPr>
            <w:tcW w:w="3261" w:type="pct"/>
            <w:shd w:val="clear" w:color="auto" w:fill="auto"/>
            <w:noWrap/>
            <w:vAlign w:val="bottom"/>
          </w:tcPr>
          <w:p w14:paraId="271158CF" w14:textId="77777777" w:rsidR="00A657A8" w:rsidRPr="00A657A8" w:rsidRDefault="00162025" w:rsidP="00162025">
            <w:pPr>
              <w:spacing w:line="360" w:lineRule="auto"/>
              <w:rPr>
                <w:sz w:val="20"/>
                <w:szCs w:val="20"/>
              </w:rPr>
            </w:pPr>
            <w:r w:rsidRPr="00A657A8">
              <w:rPr>
                <w:sz w:val="20"/>
                <w:szCs w:val="20"/>
              </w:rPr>
              <w:t xml:space="preserve">возле дома по адресу: ул. </w:t>
            </w:r>
            <w:r>
              <w:rPr>
                <w:sz w:val="20"/>
                <w:szCs w:val="20"/>
              </w:rPr>
              <w:t>Революции, 16А</w:t>
            </w:r>
          </w:p>
        </w:tc>
        <w:tc>
          <w:tcPr>
            <w:tcW w:w="1449" w:type="pct"/>
            <w:shd w:val="clear" w:color="auto" w:fill="auto"/>
            <w:noWrap/>
            <w:vAlign w:val="bottom"/>
          </w:tcPr>
          <w:p w14:paraId="5F88D071" w14:textId="77777777" w:rsidR="00A657A8" w:rsidRPr="00A657A8" w:rsidRDefault="00162025" w:rsidP="004C7946">
            <w:pPr>
              <w:spacing w:line="360" w:lineRule="auto"/>
              <w:jc w:val="center"/>
              <w:rPr>
                <w:sz w:val="20"/>
                <w:szCs w:val="20"/>
              </w:rPr>
            </w:pPr>
            <w:r>
              <w:rPr>
                <w:sz w:val="20"/>
                <w:szCs w:val="20"/>
              </w:rPr>
              <w:t>22</w:t>
            </w:r>
            <w:r w:rsidR="00A657A8" w:rsidRPr="00A657A8">
              <w:rPr>
                <w:sz w:val="20"/>
                <w:szCs w:val="20"/>
              </w:rPr>
              <w:t xml:space="preserve"> </w:t>
            </w:r>
          </w:p>
        </w:tc>
      </w:tr>
    </w:tbl>
    <w:p w14:paraId="19495F5A" w14:textId="77777777" w:rsidR="00162025" w:rsidRDefault="00162025" w:rsidP="00637BD6">
      <w:pPr>
        <w:widowControl w:val="0"/>
        <w:spacing w:line="360" w:lineRule="auto"/>
        <w:jc w:val="center"/>
      </w:pPr>
    </w:p>
    <w:p w14:paraId="2EDBACF4" w14:textId="77777777" w:rsidR="007645D1" w:rsidRDefault="00162025" w:rsidP="00637BD6">
      <w:pPr>
        <w:widowControl w:val="0"/>
        <w:spacing w:line="360" w:lineRule="auto"/>
        <w:jc w:val="center"/>
      </w:pPr>
      <w:r>
        <w:rPr>
          <w:noProof/>
        </w:rPr>
        <w:drawing>
          <wp:inline distT="0" distB="0" distL="0" distR="0" wp14:anchorId="37F308A0" wp14:editId="019EB693">
            <wp:extent cx="6400800" cy="5244662"/>
            <wp:effectExtent l="0" t="0" r="0" b="0"/>
            <wp:docPr id="337994277" name="Рисунок 33799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6417469" cy="5258320"/>
                    </a:xfrm>
                    <a:prstGeom prst="rect">
                      <a:avLst/>
                    </a:prstGeom>
                  </pic:spPr>
                </pic:pic>
              </a:graphicData>
            </a:graphic>
          </wp:inline>
        </w:drawing>
      </w:r>
    </w:p>
    <w:p w14:paraId="3C86DB64" w14:textId="77777777" w:rsidR="0013106B" w:rsidRDefault="0039668E" w:rsidP="00637BD6">
      <w:pPr>
        <w:widowControl w:val="0"/>
        <w:spacing w:line="360" w:lineRule="auto"/>
        <w:jc w:val="center"/>
      </w:pPr>
      <w:r>
        <w:t>Схема</w:t>
      </w:r>
      <w:r w:rsidR="0013106B" w:rsidRPr="007645D1">
        <w:t xml:space="preserve"> </w:t>
      </w:r>
      <w:r>
        <w:t>16</w:t>
      </w:r>
      <w:r w:rsidR="0013106B" w:rsidRPr="007645D1">
        <w:t xml:space="preserve"> – Организация парковочного пространства </w:t>
      </w:r>
      <w:r>
        <w:t>(Масштаб 1:25 000)</w:t>
      </w:r>
    </w:p>
    <w:p w14:paraId="2B440ECA" w14:textId="06781F21" w:rsidR="00E669B2" w:rsidRDefault="00E669B2" w:rsidP="00E669B2">
      <w:pPr>
        <w:spacing w:line="360" w:lineRule="auto"/>
        <w:ind w:firstLine="567"/>
        <w:jc w:val="both"/>
      </w:pPr>
      <w:r>
        <w:t>Для обеспечения безопасного доступа к планируемым парковочным местам предусмотрено обустройство пешеходных переходов по следующим адресам:</w:t>
      </w:r>
    </w:p>
    <w:p w14:paraId="6CF82675" w14:textId="49423922" w:rsidR="00E669B2" w:rsidRDefault="00E669B2" w:rsidP="00E669B2">
      <w:pPr>
        <w:spacing w:line="360" w:lineRule="auto"/>
        <w:ind w:firstLine="567"/>
        <w:jc w:val="both"/>
      </w:pPr>
      <w:r>
        <w:t>- пересечение ул. Революции в зоне д. 16А;</w:t>
      </w:r>
    </w:p>
    <w:p w14:paraId="1397FFEF" w14:textId="74F117BB" w:rsidR="00E669B2" w:rsidRDefault="00E669B2" w:rsidP="00E669B2">
      <w:pPr>
        <w:spacing w:line="360" w:lineRule="auto"/>
        <w:ind w:firstLine="567"/>
        <w:jc w:val="both"/>
      </w:pPr>
      <w:r>
        <w:t>- пересечение ул. Володарского в зоне д. 16;</w:t>
      </w:r>
    </w:p>
    <w:p w14:paraId="0A90ED6D" w14:textId="2A686382" w:rsidR="00E669B2" w:rsidRDefault="00E669B2" w:rsidP="00E669B2">
      <w:pPr>
        <w:spacing w:line="360" w:lineRule="auto"/>
        <w:ind w:firstLine="567"/>
        <w:jc w:val="both"/>
      </w:pPr>
      <w:r>
        <w:t>- пересечение ул. Новгородская в зоне д. 31.</w:t>
      </w:r>
    </w:p>
    <w:p w14:paraId="71F85A46" w14:textId="6A04182D" w:rsidR="00E669B2" w:rsidRPr="0013106B" w:rsidRDefault="00E669B2" w:rsidP="00E669B2">
      <w:pPr>
        <w:spacing w:line="360" w:lineRule="auto"/>
        <w:ind w:firstLine="567"/>
        <w:jc w:val="both"/>
      </w:pPr>
      <w:r>
        <w:t>Тротуар вдоль перечисленных участков УДС предусмотрен в разделе 3.5 настоящей работы.</w:t>
      </w:r>
    </w:p>
    <w:p w14:paraId="1C9B6180" w14:textId="77777777" w:rsidR="0013106B" w:rsidRPr="0013106B" w:rsidRDefault="0075409B" w:rsidP="00637BD6">
      <w:pPr>
        <w:spacing w:line="360" w:lineRule="auto"/>
        <w:ind w:firstLine="567"/>
        <w:contextualSpacing/>
        <w:jc w:val="both"/>
        <w:outlineLvl w:val="1"/>
        <w:rPr>
          <w:rFonts w:eastAsiaTheme="minorEastAsia"/>
          <w:b/>
          <w:bCs/>
          <w:szCs w:val="20"/>
        </w:rPr>
      </w:pPr>
      <w:bookmarkStart w:id="75" w:name="_Toc15765077"/>
      <w:bookmarkStart w:id="76" w:name="_Toc22130753"/>
      <w:r>
        <w:rPr>
          <w:rFonts w:eastAsiaTheme="minorEastAsia"/>
          <w:b/>
          <w:bCs/>
          <w:szCs w:val="20"/>
        </w:rPr>
        <w:t>3</w:t>
      </w:r>
      <w:r w:rsidR="0013106B" w:rsidRPr="0013106B">
        <w:rPr>
          <w:rFonts w:eastAsiaTheme="minorEastAsia"/>
          <w:b/>
          <w:bCs/>
          <w:szCs w:val="20"/>
        </w:rPr>
        <w:t>.</w:t>
      </w:r>
      <w:r w:rsidR="00F928D3">
        <w:rPr>
          <w:rFonts w:eastAsiaTheme="minorEastAsia"/>
          <w:b/>
          <w:bCs/>
          <w:szCs w:val="20"/>
        </w:rPr>
        <w:t>8</w:t>
      </w:r>
      <w:r w:rsidR="0013106B" w:rsidRPr="0013106B">
        <w:rPr>
          <w:rFonts w:eastAsiaTheme="minorEastAsia"/>
          <w:b/>
          <w:bCs/>
          <w:szCs w:val="20"/>
        </w:rPr>
        <w:t xml:space="preserve"> </w:t>
      </w:r>
      <w:bookmarkEnd w:id="75"/>
      <w:r w:rsidR="003751E0">
        <w:rPr>
          <w:rFonts w:eastAsiaTheme="minorEastAsia"/>
          <w:b/>
          <w:bCs/>
          <w:szCs w:val="20"/>
        </w:rPr>
        <w:t>Внедрение временных ограничений или прекращения движени</w:t>
      </w:r>
      <w:r w:rsidR="007F2736">
        <w:rPr>
          <w:rFonts w:eastAsiaTheme="minorEastAsia"/>
          <w:b/>
          <w:bCs/>
          <w:szCs w:val="20"/>
        </w:rPr>
        <w:t>я</w:t>
      </w:r>
      <w:r w:rsidR="003751E0">
        <w:rPr>
          <w:rFonts w:eastAsiaTheme="minorEastAsia"/>
          <w:b/>
          <w:bCs/>
          <w:szCs w:val="20"/>
        </w:rPr>
        <w:t xml:space="preserve"> транспортных средств</w:t>
      </w:r>
      <w:bookmarkEnd w:id="76"/>
    </w:p>
    <w:p w14:paraId="0FF81AA2" w14:textId="77777777" w:rsidR="0075409B" w:rsidRPr="007F2736" w:rsidRDefault="007F2736" w:rsidP="007F2736">
      <w:pPr>
        <w:spacing w:line="360" w:lineRule="auto"/>
        <w:ind w:firstLine="567"/>
        <w:jc w:val="both"/>
      </w:pPr>
      <w:r w:rsidRPr="007F2736">
        <w:t>См. раздел 3.1.</w:t>
      </w:r>
    </w:p>
    <w:p w14:paraId="3C2275FE" w14:textId="77777777" w:rsidR="003751E0" w:rsidRPr="0013106B" w:rsidRDefault="0075409B" w:rsidP="003751E0">
      <w:pPr>
        <w:spacing w:line="360" w:lineRule="auto"/>
        <w:ind w:firstLine="567"/>
        <w:contextualSpacing/>
        <w:jc w:val="both"/>
        <w:outlineLvl w:val="1"/>
        <w:rPr>
          <w:rFonts w:eastAsiaTheme="minorEastAsia"/>
          <w:b/>
          <w:bCs/>
          <w:szCs w:val="20"/>
        </w:rPr>
      </w:pPr>
      <w:bookmarkStart w:id="77" w:name="_Toc22130754"/>
      <w:r>
        <w:rPr>
          <w:rFonts w:eastAsiaTheme="minorEastAsia"/>
          <w:b/>
          <w:bCs/>
          <w:szCs w:val="20"/>
        </w:rPr>
        <w:t>3</w:t>
      </w:r>
      <w:r w:rsidR="003751E0" w:rsidRPr="0013106B">
        <w:rPr>
          <w:rFonts w:eastAsiaTheme="minorEastAsia"/>
          <w:b/>
          <w:bCs/>
          <w:szCs w:val="20"/>
        </w:rPr>
        <w:t>.</w:t>
      </w:r>
      <w:r w:rsidR="003751E0">
        <w:rPr>
          <w:rFonts w:eastAsiaTheme="minorEastAsia"/>
          <w:b/>
          <w:bCs/>
          <w:szCs w:val="20"/>
        </w:rPr>
        <w:t>9</w:t>
      </w:r>
      <w:r w:rsidR="003751E0" w:rsidRPr="0013106B">
        <w:rPr>
          <w:rFonts w:eastAsiaTheme="minorEastAsia"/>
          <w:b/>
          <w:bCs/>
          <w:szCs w:val="20"/>
        </w:rPr>
        <w:t xml:space="preserve"> Применение </w:t>
      </w:r>
      <w:r w:rsidR="003751E0">
        <w:rPr>
          <w:rFonts w:eastAsiaTheme="minorEastAsia"/>
          <w:b/>
          <w:bCs/>
          <w:szCs w:val="20"/>
        </w:rPr>
        <w:t>реверсивного движения и организации одностороннего движения транспортных средств на дорогах или их участках</w:t>
      </w:r>
      <w:bookmarkEnd w:id="77"/>
    </w:p>
    <w:p w14:paraId="11157382" w14:textId="77777777" w:rsidR="00683A60" w:rsidRDefault="00D57FFA" w:rsidP="00D57FFA">
      <w:pPr>
        <w:spacing w:line="360" w:lineRule="auto"/>
        <w:ind w:firstLine="567"/>
        <w:jc w:val="both"/>
      </w:pPr>
      <w:r w:rsidRPr="00D57FFA">
        <w:t xml:space="preserve">Территория исторического центра города </w:t>
      </w:r>
      <w:r w:rsidR="00E467FD">
        <w:t xml:space="preserve">Малые Вишеры </w:t>
      </w:r>
      <w:r w:rsidRPr="00D57FFA">
        <w:t xml:space="preserve"> невелика, а основная часть УДС сформирована исходя уже из объёмов автомобильного движения. В настоящее</w:t>
      </w:r>
      <w:r w:rsidR="00683A60">
        <w:t xml:space="preserve"> время одностороннее движение </w:t>
      </w:r>
      <w:r w:rsidR="00683A60" w:rsidRPr="00D57FFA">
        <w:t>организовано</w:t>
      </w:r>
      <w:r w:rsidR="00683A60" w:rsidRPr="00683A60">
        <w:t xml:space="preserve"> </w:t>
      </w:r>
      <w:r w:rsidR="00683A60" w:rsidRPr="00D57FFA">
        <w:t xml:space="preserve">на </w:t>
      </w:r>
      <w:r w:rsidR="00683A60">
        <w:t xml:space="preserve">следующих участках </w:t>
      </w:r>
      <w:r w:rsidR="00683A60" w:rsidRPr="00D57FFA">
        <w:t>УДС г.</w:t>
      </w:r>
      <w:r w:rsidR="00683A60">
        <w:t>Малые Вишеры:</w:t>
      </w:r>
    </w:p>
    <w:p w14:paraId="7EFCFAB8" w14:textId="77777777" w:rsidR="00683A60" w:rsidRDefault="00683A60" w:rsidP="00D57FFA">
      <w:pPr>
        <w:spacing w:line="360" w:lineRule="auto"/>
        <w:ind w:firstLine="567"/>
        <w:jc w:val="both"/>
      </w:pPr>
      <w:r>
        <w:t>-ул. Карла Маркса;</w:t>
      </w:r>
    </w:p>
    <w:p w14:paraId="4A2B6366" w14:textId="77777777" w:rsidR="00683A60" w:rsidRDefault="00683A60" w:rsidP="00D57FFA">
      <w:pPr>
        <w:spacing w:line="360" w:lineRule="auto"/>
        <w:ind w:firstLine="567"/>
        <w:jc w:val="both"/>
      </w:pPr>
      <w:r>
        <w:t>-ул. Московская;</w:t>
      </w:r>
    </w:p>
    <w:p w14:paraId="7D9111F3" w14:textId="77777777" w:rsidR="00D57FFA" w:rsidRDefault="00D57FFA" w:rsidP="00D57FFA">
      <w:pPr>
        <w:spacing w:line="360" w:lineRule="auto"/>
        <w:ind w:firstLine="567"/>
        <w:jc w:val="both"/>
      </w:pPr>
      <w:r w:rsidRPr="00D57FFA">
        <w:t>Данные схемы организации движения, как правило, хорошо зарекомендовали себя и не требуют корректировки.</w:t>
      </w:r>
    </w:p>
    <w:p w14:paraId="416A8592" w14:textId="77777777" w:rsidR="0075409B" w:rsidRPr="00D57FFA" w:rsidRDefault="0075409B" w:rsidP="0075409B">
      <w:pPr>
        <w:spacing w:line="360" w:lineRule="auto"/>
        <w:ind w:firstLine="567"/>
        <w:jc w:val="both"/>
      </w:pPr>
      <w:r w:rsidRPr="00D57FFA">
        <w:t>Мировая практика показывает, что организация реверсивного движения оправдана на протяжённых трассах с четырьмя и более полосами для движения при наличии существенной асимметрии дорожных потоков. Для реверсивного движения могут использоваться как отдельные полосы, так и центральные проезжие части и даже специально построенные эстакадные участки (региональная автодорога 618</w:t>
      </w:r>
      <w:r w:rsidRPr="00D57FFA">
        <w:rPr>
          <w:lang w:val="en-US"/>
        </w:rPr>
        <w:t>A</w:t>
      </w:r>
      <w:r w:rsidRPr="00D57FFA">
        <w:t xml:space="preserve">, штат Флорида, США). Реверсивное движение требует как высокого уровня технических средств ОДД, так и повышенной дисциплинированности водителей. </w:t>
      </w:r>
    </w:p>
    <w:p w14:paraId="2E931A44" w14:textId="77777777" w:rsidR="0075409B" w:rsidRPr="00D57FFA" w:rsidRDefault="0075409B" w:rsidP="0075409B">
      <w:pPr>
        <w:spacing w:line="360" w:lineRule="auto"/>
        <w:ind w:firstLine="567"/>
        <w:jc w:val="both"/>
      </w:pPr>
      <w:r w:rsidRPr="00D57FFA">
        <w:t>Организация реверсивного движения по имеющимся технико-экономическим характеристикам УДС и дорожного движения представляется нецелесообразной. Одним из главных недостатков реверсивного движения является его большая потенциальная угроза безопасности дорожного движения, так как попеременно по одной или нескольким полосам направление движения меняется на противоположное, а обустройство ограждений, препятствующих лобовым столкновениям автомобилей, затруднено.</w:t>
      </w:r>
    </w:p>
    <w:p w14:paraId="5C636F94" w14:textId="77777777" w:rsidR="0075409B" w:rsidRPr="00D57FFA" w:rsidRDefault="0075409B" w:rsidP="0075409B">
      <w:pPr>
        <w:ind w:firstLine="567"/>
        <w:jc w:val="both"/>
      </w:pPr>
      <w:r w:rsidRPr="00D57FFA">
        <w:rPr>
          <w:noProof/>
        </w:rPr>
        <w:drawing>
          <wp:inline distT="0" distB="0" distL="0" distR="0" wp14:anchorId="40CECDB7" wp14:editId="58B6B4AE">
            <wp:extent cx="5404513" cy="2625196"/>
            <wp:effectExtent l="0" t="0" r="5715" b="3810"/>
            <wp:docPr id="4" name="Рисунок 5" descr="Картинки по запросу road zipper golden gat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road zipper golden gate bridg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2290" b="4819"/>
                    <a:stretch/>
                  </pic:blipFill>
                  <pic:spPr bwMode="auto">
                    <a:xfrm>
                      <a:off x="0" y="0"/>
                      <a:ext cx="5423591" cy="2634463"/>
                    </a:xfrm>
                    <a:prstGeom prst="rect">
                      <a:avLst/>
                    </a:prstGeom>
                    <a:noFill/>
                    <a:ln>
                      <a:noFill/>
                    </a:ln>
                    <a:extLst>
                      <a:ext uri="{53640926-AAD7-44D8-BBD7-CCE9431645EC}">
                        <a14:shadowObscured xmlns:a14="http://schemas.microsoft.com/office/drawing/2010/main"/>
                      </a:ext>
                    </a:extLst>
                  </pic:spPr>
                </pic:pic>
              </a:graphicData>
            </a:graphic>
          </wp:inline>
        </w:drawing>
      </w:r>
    </w:p>
    <w:p w14:paraId="6DBC688A" w14:textId="77777777" w:rsidR="0075409B" w:rsidRPr="00D57FFA" w:rsidRDefault="004F0D42" w:rsidP="0075409B">
      <w:pPr>
        <w:spacing w:line="360" w:lineRule="auto"/>
        <w:jc w:val="center"/>
        <w:rPr>
          <w:noProof/>
        </w:rPr>
      </w:pPr>
      <w:r>
        <w:rPr>
          <w:noProof/>
        </w:rPr>
        <w:t xml:space="preserve">Схема 17 - </w:t>
      </w:r>
      <w:r w:rsidR="0075409B" w:rsidRPr="00D57FFA">
        <w:rPr>
          <w:noProof/>
        </w:rPr>
        <w:t>Переставляемое барьерное ограждение</w:t>
      </w:r>
    </w:p>
    <w:p w14:paraId="700365EC" w14:textId="77777777" w:rsidR="0075409B" w:rsidRPr="00D57FFA" w:rsidRDefault="0075409B" w:rsidP="0075409B">
      <w:pPr>
        <w:spacing w:line="360" w:lineRule="auto"/>
        <w:ind w:firstLine="567"/>
        <w:jc w:val="both"/>
        <w:rPr>
          <w:noProof/>
        </w:rPr>
      </w:pPr>
      <w:r w:rsidRPr="00D57FFA">
        <w:rPr>
          <w:noProof/>
        </w:rPr>
        <w:t>Переставляемое барьерное ограждение защищает от лобовых столкновений при реверсивном движении, но требует регулярного обслуживания и постоянного присутствия специальной дорожной техники.</w:t>
      </w:r>
    </w:p>
    <w:p w14:paraId="4D6A0F3C" w14:textId="77777777" w:rsidR="0075409B" w:rsidRDefault="0075409B" w:rsidP="0075409B">
      <w:pPr>
        <w:spacing w:line="360" w:lineRule="auto"/>
        <w:ind w:firstLine="567"/>
        <w:jc w:val="both"/>
      </w:pPr>
      <w:r w:rsidRPr="00D57FFA">
        <w:t>Кроме того, организация реверсивного движения требует установки специальных мостов для горизонтальных светофоров, показывающих направление движения на реверсивной полосе, а в отдельных случаях и других ТСОДД, что повлечёт за собой неоправданный перерасход денежных средств.</w:t>
      </w:r>
    </w:p>
    <w:p w14:paraId="78D75E6A" w14:textId="77777777" w:rsidR="00D57FFA" w:rsidRPr="00D57FFA" w:rsidRDefault="00D57FFA" w:rsidP="00D57FFA">
      <w:pPr>
        <w:spacing w:line="360" w:lineRule="auto"/>
        <w:ind w:firstLine="567"/>
        <w:jc w:val="both"/>
      </w:pPr>
      <w:r w:rsidRPr="00D57FFA">
        <w:t>В связи с изложенным, в данной работе не предлагается организация реверсивного и одностороннего движения.</w:t>
      </w:r>
    </w:p>
    <w:p w14:paraId="794DFEBE" w14:textId="77777777" w:rsidR="0075409B" w:rsidRPr="0013106B" w:rsidRDefault="0075409B" w:rsidP="0075409B">
      <w:pPr>
        <w:spacing w:line="360" w:lineRule="auto"/>
        <w:ind w:firstLine="567"/>
        <w:contextualSpacing/>
        <w:jc w:val="both"/>
        <w:outlineLvl w:val="1"/>
        <w:rPr>
          <w:rFonts w:eastAsiaTheme="minorEastAsia"/>
          <w:b/>
          <w:bCs/>
          <w:szCs w:val="20"/>
        </w:rPr>
      </w:pPr>
      <w:bookmarkStart w:id="78" w:name="_Toc22130755"/>
      <w:r>
        <w:rPr>
          <w:rFonts w:eastAsiaTheme="minorEastAsia"/>
          <w:b/>
          <w:bCs/>
          <w:szCs w:val="20"/>
        </w:rPr>
        <w:t>3</w:t>
      </w:r>
      <w:r w:rsidRPr="0013106B">
        <w:rPr>
          <w:rFonts w:eastAsiaTheme="minorEastAsia"/>
          <w:b/>
          <w:bCs/>
          <w:szCs w:val="20"/>
        </w:rPr>
        <w:t>.</w:t>
      </w:r>
      <w:r>
        <w:rPr>
          <w:rFonts w:eastAsiaTheme="minorEastAsia"/>
          <w:b/>
          <w:bCs/>
          <w:szCs w:val="20"/>
        </w:rPr>
        <w:t>10</w:t>
      </w:r>
      <w:r w:rsidRPr="0013106B">
        <w:rPr>
          <w:rFonts w:eastAsiaTheme="minorEastAsia"/>
          <w:b/>
          <w:bCs/>
          <w:szCs w:val="20"/>
        </w:rPr>
        <w:t xml:space="preserve"> </w:t>
      </w:r>
      <w:r>
        <w:rPr>
          <w:rFonts w:eastAsiaTheme="minorEastAsia"/>
          <w:b/>
          <w:bCs/>
          <w:szCs w:val="20"/>
        </w:rPr>
        <w:t xml:space="preserve">Перечень пересечений, примыканий и участков дорог, на которых необходимо введение светофорного </w:t>
      </w:r>
      <w:r w:rsidR="007F2736">
        <w:rPr>
          <w:rFonts w:eastAsiaTheme="minorEastAsia"/>
          <w:b/>
          <w:bCs/>
          <w:szCs w:val="20"/>
        </w:rPr>
        <w:t>регулирования</w:t>
      </w:r>
      <w:bookmarkEnd w:id="78"/>
    </w:p>
    <w:p w14:paraId="4032B124" w14:textId="77777777" w:rsidR="0075409B" w:rsidRDefault="0075409B" w:rsidP="0075409B">
      <w:pPr>
        <w:spacing w:line="360" w:lineRule="auto"/>
        <w:ind w:firstLine="567"/>
        <w:contextualSpacing/>
        <w:jc w:val="both"/>
      </w:pPr>
      <w:r>
        <w:t xml:space="preserve">В связи с невысокой интенсивностью движения транспортного и пешеходного потоков на территории </w:t>
      </w:r>
      <w:r w:rsidR="00D9081B">
        <w:t>Маловишерского муниципального района</w:t>
      </w:r>
      <w:r>
        <w:t xml:space="preserve"> в оборудовании перекрестков светофорными объектами на краткосрочную перспективу (до 2022г) нет необходимости.</w:t>
      </w:r>
    </w:p>
    <w:p w14:paraId="73C27E21" w14:textId="77777777" w:rsidR="0075409B" w:rsidRDefault="0075409B" w:rsidP="0075409B">
      <w:pPr>
        <w:spacing w:line="360" w:lineRule="auto"/>
        <w:ind w:firstLine="567"/>
        <w:contextualSpacing/>
        <w:jc w:val="both"/>
      </w:pPr>
      <w:r>
        <w:t xml:space="preserve">Принимая во внимание, развитие территории и прогнозируемый рост численности населения предлагается оборудовать </w:t>
      </w:r>
      <w:r w:rsidR="0041001F">
        <w:t>3</w:t>
      </w:r>
      <w:r>
        <w:t xml:space="preserve"> перекрест</w:t>
      </w:r>
      <w:r w:rsidR="0041001F">
        <w:t>ка</w:t>
      </w:r>
      <w:r>
        <w:t xml:space="preserve"> объекта</w:t>
      </w:r>
      <w:r w:rsidR="00D9081B">
        <w:t>м</w:t>
      </w:r>
      <w:r>
        <w:t>и светофорного регулирования (срок реализации до 203</w:t>
      </w:r>
      <w:r w:rsidR="0039668E">
        <w:t>4</w:t>
      </w:r>
      <w:r>
        <w:t xml:space="preserve"> г)</w:t>
      </w:r>
      <w:r w:rsidR="0039668E">
        <w:t xml:space="preserve"> (схема 1</w:t>
      </w:r>
      <w:r w:rsidR="004F0D42">
        <w:t>8</w:t>
      </w:r>
      <w:r w:rsidR="0039668E">
        <w:t>)</w:t>
      </w:r>
      <w:r>
        <w:t>:</w:t>
      </w:r>
    </w:p>
    <w:p w14:paraId="076D9FD8" w14:textId="77777777" w:rsidR="0041001F" w:rsidRDefault="0075409B" w:rsidP="0075409B">
      <w:pPr>
        <w:spacing w:line="360" w:lineRule="auto"/>
        <w:ind w:firstLine="567"/>
        <w:contextualSpacing/>
      </w:pPr>
      <w:r>
        <w:t xml:space="preserve">- пересечение улиц </w:t>
      </w:r>
      <w:r w:rsidR="00D9081B">
        <w:t>Мира</w:t>
      </w:r>
      <w:r>
        <w:t xml:space="preserve"> и </w:t>
      </w:r>
      <w:r w:rsidR="00D9081B">
        <w:t>Новгородская</w:t>
      </w:r>
      <w:r w:rsidR="0041001F">
        <w:t>;</w:t>
      </w:r>
    </w:p>
    <w:p w14:paraId="1399CBA8" w14:textId="77777777" w:rsidR="0041001F" w:rsidRDefault="0041001F" w:rsidP="0075409B">
      <w:pPr>
        <w:spacing w:line="360" w:lineRule="auto"/>
        <w:ind w:firstLine="567"/>
        <w:contextualSpacing/>
      </w:pPr>
      <w:r>
        <w:t>- пересечение улиц Гоголя и Германа Титова;</w:t>
      </w:r>
    </w:p>
    <w:p w14:paraId="0065831A" w14:textId="77777777" w:rsidR="00994770" w:rsidRDefault="0041001F" w:rsidP="0075409B">
      <w:pPr>
        <w:spacing w:line="360" w:lineRule="auto"/>
        <w:ind w:firstLine="567"/>
        <w:contextualSpacing/>
        <w:rPr>
          <w:noProof/>
        </w:rPr>
      </w:pPr>
      <w:r>
        <w:t>- пересечение улиц Гоголя и Школьная</w:t>
      </w:r>
      <w:r w:rsidR="0075409B">
        <w:t>.</w:t>
      </w:r>
      <w:r w:rsidR="00D9081B" w:rsidRPr="00D9081B">
        <w:rPr>
          <w:noProof/>
        </w:rPr>
        <w:t xml:space="preserve"> </w:t>
      </w:r>
    </w:p>
    <w:p w14:paraId="628BE0ED" w14:textId="77777777" w:rsidR="00994770" w:rsidRDefault="00994770" w:rsidP="0075409B">
      <w:pPr>
        <w:spacing w:line="360" w:lineRule="auto"/>
        <w:ind w:firstLine="567"/>
        <w:contextualSpacing/>
        <w:rPr>
          <w:noProof/>
        </w:rPr>
      </w:pPr>
    </w:p>
    <w:p w14:paraId="2B40D95D" w14:textId="77777777" w:rsidR="00994770" w:rsidRDefault="00994770" w:rsidP="0075409B">
      <w:pPr>
        <w:spacing w:line="360" w:lineRule="auto"/>
        <w:ind w:firstLine="567"/>
        <w:contextualSpacing/>
        <w:rPr>
          <w:noProof/>
        </w:rPr>
      </w:pPr>
    </w:p>
    <w:p w14:paraId="0E26A9A0" w14:textId="51631E3D" w:rsidR="0075409B" w:rsidRPr="00D55C47" w:rsidRDefault="0041001F" w:rsidP="00994770">
      <w:pPr>
        <w:spacing w:line="360" w:lineRule="auto"/>
        <w:contextualSpacing/>
      </w:pPr>
      <w:r>
        <w:rPr>
          <w:noProof/>
        </w:rPr>
        <w:drawing>
          <wp:inline distT="0" distB="0" distL="0" distR="0" wp14:anchorId="2CD8F434" wp14:editId="1A1D4762">
            <wp:extent cx="6300470" cy="4311015"/>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00470" cy="4311015"/>
                    </a:xfrm>
                    <a:prstGeom prst="rect">
                      <a:avLst/>
                    </a:prstGeom>
                  </pic:spPr>
                </pic:pic>
              </a:graphicData>
            </a:graphic>
          </wp:inline>
        </w:drawing>
      </w:r>
    </w:p>
    <w:p w14:paraId="7C461E70" w14:textId="77777777" w:rsidR="0075409B" w:rsidRDefault="0039668E" w:rsidP="0075409B">
      <w:pPr>
        <w:shd w:val="clear" w:color="auto" w:fill="FFFFFF"/>
        <w:spacing w:line="360" w:lineRule="auto"/>
        <w:ind w:firstLine="567"/>
        <w:jc w:val="center"/>
        <w:rPr>
          <w:rFonts w:eastAsiaTheme="minorEastAsia"/>
        </w:rPr>
      </w:pPr>
      <w:r>
        <w:rPr>
          <w:rFonts w:eastAsiaTheme="minorEastAsia"/>
        </w:rPr>
        <w:t>Схема</w:t>
      </w:r>
      <w:r w:rsidR="0075409B" w:rsidRPr="001D4194">
        <w:rPr>
          <w:rFonts w:eastAsiaTheme="minorEastAsia"/>
        </w:rPr>
        <w:t xml:space="preserve"> 1</w:t>
      </w:r>
      <w:r w:rsidR="004F0D42">
        <w:rPr>
          <w:rFonts w:eastAsiaTheme="minorEastAsia"/>
        </w:rPr>
        <w:t>8</w:t>
      </w:r>
      <w:r w:rsidR="0075409B">
        <w:rPr>
          <w:rFonts w:eastAsiaTheme="minorEastAsia"/>
        </w:rPr>
        <w:t xml:space="preserve"> – Расположение предлагаемых светофорных объектов </w:t>
      </w:r>
    </w:p>
    <w:p w14:paraId="290A9B2F" w14:textId="19E98564" w:rsidR="0075409B" w:rsidRDefault="007B3F9B" w:rsidP="0075409B">
      <w:pPr>
        <w:shd w:val="clear" w:color="auto" w:fill="FFFFFF"/>
        <w:spacing w:line="360" w:lineRule="auto"/>
        <w:ind w:firstLine="567"/>
        <w:jc w:val="center"/>
        <w:rPr>
          <w:rFonts w:eastAsiaTheme="minorEastAsia"/>
        </w:rPr>
      </w:pPr>
      <w:r>
        <w:rPr>
          <w:rFonts w:eastAsiaTheme="minorEastAsia"/>
        </w:rPr>
        <w:t>(срок реализации до 2034</w:t>
      </w:r>
      <w:r w:rsidR="0075409B">
        <w:rPr>
          <w:rFonts w:eastAsiaTheme="minorEastAsia"/>
        </w:rPr>
        <w:t>г)</w:t>
      </w:r>
      <w:r w:rsidR="0039668E">
        <w:rPr>
          <w:rFonts w:eastAsiaTheme="minorEastAsia"/>
        </w:rPr>
        <w:t xml:space="preserve"> (Масштаб 1:20 000)</w:t>
      </w:r>
    </w:p>
    <w:p w14:paraId="2EAF02E7" w14:textId="6164C053" w:rsidR="007A64C5" w:rsidRDefault="007A64C5" w:rsidP="007A64C5">
      <w:pPr>
        <w:shd w:val="clear" w:color="auto" w:fill="FFFFFF"/>
        <w:spacing w:line="360" w:lineRule="auto"/>
        <w:ind w:firstLine="567"/>
        <w:jc w:val="both"/>
        <w:rPr>
          <w:rFonts w:eastAsiaTheme="minorEastAsia"/>
        </w:rPr>
      </w:pPr>
      <w:r>
        <w:rPr>
          <w:rFonts w:eastAsiaTheme="minorEastAsia"/>
        </w:rPr>
        <w:t xml:space="preserve">Принимая во внимание, что на территории д. Бурга имеется путепровод под Октябрьской железной дорогой, движение по которому осуществляется в одностороннем порядке в условиях ограниченной видимости, для обеспечения безопасности дорожного движения в рамках КСОДД предусмотрено обустройство данного участка </w:t>
      </w:r>
      <w:r w:rsidR="00CB35EA">
        <w:rPr>
          <w:rFonts w:eastAsiaTheme="minorEastAsia"/>
        </w:rPr>
        <w:t xml:space="preserve">по ул. Московская </w:t>
      </w:r>
      <w:r>
        <w:rPr>
          <w:rFonts w:eastAsiaTheme="minorEastAsia"/>
        </w:rPr>
        <w:t>светофорным объектом.</w:t>
      </w:r>
    </w:p>
    <w:p w14:paraId="181B68A6" w14:textId="77777777" w:rsidR="0013106B" w:rsidRPr="0013106B" w:rsidRDefault="00247CC3" w:rsidP="00637BD6">
      <w:pPr>
        <w:spacing w:line="360" w:lineRule="auto"/>
        <w:ind w:firstLine="567"/>
        <w:contextualSpacing/>
        <w:jc w:val="both"/>
        <w:outlineLvl w:val="1"/>
        <w:rPr>
          <w:rFonts w:eastAsiaTheme="minorEastAsia"/>
          <w:b/>
          <w:bCs/>
          <w:szCs w:val="20"/>
        </w:rPr>
      </w:pPr>
      <w:bookmarkStart w:id="79" w:name="_Toc15765079"/>
      <w:bookmarkStart w:id="80" w:name="_Toc22130756"/>
      <w:r>
        <w:rPr>
          <w:rFonts w:eastAsiaTheme="minorEastAsia"/>
          <w:b/>
          <w:bCs/>
          <w:szCs w:val="20"/>
        </w:rPr>
        <w:t>3</w:t>
      </w:r>
      <w:r w:rsidR="0013106B" w:rsidRPr="0013106B">
        <w:rPr>
          <w:rFonts w:eastAsiaTheme="minorEastAsia"/>
          <w:b/>
          <w:bCs/>
          <w:szCs w:val="20"/>
        </w:rPr>
        <w:t>.1</w:t>
      </w:r>
      <w:r>
        <w:rPr>
          <w:rFonts w:eastAsiaTheme="minorEastAsia"/>
          <w:b/>
          <w:bCs/>
          <w:szCs w:val="20"/>
        </w:rPr>
        <w:t>1</w:t>
      </w:r>
      <w:r w:rsidR="0013106B" w:rsidRPr="0013106B">
        <w:rPr>
          <w:rFonts w:eastAsiaTheme="minorEastAsia"/>
          <w:b/>
          <w:bCs/>
          <w:szCs w:val="20"/>
        </w:rPr>
        <w:t xml:space="preserve"> Разработка, внедрение и использование автоматизированной системы управления дорожным движением (АСУДД), ее функции и этапы внедрения</w:t>
      </w:r>
      <w:bookmarkEnd w:id="79"/>
      <w:bookmarkEnd w:id="80"/>
    </w:p>
    <w:p w14:paraId="6E8A60B9" w14:textId="77777777" w:rsidR="0013106B" w:rsidRPr="0013106B" w:rsidRDefault="0013106B" w:rsidP="00637BD6">
      <w:pPr>
        <w:spacing w:line="360" w:lineRule="auto"/>
        <w:ind w:firstLine="567"/>
        <w:jc w:val="both"/>
      </w:pPr>
      <w:r w:rsidRPr="0013106B">
        <w:t xml:space="preserve">Эффективность управления дорожным движением (транспортными и пешеходными потоками) достигается за счет создания автоматизированной системы управления дорожным движением (АСУДД), которая входит в состав интеллектуальной транспортной системы (ИТС).  </w:t>
      </w:r>
    </w:p>
    <w:p w14:paraId="4DAD90CB" w14:textId="77777777" w:rsidR="0013106B" w:rsidRPr="0013106B" w:rsidRDefault="0013106B" w:rsidP="00637BD6">
      <w:pPr>
        <w:spacing w:line="360" w:lineRule="auto"/>
        <w:ind w:firstLine="567"/>
        <w:jc w:val="both"/>
      </w:pPr>
      <w:r w:rsidRPr="0013106B">
        <w:t>Согласно ГОСТ 24.501-82 «Автоматизированные системы управления дорожным движением. Общие требования» в зависимости от уровня сложности АСУД ее управляющими функциями могут быть:</w:t>
      </w:r>
    </w:p>
    <w:p w14:paraId="169891B1" w14:textId="77777777" w:rsidR="0013106B" w:rsidRPr="0013106B" w:rsidRDefault="0013106B" w:rsidP="00637BD6">
      <w:pPr>
        <w:spacing w:line="360" w:lineRule="auto"/>
        <w:ind w:firstLine="567"/>
        <w:jc w:val="both"/>
      </w:pPr>
      <w:r w:rsidRPr="0013106B">
        <w:t>- автоматическое локальное управление движением транспортных средств на отдельных перекрестках (въездах);</w:t>
      </w:r>
    </w:p>
    <w:p w14:paraId="7619F3E3" w14:textId="77777777" w:rsidR="0013106B" w:rsidRPr="0013106B" w:rsidRDefault="0013106B" w:rsidP="00637BD6">
      <w:pPr>
        <w:spacing w:line="360" w:lineRule="auto"/>
        <w:ind w:firstLine="567"/>
        <w:jc w:val="both"/>
      </w:pPr>
      <w:r w:rsidRPr="0013106B">
        <w:t>- автоматическое координированное управление движением транспортных средств на группе перекрестков;</w:t>
      </w:r>
    </w:p>
    <w:p w14:paraId="5CAE3B55" w14:textId="77777777" w:rsidR="0013106B" w:rsidRPr="0013106B" w:rsidRDefault="0013106B" w:rsidP="00637BD6">
      <w:pPr>
        <w:spacing w:line="360" w:lineRule="auto"/>
        <w:ind w:firstLine="567"/>
        <w:jc w:val="both"/>
      </w:pPr>
      <w:r w:rsidRPr="0013106B">
        <w:t>- координированное управление движением транспортных средств на дорожной сети города, автомагистрали (или на их участках) с автоматическим расчетом (выбором) программ координации (совокупности управляющих воздействий);</w:t>
      </w:r>
    </w:p>
    <w:p w14:paraId="23270D10" w14:textId="77777777" w:rsidR="0013106B" w:rsidRPr="0013106B" w:rsidRDefault="0013106B" w:rsidP="00637BD6">
      <w:pPr>
        <w:spacing w:line="360" w:lineRule="auto"/>
        <w:ind w:firstLine="567"/>
        <w:jc w:val="both"/>
      </w:pPr>
      <w:r w:rsidRPr="0013106B">
        <w:t>- установление допустимых или рекомендуемых скоростей;</w:t>
      </w:r>
    </w:p>
    <w:p w14:paraId="2C2CE8D8" w14:textId="77777777" w:rsidR="0013106B" w:rsidRPr="0013106B" w:rsidRDefault="0013106B" w:rsidP="00637BD6">
      <w:pPr>
        <w:spacing w:line="360" w:lineRule="auto"/>
        <w:ind w:firstLine="567"/>
        <w:jc w:val="both"/>
      </w:pPr>
      <w:r w:rsidRPr="0013106B">
        <w:t>- перераспределение транспортных потоков на дорожной сети;</w:t>
      </w:r>
    </w:p>
    <w:p w14:paraId="51ED6BA0" w14:textId="77777777" w:rsidR="0013106B" w:rsidRPr="0013106B" w:rsidRDefault="0013106B" w:rsidP="00637BD6">
      <w:pPr>
        <w:spacing w:line="360" w:lineRule="auto"/>
        <w:ind w:firstLine="567"/>
        <w:jc w:val="both"/>
      </w:pPr>
      <w:r w:rsidRPr="0013106B">
        <w:t>- автоматический поиск и прогнозирование мест заторов на участках дорожной сети и автомагистрали с выбором соответствующих управляющих воздействий;</w:t>
      </w:r>
    </w:p>
    <w:p w14:paraId="1C46CC11" w14:textId="77777777" w:rsidR="0013106B" w:rsidRPr="0013106B" w:rsidRDefault="0013106B" w:rsidP="00637BD6">
      <w:pPr>
        <w:spacing w:line="360" w:lineRule="auto"/>
        <w:ind w:firstLine="567"/>
        <w:jc w:val="both"/>
      </w:pPr>
      <w:r w:rsidRPr="0013106B">
        <w:t>- обеспечение преимущественного проезда транспортных средств через перекрестки или автомагистрали;</w:t>
      </w:r>
    </w:p>
    <w:p w14:paraId="630F7414" w14:textId="77777777" w:rsidR="0013106B" w:rsidRPr="0013106B" w:rsidRDefault="0013106B" w:rsidP="00637BD6">
      <w:pPr>
        <w:spacing w:line="360" w:lineRule="auto"/>
        <w:ind w:firstLine="567"/>
        <w:jc w:val="both"/>
      </w:pPr>
      <w:r w:rsidRPr="0013106B">
        <w:t>- оперативное диспетчерское управление движением транспортных средств на отдельных перекрестках (въездах) или группе перекрестков.</w:t>
      </w:r>
    </w:p>
    <w:p w14:paraId="62E4FD2E" w14:textId="77777777" w:rsidR="0013106B" w:rsidRPr="0013106B" w:rsidRDefault="0013106B" w:rsidP="00637BD6">
      <w:pPr>
        <w:spacing w:line="360" w:lineRule="auto"/>
        <w:ind w:firstLine="567"/>
        <w:jc w:val="both"/>
      </w:pPr>
      <w:r w:rsidRPr="0013106B">
        <w:t>Основными показателями эффективности АСУДД являются сокращение транспортных задержек всех участников движения при перемещении по УДС, повышение пропускной способности УДС, повышение уровня БДД, снижение экологической нагрузки на окружающую среду и др.</w:t>
      </w:r>
    </w:p>
    <w:p w14:paraId="05D1A65B" w14:textId="77777777" w:rsidR="0013106B" w:rsidRPr="0013106B" w:rsidRDefault="0013106B" w:rsidP="00637BD6">
      <w:pPr>
        <w:spacing w:line="360" w:lineRule="auto"/>
        <w:ind w:firstLine="567"/>
        <w:jc w:val="both"/>
      </w:pPr>
      <w:r w:rsidRPr="0013106B">
        <w:t xml:space="preserve">В состав периферийного оборудования системы входят дорожные контроллеры,  детекторы транспорта, видеокамеры, управляемые дорожные знаки (УДЗ) и т.д. Наличие центрального оборудования АСУДД (управляющий вычислительный комплекс, средства отображения информации, серверы и др.) зависит от уровня сложности АСУДД.  </w:t>
      </w:r>
    </w:p>
    <w:p w14:paraId="56E79FF6" w14:textId="77777777" w:rsidR="0013106B" w:rsidRPr="0013106B" w:rsidRDefault="0013106B" w:rsidP="00637BD6">
      <w:pPr>
        <w:spacing w:line="360" w:lineRule="auto"/>
        <w:ind w:firstLine="567"/>
        <w:jc w:val="both"/>
      </w:pPr>
      <w:r w:rsidRPr="0013106B">
        <w:t xml:space="preserve">В настоящее время на территории </w:t>
      </w:r>
      <w:r w:rsidR="000F2C75">
        <w:t>Маловишерского муниципального района светофорные объекты отсутствуют</w:t>
      </w:r>
      <w:r w:rsidRPr="0013106B">
        <w:t>.</w:t>
      </w:r>
    </w:p>
    <w:p w14:paraId="0EF09555" w14:textId="77777777" w:rsidR="0013106B" w:rsidRPr="0013106B" w:rsidRDefault="0013106B" w:rsidP="00637BD6">
      <w:pPr>
        <w:spacing w:line="360" w:lineRule="auto"/>
        <w:ind w:firstLine="567"/>
        <w:jc w:val="both"/>
      </w:pPr>
      <w:r w:rsidRPr="0013106B">
        <w:t>По результатам проведенного анализа УДС поселения, социально-экономического развития, а также на основании данных о транспортных потоках, полученных в ходе натурного обследования,</w:t>
      </w:r>
      <w:r w:rsidR="00AD33E2">
        <w:t xml:space="preserve"> предлагается</w:t>
      </w:r>
      <w:r w:rsidRPr="0013106B">
        <w:t xml:space="preserve"> введение</w:t>
      </w:r>
      <w:r w:rsidR="000F2C75">
        <w:t xml:space="preserve"> 1</w:t>
      </w:r>
      <w:r w:rsidRPr="0013106B">
        <w:t xml:space="preserve"> свет</w:t>
      </w:r>
      <w:r w:rsidR="000F2C75">
        <w:t>офорного объекта</w:t>
      </w:r>
      <w:r w:rsidR="00AD33E2">
        <w:t xml:space="preserve"> (см. раздел </w:t>
      </w:r>
      <w:r w:rsidR="00C537BE">
        <w:t>3.9</w:t>
      </w:r>
      <w:r w:rsidR="00AD33E2">
        <w:t>)</w:t>
      </w:r>
      <w:r w:rsidRPr="0013106B">
        <w:t>.</w:t>
      </w:r>
    </w:p>
    <w:p w14:paraId="3E9DA61C" w14:textId="77777777" w:rsidR="0013106B" w:rsidRPr="0013106B" w:rsidRDefault="00096343" w:rsidP="00637BD6">
      <w:pPr>
        <w:spacing w:line="360" w:lineRule="auto"/>
        <w:ind w:firstLine="567"/>
        <w:contextualSpacing/>
        <w:jc w:val="both"/>
        <w:outlineLvl w:val="1"/>
        <w:rPr>
          <w:rFonts w:eastAsiaTheme="minorEastAsia"/>
          <w:b/>
          <w:bCs/>
          <w:szCs w:val="20"/>
        </w:rPr>
      </w:pPr>
      <w:bookmarkStart w:id="81" w:name="_Toc15765080"/>
      <w:bookmarkStart w:id="82" w:name="_Toc22130757"/>
      <w:r>
        <w:rPr>
          <w:rFonts w:eastAsiaTheme="minorEastAsia"/>
          <w:b/>
          <w:bCs/>
          <w:szCs w:val="20"/>
        </w:rPr>
        <w:t>3</w:t>
      </w:r>
      <w:r w:rsidR="0013106B" w:rsidRPr="0013106B">
        <w:rPr>
          <w:rFonts w:eastAsiaTheme="minorEastAsia"/>
          <w:b/>
          <w:bCs/>
          <w:szCs w:val="20"/>
        </w:rPr>
        <w:t>.12 Обеспечение транспортной и пешеходной связанности территорий</w:t>
      </w:r>
      <w:bookmarkEnd w:id="81"/>
      <w:bookmarkEnd w:id="82"/>
    </w:p>
    <w:p w14:paraId="40FA5DE8" w14:textId="77777777" w:rsidR="00E1614C" w:rsidRPr="00E1614C" w:rsidRDefault="00E1614C" w:rsidP="00E1614C">
      <w:pPr>
        <w:spacing w:line="360" w:lineRule="auto"/>
        <w:ind w:firstLine="567"/>
        <w:jc w:val="both"/>
      </w:pPr>
      <w:r w:rsidRPr="00E1614C">
        <w:t xml:space="preserve">Документами территориального планирования </w:t>
      </w:r>
      <w:r w:rsidRPr="00AA000A">
        <w:t>Российской Федерации</w:t>
      </w:r>
      <w:r w:rsidRPr="00E1614C">
        <w:t xml:space="preserve"> в которых имеются сведения о видах, назначении и наименованиях, планируемых для размещения на территории Маловишерского муниципального района объектов федерального значения является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распоряжением Правительства Российской Федерации от 19.03.</w:t>
      </w:r>
      <w:r>
        <w:t>2013 № 384-р.</w:t>
      </w:r>
    </w:p>
    <w:p w14:paraId="5FF17009" w14:textId="77777777" w:rsidR="00E1614C" w:rsidRPr="00E1614C" w:rsidRDefault="00E1614C" w:rsidP="00E1614C">
      <w:pPr>
        <w:spacing w:line="360" w:lineRule="auto"/>
        <w:ind w:firstLine="567"/>
        <w:jc w:val="both"/>
      </w:pPr>
      <w:r w:rsidRPr="007D5268">
        <w:rPr>
          <w:i/>
        </w:rPr>
        <w:t>Схемой территориального планирования Российской Федерации</w:t>
      </w:r>
      <w:r w:rsidRPr="00E1614C">
        <w:t xml:space="preserve"> в области федерального транспорта (железнодорожного, воздушного, морского, внутреннего водного), автомобильных дорог федерального значения, утвержденной распоряжением Правительства Российской Федерации от 19.03.2013 № 384-р, </w:t>
      </w:r>
      <w:r w:rsidR="007D5268">
        <w:t xml:space="preserve">на территории Маловишерского района </w:t>
      </w:r>
      <w:r w:rsidRPr="00E1614C">
        <w:t>предусмотрено размещение следующих объектов:</w:t>
      </w:r>
    </w:p>
    <w:p w14:paraId="4C63F28B" w14:textId="77777777" w:rsidR="00E1614C" w:rsidRPr="00E1614C" w:rsidRDefault="00E1614C" w:rsidP="00E1614C">
      <w:pPr>
        <w:spacing w:line="360" w:lineRule="auto"/>
        <w:ind w:firstLine="567"/>
        <w:jc w:val="both"/>
      </w:pPr>
      <w:r w:rsidRPr="00E1614C">
        <w:t>а) строительство специализированной высокоскоростной железнодорожной магистрали Москва — Санкт-Петербург:</w:t>
      </w:r>
    </w:p>
    <w:p w14:paraId="315CA034" w14:textId="77777777" w:rsidR="00E1614C" w:rsidRPr="00E1614C" w:rsidRDefault="00E1614C" w:rsidP="00E1614C">
      <w:pPr>
        <w:spacing w:line="360" w:lineRule="auto"/>
        <w:ind w:firstLine="567"/>
        <w:jc w:val="both"/>
      </w:pPr>
      <w:r w:rsidRPr="00E1614C">
        <w:t>основные характеристики объекта федерального значения: строительство высокоскоростной пассажирской железнодорожной линии протяженностью 659 км, направленной на организацию высокоскоростного пассажирского сообщения Северо-западного, Центрального федеральных округов и повышение качества обслуживания пассажиров;</w:t>
      </w:r>
    </w:p>
    <w:p w14:paraId="497ABF56" w14:textId="77777777" w:rsidR="00E1614C" w:rsidRPr="00E1614C" w:rsidRDefault="00E1614C" w:rsidP="00E1614C">
      <w:pPr>
        <w:spacing w:line="360" w:lineRule="auto"/>
        <w:ind w:firstLine="567"/>
        <w:jc w:val="both"/>
      </w:pPr>
      <w:r w:rsidRPr="00E1614C">
        <w:t>местоположение объекта федерального значения: по территории Маловишерского муниципального района;</w:t>
      </w:r>
    </w:p>
    <w:p w14:paraId="050B14EC" w14:textId="77777777" w:rsidR="00E1614C" w:rsidRPr="00E1614C" w:rsidRDefault="00E1614C" w:rsidP="00E1614C">
      <w:pPr>
        <w:spacing w:line="360" w:lineRule="auto"/>
        <w:ind w:firstLine="567"/>
        <w:jc w:val="both"/>
      </w:pPr>
      <w:r w:rsidRPr="00E1614C">
        <w:t>характеристики зон с особыми условиями использования территорий: зона санитарного разрыва 100 м;</w:t>
      </w:r>
    </w:p>
    <w:p w14:paraId="152E4A93" w14:textId="77777777" w:rsidR="00E1614C" w:rsidRPr="00E1614C" w:rsidRDefault="00E1614C" w:rsidP="00E1614C">
      <w:pPr>
        <w:spacing w:line="360" w:lineRule="auto"/>
        <w:ind w:firstLine="567"/>
        <w:jc w:val="both"/>
      </w:pPr>
      <w:r w:rsidRPr="00E1614C">
        <w:t>в схеме территориального планирования отсутствует обоснование выбранного варианта размещения данного объекта;</w:t>
      </w:r>
    </w:p>
    <w:p w14:paraId="2BEF9CA8" w14:textId="77777777" w:rsidR="00E1614C" w:rsidRPr="00E1614C" w:rsidRDefault="00E1614C" w:rsidP="00E1614C">
      <w:pPr>
        <w:spacing w:line="360" w:lineRule="auto"/>
        <w:ind w:firstLine="567"/>
        <w:jc w:val="both"/>
      </w:pPr>
      <w:r w:rsidRPr="00E1614C">
        <w:t>б) М-11 строительство скоростной автомобильной дороги Москва — Санкт-Петербург:</w:t>
      </w:r>
    </w:p>
    <w:p w14:paraId="225995CD" w14:textId="77777777" w:rsidR="00E1614C" w:rsidRPr="00E1614C" w:rsidRDefault="00E1614C" w:rsidP="00E1614C">
      <w:pPr>
        <w:spacing w:line="360" w:lineRule="auto"/>
        <w:ind w:firstLine="567"/>
        <w:jc w:val="both"/>
      </w:pPr>
      <w:r w:rsidRPr="00E1614C">
        <w:t>основные характеристики объекта федерального значения: завершение строительства скоростной платной автомобильной дороги протяженностью 669,1 км, категория IА с 4-10 полосами движения;</w:t>
      </w:r>
    </w:p>
    <w:p w14:paraId="61D498DC" w14:textId="77777777" w:rsidR="00E1614C" w:rsidRPr="00E1614C" w:rsidRDefault="00E1614C" w:rsidP="00E1614C">
      <w:pPr>
        <w:spacing w:line="360" w:lineRule="auto"/>
        <w:ind w:firstLine="567"/>
        <w:jc w:val="both"/>
      </w:pPr>
      <w:r w:rsidRPr="00E1614C">
        <w:t>местоположение объекта федерального значения: по территории Маловишерского муниципального района;</w:t>
      </w:r>
    </w:p>
    <w:p w14:paraId="33F92363" w14:textId="77777777" w:rsidR="00E1614C" w:rsidRPr="00E1614C" w:rsidRDefault="00E1614C" w:rsidP="00E1614C">
      <w:pPr>
        <w:spacing w:line="360" w:lineRule="auto"/>
        <w:ind w:firstLine="567"/>
        <w:jc w:val="both"/>
      </w:pPr>
      <w:r w:rsidRPr="00E1614C">
        <w:t>характеристики зон с особыми условиями использования территорий: придорожная полоса 75 м;</w:t>
      </w:r>
    </w:p>
    <w:p w14:paraId="77CF6347" w14:textId="77777777" w:rsidR="00E1614C" w:rsidRPr="00E1614C" w:rsidRDefault="00E1614C" w:rsidP="00E1614C">
      <w:pPr>
        <w:spacing w:line="360" w:lineRule="auto"/>
        <w:ind w:firstLine="567"/>
        <w:jc w:val="both"/>
      </w:pPr>
      <w:r w:rsidRPr="00E1614C">
        <w:t>в схеме территориального планирования отсутствует обоснование выбранного варианта размещения данного объекта.</w:t>
      </w:r>
    </w:p>
    <w:p w14:paraId="6A20A495" w14:textId="77777777" w:rsidR="007D5268" w:rsidRPr="007D5268" w:rsidRDefault="007D5268" w:rsidP="007D5268">
      <w:pPr>
        <w:spacing w:line="360" w:lineRule="auto"/>
        <w:ind w:firstLine="567"/>
        <w:jc w:val="both"/>
      </w:pPr>
      <w:r w:rsidRPr="007D5268">
        <w:rPr>
          <w:i/>
        </w:rPr>
        <w:t xml:space="preserve">Схемой территориального планирования Новгородской области </w:t>
      </w:r>
      <w:r w:rsidRPr="007D5268">
        <w:t xml:space="preserve">планируется на территории Маловишерского муниципального района размещение объектов регионального значения на первый этап </w:t>
      </w:r>
      <w:r w:rsidRPr="007D5268">
        <w:rPr>
          <w:i/>
        </w:rPr>
        <w:t>до 2022 года:</w:t>
      </w:r>
    </w:p>
    <w:p w14:paraId="0156E9D5" w14:textId="77777777" w:rsidR="007D5268" w:rsidRDefault="007D5268" w:rsidP="007D5268">
      <w:pPr>
        <w:spacing w:line="360" w:lineRule="auto"/>
        <w:ind w:firstLine="567"/>
        <w:jc w:val="both"/>
      </w:pPr>
      <w:r w:rsidRPr="007D5268">
        <w:t xml:space="preserve">1) </w:t>
      </w:r>
      <w:r>
        <w:t>с</w:t>
      </w:r>
      <w:r w:rsidRPr="00656B54">
        <w:t>троительство обхода г. Малая Вишера с юго-западной стороны (со строительством путепровода)</w:t>
      </w:r>
      <w:r>
        <w:t>, протяженность 9,25 км;</w:t>
      </w:r>
    </w:p>
    <w:p w14:paraId="7E5553F6" w14:textId="77777777" w:rsidR="007D5268" w:rsidRPr="00DE211B" w:rsidRDefault="007D5268" w:rsidP="007D5268">
      <w:pPr>
        <w:spacing w:line="360" w:lineRule="auto"/>
        <w:ind w:firstLine="567"/>
        <w:jc w:val="both"/>
      </w:pPr>
      <w:r>
        <w:t>2) реконструкция автомобильной дороги общего пользования межмуниципального значения Бурга — Кленино км 0+750 – км 1+275 с устройством искусственных неровностей около образовательных учреждений</w:t>
      </w:r>
      <w:r w:rsidRPr="007D5268">
        <w:t xml:space="preserve"> в Маловишерском муниципальном районе;</w:t>
      </w:r>
    </w:p>
    <w:p w14:paraId="2A82FE6E" w14:textId="77777777" w:rsidR="007D5268" w:rsidRPr="007D5268" w:rsidRDefault="007D5268" w:rsidP="007D5268">
      <w:pPr>
        <w:spacing w:line="360" w:lineRule="auto"/>
        <w:ind w:firstLine="567"/>
        <w:jc w:val="both"/>
        <w:rPr>
          <w:i/>
        </w:rPr>
      </w:pPr>
      <w:r w:rsidRPr="007D5268">
        <w:rPr>
          <w:i/>
        </w:rPr>
        <w:t>Схемой территориального планирования Новгородской обл</w:t>
      </w:r>
      <w:r w:rsidRPr="00AA000A">
        <w:t>асти</w:t>
      </w:r>
      <w:r w:rsidRPr="007D5268">
        <w:t xml:space="preserve"> планируется на территории Маловишерского муниципального района размещение объектов регионального значения на </w:t>
      </w:r>
      <w:r w:rsidRPr="004C4F18">
        <w:t xml:space="preserve">первый этап </w:t>
      </w:r>
      <w:r w:rsidRPr="007D5268">
        <w:rPr>
          <w:i/>
        </w:rPr>
        <w:t>до 2032 года:</w:t>
      </w:r>
    </w:p>
    <w:p w14:paraId="7E677CED" w14:textId="77777777" w:rsidR="007D5268" w:rsidRPr="00984C05" w:rsidRDefault="007D5268" w:rsidP="007D5268">
      <w:pPr>
        <w:spacing w:line="360" w:lineRule="auto"/>
        <w:ind w:firstLine="567"/>
        <w:jc w:val="both"/>
      </w:pPr>
      <w:r>
        <w:t>1) с</w:t>
      </w:r>
      <w:r w:rsidRPr="00984C05">
        <w:t xml:space="preserve">троительство </w:t>
      </w:r>
      <w:r w:rsidRPr="00DA79EC">
        <w:t>авто</w:t>
      </w:r>
      <w:r>
        <w:t xml:space="preserve">мобильной </w:t>
      </w:r>
      <w:r w:rsidRPr="00DA79EC">
        <w:t>дороги</w:t>
      </w:r>
      <w:r w:rsidRPr="00984C05">
        <w:t xml:space="preserve"> </w:t>
      </w:r>
      <w:r w:rsidRPr="005F34D1">
        <w:t xml:space="preserve">общего пользования межмуниципального значения </w:t>
      </w:r>
      <w:r w:rsidRPr="00984C05">
        <w:t xml:space="preserve">Оксочи </w:t>
      </w:r>
      <w:r>
        <w:t xml:space="preserve">— </w:t>
      </w:r>
      <w:r w:rsidRPr="00984C05">
        <w:t>Торбино</w:t>
      </w:r>
      <w:r>
        <w:t>, протяженностью 4 км</w:t>
      </w:r>
      <w:r w:rsidRPr="00984C05">
        <w:t>;</w:t>
      </w:r>
    </w:p>
    <w:p w14:paraId="63308E6D" w14:textId="77777777" w:rsidR="007D5268" w:rsidRPr="00DE211B" w:rsidRDefault="007D5268" w:rsidP="007D5268">
      <w:pPr>
        <w:spacing w:line="360" w:lineRule="auto"/>
        <w:ind w:firstLine="567"/>
        <w:jc w:val="both"/>
      </w:pPr>
      <w:r w:rsidRPr="007D5268">
        <w:t xml:space="preserve">2) строительство </w:t>
      </w:r>
      <w:r w:rsidRPr="00DA79EC">
        <w:t>авто</w:t>
      </w:r>
      <w:r>
        <w:t xml:space="preserve">мобильной </w:t>
      </w:r>
      <w:r w:rsidRPr="00DA79EC">
        <w:t xml:space="preserve">дороги </w:t>
      </w:r>
      <w:r w:rsidRPr="007D5268">
        <w:t xml:space="preserve">Частова — Русская Ольховка </w:t>
      </w:r>
      <w:r w:rsidRPr="007D5268">
        <w:br/>
      </w:r>
      <w:r w:rsidRPr="00DE211B">
        <w:t>(со строительством моста), протяженностью 7 км;</w:t>
      </w:r>
    </w:p>
    <w:p w14:paraId="58D4CF07" w14:textId="77777777" w:rsidR="0013106B" w:rsidRPr="0013106B" w:rsidRDefault="0013106B" w:rsidP="00637BD6">
      <w:pPr>
        <w:spacing w:line="360" w:lineRule="auto"/>
        <w:ind w:firstLine="567"/>
        <w:jc w:val="both"/>
      </w:pPr>
      <w:r w:rsidRPr="007D5268">
        <w:t>Поэтапная реализация вышеуказанных мероприятий позволит повысить уровень качества жизни населения через обеспечение доступа к безопасным и качественным транспортным услугам в соответствии с нарастающими потребностями населения в передвижении.</w:t>
      </w:r>
    </w:p>
    <w:p w14:paraId="77171ACD" w14:textId="77777777" w:rsidR="0013106B" w:rsidRPr="0013106B" w:rsidRDefault="00247CC3" w:rsidP="00637BD6">
      <w:pPr>
        <w:spacing w:line="360" w:lineRule="auto"/>
        <w:ind w:firstLine="567"/>
        <w:contextualSpacing/>
        <w:jc w:val="both"/>
        <w:outlineLvl w:val="1"/>
        <w:rPr>
          <w:rFonts w:eastAsiaTheme="minorEastAsia"/>
          <w:b/>
          <w:bCs/>
        </w:rPr>
      </w:pPr>
      <w:bookmarkStart w:id="83" w:name="_Toc15765081"/>
      <w:bookmarkStart w:id="84" w:name="_Toc22130758"/>
      <w:r>
        <w:rPr>
          <w:rFonts w:eastAsiaTheme="minorEastAsia"/>
          <w:b/>
          <w:bCs/>
        </w:rPr>
        <w:t>3</w:t>
      </w:r>
      <w:r w:rsidR="0013106B" w:rsidRPr="0013106B">
        <w:rPr>
          <w:rFonts w:eastAsiaTheme="minorEastAsia"/>
          <w:b/>
          <w:bCs/>
        </w:rPr>
        <w:t>.13 Организация движения маршрутных транспортных средств</w:t>
      </w:r>
      <w:bookmarkEnd w:id="83"/>
      <w:bookmarkEnd w:id="84"/>
    </w:p>
    <w:p w14:paraId="4C6C33D1" w14:textId="77777777" w:rsidR="00222970" w:rsidRPr="00265A50" w:rsidRDefault="00222970" w:rsidP="00222970">
      <w:pPr>
        <w:spacing w:line="360" w:lineRule="auto"/>
        <w:ind w:firstLine="567"/>
        <w:jc w:val="both"/>
      </w:pPr>
      <w:bookmarkStart w:id="85" w:name="_Toc15765082"/>
      <w:bookmarkStart w:id="86" w:name="_Toc22130759"/>
      <w:r w:rsidRPr="00265A50">
        <w:t>Одним из важнейших элементов повышения качества транспортного обслуживания населения и эффективности работы автобусов во внутригородском сообщении является создание надежной системы информирования пассажиров.</w:t>
      </w:r>
    </w:p>
    <w:p w14:paraId="6E0CB0D0" w14:textId="77777777" w:rsidR="00222970" w:rsidRPr="00265A50" w:rsidRDefault="00222970" w:rsidP="00222970">
      <w:pPr>
        <w:spacing w:line="360" w:lineRule="auto"/>
        <w:ind w:firstLine="567"/>
        <w:jc w:val="both"/>
      </w:pPr>
      <w:r w:rsidRPr="00265A50">
        <w:t>Для повышения качества транспортного обслуживания населения, на территории района целесообразно реализовать систему информационного обеспечения пассажиров, включающую следующие составляющие:</w:t>
      </w:r>
    </w:p>
    <w:p w14:paraId="77E81E3C" w14:textId="77777777" w:rsidR="00222970" w:rsidRPr="00265A50" w:rsidRDefault="00222970" w:rsidP="00222970">
      <w:pPr>
        <w:spacing w:line="360" w:lineRule="auto"/>
        <w:ind w:firstLine="567"/>
        <w:jc w:val="both"/>
      </w:pPr>
      <w:r w:rsidRPr="00265A50">
        <w:t>- проведение аудита остановочных пунктов и оборудование их недостающими дорожными знаками 5.16 в соответствии с ГОСТ Р 52289;</w:t>
      </w:r>
    </w:p>
    <w:p w14:paraId="1EDCDB9C" w14:textId="77777777" w:rsidR="00222970" w:rsidRPr="00265A50" w:rsidRDefault="00222970" w:rsidP="00222970">
      <w:pPr>
        <w:spacing w:line="360" w:lineRule="auto"/>
        <w:ind w:firstLine="567"/>
        <w:jc w:val="both"/>
      </w:pPr>
      <w:r w:rsidRPr="00265A50">
        <w:t>- обеспечение наличия на остановочном пункте информационных табличек (листов) с расписанием движения и дальнейшей актуализацией их при каждом изменении расписаний или маршрутов движения пассажирского транспорта (информация должна предоставляться в форме, доступной для маломобильных групп населения, согласно ОДМ 218.2.007 , ГОСТ Р 51671  и СП 136.13330 );</w:t>
      </w:r>
    </w:p>
    <w:p w14:paraId="19E1B43C" w14:textId="77777777" w:rsidR="00222970" w:rsidRPr="00265A50" w:rsidRDefault="00222970" w:rsidP="00222970">
      <w:pPr>
        <w:spacing w:line="360" w:lineRule="auto"/>
        <w:ind w:firstLine="567"/>
        <w:jc w:val="both"/>
      </w:pPr>
      <w:r w:rsidRPr="00265A50">
        <w:t>- наличие тактильно-звуковых мнемосхем, расположенных в зоне наиболее значимых социальных объектов (больниц, поликлиник, администрации города), перечень таких остановок должен быть согласован с региональным представительством Всероссийского общества слепых;</w:t>
      </w:r>
    </w:p>
    <w:p w14:paraId="02CC1CFF" w14:textId="77777777" w:rsidR="00222970" w:rsidRPr="00265A50" w:rsidRDefault="00222970" w:rsidP="00222970">
      <w:pPr>
        <w:spacing w:line="360" w:lineRule="auto"/>
        <w:ind w:firstLine="567"/>
        <w:jc w:val="both"/>
      </w:pPr>
      <w:r w:rsidRPr="00265A50">
        <w:t>- разработка и внедрение на базе ЦДС информационного ресурса в сети Интернет, предоставляющего в открытом доступе оперативную информацию о местонахождении всех работающих на линии автобусов общего пользования (муниципальных и коммерческих) в пределах района в течение всего периода суток, и обладающего функцией отображения информации по запросу любого абонента о планируемом времени отправления маршрутного ТС от любого интересующего его остановочного пункта на административной территории района (такая информация должна быть доступной для всех групп населения с использованием любых распространенных электронных устройств, обладающих возможностью доступа в сеть Интернет);</w:t>
      </w:r>
    </w:p>
    <w:p w14:paraId="6B8102C7" w14:textId="77777777" w:rsidR="00222970" w:rsidRPr="00265A50" w:rsidRDefault="00222970" w:rsidP="00222970">
      <w:pPr>
        <w:spacing w:line="360" w:lineRule="auto"/>
        <w:ind w:firstLine="567"/>
        <w:jc w:val="both"/>
      </w:pPr>
      <w:r w:rsidRPr="00265A50">
        <w:t>- публикация и распространение коммерческими организациями удаленной информации в виде карт-схем с указанием муниципальных и межмуниципальных маршрутов в различных видах сообщения и режимов их работы;</w:t>
      </w:r>
    </w:p>
    <w:p w14:paraId="4F548993" w14:textId="77777777" w:rsidR="00222970" w:rsidRPr="00265A50" w:rsidRDefault="00222970" w:rsidP="00222970">
      <w:pPr>
        <w:spacing w:line="360" w:lineRule="auto"/>
        <w:ind w:firstLine="567"/>
        <w:jc w:val="both"/>
      </w:pPr>
      <w:r w:rsidRPr="00265A50">
        <w:t>-  размещение в ТС, работающих на маршрутах регулярных перевозок (независимо от формы собственности перевозчика), оперативной звуковой и визуальной (электронное табло или бегущая строка) информации, заблаговременно предупреждающей пассажиров о текущих и предстоящих остановках.</w:t>
      </w:r>
    </w:p>
    <w:p w14:paraId="792EB1ED" w14:textId="77777777" w:rsidR="00222970" w:rsidRDefault="00222970" w:rsidP="00222970">
      <w:pPr>
        <w:spacing w:line="360" w:lineRule="auto"/>
        <w:ind w:firstLine="567"/>
        <w:jc w:val="both"/>
      </w:pPr>
      <w:r w:rsidRPr="00222970">
        <w:t>Для улучшения качества транспортного обслуживания</w:t>
      </w:r>
      <w:r w:rsidRPr="00265A50">
        <w:t xml:space="preserve"> населения необходимо </w:t>
      </w:r>
      <w:r>
        <w:t>проведение следующих мероприятий</w:t>
      </w:r>
      <w:r w:rsidRPr="00CE1DDB">
        <w:t>:</w:t>
      </w:r>
    </w:p>
    <w:p w14:paraId="0F6CD606" w14:textId="77777777" w:rsidR="00222970" w:rsidRPr="009439B5" w:rsidRDefault="00222970" w:rsidP="003279C8">
      <w:pPr>
        <w:pStyle w:val="a6"/>
        <w:numPr>
          <w:ilvl w:val="0"/>
          <w:numId w:val="25"/>
        </w:numPr>
        <w:spacing w:line="360" w:lineRule="auto"/>
        <w:jc w:val="both"/>
      </w:pPr>
      <w:r w:rsidRPr="009439B5">
        <w:t>Приобретение подвижного состава пассажирского транспорта;</w:t>
      </w:r>
    </w:p>
    <w:p w14:paraId="5D5B60A5" w14:textId="77777777" w:rsidR="00222970" w:rsidRPr="009439B5" w:rsidRDefault="00222970" w:rsidP="003279C8">
      <w:pPr>
        <w:pStyle w:val="a6"/>
        <w:numPr>
          <w:ilvl w:val="0"/>
          <w:numId w:val="25"/>
        </w:numPr>
        <w:spacing w:line="360" w:lineRule="auto"/>
        <w:jc w:val="both"/>
      </w:pPr>
      <w:r w:rsidRPr="009439B5">
        <w:t>Внедрение единой электронной транспортной карты;</w:t>
      </w:r>
    </w:p>
    <w:p w14:paraId="15978A30" w14:textId="77777777" w:rsidR="00222970" w:rsidRPr="009439B5" w:rsidRDefault="00222970" w:rsidP="003279C8">
      <w:pPr>
        <w:pStyle w:val="a6"/>
        <w:numPr>
          <w:ilvl w:val="0"/>
          <w:numId w:val="25"/>
        </w:numPr>
        <w:spacing w:line="360" w:lineRule="auto"/>
        <w:jc w:val="both"/>
      </w:pPr>
      <w:r w:rsidRPr="009439B5">
        <w:t>Обустройство павильонов ожидания на промежуточных остановочных пунктах</w:t>
      </w:r>
      <w:r>
        <w:t>.</w:t>
      </w:r>
    </w:p>
    <w:p w14:paraId="719D0AA8" w14:textId="77777777" w:rsidR="00222970" w:rsidRDefault="00222970" w:rsidP="00222970">
      <w:pPr>
        <w:spacing w:line="360" w:lineRule="auto"/>
        <w:ind w:firstLine="567"/>
        <w:jc w:val="both"/>
      </w:pPr>
      <w:r w:rsidRPr="00265A50">
        <w:t>Вопрос обновления подвижного состава весьма капиталоемкий и его полное решение нельзя перекладывать на транспортные предприятия. Необходима государственная поддержка. В связи с чем, обновление подвижного состава на маршрутной сети целесообразно осуществить за счет приобретения</w:t>
      </w:r>
      <w:r>
        <w:t xml:space="preserve"> транспортных средств в лизинг.</w:t>
      </w:r>
    </w:p>
    <w:p w14:paraId="0B6AD850" w14:textId="77777777" w:rsidR="0013106B" w:rsidRPr="0013106B" w:rsidRDefault="00247CC3" w:rsidP="00637BD6">
      <w:pPr>
        <w:spacing w:line="360" w:lineRule="auto"/>
        <w:ind w:firstLine="567"/>
        <w:contextualSpacing/>
        <w:jc w:val="both"/>
        <w:outlineLvl w:val="1"/>
        <w:rPr>
          <w:rFonts w:eastAsiaTheme="minorEastAsia"/>
          <w:b/>
          <w:bCs/>
        </w:rPr>
      </w:pPr>
      <w:r>
        <w:rPr>
          <w:rFonts w:eastAsiaTheme="minorEastAsia"/>
          <w:b/>
        </w:rPr>
        <w:t>3</w:t>
      </w:r>
      <w:r w:rsidR="0013106B" w:rsidRPr="0013106B">
        <w:rPr>
          <w:rFonts w:eastAsiaTheme="minorEastAsia"/>
          <w:b/>
        </w:rPr>
        <w:t>.14 Организация или оптимизация системы мониторинга дорожного движения, установка</w:t>
      </w:r>
      <w:r w:rsidR="0013106B" w:rsidRPr="0013106B">
        <w:rPr>
          <w:rFonts w:eastAsiaTheme="minorEastAsia"/>
          <w:b/>
          <w:bCs/>
        </w:rPr>
        <w:t xml:space="preserve"> детекторов транспорта, организация сбора и хранения документации по организации дорожного движения</w:t>
      </w:r>
      <w:bookmarkEnd w:id="85"/>
      <w:bookmarkEnd w:id="86"/>
    </w:p>
    <w:p w14:paraId="1CF92A30" w14:textId="77777777" w:rsidR="0013106B" w:rsidRPr="00367243" w:rsidRDefault="0013106B" w:rsidP="00637BD6">
      <w:pPr>
        <w:spacing w:line="360" w:lineRule="auto"/>
        <w:ind w:firstLine="567"/>
        <w:jc w:val="both"/>
      </w:pPr>
      <w:r w:rsidRPr="00367243">
        <w:t xml:space="preserve">В соответствии со ст.7 </w:t>
      </w:r>
      <w:r w:rsidRPr="00367243">
        <w:rPr>
          <w:rFonts w:eastAsia="Calibri"/>
        </w:rPr>
        <w:t>ф</w:t>
      </w:r>
      <w:r w:rsidRPr="00367243">
        <w:rPr>
          <w:rFonts w:eastAsia="Calibri"/>
          <w:bCs/>
        </w:rPr>
        <w:t>едерального закона от 29.12.2017 № 443-ФЗ «1. К</w:t>
      </w:r>
      <w:r w:rsidRPr="00367243">
        <w:t xml:space="preserve"> полномочиям органов местного самоуправления муниципальных районов, городских округов и городских поселений в области организации дорожного движения относятся:</w:t>
      </w:r>
    </w:p>
    <w:p w14:paraId="1DD444F6" w14:textId="77777777" w:rsidR="0013106B" w:rsidRPr="00367243" w:rsidRDefault="0013106B" w:rsidP="00637BD6">
      <w:pPr>
        <w:spacing w:line="360" w:lineRule="auto"/>
        <w:ind w:firstLine="567"/>
        <w:jc w:val="both"/>
      </w:pPr>
      <w:r w:rsidRPr="00367243">
        <w:t>1) организация и мониторинг дорожного движения на автомобильных дорогах общего пользования местного значения».</w:t>
      </w:r>
    </w:p>
    <w:p w14:paraId="73665CD1" w14:textId="77777777" w:rsidR="0013106B" w:rsidRPr="00367243" w:rsidRDefault="0013106B" w:rsidP="00637BD6">
      <w:pPr>
        <w:spacing w:line="360" w:lineRule="auto"/>
        <w:ind w:firstLine="567"/>
        <w:jc w:val="both"/>
        <w:rPr>
          <w:rFonts w:eastAsia="Calibri"/>
        </w:rPr>
      </w:pPr>
      <w:r w:rsidRPr="00367243">
        <w:rPr>
          <w:rFonts w:eastAsia="Calibri"/>
        </w:rPr>
        <w:t>Данные мониторинга дорожного движения на территории муниципального образования используются при решении задач по:</w:t>
      </w:r>
    </w:p>
    <w:p w14:paraId="3903BAC2" w14:textId="77777777" w:rsidR="0013106B" w:rsidRPr="00367243" w:rsidRDefault="0013106B" w:rsidP="00637BD6">
      <w:pPr>
        <w:spacing w:line="360" w:lineRule="auto"/>
        <w:ind w:firstLine="567"/>
        <w:jc w:val="both"/>
        <w:rPr>
          <w:rFonts w:eastAsia="Calibri"/>
        </w:rPr>
      </w:pPr>
      <w:r w:rsidRPr="00367243">
        <w:rPr>
          <w:rFonts w:eastAsia="Calibri"/>
        </w:rPr>
        <w:t>а) оценке состояния дорожного движения и эффективности его организации;</w:t>
      </w:r>
    </w:p>
    <w:p w14:paraId="5F206FA1" w14:textId="77777777" w:rsidR="0013106B" w:rsidRPr="00367243" w:rsidRDefault="0013106B" w:rsidP="00637BD6">
      <w:pPr>
        <w:spacing w:line="360" w:lineRule="auto"/>
        <w:ind w:firstLine="567"/>
        <w:jc w:val="both"/>
        <w:rPr>
          <w:rFonts w:eastAsia="Calibri"/>
        </w:rPr>
      </w:pPr>
      <w:r w:rsidRPr="00367243">
        <w:rPr>
          <w:rFonts w:eastAsia="Calibri"/>
        </w:rPr>
        <w:t>б) выявлению и прогнозированию развития процессов, влияющих на состояние дорожного движения;</w:t>
      </w:r>
    </w:p>
    <w:p w14:paraId="7A675471" w14:textId="77777777" w:rsidR="0013106B" w:rsidRPr="00367243" w:rsidRDefault="0013106B" w:rsidP="00637BD6">
      <w:pPr>
        <w:spacing w:line="360" w:lineRule="auto"/>
        <w:ind w:firstLine="567"/>
        <w:jc w:val="both"/>
        <w:rPr>
          <w:rFonts w:eastAsia="Calibri"/>
        </w:rPr>
      </w:pPr>
      <w:r w:rsidRPr="00367243">
        <w:rPr>
          <w:rFonts w:eastAsia="Calibri"/>
        </w:rPr>
        <w:t>в) разработке программ комплексного развития транспортной инфраструктуры, комплексных схем организации дорожного движения и проектов ОДД;</w:t>
      </w:r>
    </w:p>
    <w:p w14:paraId="691F74E6" w14:textId="77777777" w:rsidR="0013106B" w:rsidRPr="00367243" w:rsidRDefault="0013106B" w:rsidP="00637BD6">
      <w:pPr>
        <w:spacing w:line="360" w:lineRule="auto"/>
        <w:ind w:firstLine="567"/>
        <w:jc w:val="both"/>
        <w:rPr>
          <w:rFonts w:eastAsia="Calibri"/>
        </w:rPr>
      </w:pPr>
      <w:r w:rsidRPr="00367243">
        <w:rPr>
          <w:rFonts w:eastAsia="Calibri"/>
        </w:rPr>
        <w:t>г) определению мероприятий по совершенствованию ОДД;</w:t>
      </w:r>
    </w:p>
    <w:p w14:paraId="76D49383" w14:textId="77777777" w:rsidR="0013106B" w:rsidRPr="00367243" w:rsidRDefault="0013106B" w:rsidP="00637BD6">
      <w:pPr>
        <w:spacing w:line="360" w:lineRule="auto"/>
        <w:ind w:firstLine="567"/>
        <w:jc w:val="both"/>
        <w:rPr>
          <w:rFonts w:eastAsia="Calibri"/>
        </w:rPr>
      </w:pPr>
      <w:r w:rsidRPr="00367243">
        <w:rPr>
          <w:rFonts w:eastAsia="Calibri"/>
        </w:rPr>
        <w:t>д) оценке качества реализации мероприятий, направленных на обеспечение эффективности ОДД;</w:t>
      </w:r>
    </w:p>
    <w:p w14:paraId="542C0160" w14:textId="77777777" w:rsidR="0013106B" w:rsidRPr="00367243" w:rsidRDefault="0013106B" w:rsidP="00637BD6">
      <w:pPr>
        <w:spacing w:line="360" w:lineRule="auto"/>
        <w:ind w:firstLine="567"/>
        <w:jc w:val="both"/>
        <w:rPr>
          <w:rFonts w:eastAsia="Calibri"/>
        </w:rPr>
      </w:pPr>
      <w:r w:rsidRPr="00367243">
        <w:rPr>
          <w:rFonts w:eastAsia="Calibri"/>
        </w:rPr>
        <w:t>е) контролю в сфере ОДД;</w:t>
      </w:r>
    </w:p>
    <w:p w14:paraId="373D9239" w14:textId="77777777" w:rsidR="0013106B" w:rsidRPr="00367243" w:rsidRDefault="0013106B" w:rsidP="00637BD6">
      <w:pPr>
        <w:spacing w:line="360" w:lineRule="auto"/>
        <w:ind w:firstLine="567"/>
        <w:jc w:val="both"/>
        <w:rPr>
          <w:rFonts w:eastAsia="Calibri"/>
        </w:rPr>
      </w:pPr>
      <w:r w:rsidRPr="00367243">
        <w:rPr>
          <w:rFonts w:eastAsia="Calibri"/>
        </w:rPr>
        <w:t>ж) обеспечению потребностей в достоверной информации о состоянии дорожного движения.</w:t>
      </w:r>
    </w:p>
    <w:p w14:paraId="501F6016" w14:textId="77777777" w:rsidR="0013106B" w:rsidRPr="00367243" w:rsidRDefault="0013106B" w:rsidP="00637BD6">
      <w:pPr>
        <w:spacing w:line="360" w:lineRule="auto"/>
        <w:ind w:firstLine="567"/>
        <w:jc w:val="both"/>
        <w:rPr>
          <w:rFonts w:eastAsia="Calibri"/>
        </w:rPr>
      </w:pPr>
      <w:r w:rsidRPr="00367243">
        <w:rPr>
          <w:rFonts w:eastAsia="Calibri"/>
        </w:rPr>
        <w:t xml:space="preserve">Детектор транспорта - техническое средство АСУДД, предназначенное для обнаружения транспортных средств и определения параметров их движения в контролируемых зонах на дорогах и улицах. Детектор транспорта должен соответствовать требованиям ГОСТ 34.401-90 </w:t>
      </w:r>
      <w:r w:rsidRPr="00367243">
        <w:rPr>
          <w:rFonts w:eastAsia="Calibri"/>
          <w:bCs/>
        </w:rPr>
        <w:t>«Информационная технология (ИТ). Комплекс стандартов на автоматизированные системы. Средства технические периферийные автоматизированных систем дорожного движения. Типы и технические требования»</w:t>
      </w:r>
      <w:r w:rsidRPr="00367243">
        <w:rPr>
          <w:rFonts w:eastAsia="Calibri"/>
        </w:rPr>
        <w:t xml:space="preserve">. </w:t>
      </w:r>
    </w:p>
    <w:p w14:paraId="5EB5FB7D" w14:textId="77777777" w:rsidR="0013106B" w:rsidRPr="00367243" w:rsidRDefault="0013106B" w:rsidP="00637BD6">
      <w:pPr>
        <w:spacing w:line="360" w:lineRule="auto"/>
        <w:ind w:firstLine="567"/>
        <w:jc w:val="both"/>
        <w:rPr>
          <w:rFonts w:eastAsia="Calibri"/>
        </w:rPr>
      </w:pPr>
      <w:r w:rsidRPr="00367243">
        <w:rPr>
          <w:rFonts w:eastAsia="Calibri"/>
        </w:rPr>
        <w:t xml:space="preserve">По результатам </w:t>
      </w:r>
      <w:r w:rsidRPr="00367243">
        <w:t xml:space="preserve">проведенного анализа УДС </w:t>
      </w:r>
      <w:r w:rsidR="006F65A3" w:rsidRPr="00367243">
        <w:t xml:space="preserve">муниципального </w:t>
      </w:r>
      <w:r w:rsidR="00E92D55">
        <w:t>района</w:t>
      </w:r>
      <w:r w:rsidRPr="00367243">
        <w:t xml:space="preserve">, социально-экономического развития, а также на основании данных о транспортных потоках, полученных в ходе натурного обследования, </w:t>
      </w:r>
      <w:r w:rsidRPr="00367243">
        <w:rPr>
          <w:rFonts w:eastAsia="Calibri"/>
        </w:rPr>
        <w:t xml:space="preserve">установка детекторов транспорта не требуется. </w:t>
      </w:r>
    </w:p>
    <w:p w14:paraId="067DDFE7" w14:textId="77777777" w:rsidR="0013106B" w:rsidRPr="0013106B" w:rsidRDefault="00247CC3" w:rsidP="00637BD6">
      <w:pPr>
        <w:spacing w:line="360" w:lineRule="auto"/>
        <w:ind w:firstLine="567"/>
        <w:contextualSpacing/>
        <w:jc w:val="both"/>
        <w:outlineLvl w:val="1"/>
        <w:rPr>
          <w:rFonts w:eastAsiaTheme="minorEastAsia"/>
          <w:b/>
          <w:bCs/>
        </w:rPr>
      </w:pPr>
      <w:bookmarkStart w:id="87" w:name="_Toc15765083"/>
      <w:bookmarkStart w:id="88" w:name="_Toc22130760"/>
      <w:r>
        <w:rPr>
          <w:rFonts w:eastAsiaTheme="minorEastAsia"/>
          <w:b/>
        </w:rPr>
        <w:t>3</w:t>
      </w:r>
      <w:r w:rsidR="0013106B" w:rsidRPr="0013106B">
        <w:rPr>
          <w:rFonts w:eastAsiaTheme="minorEastAsia"/>
          <w:b/>
        </w:rPr>
        <w:t>.</w:t>
      </w:r>
      <w:r w:rsidR="0013106B" w:rsidRPr="0013106B">
        <w:rPr>
          <w:rFonts w:eastAsiaTheme="minorEastAsia"/>
          <w:b/>
          <w:bCs/>
        </w:rPr>
        <w:t>15 Совершенствование системы информационного обеспечения участников дорожного движения</w:t>
      </w:r>
      <w:bookmarkEnd w:id="87"/>
      <w:bookmarkEnd w:id="88"/>
    </w:p>
    <w:p w14:paraId="26034D34" w14:textId="77777777" w:rsidR="0013106B" w:rsidRPr="0013106B" w:rsidRDefault="0060488F" w:rsidP="00637BD6">
      <w:pPr>
        <w:spacing w:line="360" w:lineRule="auto"/>
        <w:ind w:firstLine="567"/>
        <w:jc w:val="both"/>
      </w:pPr>
      <w:r>
        <w:t>П</w:t>
      </w:r>
      <w:r w:rsidR="0013106B" w:rsidRPr="0013106B">
        <w:t>рогноз обеспеченности населения легковыми автомобилями на расчетный срок составит до 4</w:t>
      </w:r>
      <w:r w:rsidR="00E92D55">
        <w:t>80</w:t>
      </w:r>
      <w:r w:rsidR="0013106B" w:rsidRPr="0013106B">
        <w:t xml:space="preserve"> ед. на 1000 жителей. Водители нуждаются в предоставлении своевременной и наиболее полной информации, которая позволила бы им свободно ориентироваться на УДС при следовании по выбранному маршруту, что снижает напряженность труда водителей и уменьшает вероятность ДТП, а так же увеличивает пропускную способность дорог; при необходимости корректировать выбранный ранее маршрут с учетом реальных условий движения в период осуществления поездки, способствуя минимизации затрат времени. </w:t>
      </w:r>
    </w:p>
    <w:p w14:paraId="67B584C7" w14:textId="77777777" w:rsidR="0013106B" w:rsidRPr="0013106B" w:rsidRDefault="0013106B" w:rsidP="00637BD6">
      <w:pPr>
        <w:spacing w:line="360" w:lineRule="auto"/>
        <w:ind w:firstLine="709"/>
        <w:jc w:val="both"/>
      </w:pPr>
      <w:r w:rsidRPr="0013106B">
        <w:t>Для ориентирования на УДС в процессе осуществления поездки, участникам дорожного движения необходимы сведения об улицах, объектах и схемах организации движения в транспортных узлах по ходу движения. Такие сведения обеспечиваются информационными указателями, которыми в достаточном количестве должна быть оснащена УДС поселения.</w:t>
      </w:r>
    </w:p>
    <w:p w14:paraId="39B3ABAC" w14:textId="77777777" w:rsidR="0013106B" w:rsidRPr="0013106B" w:rsidRDefault="0013106B" w:rsidP="00637BD6">
      <w:pPr>
        <w:spacing w:line="360" w:lineRule="auto"/>
        <w:ind w:firstLine="567"/>
        <w:jc w:val="both"/>
      </w:pPr>
      <w:r w:rsidRPr="0013106B">
        <w:t>Предоставление информации должно различаться в зависимости от района поселения, условий дорожного движения.</w:t>
      </w:r>
    </w:p>
    <w:p w14:paraId="3CCDB61C" w14:textId="77777777" w:rsidR="0013106B" w:rsidRPr="0013106B" w:rsidRDefault="0013106B" w:rsidP="00637BD6">
      <w:pPr>
        <w:shd w:val="clear" w:color="auto" w:fill="FFFFFF"/>
        <w:spacing w:line="360" w:lineRule="auto"/>
        <w:ind w:firstLine="480"/>
        <w:jc w:val="both"/>
      </w:pPr>
      <w:r w:rsidRPr="0013106B">
        <w:t>Целью системы информационного обеспечения участников дорожного движения является минимизация общих потерь, возникающих при движении транспортных средств по УДС за счет совершенствования информирования для ориентирования в пространстве.</w:t>
      </w:r>
    </w:p>
    <w:p w14:paraId="3AD014BB" w14:textId="77777777" w:rsidR="0013106B" w:rsidRPr="0013106B" w:rsidRDefault="0013106B" w:rsidP="00637BD6">
      <w:pPr>
        <w:shd w:val="clear" w:color="auto" w:fill="FFFFFF"/>
        <w:spacing w:line="360" w:lineRule="auto"/>
        <w:ind w:firstLine="480"/>
        <w:jc w:val="both"/>
      </w:pPr>
      <w:r w:rsidRPr="0013106B">
        <w:t>Система информационного обеспечения участников дорожного движения должна обеспечивать:</w:t>
      </w:r>
    </w:p>
    <w:p w14:paraId="5BB82B7D" w14:textId="77777777" w:rsidR="0013106B" w:rsidRPr="0013106B" w:rsidRDefault="0013106B" w:rsidP="00637BD6">
      <w:pPr>
        <w:shd w:val="clear" w:color="auto" w:fill="FFFFFF"/>
        <w:spacing w:line="360" w:lineRule="auto"/>
        <w:ind w:firstLine="480"/>
        <w:jc w:val="both"/>
      </w:pPr>
      <w:r w:rsidRPr="0013106B">
        <w:t>- безопасность дорожного движения;</w:t>
      </w:r>
    </w:p>
    <w:p w14:paraId="43694748" w14:textId="77777777" w:rsidR="0013106B" w:rsidRPr="0013106B" w:rsidRDefault="0013106B" w:rsidP="00637BD6">
      <w:pPr>
        <w:shd w:val="clear" w:color="auto" w:fill="FFFFFF"/>
        <w:spacing w:line="360" w:lineRule="auto"/>
        <w:ind w:firstLine="480"/>
        <w:jc w:val="both"/>
      </w:pPr>
      <w:r w:rsidRPr="0013106B">
        <w:t>- информированность водителей об их местонахождении и возможных маршрутах движения, расположении объектов, в т.ч. таких объектов притяжения водителей транспортных средств, как торговые центры, объекты потребительского рынка и т.п.;</w:t>
      </w:r>
    </w:p>
    <w:p w14:paraId="38E06C13" w14:textId="77777777" w:rsidR="0013106B" w:rsidRPr="0013106B" w:rsidRDefault="0013106B" w:rsidP="00637BD6">
      <w:pPr>
        <w:shd w:val="clear" w:color="auto" w:fill="FFFFFF"/>
        <w:spacing w:line="360" w:lineRule="auto"/>
        <w:ind w:firstLine="480"/>
        <w:jc w:val="both"/>
      </w:pPr>
      <w:r w:rsidRPr="0013106B">
        <w:t>- возможность своевременной оценки дорожной обстановки и маневрирования;</w:t>
      </w:r>
    </w:p>
    <w:p w14:paraId="149EE35B" w14:textId="77777777" w:rsidR="0013106B" w:rsidRPr="0013106B" w:rsidRDefault="0013106B" w:rsidP="00637BD6">
      <w:pPr>
        <w:shd w:val="clear" w:color="auto" w:fill="FFFFFF"/>
        <w:spacing w:line="360" w:lineRule="auto"/>
        <w:ind w:firstLine="480"/>
        <w:jc w:val="both"/>
      </w:pPr>
      <w:r w:rsidRPr="0013106B">
        <w:t>- комфортное восприятие информации участниками дорожного движения.</w:t>
      </w:r>
    </w:p>
    <w:p w14:paraId="2E84D45B" w14:textId="77777777" w:rsidR="0013106B" w:rsidRPr="0013106B" w:rsidRDefault="0013106B" w:rsidP="00637BD6">
      <w:pPr>
        <w:shd w:val="clear" w:color="auto" w:fill="FFFFFF"/>
        <w:spacing w:line="360" w:lineRule="auto"/>
        <w:ind w:firstLine="480"/>
        <w:jc w:val="both"/>
      </w:pPr>
      <w:r w:rsidRPr="0013106B">
        <w:t>Информационно-указательные знаки индивидуального проектирования с информацией об объектах притяжения водителей размещают в соответствии с требованиями ГОСТ Р 52289-2004 и вносят в проекты организации дорожного движения.</w:t>
      </w:r>
    </w:p>
    <w:p w14:paraId="38D366AC" w14:textId="77777777" w:rsidR="00A07EC7" w:rsidRPr="0013106B" w:rsidRDefault="00A07EC7" w:rsidP="00A07EC7">
      <w:pPr>
        <w:spacing w:line="360" w:lineRule="auto"/>
        <w:ind w:firstLine="567"/>
        <w:contextualSpacing/>
        <w:jc w:val="both"/>
        <w:outlineLvl w:val="1"/>
        <w:rPr>
          <w:rFonts w:eastAsiaTheme="minorEastAsia"/>
          <w:b/>
          <w:bCs/>
        </w:rPr>
      </w:pPr>
      <w:bookmarkStart w:id="89" w:name="_Toc22130761"/>
      <w:r>
        <w:rPr>
          <w:rFonts w:eastAsiaTheme="minorEastAsia"/>
          <w:b/>
        </w:rPr>
        <w:t>3</w:t>
      </w:r>
      <w:r w:rsidRPr="0013106B">
        <w:rPr>
          <w:rFonts w:eastAsiaTheme="minorEastAsia"/>
          <w:b/>
        </w:rPr>
        <w:t>.</w:t>
      </w:r>
      <w:r>
        <w:rPr>
          <w:rFonts w:eastAsiaTheme="minorEastAsia"/>
          <w:b/>
          <w:bCs/>
        </w:rPr>
        <w:t>16 Организация пропуска транзитных транспортных средств</w:t>
      </w:r>
      <w:bookmarkEnd w:id="89"/>
    </w:p>
    <w:p w14:paraId="2116B67E" w14:textId="77777777" w:rsidR="0013106B" w:rsidRPr="0013106B" w:rsidRDefault="005D159B" w:rsidP="00637BD6">
      <w:pPr>
        <w:shd w:val="clear" w:color="auto" w:fill="FFFFFF"/>
        <w:spacing w:line="360" w:lineRule="auto"/>
        <w:ind w:firstLine="567"/>
        <w:jc w:val="both"/>
        <w:rPr>
          <w:rFonts w:eastAsiaTheme="minorEastAsia"/>
        </w:rPr>
      </w:pPr>
      <w:r>
        <w:rPr>
          <w:rFonts w:eastAsiaTheme="minorEastAsia"/>
        </w:rPr>
        <w:t>См. раздел 3.1.</w:t>
      </w:r>
    </w:p>
    <w:p w14:paraId="7F63C9B9" w14:textId="77777777" w:rsidR="0013106B" w:rsidRPr="0013106B" w:rsidRDefault="00A07EC7" w:rsidP="00637BD6">
      <w:pPr>
        <w:spacing w:line="360" w:lineRule="auto"/>
        <w:ind w:firstLine="567"/>
        <w:contextualSpacing/>
        <w:jc w:val="both"/>
        <w:outlineLvl w:val="1"/>
        <w:rPr>
          <w:rFonts w:eastAsiaTheme="minorEastAsia"/>
          <w:b/>
          <w:bCs/>
        </w:rPr>
      </w:pPr>
      <w:bookmarkStart w:id="90" w:name="_Toc15765085"/>
      <w:bookmarkStart w:id="91" w:name="_Toc22130762"/>
      <w:r>
        <w:rPr>
          <w:rFonts w:eastAsiaTheme="minorEastAsia"/>
          <w:b/>
          <w:bCs/>
        </w:rPr>
        <w:t>3</w:t>
      </w:r>
      <w:r w:rsidR="0013106B" w:rsidRPr="0013106B">
        <w:rPr>
          <w:rFonts w:eastAsiaTheme="minorEastAsia"/>
          <w:b/>
          <w:bCs/>
        </w:rPr>
        <w:t>.17 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bookmarkEnd w:id="90"/>
      <w:bookmarkEnd w:id="91"/>
    </w:p>
    <w:p w14:paraId="323EC920"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В статье 1 Федерального закона от 24.07.1998 № 127-ФЗ «О государственном контроле за осуществлением международных автомобильных перевозок и об ответственности за нарушение порядка их выполнения» под опасным грузом понимаются вещества, изделия из них, отходы производственной и иной хозяйственной деятельности, которые в силу присущих им свойств могут при перевозке создать угрозу для жизни и здоровья людей, нанести вред окружающей среде, повредить или уничтожить материальные ценности. Аналогичное определение термина «опасный груз» содержится в пункте 1.2 Правил дорожного движения.</w:t>
      </w:r>
    </w:p>
    <w:p w14:paraId="2DB6A179"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В соответствии с приложением A к Европейскому соглашению о международной дорожной перевозке опасных грузов от 30.09.1957 (ДОПОГ) выделяются следующие классы опасных грузов:</w:t>
      </w:r>
    </w:p>
    <w:p w14:paraId="525D786C"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1 - взрывчатые вещества и изделия;</w:t>
      </w:r>
    </w:p>
    <w:p w14:paraId="66E19C6D"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2 - газы;</w:t>
      </w:r>
    </w:p>
    <w:p w14:paraId="783AEF97"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3 - легковоспламеняющиеся жидкости;</w:t>
      </w:r>
    </w:p>
    <w:p w14:paraId="08066693"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4.1 - легковоспламеняющиеся твёрдые вещества, самореактивные вещества и твердые десенсибилизированные взрывчатые вещества;</w:t>
      </w:r>
    </w:p>
    <w:p w14:paraId="7899CC79"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4.2 - вещества, способные к самовозгоранию;</w:t>
      </w:r>
    </w:p>
    <w:p w14:paraId="3F462B34"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4.3 - вещества, выделяющие легковоспламеняющиеся газы при соприкосновении с водой;</w:t>
      </w:r>
    </w:p>
    <w:p w14:paraId="01F43D71"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5.1 - окисляющие вещества;</w:t>
      </w:r>
    </w:p>
    <w:p w14:paraId="11E5B979"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5.2 - органические пероксиды;</w:t>
      </w:r>
    </w:p>
    <w:p w14:paraId="35090AE3"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6.1 - токсичные вещества;</w:t>
      </w:r>
    </w:p>
    <w:p w14:paraId="36F36C39"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6.2 - инфекционные вещества;</w:t>
      </w:r>
    </w:p>
    <w:p w14:paraId="338BA4AB"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7 - радиоактивные материалы;</w:t>
      </w:r>
    </w:p>
    <w:p w14:paraId="0F39056C"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8 - коррозионные вещества;</w:t>
      </w:r>
    </w:p>
    <w:p w14:paraId="1991B6C9"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класс 9 - прочие опасные вещества и изделия.</w:t>
      </w:r>
    </w:p>
    <w:p w14:paraId="061DF97E"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 xml:space="preserve">В приложении A к ДОПОГ приведён также перечень грузов повышенной опасности. Опасные грузы, на которые необходимо получение специального разрешения, приведены в подпункте 1.10.3.1 Приложения А к ДОПОГ. </w:t>
      </w:r>
    </w:p>
    <w:p w14:paraId="46F8FA4A"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Пункт 1 статьи 31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bookmarkStart w:id="92" w:name="P3"/>
      <w:bookmarkEnd w:id="92"/>
      <w:r w:rsidRPr="00164223">
        <w:rPr>
          <w:szCs w:val="24"/>
        </w:rPr>
        <w:t xml:space="preserve"> устанавливает, что движение по автомобильным дорогам крупногабаритного транспортного средства либо транспортного средства, осуществляющего перевозки опасных грузов, относящихся согласно Европейскому соглашению о международной дорожной перевозке опасных грузов (ДОПОГ) к грузам повышенной опасности, допускается при наличии специальных разрешений.</w:t>
      </w:r>
      <w:bookmarkStart w:id="93" w:name="P5"/>
      <w:bookmarkEnd w:id="93"/>
    </w:p>
    <w:p w14:paraId="58A6C678"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Необходимость получения разрешения  установлена только в отношении опасных грузов, которые согласно ДОПОГ относятся к грузам повышенной опасности.</w:t>
      </w:r>
    </w:p>
    <w:p w14:paraId="1118BE6A"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Для получения специального разрешения необходимо:</w:t>
      </w:r>
    </w:p>
    <w:p w14:paraId="7D4DB3A8"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согласование в порядке, установленном законодательством, маршрута транспортного средства, осуществляющего перевозки опасных грузов;</w:t>
      </w:r>
    </w:p>
    <w:p w14:paraId="28F23B5A"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наличие уведомления о включении транспортного средства, осуществляющего перевозки опасных грузов, в Реестр категорированных объектов транспортной инфраструктуры и транспортных средств и о присвоенной категории, а также уведомления о соответствии субъекта транспортной инфраструктуры или перевозчика требованиям в области транспортной безопасности.</w:t>
      </w:r>
    </w:p>
    <w:p w14:paraId="6FDBC754"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Формы бланков специальных разрешений утверждаются Минтрансом России.</w:t>
      </w:r>
      <w:bookmarkStart w:id="94" w:name="P16"/>
      <w:bookmarkEnd w:id="94"/>
      <w:r w:rsidRPr="00164223">
        <w:rPr>
          <w:szCs w:val="24"/>
        </w:rPr>
        <w:t xml:space="preserve"> Приказом Минтранса России от 4 июля 2011 г. № 179 (далее – Приказ № 179) утвержден Порядок выдачи специального разрешения на движение по автомобильным дорогам транспортного средства, осуществляющего перевозку опасных грузов, который устанавливает правила подачи, приема и рассмотрения заявления о получении специального разрешения на движение по автомобильным дорогам транспортного средства, осуществляющего перевозку опасных грузов (далее – специальное разрешение), а также оформления, выдачи и получения специального разрешения.</w:t>
      </w:r>
    </w:p>
    <w:p w14:paraId="5D7AE756"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Действующим законодательством допускается установление постоянных маршрутов транспортных средств, осуществляющих перевозки опасных грузов. Запрещено взимание платы за согласование маршрута транспортного средства, осуществляющего перевозки опасных грузов.</w:t>
      </w:r>
    </w:p>
    <w:p w14:paraId="4F09B7F7"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Заявка на согласование маршрута должна содержать следующие сведения:</w:t>
      </w:r>
    </w:p>
    <w:p w14:paraId="42E363E2"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номер и дату;</w:t>
      </w:r>
    </w:p>
    <w:p w14:paraId="287BB72F"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полное наименование собственника, владельца автомобильной дороги, в чей адрес направляется заявка, с указанием его места нахождения;</w:t>
      </w:r>
    </w:p>
    <w:p w14:paraId="2D2F5700"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маршрут перевозки опасного груза (начальный, основной промежуточный и конечный пункт автомобильной дороги) с указанием ее принадлежности к федеральной, региональной и (или) межмуниципальной собственности;</w:t>
      </w:r>
    </w:p>
    <w:p w14:paraId="0C295513"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сведения о перевозимом опасном грузе: наименование и описание опасного груза, класс, номер ООН.</w:t>
      </w:r>
    </w:p>
    <w:p w14:paraId="28B1649D"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Заявка регистрируется владельцем автомобильной дороги в течение одного рабочего дня с даты ее поступления, в том числе в ведомственных информационных системах или единой системе межведомственного электронного взаимодействия при использовании таких систем.</w:t>
      </w:r>
    </w:p>
    <w:p w14:paraId="386DA30B"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Ространснадзор согласовывает маршрут транспортного средства, осуществляющего перевозки опасных грузов, с владельцами автомобильных дорог, по которым проходит такой маршрут. Согласование маршрута транспортного средства, осуществляющего перевозку опасных грузов, проводится владельцами автомобильных дорог в течение четырёх рабочих дней с даты поступления от уполномоченного органа соответствующей заявки.</w:t>
      </w:r>
    </w:p>
    <w:p w14:paraId="6114A5D3"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 xml:space="preserve"> Решение о выдаче специального разрешения или об отказе в его выдаче принимается уполномоченным органом в течение двух рабочих дней со дня поступления от всех владельцев автомобильных дорог, по которым проходит маршрут транспортного средства, осуществляющего перевозку опасных грузов, согласований такого маршрута или отказа в его согласовании.</w:t>
      </w:r>
    </w:p>
    <w:p w14:paraId="702A7EC5"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В течение трёх рабочих дней с момента регистрации заявления орган Ространснадзора проводит проверку полноты и достоверности указанных сведений, соответствие технических характеристик транспортного средства требованиям безопасности при перевозке заявленного опасного груза и принимает одно из следующих решений:</w:t>
      </w:r>
    </w:p>
    <w:p w14:paraId="294E33B8"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направить владельцам автомобильных дорог, по которым проходит маршрут транспортного средства, осуществляющего перевозку опасных грузов, заявку на согласование маршрута транспортного средства, осуществляющего перевозку опасных грузов (далее - заявка), а в случае наличия информации о проводимых мероприятиях на объектах, запросить альтернативный маршрут;</w:t>
      </w:r>
    </w:p>
    <w:p w14:paraId="3822DFE7"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наказать в выдаче специального разрешения.</w:t>
      </w:r>
    </w:p>
    <w:p w14:paraId="2CF47464" w14:textId="77777777" w:rsidR="00164223" w:rsidRPr="00164223" w:rsidRDefault="00164223" w:rsidP="00164223">
      <w:pPr>
        <w:pStyle w:val="a6"/>
        <w:tabs>
          <w:tab w:val="left" w:pos="1134"/>
        </w:tabs>
        <w:autoSpaceDE w:val="0"/>
        <w:autoSpaceDN w:val="0"/>
        <w:adjustRightInd w:val="0"/>
        <w:spacing w:line="360" w:lineRule="auto"/>
        <w:ind w:left="0"/>
        <w:jc w:val="both"/>
        <w:rPr>
          <w:szCs w:val="24"/>
        </w:rPr>
      </w:pPr>
      <w:r w:rsidRPr="00164223">
        <w:rPr>
          <w:szCs w:val="24"/>
        </w:rPr>
        <w:t>Орган Ространснадзора отказывает в выдаче специального разрешения в случаях:</w:t>
      </w:r>
    </w:p>
    <w:p w14:paraId="3921E124"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несоответствия требованиям ДОПОГ по обеспечению безопасности перевозки заявленного опасного груза;</w:t>
      </w:r>
    </w:p>
    <w:p w14:paraId="63C7007C"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предоставления недостоверных и (или) неполных сведений, а также отсутствия документов, обязательных к предоставлению;</w:t>
      </w:r>
    </w:p>
    <w:p w14:paraId="646A9027"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мотивированного отказа владельца автомобильной дороги в согласовании маршрута транспортного средства, осуществляющего перевозку опасных грузов;</w:t>
      </w:r>
    </w:p>
    <w:p w14:paraId="672912B7"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Hyperlink0"/>
          <w:rFonts w:eastAsiaTheme="majorEastAsia"/>
          <w:sz w:val="24"/>
          <w:szCs w:val="24"/>
        </w:rPr>
        <w:t xml:space="preserve">отсутствия в соответствии с информацией компетентного органа уведомления о включении транспортного средства, осуществляющего перевозку опасных грузов, в Реестр категорированных объектов транспортной инфраструктуры и транспортных средств и о присвоенной категории, а также уведомления о соответствии субъекта транспортной инфраструктуры или перевозчика требованиям в области транспортной безопасности, которое было получено в порядке, установленном приказом Министерства транспорта Российской Федерации от 29 января 2010 г. № 22 «О Порядке ведения Реестра категорированных объектов транспортной инфраструктуры и транспортных средств». </w:t>
      </w:r>
    </w:p>
    <w:p w14:paraId="2DBFDB8F"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Перечни постоянных маршрутов, установленных органами исполнительной власти и органами местного самоуправления, размещаются на официальных сайтах указанных органов в информационно-телекоммуникационной сети «Интернет».</w:t>
      </w:r>
    </w:p>
    <w:p w14:paraId="3456D810"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Важно отметить, что Приказом № 179 предусмотрена возможность приостановки действия специального разрешения при прохождении маршрута перевозки опасных грузов по автомобильным дорогам, непосредственно прилегающим к объектам транспортной инфраструктуры, задействованным при подготовке и проведении спортивных, культурных, научных и деловых массовых мероприятий. Так, в случае поступления в срок не ранее, чем за 30 дней и не позднее, чем за 7 дней от федеральных органов исполнительной власти, органов государственной власти субъектов РФ и органов местного самоуправления, осуществляющих противодействие терроризму в пределах своих полномочий, информации о проведении мероприятий на объектах, органы Ространснадзора обязаны в течение трёх рабочих дней принять решение о приостановлении действия специального разрешения и запросить у владельца автомобильной дороги альтернативные маршруты объезда объектов.</w:t>
      </w:r>
    </w:p>
    <w:p w14:paraId="02ABB2DC"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По заявлению перевозчика или его представителя орган Ространснадзора на время приостановления действующего специального разрешения оформляет в сроки, не превышающие трёх рабочих дней, специальное разрешение с учетом альтернативного маршрута перевозки опасного груза и ранее представленных документов для оформления специального разрешения, действие которого было приостановлено. В случае приостановления действия специального разрешения орган Ространснадзора вносит соответствующую информацию в реестр выданных специальных разрешений и уведомляет об этом перевозчика в течение рабочего дня посредством телефонной и факсимильной связи, а также на электронный адрес, указанный перевозчиком в заявлении.</w:t>
      </w:r>
    </w:p>
    <w:p w14:paraId="0FF95B9F"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Федеральным законом № 443-ФЗ и Приказом Минтранса России № 211 предусмотрена возможность введения ограничений дорожного движения при проведении массовых мероприятий. Для введения указанных ограничений требуется разработать проект организации дорожного движения и осуществить установку технических средств организации дорожного движения. Необходимо отметить, что информация о проведении массовых мероприятиях зачастую отсутствует в органах управления автомобильными дорогами на стадии формирования бюджета на очередной год, в связи с чем возникают трудности в финансировании соответствующих мероприятий.</w:t>
      </w:r>
    </w:p>
    <w:p w14:paraId="6C3C90FE"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Ограничения или запрещения движения транспортных средств, перевозящих опасные грузы, осуществляемые посредством выполнения Федерального закона, характерны для проведения особо крупных мероприятий, например, массовых или инфраструктурных. Федеральный закон становится в данном случае правовой основой распоряжений для разработки проекта изменений в схемы организации дорожного движения.</w:t>
      </w:r>
    </w:p>
    <w:p w14:paraId="6A9353E3"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 xml:space="preserve">В частности, имеется опыт ограничений движения транспорта, перевозящего опасные грузы, в момент проведения массового мероприятия – ЧМ-2018 по футболу в России и при реализации крупного инфраструктурного проекта – Керченского моста. В обоих случаях ограничение движения транспорта, перевозящего опасные грузы, внедрено посредством соответствующего Федерального закона. </w:t>
      </w:r>
    </w:p>
    <w:p w14:paraId="31060FCC"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 xml:space="preserve">Для осуществления ограничения перевозки опасных грузов, допускалось введение временных правил выдачи ДОПОГ в рамках планирования деятельности дорожных организаций. </w:t>
      </w:r>
    </w:p>
    <w:p w14:paraId="5098C0E7"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 xml:space="preserve">Конкретные пути транспортировки опасных веществ и их производных согласно документам должны определяться Постановлением Главы города. </w:t>
      </w:r>
    </w:p>
    <w:p w14:paraId="0F2D35D0" w14:textId="77777777" w:rsidR="00164223" w:rsidRPr="00164223" w:rsidRDefault="00164223" w:rsidP="00164223">
      <w:pPr>
        <w:pStyle w:val="a6"/>
        <w:tabs>
          <w:tab w:val="left" w:pos="1134"/>
        </w:tabs>
        <w:autoSpaceDE w:val="0"/>
        <w:autoSpaceDN w:val="0"/>
        <w:adjustRightInd w:val="0"/>
        <w:spacing w:line="360" w:lineRule="auto"/>
        <w:ind w:left="0" w:firstLine="567"/>
        <w:jc w:val="both"/>
        <w:rPr>
          <w:szCs w:val="24"/>
        </w:rPr>
      </w:pPr>
      <w:r w:rsidRPr="00164223">
        <w:rPr>
          <w:szCs w:val="24"/>
        </w:rPr>
        <w:t>Таким образом, ограничения или запрет движения транспортных средств, перевозящих опасные грузы, вводятся:</w:t>
      </w:r>
    </w:p>
    <w:p w14:paraId="54762283"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afff2"/>
          <w:rFonts w:eastAsiaTheme="majorEastAsia"/>
          <w:sz w:val="24"/>
          <w:szCs w:val="24"/>
        </w:rPr>
        <w:t>без оформления распорядительного акта при аварийных ситуациях на автомобильных дорогах из-за ДТП или технологических авариях, при предупреждении и ликвидации чрезвычайных ситуаций и иных, когда необходимо срочное реагирование соответствующих служб и минимизация ущерба здоровью людей и имуществу;</w:t>
      </w:r>
    </w:p>
    <w:p w14:paraId="5316CD09"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afff2"/>
          <w:rFonts w:eastAsiaTheme="majorEastAsia"/>
          <w:sz w:val="24"/>
          <w:szCs w:val="24"/>
        </w:rPr>
        <w:t>заблаговременно посредством Федеральных законов при проведении длительных массовых мероприятий или создании крупных инфраструктурных или строительных проектов для минимизации рисков ущерба здоровью массовому количеству людей и экономическим показателям проектов – в данном случае имеется возможность заблаговременно согласовать и внедрить изменения в схемы организации дорожного движения, действующие в дальнейшем в течение длительного продолжения времени;</w:t>
      </w:r>
    </w:p>
    <w:p w14:paraId="2CC4BD1E" w14:textId="77777777" w:rsidR="00164223" w:rsidRPr="00164223" w:rsidRDefault="00164223" w:rsidP="003279C8">
      <w:pPr>
        <w:pStyle w:val="a0"/>
        <w:numPr>
          <w:ilvl w:val="0"/>
          <w:numId w:val="11"/>
        </w:numPr>
        <w:pBdr>
          <w:top w:val="nil"/>
          <w:left w:val="nil"/>
          <w:bottom w:val="nil"/>
          <w:right w:val="nil"/>
          <w:between w:val="nil"/>
          <w:bar w:val="nil"/>
        </w:pBdr>
        <w:ind w:left="0" w:firstLine="0"/>
        <w:rPr>
          <w:sz w:val="24"/>
          <w:szCs w:val="24"/>
        </w:rPr>
      </w:pPr>
      <w:r w:rsidRPr="00164223">
        <w:rPr>
          <w:rStyle w:val="afff2"/>
          <w:rFonts w:eastAsiaTheme="majorEastAsia"/>
          <w:sz w:val="24"/>
          <w:szCs w:val="24"/>
        </w:rPr>
        <w:t>посредством распоряжений местных органов власти, дорожных органов, ГИБДД, МЧС в остальных случаях, включая согласование и внедрение изменения в схемы организации дорожного движения, действующие в дальнейшем в течение короткого отрезка времени.</w:t>
      </w:r>
    </w:p>
    <w:p w14:paraId="1298027D" w14:textId="77777777" w:rsidR="0013106B" w:rsidRPr="0013106B" w:rsidRDefault="00DC09A7" w:rsidP="00637BD6">
      <w:pPr>
        <w:spacing w:line="360" w:lineRule="auto"/>
        <w:ind w:firstLine="567"/>
        <w:contextualSpacing/>
        <w:jc w:val="both"/>
        <w:outlineLvl w:val="1"/>
        <w:rPr>
          <w:rFonts w:eastAsiaTheme="minorEastAsia"/>
          <w:b/>
        </w:rPr>
      </w:pPr>
      <w:bookmarkStart w:id="95" w:name="_Toc15765086"/>
      <w:bookmarkStart w:id="96" w:name="_Toc22130763"/>
      <w:r>
        <w:rPr>
          <w:rFonts w:eastAsiaTheme="minorEastAsia"/>
          <w:b/>
        </w:rPr>
        <w:t>3</w:t>
      </w:r>
      <w:r w:rsidR="0013106B" w:rsidRPr="0013106B">
        <w:rPr>
          <w:rFonts w:eastAsiaTheme="minorEastAsia"/>
          <w:b/>
        </w:rPr>
        <w:t>.18 Скоростной режим движения транспортных средств на отдельных участках дорог или в различных зонах</w:t>
      </w:r>
      <w:bookmarkEnd w:id="95"/>
      <w:bookmarkEnd w:id="96"/>
    </w:p>
    <w:p w14:paraId="6CA44009" w14:textId="77777777" w:rsidR="0013106B" w:rsidRPr="0013106B" w:rsidRDefault="0013106B" w:rsidP="00637BD6">
      <w:pPr>
        <w:spacing w:line="360" w:lineRule="auto"/>
        <w:ind w:firstLine="567"/>
        <w:jc w:val="both"/>
        <w:rPr>
          <w:rFonts w:eastAsia="Calibri"/>
          <w:lang w:eastAsia="en-US"/>
        </w:rPr>
      </w:pPr>
      <w:r w:rsidRPr="0013106B">
        <w:rPr>
          <w:rFonts w:eastAsia="Calibri"/>
          <w:lang w:eastAsia="en-US"/>
        </w:rPr>
        <w:t xml:space="preserve">Целью применения такого метода успокоения движения как изменение скоростных режимов движения является снижение числа конфликтных ситуаций в дорожном движении между транспортом и пешеходами, предотвращение ДТП и снижение тяжести их последствий. На территории </w:t>
      </w:r>
      <w:r w:rsidR="00210E69">
        <w:rPr>
          <w:rFonts w:eastAsia="Calibri"/>
          <w:lang w:eastAsia="en-US"/>
        </w:rPr>
        <w:t>Маловишерского района</w:t>
      </w:r>
      <w:r w:rsidRPr="0013106B">
        <w:rPr>
          <w:rFonts w:eastAsia="Calibri"/>
          <w:lang w:eastAsia="en-US"/>
        </w:rPr>
        <w:t xml:space="preserve"> в зоне интенсивного пешеходного движения </w:t>
      </w:r>
      <w:r w:rsidRPr="007645D1">
        <w:rPr>
          <w:rFonts w:eastAsia="Calibri"/>
          <w:lang w:eastAsia="en-US"/>
        </w:rPr>
        <w:t xml:space="preserve">предлагается ввести ограничение скоростного режима до 40 км/ч на улицах и дорогах, представленных на </w:t>
      </w:r>
      <w:r w:rsidR="003C6CAB">
        <w:rPr>
          <w:rFonts w:eastAsia="Calibri"/>
          <w:lang w:eastAsia="en-US"/>
        </w:rPr>
        <w:t>схеме</w:t>
      </w:r>
      <w:r w:rsidRPr="007645D1">
        <w:rPr>
          <w:rFonts w:eastAsia="Calibri"/>
          <w:lang w:eastAsia="en-US"/>
        </w:rPr>
        <w:t xml:space="preserve"> </w:t>
      </w:r>
      <w:r w:rsidR="003C6CAB">
        <w:rPr>
          <w:rFonts w:eastAsia="Calibri"/>
          <w:lang w:eastAsia="en-US"/>
        </w:rPr>
        <w:t>18</w:t>
      </w:r>
      <w:r w:rsidRPr="007645D1">
        <w:rPr>
          <w:rFonts w:eastAsia="Calibri"/>
          <w:lang w:eastAsia="en-US"/>
        </w:rPr>
        <w:t>.</w:t>
      </w:r>
      <w:r w:rsidRPr="0013106B">
        <w:rPr>
          <w:rFonts w:eastAsia="Calibri"/>
          <w:lang w:eastAsia="en-US"/>
        </w:rPr>
        <w:t xml:space="preserve"> </w:t>
      </w:r>
    </w:p>
    <w:p w14:paraId="7439962C" w14:textId="77777777" w:rsidR="0013106B" w:rsidRPr="0013106B" w:rsidRDefault="0013106B" w:rsidP="00637BD6">
      <w:pPr>
        <w:spacing w:line="360" w:lineRule="auto"/>
        <w:ind w:right="-1" w:firstLine="567"/>
        <w:jc w:val="both"/>
        <w:rPr>
          <w:rFonts w:eastAsia="Calibri"/>
          <w:lang w:eastAsia="en-US"/>
        </w:rPr>
      </w:pPr>
      <w:r w:rsidRPr="0013106B">
        <w:rPr>
          <w:rFonts w:eastAsia="Calibri"/>
          <w:lang w:eastAsia="en-US"/>
        </w:rPr>
        <w:t>При въезде на улицы необходимо установить дорожные знаки 3.24 «Ограничение максимальной скорости» 40 км/ч.</w:t>
      </w:r>
    </w:p>
    <w:p w14:paraId="60430E64" w14:textId="77777777" w:rsidR="0013106B" w:rsidRPr="0013106B" w:rsidRDefault="00210E69" w:rsidP="00637BD6">
      <w:pPr>
        <w:shd w:val="clear" w:color="auto" w:fill="FFFFFF"/>
        <w:spacing w:line="360" w:lineRule="auto"/>
        <w:jc w:val="center"/>
      </w:pPr>
      <w:r>
        <w:rPr>
          <w:noProof/>
        </w:rPr>
        <w:drawing>
          <wp:inline distT="0" distB="0" distL="0" distR="0" wp14:anchorId="738DD4AD" wp14:editId="2324F745">
            <wp:extent cx="6373504" cy="5647975"/>
            <wp:effectExtent l="0" t="0" r="8255" b="0"/>
            <wp:docPr id="337994283" name="Рисунок 33799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6381678" cy="5655218"/>
                    </a:xfrm>
                    <a:prstGeom prst="rect">
                      <a:avLst/>
                    </a:prstGeom>
                  </pic:spPr>
                </pic:pic>
              </a:graphicData>
            </a:graphic>
          </wp:inline>
        </w:drawing>
      </w:r>
    </w:p>
    <w:p w14:paraId="078C0EA3" w14:textId="77777777" w:rsidR="0013106B" w:rsidRPr="0013106B" w:rsidRDefault="003C6CAB" w:rsidP="00637BD6">
      <w:pPr>
        <w:spacing w:line="360" w:lineRule="auto"/>
        <w:ind w:firstLine="567"/>
        <w:jc w:val="center"/>
        <w:rPr>
          <w:shd w:val="clear" w:color="auto" w:fill="FFFFFF"/>
        </w:rPr>
      </w:pPr>
      <w:r>
        <w:t>Схема</w:t>
      </w:r>
      <w:r w:rsidR="0013106B" w:rsidRPr="00221DE0">
        <w:t xml:space="preserve"> </w:t>
      </w:r>
      <w:r>
        <w:t>18</w:t>
      </w:r>
      <w:r w:rsidR="0013106B" w:rsidRPr="00221DE0">
        <w:t xml:space="preserve"> –</w:t>
      </w:r>
      <w:r w:rsidR="0013106B" w:rsidRPr="00221DE0">
        <w:rPr>
          <w:shd w:val="clear" w:color="auto" w:fill="FFFFFF"/>
        </w:rPr>
        <w:t xml:space="preserve"> Предлагаемые зоны ограничения скоростного режима</w:t>
      </w:r>
      <w:r>
        <w:rPr>
          <w:shd w:val="clear" w:color="auto" w:fill="FFFFFF"/>
        </w:rPr>
        <w:t xml:space="preserve"> (Масштаб 1:10 000)</w:t>
      </w:r>
    </w:p>
    <w:p w14:paraId="231A43CE" w14:textId="77777777" w:rsidR="0013106B" w:rsidRPr="0013106B" w:rsidRDefault="00DC09A7" w:rsidP="00637BD6">
      <w:pPr>
        <w:spacing w:line="360" w:lineRule="auto"/>
        <w:ind w:firstLine="567"/>
        <w:contextualSpacing/>
        <w:jc w:val="both"/>
        <w:outlineLvl w:val="1"/>
        <w:rPr>
          <w:rFonts w:eastAsiaTheme="minorEastAsia"/>
          <w:b/>
          <w:bCs/>
        </w:rPr>
      </w:pPr>
      <w:bookmarkStart w:id="97" w:name="_Toc15765087"/>
      <w:bookmarkStart w:id="98" w:name="_Toc22130764"/>
      <w:r>
        <w:rPr>
          <w:rFonts w:eastAsiaTheme="minorEastAsia"/>
          <w:b/>
          <w:bCs/>
        </w:rPr>
        <w:t>3</w:t>
      </w:r>
      <w:r w:rsidR="0013106B" w:rsidRPr="0013106B">
        <w:rPr>
          <w:rFonts w:eastAsiaTheme="minorEastAsia"/>
          <w:b/>
          <w:bCs/>
        </w:rPr>
        <w:t>.19 Обеспечение благоприятных условий для движения инвалидов</w:t>
      </w:r>
      <w:bookmarkEnd w:id="97"/>
      <w:bookmarkEnd w:id="98"/>
    </w:p>
    <w:p w14:paraId="41A7FF57" w14:textId="77777777" w:rsidR="0013106B" w:rsidRPr="0013106B" w:rsidRDefault="0013106B" w:rsidP="00637BD6">
      <w:pPr>
        <w:shd w:val="clear" w:color="auto" w:fill="FFFFFF"/>
        <w:spacing w:line="360" w:lineRule="auto"/>
        <w:ind w:firstLine="480"/>
        <w:jc w:val="both"/>
      </w:pPr>
      <w:r w:rsidRPr="0013106B">
        <w:t>Инженерные мероприятия по обеспечению доступности объектов и услуг для инвалидов и других категорий МГН определяются следующими нормативными документами:</w:t>
      </w:r>
    </w:p>
    <w:p w14:paraId="64FB8DB6" w14:textId="77777777" w:rsidR="0013106B" w:rsidRPr="0013106B" w:rsidRDefault="0013106B" w:rsidP="00637BD6">
      <w:pPr>
        <w:shd w:val="clear" w:color="auto" w:fill="FFFFFF"/>
        <w:spacing w:line="360" w:lineRule="auto"/>
        <w:ind w:firstLine="480"/>
        <w:jc w:val="both"/>
      </w:pPr>
      <w:r w:rsidRPr="0013106B">
        <w:t xml:space="preserve">1. Федеральный закон от 29.12.2004 г. № 190-ФЗ «Градостроительный кодекс Российской Федерации» (статья 48 часть 12 пункт 10); </w:t>
      </w:r>
    </w:p>
    <w:p w14:paraId="2178688B" w14:textId="77777777" w:rsidR="0013106B" w:rsidRPr="0013106B" w:rsidRDefault="0013106B" w:rsidP="00637BD6">
      <w:pPr>
        <w:shd w:val="clear" w:color="auto" w:fill="FFFFFF"/>
        <w:spacing w:line="360" w:lineRule="auto"/>
        <w:ind w:firstLine="480"/>
        <w:jc w:val="both"/>
      </w:pPr>
      <w:r w:rsidRPr="0013106B">
        <w:t xml:space="preserve">2. Постановление Правительства Российской Федерации от 16 февраля 2008 г. № 87 «О составе разделов проектной документации и требованиях к их содержанию»; </w:t>
      </w:r>
    </w:p>
    <w:p w14:paraId="234F65C7" w14:textId="77777777" w:rsidR="0013106B" w:rsidRPr="0013106B" w:rsidRDefault="0013106B" w:rsidP="00637BD6">
      <w:pPr>
        <w:shd w:val="clear" w:color="auto" w:fill="FFFFFF"/>
        <w:spacing w:line="360" w:lineRule="auto"/>
        <w:ind w:firstLine="480"/>
        <w:jc w:val="both"/>
      </w:pPr>
      <w:r w:rsidRPr="0013106B">
        <w:t xml:space="preserve">3. Конвенция ООН «О правах инвалидов»; </w:t>
      </w:r>
    </w:p>
    <w:p w14:paraId="38004F7F" w14:textId="77777777" w:rsidR="0013106B" w:rsidRPr="0013106B" w:rsidRDefault="0013106B" w:rsidP="00637BD6">
      <w:pPr>
        <w:shd w:val="clear" w:color="auto" w:fill="FFFFFF"/>
        <w:spacing w:line="360" w:lineRule="auto"/>
        <w:ind w:firstLine="480"/>
        <w:jc w:val="both"/>
        <w:rPr>
          <w:bCs/>
        </w:rPr>
      </w:pPr>
      <w:r w:rsidRPr="0013106B">
        <w:t xml:space="preserve">4. </w:t>
      </w:r>
      <w:r w:rsidRPr="0013106B">
        <w:rPr>
          <w:bCs/>
        </w:rPr>
        <w:t>Свод правил СП 59.13330.2012 «Доступность зданий и сооружений для маломобильных групп населения» Актуализированная редакция </w:t>
      </w:r>
      <w:hyperlink r:id="rId64" w:history="1">
        <w:r w:rsidRPr="0013106B">
          <w:rPr>
            <w:bCs/>
          </w:rPr>
          <w:t>СНиП 35-01-2001</w:t>
        </w:r>
      </w:hyperlink>
      <w:r w:rsidRPr="0013106B">
        <w:rPr>
          <w:bCs/>
        </w:rPr>
        <w:t>;</w:t>
      </w:r>
    </w:p>
    <w:p w14:paraId="7EF68A8F" w14:textId="77777777" w:rsidR="0013106B" w:rsidRPr="0013106B" w:rsidRDefault="0013106B" w:rsidP="00637BD6">
      <w:pPr>
        <w:shd w:val="clear" w:color="auto" w:fill="FFFFFF"/>
        <w:spacing w:line="360" w:lineRule="auto"/>
        <w:ind w:firstLine="480"/>
        <w:jc w:val="both"/>
        <w:rPr>
          <w:bCs/>
        </w:rPr>
      </w:pPr>
      <w:r w:rsidRPr="0013106B">
        <w:rPr>
          <w:bCs/>
        </w:rPr>
        <w:t>5. ОДМ 218.2.007-2011 Методические рекомендации по проектированию мероприятий по обеспечению доступа инвалидов к объектам дорожного хозяйства.</w:t>
      </w:r>
    </w:p>
    <w:p w14:paraId="532E7E78" w14:textId="77777777" w:rsidR="0013106B" w:rsidRPr="0013106B" w:rsidRDefault="0013106B" w:rsidP="00637BD6">
      <w:pPr>
        <w:shd w:val="clear" w:color="auto" w:fill="FFFFFF"/>
        <w:spacing w:line="360" w:lineRule="auto"/>
        <w:ind w:firstLine="480"/>
        <w:jc w:val="both"/>
      </w:pPr>
      <w:r w:rsidRPr="0013106B">
        <w:t>В составе мероприятий предусматриваются:</w:t>
      </w:r>
    </w:p>
    <w:p w14:paraId="39B69870" w14:textId="77777777" w:rsidR="0013106B" w:rsidRPr="0013106B" w:rsidRDefault="0013106B" w:rsidP="00637BD6">
      <w:pPr>
        <w:shd w:val="clear" w:color="auto" w:fill="FFFFFF"/>
        <w:spacing w:line="360" w:lineRule="auto"/>
        <w:ind w:firstLine="480"/>
        <w:jc w:val="both"/>
      </w:pPr>
      <w:r w:rsidRPr="0013106B">
        <w:t>- доступность пешеходных путей,</w:t>
      </w:r>
    </w:p>
    <w:p w14:paraId="2D02C82C" w14:textId="77777777" w:rsidR="0013106B" w:rsidRPr="0013106B" w:rsidRDefault="0013106B" w:rsidP="00637BD6">
      <w:pPr>
        <w:shd w:val="clear" w:color="auto" w:fill="FFFFFF"/>
        <w:spacing w:line="360" w:lineRule="auto"/>
        <w:ind w:firstLine="480"/>
        <w:jc w:val="both"/>
      </w:pPr>
      <w:r w:rsidRPr="0013106B">
        <w:t>- доступность пешеходных переходов,</w:t>
      </w:r>
    </w:p>
    <w:p w14:paraId="5EC5FE66" w14:textId="77777777" w:rsidR="0013106B" w:rsidRPr="0013106B" w:rsidRDefault="0013106B" w:rsidP="00637BD6">
      <w:pPr>
        <w:shd w:val="clear" w:color="auto" w:fill="FFFFFF"/>
        <w:spacing w:line="360" w:lineRule="auto"/>
        <w:ind w:firstLine="480"/>
        <w:jc w:val="both"/>
      </w:pPr>
      <w:r w:rsidRPr="0013106B">
        <w:t>- доступность остановочных пунктов общественного транспорта,</w:t>
      </w:r>
    </w:p>
    <w:p w14:paraId="6CBD74A8" w14:textId="77777777" w:rsidR="0013106B" w:rsidRPr="0013106B" w:rsidRDefault="0013106B" w:rsidP="00637BD6">
      <w:pPr>
        <w:shd w:val="clear" w:color="auto" w:fill="FFFFFF"/>
        <w:spacing w:line="360" w:lineRule="auto"/>
        <w:ind w:firstLine="480"/>
        <w:jc w:val="both"/>
      </w:pPr>
      <w:r w:rsidRPr="0013106B">
        <w:t xml:space="preserve"> - доступность парковок.</w:t>
      </w:r>
    </w:p>
    <w:p w14:paraId="3B31368F" w14:textId="77777777" w:rsidR="0013106B" w:rsidRPr="0013106B" w:rsidRDefault="0013106B" w:rsidP="00637BD6">
      <w:pPr>
        <w:shd w:val="clear" w:color="auto" w:fill="FFFFFF"/>
        <w:spacing w:line="360" w:lineRule="auto"/>
        <w:ind w:firstLine="480"/>
        <w:jc w:val="both"/>
        <w:rPr>
          <w:i/>
        </w:rPr>
      </w:pPr>
      <w:r w:rsidRPr="0013106B">
        <w:rPr>
          <w:i/>
        </w:rPr>
        <w:t>Доступность пешеходных путей</w:t>
      </w:r>
    </w:p>
    <w:p w14:paraId="6A06EA95" w14:textId="77777777" w:rsidR="0013106B" w:rsidRPr="0013106B" w:rsidRDefault="0013106B" w:rsidP="00637BD6">
      <w:pPr>
        <w:shd w:val="clear" w:color="auto" w:fill="FFFFFF"/>
        <w:spacing w:line="360" w:lineRule="auto"/>
        <w:ind w:firstLine="480"/>
        <w:jc w:val="both"/>
      </w:pPr>
      <w:r w:rsidRPr="0013106B">
        <w:t xml:space="preserve">Поверхность пешеходных путей, предназначенных для передвижения МГН, должна быть ровная, без швов и нескользкая, в том числе при увлажнении. Имеющиеся на пути небольшие перепады уровней должны быть сглажены. Покрытие пешеходных дорожек, тротуаров, съездов, пандусов и лестниц должно быть из твердых материалов, ровным, не создающим вибрацию при движении по нему. Их поверхность должна обеспечивать продольный коэффициент сцепления 0,6-0,75 кН/кН, в условиях сырой погоды и отрицательных температур- не менее 0,4 кН/кН. Покрытие из бетонных плит или брусчатки должно иметь толщину швов между элементами не более 0,01 м. Покрытие из рыхлых материалов, в том числе песка и гравия, не допускаются. </w:t>
      </w:r>
    </w:p>
    <w:p w14:paraId="26623FC8" w14:textId="77777777" w:rsidR="0013106B" w:rsidRPr="0013106B" w:rsidRDefault="0013106B" w:rsidP="00637BD6">
      <w:pPr>
        <w:shd w:val="clear" w:color="auto" w:fill="FFFFFF"/>
        <w:spacing w:line="360" w:lineRule="auto"/>
        <w:ind w:firstLine="480"/>
        <w:jc w:val="both"/>
      </w:pPr>
      <w:r w:rsidRPr="0013106B">
        <w:t>Ширина пешеходного пути с учетом встречного движения инвалидов на креслах-колясках должна быть не менее 2,0 м. В условиях застройки в затесненных местах допускается в пределах прямой видимости снижать ширину пешеходного пути движения до 1,2 м. При этом следует устраивать не более чем через каждые 25 м горизонтальные площадки (карманы) размером не менее 19 2,0 х 1,8 м для обеспечения возможности разъезда инвалидов на креслах-колясках. Продольный уклон путей движения, по которому возможен проезд инвалидов на креслах-колясках, не должен превышать 5%, поперечный 2%. В местах изменения уклонов необходимо устанавливать искусственное освещение не менее 100 лк на уровне поверхности пешеходного пути.</w:t>
      </w:r>
    </w:p>
    <w:p w14:paraId="2235937B" w14:textId="77777777" w:rsidR="0013106B" w:rsidRPr="0013106B" w:rsidRDefault="0013106B" w:rsidP="00637BD6">
      <w:pPr>
        <w:widowControl w:val="0"/>
        <w:spacing w:line="360" w:lineRule="auto"/>
        <w:ind w:firstLine="709"/>
        <w:jc w:val="both"/>
        <w:rPr>
          <w:color w:val="000000"/>
          <w:lang w:bidi="ru-RU"/>
        </w:rPr>
      </w:pPr>
      <w:r w:rsidRPr="0013106B">
        <w:rPr>
          <w:color w:val="000000"/>
          <w:lang w:bidi="ru-RU"/>
        </w:rPr>
        <w:t>Высота бордюров по краям пешеходных путей на территории рекомендуется принимать не менее 0,05 м.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p w14:paraId="7C679585" w14:textId="77777777" w:rsidR="0013106B" w:rsidRPr="0013106B" w:rsidRDefault="0013106B" w:rsidP="00637BD6">
      <w:pPr>
        <w:widowControl w:val="0"/>
        <w:spacing w:line="360" w:lineRule="auto"/>
        <w:ind w:firstLine="709"/>
        <w:jc w:val="both"/>
        <w:rPr>
          <w:color w:val="000000"/>
          <w:lang w:bidi="ru-RU"/>
        </w:rPr>
      </w:pPr>
      <w:r w:rsidRPr="0013106B">
        <w:rPr>
          <w:color w:val="000000"/>
          <w:lang w:bidi="ru-RU"/>
        </w:rPr>
        <w:t>Система средств информационной поддержки должна быть обеспечена на всех путях движения, доступных для МГН.</w:t>
      </w:r>
    </w:p>
    <w:p w14:paraId="2CE0063B" w14:textId="77777777" w:rsidR="0013106B" w:rsidRPr="0013106B" w:rsidRDefault="0013106B" w:rsidP="00637BD6">
      <w:pPr>
        <w:shd w:val="clear" w:color="auto" w:fill="FFFFFF"/>
        <w:spacing w:line="360" w:lineRule="auto"/>
        <w:ind w:firstLine="480"/>
        <w:jc w:val="both"/>
        <w:rPr>
          <w:i/>
        </w:rPr>
      </w:pPr>
      <w:r w:rsidRPr="0013106B">
        <w:rPr>
          <w:i/>
        </w:rPr>
        <w:t>Доступность пешеходных переходов</w:t>
      </w:r>
    </w:p>
    <w:p w14:paraId="295BC31A" w14:textId="77777777" w:rsidR="0013106B" w:rsidRPr="0013106B" w:rsidRDefault="0013106B" w:rsidP="00637BD6">
      <w:pPr>
        <w:spacing w:line="360" w:lineRule="auto"/>
        <w:ind w:firstLine="567"/>
        <w:jc w:val="both"/>
      </w:pPr>
      <w:r w:rsidRPr="0013106B">
        <w:t>При разнице высот между поверхностями тротуара или переходной дорожки и проезжей части автомобильной дороги более 15 мм наземные нерегулируемые пешеходные переходы с двух сторон оборудуются короткими пандусами, длина поверхности которых не превышает 6 м (далее – пандусы).</w:t>
      </w:r>
    </w:p>
    <w:p w14:paraId="405882BA" w14:textId="77777777" w:rsidR="0013106B" w:rsidRPr="0013106B" w:rsidRDefault="0013106B" w:rsidP="00637BD6">
      <w:pPr>
        <w:spacing w:line="360" w:lineRule="auto"/>
        <w:ind w:firstLine="567"/>
        <w:jc w:val="both"/>
      </w:pPr>
      <w:r w:rsidRPr="0013106B">
        <w:t>Для тротуаров шириной 4 м и более, примыкающих к проезжей части автомобильной дороги, а также для тротуаров шириной 2 м и более, отделенных от проезжей части полосой озеленения шириной не менее 2 м, рекомендуется применение пандуса с колесоотбойными бортиками, нижняя часть которого сопрягается с расположенной перед пешеходным переходом горизонтальной площадкой, имеющей длину 1,5–2 м и ширину, соответствующую ширине пандуса (</w:t>
      </w:r>
      <w:r w:rsidR="003C6CAB">
        <w:t>схема</w:t>
      </w:r>
      <w:r w:rsidRPr="0013106B">
        <w:t xml:space="preserve"> </w:t>
      </w:r>
      <w:r w:rsidR="003C6CAB">
        <w:t>19</w:t>
      </w:r>
      <w:r w:rsidRPr="0013106B">
        <w:t>). Пандусы данного типа в пределах проезжей части автомобильной дороги следует размещать на одной линии по краю пешеходного перехода (</w:t>
      </w:r>
      <w:r w:rsidR="00BC3CC2">
        <w:t>схема</w:t>
      </w:r>
      <w:r w:rsidRPr="0013106B">
        <w:t xml:space="preserve"> </w:t>
      </w:r>
      <w:r w:rsidR="00BC3CC2">
        <w:t>20</w:t>
      </w:r>
      <w:r w:rsidRPr="0013106B">
        <w:t>, б).</w:t>
      </w:r>
    </w:p>
    <w:p w14:paraId="1E9C01F3" w14:textId="77777777" w:rsidR="0013106B" w:rsidRPr="0013106B" w:rsidRDefault="0013106B" w:rsidP="00637BD6">
      <w:pPr>
        <w:spacing w:line="360" w:lineRule="auto"/>
        <w:ind w:firstLine="567"/>
        <w:jc w:val="both"/>
      </w:pPr>
    </w:p>
    <w:p w14:paraId="62037BBA" w14:textId="77777777" w:rsidR="0013106B" w:rsidRPr="0013106B" w:rsidRDefault="0013106B" w:rsidP="00637BD6">
      <w:pPr>
        <w:spacing w:line="360" w:lineRule="auto"/>
        <w:ind w:firstLine="567"/>
        <w:jc w:val="center"/>
      </w:pPr>
      <w:r w:rsidRPr="0013106B">
        <w:rPr>
          <w:noProof/>
        </w:rPr>
        <w:drawing>
          <wp:inline distT="0" distB="0" distL="0" distR="0" wp14:anchorId="5C2EE6CF" wp14:editId="0E597DC0">
            <wp:extent cx="3840790" cy="1800000"/>
            <wp:effectExtent l="19050" t="0" r="7310" b="0"/>
            <wp:docPr id="3379942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srcRect l="38180" t="18945" r="35068" b="58787"/>
                    <a:stretch>
                      <a:fillRect/>
                    </a:stretch>
                  </pic:blipFill>
                  <pic:spPr bwMode="auto">
                    <a:xfrm>
                      <a:off x="0" y="0"/>
                      <a:ext cx="3840790" cy="1800000"/>
                    </a:xfrm>
                    <a:prstGeom prst="rect">
                      <a:avLst/>
                    </a:prstGeom>
                    <a:noFill/>
                    <a:ln w="9525">
                      <a:noFill/>
                      <a:miter lim="800000"/>
                      <a:headEnd/>
                      <a:tailEnd/>
                    </a:ln>
                  </pic:spPr>
                </pic:pic>
              </a:graphicData>
            </a:graphic>
          </wp:inline>
        </w:drawing>
      </w:r>
    </w:p>
    <w:p w14:paraId="3AAE6E1B" w14:textId="77777777" w:rsidR="0013106B" w:rsidRPr="0013106B" w:rsidRDefault="0013106B" w:rsidP="00637BD6">
      <w:pPr>
        <w:spacing w:line="360" w:lineRule="auto"/>
        <w:ind w:firstLine="567"/>
        <w:jc w:val="center"/>
      </w:pPr>
      <w:r w:rsidRPr="0013106B">
        <w:t>а – общий вид; б – вид сверху</w:t>
      </w:r>
    </w:p>
    <w:p w14:paraId="50C2CBFD" w14:textId="77777777" w:rsidR="0013106B" w:rsidRPr="0013106B" w:rsidRDefault="003C6CAB" w:rsidP="00637BD6">
      <w:pPr>
        <w:spacing w:line="360" w:lineRule="auto"/>
        <w:ind w:firstLine="567"/>
        <w:jc w:val="center"/>
      </w:pPr>
      <w:r>
        <w:t>Схема 19</w:t>
      </w:r>
      <w:r w:rsidR="0013106B" w:rsidRPr="0013106B">
        <w:t xml:space="preserve"> – Пример размещения пандусов на пешеходных переходах, отделенных от проезжей части полосой озеленения</w:t>
      </w:r>
    </w:p>
    <w:p w14:paraId="5C187C01" w14:textId="77777777" w:rsidR="0013106B" w:rsidRDefault="0013106B" w:rsidP="00637BD6">
      <w:pPr>
        <w:spacing w:line="360" w:lineRule="auto"/>
        <w:ind w:firstLine="567"/>
        <w:jc w:val="both"/>
      </w:pPr>
      <w:r w:rsidRPr="0013106B">
        <w:t>На участках, где ширина тротуара вместе с полосой озеленения менее 4 м (условия движения соответствуют нормальным), допускается выполнять пандусы аналогично варианту 1, но без горизонтальной площадки, расположенной перед пешеходным переходом (</w:t>
      </w:r>
      <w:r w:rsidR="003C6CAB">
        <w:t>схема</w:t>
      </w:r>
      <w:r w:rsidRPr="0013106B">
        <w:t xml:space="preserve"> </w:t>
      </w:r>
      <w:r w:rsidR="003C6CAB">
        <w:t>20</w:t>
      </w:r>
      <w:r w:rsidRPr="0013106B">
        <w:t>).</w:t>
      </w:r>
    </w:p>
    <w:p w14:paraId="64399719" w14:textId="77777777" w:rsidR="00006570" w:rsidRPr="0013106B" w:rsidRDefault="00006570" w:rsidP="00637BD6">
      <w:pPr>
        <w:spacing w:line="360" w:lineRule="auto"/>
        <w:ind w:firstLine="567"/>
        <w:jc w:val="both"/>
      </w:pPr>
    </w:p>
    <w:p w14:paraId="1066963E" w14:textId="77777777" w:rsidR="0013106B" w:rsidRPr="0013106B" w:rsidRDefault="0013106B" w:rsidP="00637BD6">
      <w:pPr>
        <w:spacing w:line="360" w:lineRule="auto"/>
        <w:ind w:firstLine="567"/>
        <w:contextualSpacing/>
        <w:jc w:val="center"/>
      </w:pPr>
      <w:r w:rsidRPr="0013106B">
        <w:rPr>
          <w:noProof/>
        </w:rPr>
        <w:drawing>
          <wp:inline distT="0" distB="0" distL="0" distR="0" wp14:anchorId="1A39ED78" wp14:editId="3B57C958">
            <wp:extent cx="4626461" cy="1440000"/>
            <wp:effectExtent l="19050" t="0" r="2689" b="0"/>
            <wp:docPr id="33799428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srcRect l="33038" t="50391" r="30562" b="29491"/>
                    <a:stretch>
                      <a:fillRect/>
                    </a:stretch>
                  </pic:blipFill>
                  <pic:spPr bwMode="auto">
                    <a:xfrm>
                      <a:off x="0" y="0"/>
                      <a:ext cx="4626461" cy="1440000"/>
                    </a:xfrm>
                    <a:prstGeom prst="rect">
                      <a:avLst/>
                    </a:prstGeom>
                    <a:noFill/>
                    <a:ln w="9525">
                      <a:noFill/>
                      <a:miter lim="800000"/>
                      <a:headEnd/>
                      <a:tailEnd/>
                    </a:ln>
                  </pic:spPr>
                </pic:pic>
              </a:graphicData>
            </a:graphic>
          </wp:inline>
        </w:drawing>
      </w:r>
    </w:p>
    <w:p w14:paraId="4A9E7B2D" w14:textId="77777777" w:rsidR="0013106B" w:rsidRPr="0013106B" w:rsidRDefault="0013106B" w:rsidP="00637BD6">
      <w:pPr>
        <w:spacing w:line="360" w:lineRule="auto"/>
        <w:contextualSpacing/>
        <w:jc w:val="center"/>
      </w:pPr>
      <w:r w:rsidRPr="0013106B">
        <w:t xml:space="preserve">а – пандус на каждом переходе; б – один пандус по ширине внешних границ переходов; в – комбинированный пандус по ширине перехода (уклон 50‰) </w:t>
      </w:r>
    </w:p>
    <w:p w14:paraId="3CE83F18" w14:textId="77777777" w:rsidR="0013106B" w:rsidRPr="0013106B" w:rsidRDefault="003C6CAB" w:rsidP="00637BD6">
      <w:pPr>
        <w:spacing w:line="360" w:lineRule="auto"/>
        <w:contextualSpacing/>
        <w:jc w:val="center"/>
      </w:pPr>
      <w:r>
        <w:t>Схема</w:t>
      </w:r>
      <w:r w:rsidR="0013106B" w:rsidRPr="0013106B">
        <w:t xml:space="preserve"> 2</w:t>
      </w:r>
      <w:r>
        <w:t>0</w:t>
      </w:r>
      <w:r w:rsidR="0013106B" w:rsidRPr="0013106B">
        <w:t xml:space="preserve"> – Варианты размещения пандусов на пешеходных переходах, выполненных по продолжению тротуара или пешеходной дорожки</w:t>
      </w:r>
    </w:p>
    <w:p w14:paraId="2BDE355F" w14:textId="77777777" w:rsidR="0013106B" w:rsidRPr="0013106B" w:rsidRDefault="0013106B" w:rsidP="00637BD6">
      <w:pPr>
        <w:spacing w:line="360" w:lineRule="auto"/>
        <w:ind w:firstLine="709"/>
        <w:jc w:val="both"/>
        <w:rPr>
          <w:szCs w:val="28"/>
        </w:rPr>
      </w:pPr>
      <w:r w:rsidRPr="0013106B">
        <w:t>При разнице высот между поверхностями тротуара или переходной дорожки и проезжей части автомобильной дороги более 15 мм наземные пешеходные переходы с двух сторон оборудуются короткими пандусами, длина поверхности которых не превышает 6 м.</w:t>
      </w:r>
    </w:p>
    <w:p w14:paraId="06B249A5" w14:textId="77777777" w:rsidR="0013106B" w:rsidRPr="0013106B" w:rsidRDefault="0013106B" w:rsidP="00637BD6">
      <w:pPr>
        <w:spacing w:line="360" w:lineRule="auto"/>
        <w:ind w:firstLine="709"/>
        <w:jc w:val="both"/>
        <w:rPr>
          <w:szCs w:val="28"/>
        </w:rPr>
      </w:pPr>
      <w:r w:rsidRPr="0013106B">
        <w:rPr>
          <w:szCs w:val="28"/>
        </w:rPr>
        <w:t>Устройство пандусов не требуется в случае оборудования приподнятого пешеходного перехода.</w:t>
      </w:r>
    </w:p>
    <w:p w14:paraId="00BFE10A" w14:textId="77777777" w:rsidR="0013106B" w:rsidRPr="0013106B" w:rsidRDefault="0013106B" w:rsidP="00637BD6">
      <w:pPr>
        <w:spacing w:line="360" w:lineRule="auto"/>
        <w:ind w:firstLine="709"/>
        <w:jc w:val="both"/>
        <w:rPr>
          <w:szCs w:val="28"/>
        </w:rPr>
      </w:pPr>
      <w:r w:rsidRPr="0013106B">
        <w:rPr>
          <w:szCs w:val="28"/>
        </w:rPr>
        <w:t>Регулируемые перекрестки должны быть оснащены средствами визуальной и звуковой индикации, отдельными от средств индикации, предназначенных для ТС.</w:t>
      </w:r>
    </w:p>
    <w:p w14:paraId="5C28E28C" w14:textId="77777777" w:rsidR="0013106B" w:rsidRPr="0013106B" w:rsidRDefault="0013106B" w:rsidP="00637BD6">
      <w:pPr>
        <w:spacing w:line="360" w:lineRule="auto"/>
        <w:ind w:firstLine="709"/>
        <w:jc w:val="both"/>
        <w:rPr>
          <w:szCs w:val="28"/>
        </w:rPr>
      </w:pPr>
      <w:r w:rsidRPr="0013106B">
        <w:rPr>
          <w:szCs w:val="28"/>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w:t>
      </w:r>
    </w:p>
    <w:p w14:paraId="2787EB41" w14:textId="77777777" w:rsidR="0013106B" w:rsidRPr="0013106B" w:rsidRDefault="0013106B" w:rsidP="00637BD6">
      <w:pPr>
        <w:spacing w:line="360" w:lineRule="auto"/>
        <w:ind w:firstLine="709"/>
        <w:jc w:val="both"/>
        <w:rPr>
          <w:szCs w:val="28"/>
        </w:rPr>
      </w:pPr>
      <w:r w:rsidRPr="0013106B">
        <w:rPr>
          <w:szCs w:val="28"/>
        </w:rPr>
        <w:t xml:space="preserve">На </w:t>
      </w:r>
      <w:r w:rsidR="003C6CAB">
        <w:rPr>
          <w:szCs w:val="28"/>
        </w:rPr>
        <w:t>схема</w:t>
      </w:r>
      <w:r w:rsidRPr="0013106B">
        <w:rPr>
          <w:szCs w:val="28"/>
        </w:rPr>
        <w:t xml:space="preserve"> 2</w:t>
      </w:r>
      <w:r w:rsidR="003C6CAB">
        <w:rPr>
          <w:szCs w:val="28"/>
        </w:rPr>
        <w:t>1</w:t>
      </w:r>
      <w:r w:rsidRPr="0013106B">
        <w:t xml:space="preserve"> </w:t>
      </w:r>
      <w:r w:rsidRPr="0013106B">
        <w:rPr>
          <w:szCs w:val="28"/>
        </w:rPr>
        <w:t>показан пример наземного пешеходного перехода, оборудованного пандусным сходом и тактильной плиткой.</w:t>
      </w:r>
    </w:p>
    <w:p w14:paraId="2458EC1D" w14:textId="77777777" w:rsidR="0013106B" w:rsidRPr="0013106B" w:rsidRDefault="0013106B" w:rsidP="00637BD6">
      <w:pPr>
        <w:tabs>
          <w:tab w:val="left" w:pos="567"/>
        </w:tabs>
        <w:autoSpaceDE w:val="0"/>
        <w:autoSpaceDN w:val="0"/>
        <w:adjustRightInd w:val="0"/>
        <w:spacing w:line="360" w:lineRule="auto"/>
        <w:ind w:firstLine="567"/>
        <w:jc w:val="center"/>
        <w:rPr>
          <w:bCs/>
        </w:rPr>
      </w:pPr>
      <w:r w:rsidRPr="0013106B">
        <w:rPr>
          <w:bCs/>
          <w:noProof/>
        </w:rPr>
        <w:drawing>
          <wp:inline distT="0" distB="0" distL="0" distR="0" wp14:anchorId="31D40A03" wp14:editId="2E90F526">
            <wp:extent cx="3238500" cy="3343275"/>
            <wp:effectExtent l="0" t="0" r="0" b="9525"/>
            <wp:docPr id="337994289" name="Рисунок 33799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238500" cy="3343275"/>
                    </a:xfrm>
                    <a:prstGeom prst="rect">
                      <a:avLst/>
                    </a:prstGeom>
                    <a:noFill/>
                    <a:ln>
                      <a:noFill/>
                    </a:ln>
                  </pic:spPr>
                </pic:pic>
              </a:graphicData>
            </a:graphic>
          </wp:inline>
        </w:drawing>
      </w:r>
    </w:p>
    <w:p w14:paraId="0266E3AA" w14:textId="77777777" w:rsidR="0013106B" w:rsidRPr="0013106B" w:rsidRDefault="003C6CAB" w:rsidP="00637BD6">
      <w:pPr>
        <w:spacing w:line="360" w:lineRule="auto"/>
        <w:ind w:left="709"/>
        <w:jc w:val="center"/>
        <w:rPr>
          <w:bCs/>
          <w:szCs w:val="28"/>
        </w:rPr>
      </w:pPr>
      <w:r>
        <w:rPr>
          <w:bCs/>
          <w:szCs w:val="28"/>
        </w:rPr>
        <w:t>Схема</w:t>
      </w:r>
      <w:r w:rsidR="0013106B" w:rsidRPr="0013106B">
        <w:rPr>
          <w:bCs/>
          <w:szCs w:val="28"/>
        </w:rPr>
        <w:t xml:space="preserve"> 2</w:t>
      </w:r>
      <w:r>
        <w:rPr>
          <w:bCs/>
          <w:szCs w:val="28"/>
        </w:rPr>
        <w:t>1</w:t>
      </w:r>
      <w:r w:rsidR="0013106B" w:rsidRPr="0013106B">
        <w:rPr>
          <w:bCs/>
          <w:szCs w:val="28"/>
        </w:rPr>
        <w:t xml:space="preserve"> – Пример наземного пешеходного перехода, оборудованного пандусным сходом и тактильной плиткой</w:t>
      </w:r>
    </w:p>
    <w:p w14:paraId="40389D0A" w14:textId="77777777" w:rsidR="0013106B" w:rsidRPr="0013106B" w:rsidRDefault="0013106B" w:rsidP="00637BD6">
      <w:pPr>
        <w:spacing w:line="360" w:lineRule="auto"/>
        <w:ind w:firstLine="567"/>
        <w:jc w:val="both"/>
        <w:rPr>
          <w:szCs w:val="28"/>
        </w:rPr>
      </w:pPr>
      <w:r w:rsidRPr="0013106B">
        <w:rPr>
          <w:szCs w:val="28"/>
        </w:rPr>
        <w:t>На пешеходных и транспортных коммуникациях для инвалидов с дефектами слуха должны быть установлены световые (проблесковые) маячки, сигнализирующие об опасном приближении (прибытии) транспортных средств (поезд, автобус, троллейбус, трамвай, судно и др.) в темное время суток, сумерках и в условиях плохой видимости (дождь, туман, снегопад).</w:t>
      </w:r>
    </w:p>
    <w:p w14:paraId="56ED6FE3" w14:textId="77777777" w:rsidR="0013106B" w:rsidRPr="0013106B" w:rsidRDefault="0013106B" w:rsidP="00637BD6">
      <w:pPr>
        <w:shd w:val="clear" w:color="auto" w:fill="FFFFFF"/>
        <w:spacing w:line="360" w:lineRule="auto"/>
        <w:ind w:firstLine="480"/>
        <w:jc w:val="both"/>
        <w:rPr>
          <w:i/>
        </w:rPr>
      </w:pPr>
      <w:r w:rsidRPr="0013106B">
        <w:t>Регулируемые наземные пешеходные переходы следует оборудовать средствами светофорной сигнализации согласно ГОСТ Р 52289-2004 и ГОСТ Р 52282-2004, имеющими дополнительные технические средства связи и информации (визуальные, звуковые и тактильные), обеспечивающие доступность и безопасность движения инвалидов и других маломобильных групп населения и выполняемые в соответствии с требованиями ГОСТ Р 50918-96, ГОСТ Р 51648-2000, ГОСТ Р 51671-2000, ГОСТ Р 52131-2003, а в некоторых случаях – опорными стационарными реабилитационными устройствами по ГОСТ Р 51264-99.</w:t>
      </w:r>
    </w:p>
    <w:p w14:paraId="6DEA2D7B" w14:textId="77777777" w:rsidR="0013106B" w:rsidRPr="0013106B" w:rsidRDefault="0013106B" w:rsidP="00637BD6">
      <w:pPr>
        <w:shd w:val="clear" w:color="auto" w:fill="FFFFFF"/>
        <w:spacing w:line="360" w:lineRule="auto"/>
        <w:ind w:firstLine="480"/>
        <w:jc w:val="both"/>
        <w:rPr>
          <w:i/>
        </w:rPr>
      </w:pPr>
      <w:r w:rsidRPr="0013106B">
        <w:rPr>
          <w:i/>
        </w:rPr>
        <w:t>Доступность остановочных пунктов общественного транспорта</w:t>
      </w:r>
    </w:p>
    <w:p w14:paraId="4BDFB59A" w14:textId="77777777" w:rsidR="0013106B" w:rsidRPr="0013106B" w:rsidRDefault="0013106B" w:rsidP="00637BD6">
      <w:pPr>
        <w:shd w:val="clear" w:color="auto" w:fill="FFFFFF"/>
        <w:spacing w:line="360" w:lineRule="auto"/>
        <w:ind w:firstLine="480"/>
        <w:jc w:val="both"/>
      </w:pPr>
      <w:r w:rsidRPr="0013106B">
        <w:t>Ширина остановочных площадок, предназначенных для остановки маршрутных транспортных средств, принимается равной ширине полосы проезжей части автомобильной дороги, а их длина – с учетом расчетной пропускной способности остановочного пункта, но не менее 20 м и не более 60 м. Дорожная одежда остановочных площадок выполняется одинаковой прочности с дорожной одеждой проезжей части автомобильной дороги. Ширина посадочной площадки принимается не менее 3 м, а длина – не менее длины остановочной площадки. В общую площадь посадочной площадки входит место посадки и высадки инвалидов (</w:t>
      </w:r>
      <w:r w:rsidR="003C6CAB">
        <w:t>схема</w:t>
      </w:r>
      <w:r w:rsidRPr="0013106B">
        <w:t xml:space="preserve"> 2</w:t>
      </w:r>
      <w:r w:rsidR="003C6CAB">
        <w:t>2</w:t>
      </w:r>
      <w:r w:rsidRPr="0013106B">
        <w:t>), параметры которого принимаются равными 2 х 2 м.</w:t>
      </w:r>
    </w:p>
    <w:p w14:paraId="6046C0C4" w14:textId="77777777" w:rsidR="0013106B" w:rsidRPr="0013106B" w:rsidRDefault="0013106B" w:rsidP="00637BD6">
      <w:pPr>
        <w:shd w:val="clear" w:color="auto" w:fill="FFFFFF"/>
        <w:spacing w:line="360" w:lineRule="auto"/>
        <w:rPr>
          <w:noProof/>
        </w:rPr>
      </w:pPr>
    </w:p>
    <w:p w14:paraId="155E07A8" w14:textId="77777777" w:rsidR="0013106B" w:rsidRPr="0013106B" w:rsidRDefault="0013106B" w:rsidP="00637BD6">
      <w:pPr>
        <w:shd w:val="clear" w:color="auto" w:fill="FFFFFF"/>
        <w:spacing w:line="360" w:lineRule="auto"/>
        <w:ind w:firstLine="480"/>
        <w:jc w:val="center"/>
      </w:pPr>
      <w:r w:rsidRPr="0013106B">
        <w:rPr>
          <w:noProof/>
        </w:rPr>
        <w:drawing>
          <wp:inline distT="0" distB="0" distL="0" distR="0" wp14:anchorId="0A198767" wp14:editId="106C30AB">
            <wp:extent cx="2064987" cy="1800000"/>
            <wp:effectExtent l="19050" t="0" r="0" b="0"/>
            <wp:docPr id="33799429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srcRect l="37520" t="44531" r="46977" b="31445"/>
                    <a:stretch>
                      <a:fillRect/>
                    </a:stretch>
                  </pic:blipFill>
                  <pic:spPr bwMode="auto">
                    <a:xfrm>
                      <a:off x="0" y="0"/>
                      <a:ext cx="2064987" cy="1800000"/>
                    </a:xfrm>
                    <a:prstGeom prst="rect">
                      <a:avLst/>
                    </a:prstGeom>
                    <a:noFill/>
                    <a:ln w="9525">
                      <a:noFill/>
                      <a:miter lim="800000"/>
                      <a:headEnd/>
                      <a:tailEnd/>
                    </a:ln>
                  </pic:spPr>
                </pic:pic>
              </a:graphicData>
            </a:graphic>
          </wp:inline>
        </w:drawing>
      </w:r>
    </w:p>
    <w:p w14:paraId="53587373" w14:textId="77777777" w:rsidR="0013106B" w:rsidRPr="0013106B" w:rsidRDefault="003C6CAB" w:rsidP="00637BD6">
      <w:pPr>
        <w:shd w:val="clear" w:color="auto" w:fill="FFFFFF"/>
        <w:spacing w:line="360" w:lineRule="auto"/>
        <w:ind w:firstLine="480"/>
        <w:jc w:val="center"/>
      </w:pPr>
      <w:r>
        <w:t>Схема</w:t>
      </w:r>
      <w:r w:rsidR="0013106B" w:rsidRPr="0013106B">
        <w:t xml:space="preserve"> 2</w:t>
      </w:r>
      <w:r>
        <w:t>2</w:t>
      </w:r>
      <w:r w:rsidR="0013106B" w:rsidRPr="0013106B">
        <w:t xml:space="preserve"> – Пример применения механической аппарели автобуса на посадочной площадке в габаритах места посадки инвалидов</w:t>
      </w:r>
    </w:p>
    <w:p w14:paraId="0351DE32" w14:textId="77777777" w:rsidR="0013106B" w:rsidRPr="0013106B" w:rsidRDefault="0013106B" w:rsidP="00637BD6">
      <w:pPr>
        <w:shd w:val="clear" w:color="auto" w:fill="FFFFFF"/>
        <w:spacing w:line="360" w:lineRule="auto"/>
        <w:ind w:firstLine="480"/>
        <w:jc w:val="both"/>
        <w:rPr>
          <w:bCs/>
        </w:rPr>
      </w:pPr>
      <w:r w:rsidRPr="0013106B">
        <w:t>Посадочную площадку остановочного пункта следует выполнять приподнятой на 0,2 м над поверхностью остановочной площадки. Указанное значение может быть скорректировано до высоты уровня пола или нижней ступени преобладающих типов доступных для инвалидов маршрутных транспортных средств, останавливающихся на остановочном пункте. Для обеспечения возможности остановки маршрутного транспортного средства с минимальным зазором относительно посадочной площадкой (0,05 м и менее) рекомендуется применять бордюрный камень со скошенной кромкой и закруглением в нижней его части радиусом 0,05 м.</w:t>
      </w:r>
    </w:p>
    <w:p w14:paraId="76C5C85A" w14:textId="77777777" w:rsidR="0013106B" w:rsidRPr="0013106B" w:rsidRDefault="0013106B" w:rsidP="00637BD6">
      <w:pPr>
        <w:shd w:val="clear" w:color="auto" w:fill="FFFFFF"/>
        <w:spacing w:line="360" w:lineRule="auto"/>
        <w:ind w:firstLine="480"/>
        <w:jc w:val="both"/>
      </w:pPr>
      <w:r w:rsidRPr="0013106B">
        <w:t>При наличии перепада высот между поверхностями пешеходных путей, примыкающих к остановочному пункту, и посадочной площадки доступность остановочного пункта для людей в креслах-колясках, с детской коляской и некоторых других маломобильных групп населения обеспечивается применением одного или нескольких пандусов (</w:t>
      </w:r>
      <w:r w:rsidR="003C6CAB">
        <w:t>схема</w:t>
      </w:r>
      <w:r w:rsidRPr="0013106B">
        <w:t xml:space="preserve"> 2</w:t>
      </w:r>
      <w:r w:rsidR="003C6CAB">
        <w:t>3</w:t>
      </w:r>
      <w:r w:rsidRPr="0013106B">
        <w:t>).</w:t>
      </w:r>
    </w:p>
    <w:p w14:paraId="1CA41AA3" w14:textId="77777777" w:rsidR="0013106B" w:rsidRPr="0013106B" w:rsidRDefault="0013106B" w:rsidP="00637BD6">
      <w:pPr>
        <w:shd w:val="clear" w:color="auto" w:fill="FFFFFF"/>
        <w:spacing w:line="360" w:lineRule="auto"/>
        <w:ind w:firstLine="480"/>
        <w:jc w:val="center"/>
      </w:pPr>
      <w:r w:rsidRPr="0013106B">
        <w:rPr>
          <w:noProof/>
        </w:rPr>
        <w:drawing>
          <wp:inline distT="0" distB="0" distL="0" distR="0" wp14:anchorId="2193D715" wp14:editId="3FAEF4A1">
            <wp:extent cx="2175382" cy="1800000"/>
            <wp:effectExtent l="19050" t="0" r="0" b="0"/>
            <wp:docPr id="33799429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print"/>
                    <a:srcRect l="43347" t="40625" r="41008" b="36326"/>
                    <a:stretch>
                      <a:fillRect/>
                    </a:stretch>
                  </pic:blipFill>
                  <pic:spPr bwMode="auto">
                    <a:xfrm>
                      <a:off x="0" y="0"/>
                      <a:ext cx="2175382" cy="1800000"/>
                    </a:xfrm>
                    <a:prstGeom prst="rect">
                      <a:avLst/>
                    </a:prstGeom>
                    <a:noFill/>
                    <a:ln w="9525">
                      <a:noFill/>
                      <a:miter lim="800000"/>
                      <a:headEnd/>
                      <a:tailEnd/>
                    </a:ln>
                  </pic:spPr>
                </pic:pic>
              </a:graphicData>
            </a:graphic>
          </wp:inline>
        </w:drawing>
      </w:r>
    </w:p>
    <w:p w14:paraId="5E9EA605" w14:textId="77777777" w:rsidR="0013106B" w:rsidRPr="0013106B" w:rsidRDefault="003C6CAB" w:rsidP="00637BD6">
      <w:pPr>
        <w:shd w:val="clear" w:color="auto" w:fill="FFFFFF"/>
        <w:spacing w:line="360" w:lineRule="auto"/>
        <w:ind w:firstLine="480"/>
        <w:jc w:val="center"/>
        <w:rPr>
          <w:bCs/>
        </w:rPr>
      </w:pPr>
      <w:r>
        <w:t>Схема</w:t>
      </w:r>
      <w:r w:rsidR="0013106B" w:rsidRPr="0013106B">
        <w:t xml:space="preserve"> 2</w:t>
      </w:r>
      <w:r>
        <w:t>3</w:t>
      </w:r>
      <w:r w:rsidR="0013106B" w:rsidRPr="0013106B">
        <w:t xml:space="preserve"> – Пример обустройства остановочного пункта пандусом</w:t>
      </w:r>
    </w:p>
    <w:p w14:paraId="0754009C" w14:textId="77777777" w:rsidR="0013106B" w:rsidRPr="0013106B" w:rsidRDefault="0013106B" w:rsidP="00637BD6">
      <w:pPr>
        <w:shd w:val="clear" w:color="auto" w:fill="FFFFFF"/>
        <w:spacing w:line="360" w:lineRule="auto"/>
        <w:ind w:firstLine="480"/>
        <w:jc w:val="both"/>
        <w:rPr>
          <w:bCs/>
        </w:rPr>
      </w:pPr>
      <w:r w:rsidRPr="0013106B">
        <w:t>В зоне остановочного пункта рекомендуется предусматривать пешеходный переход, размещаемый между ближайшими боковыми границами остановочных пунктов противоположных направлений, но не ближе 5 м от границы каждого из них (</w:t>
      </w:r>
      <w:r w:rsidR="00AB663B">
        <w:t>схема</w:t>
      </w:r>
      <w:r w:rsidRPr="0013106B">
        <w:t xml:space="preserve"> </w:t>
      </w:r>
      <w:r w:rsidR="00AB663B">
        <w:t>24</w:t>
      </w:r>
      <w:r w:rsidRPr="0013106B">
        <w:t>). Исключение могут составлять пешеходные переходы, расположенные в зоне перекрестка.</w:t>
      </w:r>
    </w:p>
    <w:p w14:paraId="3CA81EA3" w14:textId="77777777" w:rsidR="0013106B" w:rsidRPr="0013106B" w:rsidRDefault="0013106B" w:rsidP="00637BD6">
      <w:pPr>
        <w:shd w:val="clear" w:color="auto" w:fill="FFFFFF"/>
        <w:spacing w:line="360" w:lineRule="auto"/>
        <w:ind w:firstLine="480"/>
        <w:jc w:val="both"/>
        <w:rPr>
          <w:bCs/>
        </w:rPr>
      </w:pPr>
    </w:p>
    <w:p w14:paraId="18AC3560" w14:textId="77777777" w:rsidR="0013106B" w:rsidRPr="0013106B" w:rsidRDefault="0013106B" w:rsidP="00637BD6">
      <w:pPr>
        <w:shd w:val="clear" w:color="auto" w:fill="FFFFFF"/>
        <w:spacing w:line="360" w:lineRule="auto"/>
        <w:ind w:firstLine="480"/>
        <w:jc w:val="center"/>
        <w:rPr>
          <w:bCs/>
        </w:rPr>
      </w:pPr>
      <w:r w:rsidRPr="0013106B">
        <w:rPr>
          <w:bCs/>
          <w:noProof/>
        </w:rPr>
        <w:drawing>
          <wp:inline distT="0" distB="0" distL="0" distR="0" wp14:anchorId="35EBA093" wp14:editId="2B7C0A4F">
            <wp:extent cx="2620258" cy="1800000"/>
            <wp:effectExtent l="19050" t="0" r="8642" b="0"/>
            <wp:docPr id="33799429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cstate="print"/>
                    <a:srcRect l="40489" t="54297" r="37813" b="19141"/>
                    <a:stretch>
                      <a:fillRect/>
                    </a:stretch>
                  </pic:blipFill>
                  <pic:spPr bwMode="auto">
                    <a:xfrm>
                      <a:off x="0" y="0"/>
                      <a:ext cx="2620258" cy="1800000"/>
                    </a:xfrm>
                    <a:prstGeom prst="rect">
                      <a:avLst/>
                    </a:prstGeom>
                    <a:noFill/>
                    <a:ln w="9525">
                      <a:noFill/>
                      <a:miter lim="800000"/>
                      <a:headEnd/>
                      <a:tailEnd/>
                    </a:ln>
                  </pic:spPr>
                </pic:pic>
              </a:graphicData>
            </a:graphic>
          </wp:inline>
        </w:drawing>
      </w:r>
    </w:p>
    <w:p w14:paraId="21885568" w14:textId="77777777" w:rsidR="0013106B" w:rsidRPr="0013106B" w:rsidRDefault="00AB663B" w:rsidP="00637BD6">
      <w:pPr>
        <w:shd w:val="clear" w:color="auto" w:fill="FFFFFF"/>
        <w:spacing w:line="360" w:lineRule="auto"/>
        <w:ind w:firstLine="480"/>
        <w:jc w:val="center"/>
        <w:rPr>
          <w:bCs/>
        </w:rPr>
      </w:pPr>
      <w:r>
        <w:t>Схема 24</w:t>
      </w:r>
      <w:r w:rsidR="0013106B" w:rsidRPr="0013106B">
        <w:t xml:space="preserve"> – Пример размещения остановочных пунктов, совмещенных с пешеходным переходом, доступным для инвалидов и других МГН</w:t>
      </w:r>
    </w:p>
    <w:p w14:paraId="06412CBC" w14:textId="77777777" w:rsidR="0013106B" w:rsidRPr="0013106B" w:rsidRDefault="0013106B" w:rsidP="00637BD6">
      <w:pPr>
        <w:shd w:val="clear" w:color="auto" w:fill="FFFFFF"/>
        <w:spacing w:line="360" w:lineRule="auto"/>
        <w:ind w:firstLine="480"/>
        <w:jc w:val="both"/>
      </w:pPr>
      <w:r w:rsidRPr="0013106B">
        <w:t>Для инвалидов по зрению на остановочных пунктах дополнительно предусматриваются тактильные указатели, содержащие информацию об организации движения на маршруте (тактильные схемы, таблички, стенды с выпуклыми символами или шрифтом Брайля, тактильные поверхности со схемой маршрута), звуковые устройства, радиоинформаторы системы информирования и ориентирования МГН, искусственное освещение повышенной яркости в темное время суток.</w:t>
      </w:r>
    </w:p>
    <w:p w14:paraId="0D5DD362" w14:textId="77777777" w:rsidR="0013106B" w:rsidRPr="0013106B" w:rsidRDefault="0013106B" w:rsidP="00637BD6">
      <w:pPr>
        <w:shd w:val="clear" w:color="auto" w:fill="FFFFFF"/>
        <w:spacing w:line="360" w:lineRule="auto"/>
        <w:ind w:firstLine="480"/>
        <w:jc w:val="both"/>
      </w:pPr>
      <w:r w:rsidRPr="0013106B">
        <w:t>Обустройство остановочного пункта тактильными указателями для слепых и слабовидящих людей осуществляется по СП 136.13330.2012, ГОСТ Р 51671-2000 и ГОСТ Р 52875-2007.</w:t>
      </w:r>
    </w:p>
    <w:p w14:paraId="63831B16" w14:textId="77777777" w:rsidR="0013106B" w:rsidRPr="0013106B" w:rsidRDefault="0013106B" w:rsidP="00637BD6">
      <w:pPr>
        <w:shd w:val="clear" w:color="auto" w:fill="FFFFFF"/>
        <w:spacing w:line="360" w:lineRule="auto"/>
        <w:ind w:firstLine="480"/>
        <w:jc w:val="both"/>
        <w:rPr>
          <w:bCs/>
        </w:rPr>
      </w:pPr>
      <w:r w:rsidRPr="0013106B">
        <w:t xml:space="preserve">Транспортные средства пассажирского транспорта в соответствии с </w:t>
      </w:r>
      <w:r w:rsidRPr="0013106B">
        <w:rPr>
          <w:bCs/>
        </w:rPr>
        <w:t xml:space="preserve">ГОСТ Р 51090-2017 «Средства общественного пассажирского транспорта. Общие технические требования доступности и безопасности для инвалидов» </w:t>
      </w:r>
      <w:r w:rsidRPr="0013106B">
        <w:t xml:space="preserve">должны быть оборудованы специальными устройствами и системами для обеспечения доступности и безопасности различных категорий МГН. </w:t>
      </w:r>
    </w:p>
    <w:p w14:paraId="37B2F595" w14:textId="77777777" w:rsidR="0013106B" w:rsidRPr="0013106B" w:rsidRDefault="0013106B" w:rsidP="00637BD6">
      <w:pPr>
        <w:shd w:val="clear" w:color="auto" w:fill="FFFFFF"/>
        <w:spacing w:line="360" w:lineRule="auto"/>
        <w:ind w:firstLine="480"/>
        <w:jc w:val="both"/>
        <w:rPr>
          <w:i/>
        </w:rPr>
      </w:pPr>
      <w:r w:rsidRPr="0013106B">
        <w:rPr>
          <w:i/>
        </w:rPr>
        <w:t>Доступность парковок</w:t>
      </w:r>
    </w:p>
    <w:p w14:paraId="67841FC1" w14:textId="77777777" w:rsidR="0013106B" w:rsidRPr="0013106B" w:rsidRDefault="0013106B" w:rsidP="00637BD6">
      <w:pPr>
        <w:shd w:val="clear" w:color="auto" w:fill="FFFFFF"/>
        <w:spacing w:line="360" w:lineRule="auto"/>
        <w:ind w:firstLine="480"/>
        <w:jc w:val="both"/>
      </w:pPr>
      <w:r w:rsidRPr="0013106B">
        <w:t xml:space="preserve">1) В соответствии с п. 4.2.1 СП 59.13330.2012 «На индивидуальных автостоянках на участке около или внутри зданий учреждений обслуживания 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 из расчета, при числе мест: </w:t>
      </w:r>
    </w:p>
    <w:p w14:paraId="52C32C05" w14:textId="77777777" w:rsidR="0013106B" w:rsidRPr="0013106B" w:rsidRDefault="0013106B" w:rsidP="00637BD6">
      <w:pPr>
        <w:shd w:val="clear" w:color="auto" w:fill="FFFFFF"/>
        <w:spacing w:line="360" w:lineRule="auto"/>
        <w:ind w:firstLine="480"/>
        <w:jc w:val="both"/>
      </w:pPr>
      <w:r w:rsidRPr="0013106B">
        <w:t xml:space="preserve">до 100 включительно – 5% мест, но не менее одного места; </w:t>
      </w:r>
    </w:p>
    <w:p w14:paraId="247C8DCA" w14:textId="77777777" w:rsidR="0013106B" w:rsidRPr="0013106B" w:rsidRDefault="0013106B" w:rsidP="00637BD6">
      <w:pPr>
        <w:shd w:val="clear" w:color="auto" w:fill="FFFFFF"/>
        <w:spacing w:line="360" w:lineRule="auto"/>
        <w:ind w:firstLine="480"/>
        <w:jc w:val="both"/>
      </w:pPr>
      <w:r w:rsidRPr="0013106B">
        <w:t xml:space="preserve">от 101 до 200 – 5 мест и дополнительно 3%; </w:t>
      </w:r>
    </w:p>
    <w:p w14:paraId="59584D48" w14:textId="77777777" w:rsidR="0013106B" w:rsidRPr="0013106B" w:rsidRDefault="0013106B" w:rsidP="00637BD6">
      <w:pPr>
        <w:shd w:val="clear" w:color="auto" w:fill="FFFFFF"/>
        <w:spacing w:line="360" w:lineRule="auto"/>
        <w:ind w:firstLine="480"/>
        <w:jc w:val="both"/>
      </w:pPr>
      <w:r w:rsidRPr="0013106B">
        <w:t xml:space="preserve">от 201 до 1000 – 8 мест и дополнительно 2%; </w:t>
      </w:r>
    </w:p>
    <w:p w14:paraId="2B99A743" w14:textId="77777777" w:rsidR="0013106B" w:rsidRPr="0013106B" w:rsidRDefault="0013106B" w:rsidP="00637BD6">
      <w:pPr>
        <w:shd w:val="clear" w:color="auto" w:fill="FFFFFF"/>
        <w:spacing w:line="360" w:lineRule="auto"/>
        <w:ind w:firstLine="480"/>
        <w:jc w:val="both"/>
      </w:pPr>
      <w:r w:rsidRPr="0013106B">
        <w:t>от 1001 места и более –24 места плюс не менее 1% на каждые 100 мест свыше».</w:t>
      </w:r>
    </w:p>
    <w:p w14:paraId="40B28297" w14:textId="77777777" w:rsidR="0013106B" w:rsidRPr="0013106B" w:rsidRDefault="0013106B" w:rsidP="00637BD6">
      <w:pPr>
        <w:spacing w:line="360" w:lineRule="auto"/>
        <w:ind w:firstLine="480"/>
        <w:jc w:val="both"/>
        <w:rPr>
          <w:bCs/>
        </w:rPr>
      </w:pPr>
      <w:r w:rsidRPr="0013106B">
        <w:t>2) Выделяемые места должны обозначаться знаками, принятыми </w:t>
      </w:r>
      <w:hyperlink r:id="rId71" w:history="1">
        <w:r w:rsidRPr="0013106B">
          <w:t>ГОСТ Р 52289</w:t>
        </w:r>
      </w:hyperlink>
      <w:r w:rsidRPr="0013106B">
        <w:t>-2004 и </w:t>
      </w:r>
      <w:hyperlink r:id="rId72" w:anchor="block_1100" w:history="1">
        <w:r w:rsidRPr="0013106B">
          <w:t>ПДД</w:t>
        </w:r>
      </w:hyperlink>
      <w:r w:rsidRPr="0013106B">
        <w:t> на поверхности покрытия стоянки и продублированы знаком на вертикальной поверхности (стене, столбе, стойке и т.п.) в соответствии с </w:t>
      </w:r>
      <w:hyperlink r:id="rId73" w:history="1">
        <w:r w:rsidRPr="0013106B">
          <w:t>ГОСТ 12.4.026</w:t>
        </w:r>
      </w:hyperlink>
      <w:r w:rsidRPr="0013106B">
        <w:t xml:space="preserve"> «</w:t>
      </w:r>
      <w:r w:rsidRPr="0013106B">
        <w:rPr>
          <w:bCs/>
        </w:rPr>
        <w:t>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 расположенным на высоте не менее 1,5 м.</w:t>
      </w:r>
    </w:p>
    <w:p w14:paraId="1B48BF1D" w14:textId="77777777" w:rsidR="0013106B" w:rsidRPr="0013106B" w:rsidRDefault="0013106B" w:rsidP="00637BD6">
      <w:pPr>
        <w:spacing w:line="360" w:lineRule="auto"/>
        <w:ind w:firstLine="480"/>
        <w:jc w:val="both"/>
        <w:rPr>
          <w:bCs/>
        </w:rPr>
      </w:pPr>
      <w:r w:rsidRPr="0013106B">
        <w:rPr>
          <w:bCs/>
        </w:rPr>
        <w:t>3) Специальные парковочные места вдоль транспортных коммуникаций разрешается предусматривать при уклоне дороги менее 1:50.</w:t>
      </w:r>
    </w:p>
    <w:p w14:paraId="50D8705C" w14:textId="77777777" w:rsidR="0013106B" w:rsidRPr="0013106B" w:rsidRDefault="0013106B" w:rsidP="00637BD6">
      <w:pPr>
        <w:spacing w:line="360" w:lineRule="auto"/>
        <w:ind w:firstLine="480"/>
        <w:jc w:val="both"/>
        <w:rPr>
          <w:bCs/>
        </w:rPr>
      </w:pPr>
      <w:r w:rsidRPr="0013106B">
        <w:rPr>
          <w:bCs/>
        </w:rPr>
        <w:t>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w:t>
      </w:r>
    </w:p>
    <w:p w14:paraId="1A5B5570" w14:textId="77777777" w:rsidR="0013106B" w:rsidRPr="0013106B" w:rsidRDefault="0013106B" w:rsidP="00637BD6">
      <w:pPr>
        <w:spacing w:line="360" w:lineRule="auto"/>
        <w:ind w:firstLine="480"/>
        <w:jc w:val="both"/>
        <w:rPr>
          <w:bCs/>
        </w:rPr>
      </w:pPr>
      <w:r w:rsidRPr="0013106B">
        <w:rPr>
          <w:bCs/>
        </w:rPr>
        <w:t>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w:t>
      </w:r>
    </w:p>
    <w:p w14:paraId="3CE95F43" w14:textId="77777777" w:rsidR="0013106B" w:rsidRPr="0013106B" w:rsidRDefault="0013106B" w:rsidP="00637BD6">
      <w:pPr>
        <w:spacing w:line="360" w:lineRule="auto"/>
        <w:ind w:firstLine="480"/>
        <w:jc w:val="both"/>
        <w:rPr>
          <w:bCs/>
        </w:rPr>
      </w:pPr>
      <w:r w:rsidRPr="0013106B">
        <w:rPr>
          <w:bCs/>
        </w:rPr>
        <w:t>4) Разметку места для стоянки автомашины инвалида на кресле-коляске следует предусматривать размером 6,0х3,6 м, что дает возможность создать безопасную зону сбоку и сзади машины - 1,2 м.</w:t>
      </w:r>
    </w:p>
    <w:p w14:paraId="5FF8624F" w14:textId="77777777" w:rsidR="0013106B" w:rsidRPr="0013106B" w:rsidRDefault="0013106B" w:rsidP="00637BD6">
      <w:pPr>
        <w:shd w:val="clear" w:color="auto" w:fill="FFFFFF"/>
        <w:spacing w:line="360" w:lineRule="auto"/>
        <w:ind w:firstLine="480"/>
        <w:jc w:val="both"/>
      </w:pPr>
      <w:r w:rsidRPr="0013106B">
        <w:t>5) Встроенные, в том числе подземные автостоянки должны 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w:t>
      </w:r>
    </w:p>
    <w:p w14:paraId="56E049CA" w14:textId="77777777" w:rsidR="0013106B" w:rsidRPr="00221DE0" w:rsidRDefault="0013106B" w:rsidP="00637BD6">
      <w:pPr>
        <w:shd w:val="clear" w:color="auto" w:fill="FFFFFF"/>
        <w:spacing w:line="360" w:lineRule="auto"/>
        <w:ind w:firstLine="480"/>
        <w:jc w:val="both"/>
      </w:pPr>
      <w:r w:rsidRPr="00221DE0">
        <w:t xml:space="preserve">Реализация мероприятий по обеспечению транспортной доступности пешеходных переходов и остановочных пунктов для инвалидов и других категорий МГН предлагается вблизи </w:t>
      </w:r>
      <w:r w:rsidR="004C7946" w:rsidRPr="00221DE0">
        <w:t>социальных</w:t>
      </w:r>
      <w:r w:rsidRPr="00221DE0">
        <w:t xml:space="preserve"> учреждения</w:t>
      </w:r>
      <w:r w:rsidR="00DC603C" w:rsidRPr="00221DE0">
        <w:t xml:space="preserve"> (медицинским, административным и др)</w:t>
      </w:r>
      <w:r w:rsidRPr="00221DE0">
        <w:t>, расположенного в г</w:t>
      </w:r>
      <w:r w:rsidR="004D26B1" w:rsidRPr="00221DE0">
        <w:t xml:space="preserve">ородском </w:t>
      </w:r>
      <w:r w:rsidR="005B042F">
        <w:t>округе</w:t>
      </w:r>
      <w:r w:rsidR="00B340F6">
        <w:t xml:space="preserve"> (схема расположения социальных учреждений представлена на </w:t>
      </w:r>
      <w:r w:rsidR="00AB663B">
        <w:t>схема</w:t>
      </w:r>
      <w:r w:rsidR="00B340F6">
        <w:t xml:space="preserve"> </w:t>
      </w:r>
      <w:r w:rsidR="00AB663B">
        <w:t>25</w:t>
      </w:r>
      <w:r w:rsidR="00B340F6">
        <w:t>)</w:t>
      </w:r>
      <w:r w:rsidR="004D26B1" w:rsidRPr="00221DE0">
        <w:t>:</w:t>
      </w:r>
      <w:r w:rsidRPr="00221DE0">
        <w:t xml:space="preserve"> </w:t>
      </w:r>
    </w:p>
    <w:p w14:paraId="757BA318" w14:textId="77777777" w:rsidR="00DC603C" w:rsidRPr="00230AC8" w:rsidRDefault="004418B7" w:rsidP="003279C8">
      <w:pPr>
        <w:pStyle w:val="a6"/>
        <w:numPr>
          <w:ilvl w:val="0"/>
          <w:numId w:val="24"/>
        </w:numPr>
        <w:shd w:val="clear" w:color="auto" w:fill="FFFFFF"/>
        <w:spacing w:line="360" w:lineRule="auto"/>
        <w:jc w:val="both"/>
      </w:pPr>
      <w:r w:rsidRPr="00230AC8">
        <w:t>Больница для взрослых (2-й Набережный пер., 20);</w:t>
      </w:r>
    </w:p>
    <w:p w14:paraId="232CD252" w14:textId="47046646" w:rsidR="00F34652" w:rsidRPr="00230AC8" w:rsidRDefault="00F34652" w:rsidP="003279C8">
      <w:pPr>
        <w:pStyle w:val="a6"/>
        <w:numPr>
          <w:ilvl w:val="0"/>
          <w:numId w:val="24"/>
        </w:numPr>
        <w:shd w:val="clear" w:color="auto" w:fill="FFFFFF"/>
        <w:spacing w:line="360" w:lineRule="auto"/>
        <w:jc w:val="both"/>
      </w:pPr>
      <w:r w:rsidRPr="00230AC8">
        <w:t>ЦОВП (центр общей врачебной практики) ул. Труда 2</w:t>
      </w:r>
    </w:p>
    <w:p w14:paraId="098D5E59" w14:textId="77777777" w:rsidR="00F34652" w:rsidRPr="00230AC8" w:rsidRDefault="00F34652" w:rsidP="003279C8">
      <w:pPr>
        <w:pStyle w:val="a6"/>
        <w:numPr>
          <w:ilvl w:val="0"/>
          <w:numId w:val="24"/>
        </w:numPr>
        <w:shd w:val="clear" w:color="auto" w:fill="FFFFFF"/>
        <w:spacing w:line="360" w:lineRule="auto"/>
        <w:jc w:val="both"/>
      </w:pPr>
      <w:r w:rsidRPr="00230AC8">
        <w:t>Стоматологическая поликлиника ул. Лесная 19</w:t>
      </w:r>
    </w:p>
    <w:p w14:paraId="0F69258C" w14:textId="77777777" w:rsidR="004418B7" w:rsidRPr="00230AC8" w:rsidRDefault="004418B7" w:rsidP="003279C8">
      <w:pPr>
        <w:pStyle w:val="a6"/>
        <w:numPr>
          <w:ilvl w:val="0"/>
          <w:numId w:val="24"/>
        </w:numPr>
        <w:shd w:val="clear" w:color="auto" w:fill="FFFFFF"/>
        <w:spacing w:line="360" w:lineRule="auto"/>
        <w:jc w:val="both"/>
      </w:pPr>
      <w:r w:rsidRPr="00230AC8">
        <w:t>Администрация (ул. Володарского, 14).</w:t>
      </w:r>
    </w:p>
    <w:p w14:paraId="4FD21B97" w14:textId="77777777" w:rsidR="00B340F6" w:rsidRDefault="00230AC8" w:rsidP="004418B7">
      <w:pPr>
        <w:shd w:val="clear" w:color="auto" w:fill="FFFFFF"/>
        <w:spacing w:line="360" w:lineRule="auto"/>
        <w:jc w:val="both"/>
        <w:rPr>
          <w:highlight w:val="yellow"/>
        </w:rPr>
      </w:pPr>
      <w:r>
        <w:rPr>
          <w:noProof/>
        </w:rPr>
        <w:drawing>
          <wp:inline distT="0" distB="0" distL="0" distR="0" wp14:anchorId="644B309D" wp14:editId="3394E4E2">
            <wp:extent cx="6299215" cy="5498275"/>
            <wp:effectExtent l="0" t="0" r="635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4401"/>
                    <a:stretch/>
                  </pic:blipFill>
                  <pic:spPr bwMode="auto">
                    <a:xfrm>
                      <a:off x="0" y="0"/>
                      <a:ext cx="6300470" cy="5499370"/>
                    </a:xfrm>
                    <a:prstGeom prst="rect">
                      <a:avLst/>
                    </a:prstGeom>
                    <a:ln>
                      <a:noFill/>
                    </a:ln>
                    <a:extLst>
                      <a:ext uri="{53640926-AAD7-44D8-BBD7-CCE9431645EC}">
                        <a14:shadowObscured xmlns:a14="http://schemas.microsoft.com/office/drawing/2010/main"/>
                      </a:ext>
                    </a:extLst>
                  </pic:spPr>
                </pic:pic>
              </a:graphicData>
            </a:graphic>
          </wp:inline>
        </w:drawing>
      </w:r>
    </w:p>
    <w:p w14:paraId="4A793E61" w14:textId="462FA573" w:rsidR="00B340F6" w:rsidRDefault="00AB663B" w:rsidP="00B340F6">
      <w:pPr>
        <w:shd w:val="clear" w:color="auto" w:fill="FFFFFF"/>
        <w:spacing w:line="360" w:lineRule="auto"/>
        <w:ind w:firstLine="480"/>
        <w:jc w:val="center"/>
      </w:pPr>
      <w:r>
        <w:t>Схема</w:t>
      </w:r>
      <w:r w:rsidR="00B340F6" w:rsidRPr="00B340F6">
        <w:t xml:space="preserve"> </w:t>
      </w:r>
      <w:r>
        <w:t>25 -</w:t>
      </w:r>
      <w:r w:rsidR="00B340F6" w:rsidRPr="00B340F6">
        <w:t xml:space="preserve"> Схема расположения социальных учреждений</w:t>
      </w:r>
      <w:r w:rsidR="00B340F6">
        <w:t>, вблизи которых предлагается р</w:t>
      </w:r>
      <w:r w:rsidR="00B340F6" w:rsidRPr="00221DE0">
        <w:t>еализация мероприятий по обеспечению транспортной доступности пешеходных переходов и остановочных пунктов для инвалидов и других категорий МГН</w:t>
      </w:r>
      <w:r w:rsidR="004418B7">
        <w:t xml:space="preserve"> (Масштаб 1:25</w:t>
      </w:r>
      <w:r>
        <w:t xml:space="preserve"> 000)</w:t>
      </w:r>
    </w:p>
    <w:p w14:paraId="285AF6DE" w14:textId="77777777" w:rsidR="0013106B" w:rsidRPr="0013106B" w:rsidRDefault="00DC09A7" w:rsidP="00637BD6">
      <w:pPr>
        <w:spacing w:line="360" w:lineRule="auto"/>
        <w:ind w:firstLine="567"/>
        <w:contextualSpacing/>
        <w:jc w:val="both"/>
        <w:outlineLvl w:val="1"/>
        <w:rPr>
          <w:rFonts w:eastAsiaTheme="minorEastAsia"/>
          <w:b/>
        </w:rPr>
      </w:pPr>
      <w:bookmarkStart w:id="99" w:name="_Toc15765088"/>
      <w:bookmarkStart w:id="100" w:name="_Toc22130765"/>
      <w:r>
        <w:rPr>
          <w:rFonts w:eastAsiaTheme="minorEastAsia"/>
          <w:b/>
        </w:rPr>
        <w:t>3</w:t>
      </w:r>
      <w:r w:rsidR="0013106B" w:rsidRPr="0013106B">
        <w:rPr>
          <w:rFonts w:eastAsiaTheme="minorEastAsia"/>
          <w:b/>
        </w:rPr>
        <w:t>.20 Обеспечение маршрутов движения детей к образовательным организациям</w:t>
      </w:r>
      <w:bookmarkEnd w:id="99"/>
      <w:bookmarkEnd w:id="100"/>
    </w:p>
    <w:p w14:paraId="44BD5E24" w14:textId="77777777" w:rsidR="0013106B" w:rsidRPr="0013106B" w:rsidRDefault="0013106B" w:rsidP="00637BD6">
      <w:pPr>
        <w:spacing w:line="360" w:lineRule="auto"/>
        <w:ind w:firstLine="567"/>
        <w:jc w:val="both"/>
      </w:pPr>
      <w:r w:rsidRPr="0013106B">
        <w:t xml:space="preserve">Основными принципами обеспечения БДД на участках вблизи образовательных организаций являются: </w:t>
      </w:r>
    </w:p>
    <w:p w14:paraId="2FD16D76" w14:textId="77777777" w:rsidR="0013106B" w:rsidRPr="0013106B" w:rsidRDefault="0013106B" w:rsidP="00637BD6">
      <w:pPr>
        <w:spacing w:line="360" w:lineRule="auto"/>
        <w:ind w:firstLine="567"/>
        <w:jc w:val="both"/>
      </w:pPr>
      <w:r w:rsidRPr="0013106B">
        <w:t xml:space="preserve">- заблаговременное предупреждение водителей о возможном появлении детей на проезжей части; </w:t>
      </w:r>
    </w:p>
    <w:p w14:paraId="10610E4E" w14:textId="77777777" w:rsidR="0013106B" w:rsidRPr="0013106B" w:rsidRDefault="0013106B" w:rsidP="00637BD6">
      <w:pPr>
        <w:spacing w:line="360" w:lineRule="auto"/>
        <w:ind w:firstLine="567"/>
        <w:jc w:val="both"/>
        <w:rPr>
          <w:b/>
        </w:rPr>
      </w:pPr>
      <w:r w:rsidRPr="0013106B">
        <w:t>- создание безопасных условий движения, как в районе организаций, так и на подходах к ним.</w:t>
      </w:r>
    </w:p>
    <w:p w14:paraId="766E6FEB" w14:textId="77777777" w:rsidR="0013106B" w:rsidRPr="0013106B" w:rsidRDefault="0013106B" w:rsidP="00637BD6">
      <w:pPr>
        <w:spacing w:line="360" w:lineRule="auto"/>
        <w:ind w:firstLine="567"/>
        <w:jc w:val="both"/>
        <w:rPr>
          <w:spacing w:val="2"/>
          <w:szCs w:val="20"/>
        </w:rPr>
      </w:pPr>
      <w:r w:rsidRPr="0013106B">
        <w:t>Для обеспечения безопасности движения детей к образовательным организациям возможно применение следующих методов и средств по</w:t>
      </w:r>
      <w:r w:rsidRPr="0013106B">
        <w:rPr>
          <w:spacing w:val="2"/>
          <w:szCs w:val="20"/>
        </w:rPr>
        <w:t xml:space="preserve"> совершенствованию ОДД на пешеходных переходах:</w:t>
      </w:r>
    </w:p>
    <w:p w14:paraId="05C8834F" w14:textId="77777777" w:rsidR="0013106B" w:rsidRPr="0013106B" w:rsidRDefault="0013106B" w:rsidP="00637BD6">
      <w:pPr>
        <w:spacing w:line="360" w:lineRule="auto"/>
        <w:ind w:firstLine="567"/>
        <w:jc w:val="both"/>
        <w:rPr>
          <w:b/>
          <w:bCs/>
          <w:spacing w:val="2"/>
          <w:szCs w:val="20"/>
        </w:rPr>
      </w:pPr>
      <w:r w:rsidRPr="0013106B">
        <w:rPr>
          <w:spacing w:val="2"/>
          <w:szCs w:val="20"/>
        </w:rPr>
        <w:t xml:space="preserve">- обозначение пешеходного перехода дорожными знаками </w:t>
      </w:r>
      <w:r w:rsidRPr="0013106B">
        <w:t xml:space="preserve">5.19.1(2) «Пешеходный переход» </w:t>
      </w:r>
      <w:r w:rsidRPr="0013106B">
        <w:rPr>
          <w:spacing w:val="2"/>
          <w:szCs w:val="20"/>
        </w:rPr>
        <w:t>на флуоресцентном фоновом экране желтого цвета по</w:t>
      </w:r>
      <w:r w:rsidRPr="0013106B">
        <w:rPr>
          <w:b/>
          <w:bCs/>
          <w:spacing w:val="2"/>
          <w:szCs w:val="20"/>
        </w:rPr>
        <w:t xml:space="preserve"> </w:t>
      </w:r>
      <w:r w:rsidRPr="0013106B">
        <w:rPr>
          <w:bCs/>
          <w:spacing w:val="2"/>
          <w:szCs w:val="20"/>
        </w:rPr>
        <w:t>ГОСТ 32945-2014 «Дороги автомобильные общего пользования. Знаки дорожные. Технические требования»</w:t>
      </w:r>
      <w:r w:rsidRPr="0013106B">
        <w:rPr>
          <w:spacing w:val="2"/>
          <w:szCs w:val="20"/>
        </w:rPr>
        <w:t>;</w:t>
      </w:r>
    </w:p>
    <w:p w14:paraId="786227C4" w14:textId="77777777" w:rsidR="0013106B" w:rsidRPr="0013106B" w:rsidRDefault="0013106B" w:rsidP="00637BD6">
      <w:pPr>
        <w:spacing w:line="360" w:lineRule="auto"/>
        <w:ind w:firstLine="567"/>
        <w:jc w:val="both"/>
        <w:rPr>
          <w:spacing w:val="2"/>
          <w:szCs w:val="20"/>
        </w:rPr>
      </w:pPr>
      <w:r w:rsidRPr="0013106B">
        <w:rPr>
          <w:spacing w:val="2"/>
          <w:szCs w:val="20"/>
        </w:rPr>
        <w:t>- обозначение пешеходного перехода с применением светодиодного дорожного знака с мерцающим изображением пешехода по</w:t>
      </w:r>
      <w:r w:rsidRPr="0013106B">
        <w:rPr>
          <w:bCs/>
          <w:spacing w:val="2"/>
          <w:szCs w:val="20"/>
        </w:rPr>
        <w:t xml:space="preserve"> ГОСТ 32945-2014</w:t>
      </w:r>
      <w:r w:rsidRPr="0013106B">
        <w:rPr>
          <w:spacing w:val="2"/>
          <w:szCs w:val="20"/>
        </w:rPr>
        <w:t>;</w:t>
      </w:r>
    </w:p>
    <w:p w14:paraId="689C81A3" w14:textId="77777777" w:rsidR="0013106B" w:rsidRPr="0013106B" w:rsidRDefault="0013106B" w:rsidP="00637BD6">
      <w:pPr>
        <w:spacing w:line="360" w:lineRule="auto"/>
        <w:ind w:firstLine="567"/>
        <w:jc w:val="both"/>
      </w:pPr>
      <w:r w:rsidRPr="0013106B">
        <w:rPr>
          <w:spacing w:val="2"/>
          <w:szCs w:val="20"/>
        </w:rPr>
        <w:t xml:space="preserve">- </w:t>
      </w:r>
      <w:r w:rsidRPr="0013106B">
        <w:t xml:space="preserve"> введение зоны поэтапного ограничения максимальной скорости движения до 20 км/ч;</w:t>
      </w:r>
    </w:p>
    <w:p w14:paraId="572638BC" w14:textId="77777777" w:rsidR="0013106B" w:rsidRPr="0013106B" w:rsidRDefault="0013106B" w:rsidP="00637BD6">
      <w:pPr>
        <w:spacing w:line="360" w:lineRule="auto"/>
        <w:ind w:firstLine="567"/>
        <w:jc w:val="both"/>
      </w:pPr>
      <w:r w:rsidRPr="0013106B">
        <w:t>- установка основных и повторных дорожных знаков 1.23 «Дети» с табличками 8.2.1 перед участками дорог, проходящими вдоль территорий детских учреждений или часто пересекаемыми детьми независимо от наличия пешеходных переходов (позволяет водителю вовремя получить информацию о возможности появления детей на проезжей части);</w:t>
      </w:r>
    </w:p>
    <w:p w14:paraId="705B5B10" w14:textId="77777777" w:rsidR="0013106B" w:rsidRPr="0013106B" w:rsidRDefault="0013106B" w:rsidP="00637BD6">
      <w:pPr>
        <w:spacing w:line="360" w:lineRule="auto"/>
        <w:ind w:firstLine="567"/>
        <w:jc w:val="both"/>
      </w:pPr>
      <w:r w:rsidRPr="0013106B">
        <w:t>- устройство пешеходных ограждений у всех нерегулируемых наземных пешеходных переходах вдоль детских учреждений согласно ГОСТ Р 52289-2004;</w:t>
      </w:r>
    </w:p>
    <w:p w14:paraId="7BC15BB0" w14:textId="77777777" w:rsidR="0013106B" w:rsidRPr="0013106B" w:rsidRDefault="0013106B" w:rsidP="00637BD6">
      <w:pPr>
        <w:spacing w:line="360" w:lineRule="auto"/>
        <w:ind w:firstLine="567"/>
        <w:jc w:val="both"/>
        <w:rPr>
          <w:spacing w:val="2"/>
          <w:szCs w:val="20"/>
        </w:rPr>
      </w:pPr>
      <w:r w:rsidRPr="0013106B">
        <w:rPr>
          <w:spacing w:val="2"/>
          <w:szCs w:val="20"/>
        </w:rPr>
        <w:t>- дополнительное обустройство пешеходного перехода шумовыми полосами по ГОСТ 33025-2014 и искусственными неровностями по </w:t>
      </w:r>
      <w:hyperlink r:id="rId75" w:history="1">
        <w:r w:rsidRPr="0013106B">
          <w:t>ГОСТ 32964</w:t>
        </w:r>
      </w:hyperlink>
      <w:r w:rsidRPr="0013106B">
        <w:rPr>
          <w:spacing w:val="2"/>
          <w:szCs w:val="20"/>
        </w:rPr>
        <w:t>-2014;</w:t>
      </w:r>
    </w:p>
    <w:p w14:paraId="43E757EA" w14:textId="77777777" w:rsidR="0013106B" w:rsidRPr="0013106B" w:rsidRDefault="0013106B" w:rsidP="00637BD6">
      <w:pPr>
        <w:shd w:val="clear" w:color="auto" w:fill="FFFFFF"/>
        <w:spacing w:line="360" w:lineRule="auto"/>
        <w:ind w:firstLine="567"/>
        <w:jc w:val="both"/>
        <w:textAlignment w:val="baseline"/>
        <w:rPr>
          <w:spacing w:val="2"/>
          <w:szCs w:val="20"/>
        </w:rPr>
      </w:pPr>
      <w:r w:rsidRPr="0013106B">
        <w:rPr>
          <w:spacing w:val="2"/>
          <w:szCs w:val="20"/>
        </w:rPr>
        <w:t>- дополнительное обустройство пешеходного перехода островком безопасности с бортовым камнем в качестве защитного элемента;</w:t>
      </w:r>
    </w:p>
    <w:p w14:paraId="1D2471EB" w14:textId="77777777" w:rsidR="0013106B" w:rsidRPr="0013106B" w:rsidRDefault="0013106B" w:rsidP="00637BD6">
      <w:pPr>
        <w:spacing w:line="360" w:lineRule="auto"/>
        <w:ind w:firstLine="567"/>
        <w:jc w:val="both"/>
        <w:rPr>
          <w:spacing w:val="2"/>
          <w:szCs w:val="20"/>
        </w:rPr>
      </w:pPr>
      <w:r w:rsidRPr="0013106B">
        <w:rPr>
          <w:spacing w:val="2"/>
          <w:szCs w:val="20"/>
        </w:rPr>
        <w:t>- обозначение пешеходного перехода световозвращателями КД3 по </w:t>
      </w:r>
      <w:hyperlink r:id="rId76" w:history="1">
        <w:r w:rsidRPr="0013106B">
          <w:t>ГОСТ 32866</w:t>
        </w:r>
      </w:hyperlink>
      <w:r w:rsidRPr="0013106B">
        <w:rPr>
          <w:spacing w:val="2"/>
          <w:szCs w:val="20"/>
        </w:rPr>
        <w:t>-2014 «</w:t>
      </w:r>
      <w:r w:rsidRPr="0013106B">
        <w:rPr>
          <w:bCs/>
          <w:spacing w:val="2"/>
          <w:szCs w:val="20"/>
        </w:rPr>
        <w:t>Дороги автомобильные общего пользования. Световозвращатели дорожные. Технические требования»</w:t>
      </w:r>
      <w:r w:rsidRPr="0013106B">
        <w:rPr>
          <w:spacing w:val="2"/>
          <w:szCs w:val="20"/>
        </w:rPr>
        <w:t>;</w:t>
      </w:r>
    </w:p>
    <w:p w14:paraId="1A3309E8" w14:textId="77777777" w:rsidR="0013106B" w:rsidRPr="0013106B" w:rsidRDefault="0013106B" w:rsidP="00637BD6">
      <w:pPr>
        <w:spacing w:line="360" w:lineRule="auto"/>
        <w:ind w:firstLine="567"/>
        <w:jc w:val="both"/>
        <w:rPr>
          <w:spacing w:val="2"/>
          <w:szCs w:val="20"/>
        </w:rPr>
      </w:pPr>
      <w:r w:rsidRPr="0013106B">
        <w:rPr>
          <w:spacing w:val="2"/>
          <w:szCs w:val="20"/>
        </w:rPr>
        <w:t>- устройство на подъездах к пешеходному переходу дорожной разметки с изображением дорожного знака «Впереди пешеходный переход» по </w:t>
      </w:r>
      <w:r w:rsidRPr="0013106B">
        <w:rPr>
          <w:bCs/>
          <w:spacing w:val="2"/>
          <w:szCs w:val="20"/>
        </w:rPr>
        <w:t>ГОСТ 32953-2014 «Дороги автомобильные общего пользования. Разметка дорожная. Технические требования»</w:t>
      </w:r>
      <w:r w:rsidRPr="0013106B">
        <w:rPr>
          <w:spacing w:val="2"/>
          <w:szCs w:val="20"/>
        </w:rPr>
        <w:t>;</w:t>
      </w:r>
    </w:p>
    <w:p w14:paraId="330FD256" w14:textId="77777777" w:rsidR="0013106B" w:rsidRPr="0013106B" w:rsidRDefault="0013106B" w:rsidP="00637BD6">
      <w:pPr>
        <w:spacing w:line="360" w:lineRule="auto"/>
        <w:ind w:firstLine="567"/>
        <w:jc w:val="both"/>
        <w:rPr>
          <w:spacing w:val="2"/>
          <w:szCs w:val="20"/>
        </w:rPr>
      </w:pPr>
      <w:r w:rsidRPr="0013106B">
        <w:rPr>
          <w:spacing w:val="2"/>
          <w:szCs w:val="20"/>
        </w:rPr>
        <w:t>- устройство над основной проезжей частью приподнятого пешеходного перехода;</w:t>
      </w:r>
    </w:p>
    <w:p w14:paraId="01050AE8" w14:textId="77777777" w:rsidR="0013106B" w:rsidRPr="0013106B" w:rsidRDefault="0013106B" w:rsidP="00637BD6">
      <w:pPr>
        <w:spacing w:line="360" w:lineRule="auto"/>
        <w:ind w:firstLine="567"/>
        <w:jc w:val="both"/>
        <w:rPr>
          <w:spacing w:val="2"/>
          <w:szCs w:val="20"/>
        </w:rPr>
      </w:pPr>
      <w:r w:rsidRPr="0013106B">
        <w:rPr>
          <w:spacing w:val="2"/>
          <w:szCs w:val="20"/>
        </w:rPr>
        <w:t>- установку на обозначенных пешеходных переходах транспортных светофоров, работающих в постоянном режиме желтого мигания, по </w:t>
      </w:r>
      <w:r w:rsidRPr="0013106B">
        <w:rPr>
          <w:bCs/>
          <w:spacing w:val="2"/>
          <w:szCs w:val="20"/>
        </w:rPr>
        <w:t>ГОСТ 33385-2015 «Дороги автомобильные общего пользования. Дорожные светофоры. Технические требования</w:t>
      </w:r>
      <w:r w:rsidRPr="0013106B">
        <w:rPr>
          <w:spacing w:val="2"/>
          <w:szCs w:val="20"/>
        </w:rPr>
        <w:t>;</w:t>
      </w:r>
    </w:p>
    <w:p w14:paraId="39801BB5" w14:textId="77777777" w:rsidR="0013106B" w:rsidRPr="0013106B" w:rsidRDefault="0013106B" w:rsidP="00637BD6">
      <w:pPr>
        <w:spacing w:line="360" w:lineRule="auto"/>
        <w:ind w:firstLine="567"/>
        <w:jc w:val="both"/>
        <w:rPr>
          <w:spacing w:val="2"/>
          <w:szCs w:val="20"/>
        </w:rPr>
      </w:pPr>
      <w:r w:rsidRPr="0013106B">
        <w:rPr>
          <w:spacing w:val="2"/>
          <w:szCs w:val="20"/>
        </w:rPr>
        <w:t>- установку в зоне подходов пешеходов к пешеходному переходу специальных датчиков, обеспечивающих при появлении пешеходов заблаговременное включение транспортных светофоров в режим желтого мигания;</w:t>
      </w:r>
    </w:p>
    <w:p w14:paraId="02B3B5CB" w14:textId="77777777" w:rsidR="0013106B" w:rsidRPr="0013106B" w:rsidRDefault="0013106B" w:rsidP="00637BD6">
      <w:pPr>
        <w:spacing w:line="360" w:lineRule="auto"/>
        <w:ind w:firstLine="567"/>
        <w:jc w:val="both"/>
        <w:rPr>
          <w:spacing w:val="2"/>
          <w:szCs w:val="20"/>
        </w:rPr>
      </w:pPr>
      <w:r w:rsidRPr="0013106B">
        <w:rPr>
          <w:spacing w:val="2"/>
          <w:szCs w:val="20"/>
        </w:rPr>
        <w:t>- устройство стационарного электрического освещения пешеходного перехода и проезжей части на подходах к нему.</w:t>
      </w:r>
    </w:p>
    <w:p w14:paraId="4351CCD1" w14:textId="77777777" w:rsidR="0013106B" w:rsidRPr="0013106B" w:rsidRDefault="0013106B" w:rsidP="00637BD6">
      <w:pPr>
        <w:spacing w:line="360" w:lineRule="auto"/>
        <w:ind w:firstLine="567"/>
        <w:jc w:val="both"/>
      </w:pPr>
      <w:r w:rsidRPr="0013106B">
        <w:t xml:space="preserve">Выбор конкретной схемы ОДД должен осуществляться по результатам обследований, в зависимости от места размещения образовательной организации, при этом следует учитывать местные условия. Стандартная схема типовых решений на 2-х полосной дороге представлена на </w:t>
      </w:r>
      <w:r w:rsidR="0049654F">
        <w:t>схема</w:t>
      </w:r>
      <w:r w:rsidRPr="0013106B">
        <w:t xml:space="preserve"> </w:t>
      </w:r>
      <w:r w:rsidR="0049654F">
        <w:t>26</w:t>
      </w:r>
      <w:r w:rsidRPr="0013106B">
        <w:t xml:space="preserve">. </w:t>
      </w:r>
    </w:p>
    <w:p w14:paraId="342B3DE1" w14:textId="77777777" w:rsidR="0013106B" w:rsidRPr="0013106B" w:rsidRDefault="0013106B" w:rsidP="00637BD6">
      <w:pPr>
        <w:spacing w:line="360" w:lineRule="auto"/>
        <w:jc w:val="both"/>
      </w:pPr>
      <w:r w:rsidRPr="0013106B">
        <w:rPr>
          <w:noProof/>
        </w:rPr>
        <w:drawing>
          <wp:inline distT="0" distB="0" distL="0" distR="0" wp14:anchorId="0DBD9A59" wp14:editId="3DD70FF7">
            <wp:extent cx="6300470" cy="3480435"/>
            <wp:effectExtent l="19050" t="0" r="5080" b="0"/>
            <wp:docPr id="337994294" name="Рисунок 28" descr="тип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п 1.jpg"/>
                    <pic:cNvPicPr/>
                  </pic:nvPicPr>
                  <pic:blipFill>
                    <a:blip r:embed="rId77" cstate="print"/>
                    <a:stretch>
                      <a:fillRect/>
                    </a:stretch>
                  </pic:blipFill>
                  <pic:spPr>
                    <a:xfrm>
                      <a:off x="0" y="0"/>
                      <a:ext cx="6300470" cy="3480435"/>
                    </a:xfrm>
                    <a:prstGeom prst="rect">
                      <a:avLst/>
                    </a:prstGeom>
                  </pic:spPr>
                </pic:pic>
              </a:graphicData>
            </a:graphic>
          </wp:inline>
        </w:drawing>
      </w:r>
    </w:p>
    <w:p w14:paraId="79F1A3F2" w14:textId="77777777" w:rsidR="0013106B" w:rsidRPr="0013106B" w:rsidRDefault="0049654F" w:rsidP="00637BD6">
      <w:pPr>
        <w:spacing w:line="360" w:lineRule="auto"/>
        <w:jc w:val="center"/>
      </w:pPr>
      <w:r>
        <w:t>Схема</w:t>
      </w:r>
      <w:r w:rsidR="0013106B" w:rsidRPr="0013106B">
        <w:t xml:space="preserve"> 2</w:t>
      </w:r>
      <w:r>
        <w:t>6</w:t>
      </w:r>
      <w:r w:rsidR="0013106B" w:rsidRPr="0013106B">
        <w:t xml:space="preserve"> – Схема типового мероприятия по обеспечению БДД в районе детских учреждений при условиях «1+1» полосами для движения</w:t>
      </w:r>
    </w:p>
    <w:p w14:paraId="1B811C18" w14:textId="7798F4E7" w:rsidR="00D47185" w:rsidRDefault="0013106B" w:rsidP="00637BD6">
      <w:pPr>
        <w:spacing w:line="360" w:lineRule="auto"/>
        <w:ind w:firstLine="567"/>
        <w:jc w:val="both"/>
      </w:pPr>
      <w:r w:rsidRPr="00A80288">
        <w:t xml:space="preserve">В таблице </w:t>
      </w:r>
      <w:r w:rsidR="0049654F">
        <w:t>31</w:t>
      </w:r>
      <w:r w:rsidRPr="00A80288">
        <w:t xml:space="preserve"> сформирован список образовательных учреждений на территории</w:t>
      </w:r>
      <w:r w:rsidR="00A0397B">
        <w:t xml:space="preserve"> Маловишерского района</w:t>
      </w:r>
      <w:r w:rsidRPr="00A80288">
        <w:t xml:space="preserve">, вблизи которых необходима реализация мероприятий по обеспечению безопасности движения детей к ним. </w:t>
      </w:r>
    </w:p>
    <w:p w14:paraId="71DF8286" w14:textId="77777777" w:rsidR="00994770" w:rsidRDefault="00994770" w:rsidP="00637BD6">
      <w:pPr>
        <w:spacing w:line="360" w:lineRule="auto"/>
        <w:ind w:firstLine="567"/>
        <w:jc w:val="both"/>
      </w:pPr>
    </w:p>
    <w:p w14:paraId="269F424C" w14:textId="77777777" w:rsidR="00994770" w:rsidRDefault="00994770" w:rsidP="00637BD6">
      <w:pPr>
        <w:spacing w:line="360" w:lineRule="auto"/>
        <w:ind w:firstLine="567"/>
        <w:jc w:val="both"/>
      </w:pPr>
    </w:p>
    <w:p w14:paraId="46BF1B93" w14:textId="77777777" w:rsidR="00994770" w:rsidRDefault="00994770" w:rsidP="00637BD6">
      <w:pPr>
        <w:spacing w:line="360" w:lineRule="auto"/>
        <w:ind w:firstLine="567"/>
        <w:jc w:val="both"/>
      </w:pPr>
    </w:p>
    <w:p w14:paraId="2C91B88F" w14:textId="77777777" w:rsidR="00994770" w:rsidRPr="00A80288" w:rsidRDefault="00994770" w:rsidP="00637BD6">
      <w:pPr>
        <w:spacing w:line="360" w:lineRule="auto"/>
        <w:ind w:firstLine="567"/>
        <w:jc w:val="both"/>
      </w:pPr>
    </w:p>
    <w:p w14:paraId="431F7246" w14:textId="77777777" w:rsidR="0013106B" w:rsidRPr="00A80288" w:rsidRDefault="0013106B" w:rsidP="00637BD6">
      <w:pPr>
        <w:spacing w:line="360" w:lineRule="auto"/>
        <w:jc w:val="both"/>
      </w:pPr>
      <w:r w:rsidRPr="00A80288">
        <w:t xml:space="preserve">Таблица </w:t>
      </w:r>
      <w:r w:rsidR="0049654F">
        <w:t>31</w:t>
      </w:r>
      <w:r w:rsidRPr="00A80288">
        <w:t xml:space="preserve"> – Список образовательных учреждений, вблизи которых необходима реализация мероприятий по обеспечению безопасности движения детей к ним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
        <w:gridCol w:w="66"/>
        <w:gridCol w:w="1464"/>
        <w:gridCol w:w="1096"/>
        <w:gridCol w:w="1219"/>
        <w:gridCol w:w="975"/>
        <w:gridCol w:w="1223"/>
        <w:gridCol w:w="1096"/>
        <w:gridCol w:w="1187"/>
        <w:gridCol w:w="1187"/>
      </w:tblGrid>
      <w:tr w:rsidR="00E816F9" w:rsidRPr="005947B1" w14:paraId="04AB9B8A" w14:textId="5ED069E0" w:rsidTr="00E816F9">
        <w:trPr>
          <w:trHeight w:val="780"/>
        </w:trPr>
        <w:tc>
          <w:tcPr>
            <w:tcW w:w="201" w:type="pct"/>
            <w:tcBorders>
              <w:top w:val="single" w:sz="4" w:space="0" w:color="auto"/>
              <w:left w:val="single" w:sz="4" w:space="0" w:color="auto"/>
              <w:bottom w:val="single" w:sz="4" w:space="0" w:color="auto"/>
              <w:right w:val="single" w:sz="4" w:space="0" w:color="auto"/>
            </w:tcBorders>
            <w:noWrap/>
            <w:vAlign w:val="center"/>
            <w:hideMark/>
          </w:tcPr>
          <w:p w14:paraId="286FD20E" w14:textId="77777777" w:rsidR="00E816F9" w:rsidRPr="005947B1" w:rsidRDefault="00E816F9" w:rsidP="005947B1">
            <w:pPr>
              <w:spacing w:line="276" w:lineRule="auto"/>
              <w:jc w:val="center"/>
              <w:rPr>
                <w:b/>
                <w:color w:val="000000"/>
                <w:sz w:val="20"/>
                <w:szCs w:val="20"/>
                <w:lang w:eastAsia="en-US"/>
              </w:rPr>
            </w:pPr>
            <w:bookmarkStart w:id="101" w:name="_Toc15765089"/>
          </w:p>
        </w:tc>
        <w:tc>
          <w:tcPr>
            <w:tcW w:w="771" w:type="pct"/>
            <w:gridSpan w:val="2"/>
            <w:tcBorders>
              <w:top w:val="single" w:sz="4" w:space="0" w:color="auto"/>
              <w:left w:val="single" w:sz="4" w:space="0" w:color="auto"/>
              <w:bottom w:val="single" w:sz="4" w:space="0" w:color="auto"/>
              <w:right w:val="single" w:sz="4" w:space="0" w:color="auto"/>
            </w:tcBorders>
            <w:vAlign w:val="center"/>
            <w:hideMark/>
          </w:tcPr>
          <w:p w14:paraId="64DA28C4"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Образовательное учреждение</w:t>
            </w:r>
          </w:p>
        </w:tc>
        <w:tc>
          <w:tcPr>
            <w:tcW w:w="553" w:type="pct"/>
            <w:tcBorders>
              <w:top w:val="single" w:sz="4" w:space="0" w:color="auto"/>
              <w:left w:val="single" w:sz="4" w:space="0" w:color="auto"/>
              <w:bottom w:val="single" w:sz="4" w:space="0" w:color="auto"/>
              <w:right w:val="single" w:sz="4" w:space="0" w:color="auto"/>
            </w:tcBorders>
            <w:vAlign w:val="center"/>
            <w:hideMark/>
          </w:tcPr>
          <w:p w14:paraId="205AE48F"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Населенный пункт</w:t>
            </w:r>
          </w:p>
        </w:tc>
        <w:tc>
          <w:tcPr>
            <w:tcW w:w="615" w:type="pct"/>
            <w:tcBorders>
              <w:top w:val="single" w:sz="4" w:space="0" w:color="auto"/>
              <w:left w:val="single" w:sz="4" w:space="0" w:color="auto"/>
              <w:bottom w:val="single" w:sz="4" w:space="0" w:color="auto"/>
              <w:right w:val="single" w:sz="4" w:space="0" w:color="auto"/>
            </w:tcBorders>
            <w:vAlign w:val="center"/>
            <w:hideMark/>
          </w:tcPr>
          <w:p w14:paraId="59FF175E"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Адрес</w:t>
            </w:r>
          </w:p>
        </w:tc>
        <w:tc>
          <w:tcPr>
            <w:tcW w:w="492" w:type="pct"/>
            <w:tcBorders>
              <w:top w:val="single" w:sz="4" w:space="0" w:color="auto"/>
              <w:left w:val="single" w:sz="4" w:space="0" w:color="auto"/>
              <w:bottom w:val="single" w:sz="4" w:space="0" w:color="auto"/>
              <w:right w:val="single" w:sz="4" w:space="0" w:color="auto"/>
            </w:tcBorders>
            <w:vAlign w:val="center"/>
            <w:hideMark/>
          </w:tcPr>
          <w:p w14:paraId="2A304DB0"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Плановая мощность (мест)</w:t>
            </w:r>
          </w:p>
        </w:tc>
        <w:tc>
          <w:tcPr>
            <w:tcW w:w="617" w:type="pct"/>
            <w:tcBorders>
              <w:top w:val="single" w:sz="4" w:space="0" w:color="auto"/>
              <w:left w:val="single" w:sz="4" w:space="0" w:color="auto"/>
              <w:bottom w:val="single" w:sz="4" w:space="0" w:color="auto"/>
              <w:right w:val="single" w:sz="4" w:space="0" w:color="auto"/>
            </w:tcBorders>
            <w:vAlign w:val="center"/>
            <w:hideMark/>
          </w:tcPr>
          <w:p w14:paraId="1A2118EE"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Количество обучающихся (чел.)</w:t>
            </w:r>
          </w:p>
        </w:tc>
        <w:tc>
          <w:tcPr>
            <w:tcW w:w="553" w:type="pct"/>
            <w:tcBorders>
              <w:top w:val="single" w:sz="4" w:space="0" w:color="auto"/>
              <w:left w:val="single" w:sz="4" w:space="0" w:color="auto"/>
              <w:bottom w:val="single" w:sz="4" w:space="0" w:color="auto"/>
              <w:right w:val="single" w:sz="4" w:space="0" w:color="auto"/>
            </w:tcBorders>
            <w:vAlign w:val="center"/>
            <w:hideMark/>
          </w:tcPr>
          <w:p w14:paraId="02C61A96"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Количество работников (чел.)</w:t>
            </w:r>
          </w:p>
        </w:tc>
        <w:tc>
          <w:tcPr>
            <w:tcW w:w="599" w:type="pct"/>
            <w:tcBorders>
              <w:top w:val="single" w:sz="4" w:space="0" w:color="auto"/>
              <w:left w:val="single" w:sz="4" w:space="0" w:color="auto"/>
              <w:bottom w:val="single" w:sz="4" w:space="0" w:color="auto"/>
              <w:right w:val="single" w:sz="4" w:space="0" w:color="auto"/>
            </w:tcBorders>
            <w:vAlign w:val="center"/>
          </w:tcPr>
          <w:p w14:paraId="04F6A1D8"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Срок реализации</w:t>
            </w:r>
          </w:p>
        </w:tc>
        <w:tc>
          <w:tcPr>
            <w:tcW w:w="599" w:type="pct"/>
            <w:tcBorders>
              <w:top w:val="single" w:sz="4" w:space="0" w:color="auto"/>
              <w:left w:val="single" w:sz="4" w:space="0" w:color="auto"/>
              <w:bottom w:val="single" w:sz="4" w:space="0" w:color="auto"/>
              <w:right w:val="single" w:sz="4" w:space="0" w:color="auto"/>
            </w:tcBorders>
            <w:vAlign w:val="center"/>
          </w:tcPr>
          <w:p w14:paraId="7C7AA843" w14:textId="5053CF8B" w:rsidR="00E816F9" w:rsidRPr="005947B1" w:rsidRDefault="00E816F9" w:rsidP="00E816F9">
            <w:pPr>
              <w:spacing w:line="276" w:lineRule="auto"/>
              <w:jc w:val="center"/>
              <w:rPr>
                <w:color w:val="000000"/>
                <w:sz w:val="20"/>
                <w:szCs w:val="20"/>
                <w:lang w:eastAsia="en-US"/>
              </w:rPr>
            </w:pPr>
            <w:r>
              <w:rPr>
                <w:color w:val="000000"/>
                <w:sz w:val="20"/>
                <w:szCs w:val="20"/>
                <w:lang w:eastAsia="en-US"/>
              </w:rPr>
              <w:t>Установка светофора по типу Т-7 до 2024 года</w:t>
            </w:r>
          </w:p>
        </w:tc>
      </w:tr>
      <w:tr w:rsidR="00E816F9" w:rsidRPr="005947B1" w14:paraId="7BCFB69D" w14:textId="08961624" w:rsidTr="00E816F9">
        <w:trPr>
          <w:trHeight w:val="213"/>
        </w:trPr>
        <w:tc>
          <w:tcPr>
            <w:tcW w:w="3249" w:type="pct"/>
            <w:gridSpan w:val="7"/>
            <w:tcBorders>
              <w:top w:val="single" w:sz="4" w:space="0" w:color="auto"/>
              <w:left w:val="single" w:sz="4" w:space="0" w:color="auto"/>
              <w:bottom w:val="single" w:sz="4" w:space="0" w:color="auto"/>
              <w:right w:val="single" w:sz="4" w:space="0" w:color="auto"/>
            </w:tcBorders>
            <w:noWrap/>
            <w:vAlign w:val="center"/>
            <w:hideMark/>
          </w:tcPr>
          <w:p w14:paraId="467AACDA" w14:textId="77777777" w:rsidR="00E816F9" w:rsidRPr="005947B1" w:rsidRDefault="00E816F9" w:rsidP="005947B1">
            <w:pPr>
              <w:spacing w:line="276" w:lineRule="auto"/>
              <w:jc w:val="center"/>
              <w:rPr>
                <w:b/>
                <w:color w:val="000000"/>
                <w:sz w:val="20"/>
                <w:szCs w:val="20"/>
                <w:lang w:eastAsia="en-US"/>
              </w:rPr>
            </w:pPr>
            <w:r w:rsidRPr="005947B1">
              <w:rPr>
                <w:b/>
                <w:color w:val="000000"/>
                <w:sz w:val="20"/>
                <w:szCs w:val="20"/>
                <w:lang w:eastAsia="en-US"/>
              </w:rPr>
              <w:t>Детские дошкольные учреждения    Маловишерский район</w:t>
            </w:r>
          </w:p>
        </w:tc>
        <w:tc>
          <w:tcPr>
            <w:tcW w:w="553" w:type="pct"/>
            <w:tcBorders>
              <w:top w:val="single" w:sz="4" w:space="0" w:color="auto"/>
              <w:left w:val="single" w:sz="4" w:space="0" w:color="auto"/>
              <w:bottom w:val="single" w:sz="4" w:space="0" w:color="auto"/>
              <w:right w:val="single" w:sz="4" w:space="0" w:color="auto"/>
            </w:tcBorders>
            <w:vAlign w:val="center"/>
          </w:tcPr>
          <w:p w14:paraId="6B460CD3" w14:textId="77777777" w:rsidR="00E816F9" w:rsidRPr="005947B1" w:rsidRDefault="00E816F9" w:rsidP="005947B1">
            <w:pPr>
              <w:spacing w:line="276" w:lineRule="auto"/>
              <w:jc w:val="center"/>
              <w:rPr>
                <w:color w:val="000000"/>
                <w:sz w:val="20"/>
                <w:szCs w:val="20"/>
                <w:lang w:eastAsia="en-US"/>
              </w:rPr>
            </w:pPr>
          </w:p>
        </w:tc>
        <w:tc>
          <w:tcPr>
            <w:tcW w:w="599" w:type="pct"/>
            <w:tcBorders>
              <w:top w:val="single" w:sz="4" w:space="0" w:color="auto"/>
              <w:left w:val="single" w:sz="4" w:space="0" w:color="auto"/>
              <w:bottom w:val="single" w:sz="4" w:space="0" w:color="auto"/>
              <w:right w:val="single" w:sz="4" w:space="0" w:color="auto"/>
            </w:tcBorders>
            <w:vAlign w:val="center"/>
          </w:tcPr>
          <w:p w14:paraId="7966E798" w14:textId="77777777" w:rsidR="00E816F9" w:rsidRPr="005947B1" w:rsidRDefault="00E816F9" w:rsidP="005947B1">
            <w:pPr>
              <w:spacing w:line="276" w:lineRule="auto"/>
              <w:jc w:val="center"/>
              <w:rPr>
                <w:color w:val="000000"/>
                <w:sz w:val="20"/>
                <w:szCs w:val="20"/>
                <w:lang w:eastAsia="en-US"/>
              </w:rPr>
            </w:pPr>
          </w:p>
        </w:tc>
        <w:tc>
          <w:tcPr>
            <w:tcW w:w="599" w:type="pct"/>
            <w:tcBorders>
              <w:top w:val="single" w:sz="4" w:space="0" w:color="auto"/>
              <w:left w:val="single" w:sz="4" w:space="0" w:color="auto"/>
              <w:bottom w:val="single" w:sz="4" w:space="0" w:color="auto"/>
              <w:right w:val="single" w:sz="4" w:space="0" w:color="auto"/>
            </w:tcBorders>
            <w:vAlign w:val="center"/>
          </w:tcPr>
          <w:p w14:paraId="00DC2A0A" w14:textId="77777777" w:rsidR="00E816F9" w:rsidRPr="005947B1" w:rsidRDefault="00E816F9" w:rsidP="00E816F9">
            <w:pPr>
              <w:spacing w:line="276" w:lineRule="auto"/>
              <w:jc w:val="center"/>
              <w:rPr>
                <w:color w:val="000000"/>
                <w:sz w:val="20"/>
                <w:szCs w:val="20"/>
                <w:lang w:eastAsia="en-US"/>
              </w:rPr>
            </w:pPr>
          </w:p>
        </w:tc>
      </w:tr>
      <w:tr w:rsidR="00E816F9" w:rsidRPr="005947B1" w14:paraId="379DF7C2" w14:textId="194575A3" w:rsidTr="00E816F9">
        <w:trPr>
          <w:trHeight w:val="780"/>
        </w:trPr>
        <w:tc>
          <w:tcPr>
            <w:tcW w:w="201" w:type="pct"/>
            <w:tcBorders>
              <w:top w:val="single" w:sz="4" w:space="0" w:color="auto"/>
              <w:left w:val="single" w:sz="4" w:space="0" w:color="auto"/>
              <w:bottom w:val="single" w:sz="4" w:space="0" w:color="auto"/>
              <w:right w:val="single" w:sz="4" w:space="0" w:color="auto"/>
            </w:tcBorders>
            <w:noWrap/>
            <w:vAlign w:val="center"/>
            <w:hideMark/>
          </w:tcPr>
          <w:p w14:paraId="6A9DA3BD"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w:t>
            </w:r>
          </w:p>
        </w:tc>
        <w:tc>
          <w:tcPr>
            <w:tcW w:w="771" w:type="pct"/>
            <w:gridSpan w:val="2"/>
            <w:tcBorders>
              <w:top w:val="single" w:sz="4" w:space="0" w:color="auto"/>
              <w:left w:val="single" w:sz="4" w:space="0" w:color="auto"/>
              <w:bottom w:val="single" w:sz="4" w:space="0" w:color="auto"/>
              <w:right w:val="single" w:sz="4" w:space="0" w:color="auto"/>
            </w:tcBorders>
            <w:vAlign w:val="center"/>
            <w:hideMark/>
          </w:tcPr>
          <w:p w14:paraId="3C9F697E"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Муниципальное автономное дошкольное образовательное учреждение «Детский сад Кроха» г. Малая Вишера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4A9EECD3"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4DF043A0"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174260 г. Малая Вишера, ул. Московская, 40</w:t>
            </w:r>
          </w:p>
        </w:tc>
        <w:tc>
          <w:tcPr>
            <w:tcW w:w="492" w:type="pct"/>
            <w:tcBorders>
              <w:top w:val="single" w:sz="4" w:space="0" w:color="auto"/>
              <w:left w:val="single" w:sz="4" w:space="0" w:color="auto"/>
              <w:bottom w:val="single" w:sz="4" w:space="0" w:color="auto"/>
              <w:right w:val="single" w:sz="4" w:space="0" w:color="auto"/>
            </w:tcBorders>
            <w:vAlign w:val="center"/>
            <w:hideMark/>
          </w:tcPr>
          <w:p w14:paraId="155F3D53"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105</w:t>
            </w:r>
          </w:p>
        </w:tc>
        <w:tc>
          <w:tcPr>
            <w:tcW w:w="617" w:type="pct"/>
            <w:tcBorders>
              <w:top w:val="single" w:sz="4" w:space="0" w:color="auto"/>
              <w:left w:val="single" w:sz="4" w:space="0" w:color="auto"/>
              <w:bottom w:val="single" w:sz="4" w:space="0" w:color="auto"/>
              <w:right w:val="single" w:sz="4" w:space="0" w:color="auto"/>
            </w:tcBorders>
            <w:vAlign w:val="center"/>
            <w:hideMark/>
          </w:tcPr>
          <w:p w14:paraId="01C057B9"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96</w:t>
            </w:r>
          </w:p>
        </w:tc>
        <w:tc>
          <w:tcPr>
            <w:tcW w:w="553" w:type="pct"/>
            <w:tcBorders>
              <w:top w:val="single" w:sz="4" w:space="0" w:color="auto"/>
              <w:left w:val="single" w:sz="4" w:space="0" w:color="auto"/>
              <w:bottom w:val="single" w:sz="4" w:space="0" w:color="auto"/>
              <w:right w:val="single" w:sz="4" w:space="0" w:color="auto"/>
            </w:tcBorders>
            <w:vAlign w:val="center"/>
            <w:hideMark/>
          </w:tcPr>
          <w:p w14:paraId="4AF1FB05"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19</w:t>
            </w:r>
          </w:p>
        </w:tc>
        <w:tc>
          <w:tcPr>
            <w:tcW w:w="599" w:type="pct"/>
            <w:tcBorders>
              <w:top w:val="single" w:sz="4" w:space="0" w:color="auto"/>
              <w:left w:val="single" w:sz="4" w:space="0" w:color="auto"/>
              <w:bottom w:val="single" w:sz="4" w:space="0" w:color="auto"/>
              <w:right w:val="single" w:sz="4" w:space="0" w:color="auto"/>
            </w:tcBorders>
            <w:vAlign w:val="center"/>
          </w:tcPr>
          <w:p w14:paraId="4037CC1B"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18BEA3F1" w14:textId="517BF4FA"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4A83148A" w14:textId="64A41C98" w:rsidTr="00E816F9">
        <w:trPr>
          <w:trHeight w:val="780"/>
        </w:trPr>
        <w:tc>
          <w:tcPr>
            <w:tcW w:w="201" w:type="pct"/>
            <w:tcBorders>
              <w:top w:val="single" w:sz="4" w:space="0" w:color="auto"/>
              <w:left w:val="single" w:sz="4" w:space="0" w:color="auto"/>
              <w:bottom w:val="single" w:sz="4" w:space="0" w:color="auto"/>
              <w:right w:val="single" w:sz="4" w:space="0" w:color="auto"/>
            </w:tcBorders>
            <w:noWrap/>
            <w:vAlign w:val="center"/>
            <w:hideMark/>
          </w:tcPr>
          <w:p w14:paraId="4236A00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w:t>
            </w:r>
          </w:p>
        </w:tc>
        <w:tc>
          <w:tcPr>
            <w:tcW w:w="771" w:type="pct"/>
            <w:gridSpan w:val="2"/>
            <w:tcBorders>
              <w:top w:val="single" w:sz="4" w:space="0" w:color="auto"/>
              <w:left w:val="single" w:sz="4" w:space="0" w:color="auto"/>
              <w:bottom w:val="single" w:sz="4" w:space="0" w:color="auto"/>
              <w:right w:val="single" w:sz="4" w:space="0" w:color="auto"/>
            </w:tcBorders>
            <w:vAlign w:val="center"/>
            <w:hideMark/>
          </w:tcPr>
          <w:p w14:paraId="44A6CCA4" w14:textId="77777777" w:rsidR="00E816F9" w:rsidRPr="005947B1" w:rsidRDefault="00E816F9" w:rsidP="005947B1">
            <w:pPr>
              <w:spacing w:line="276" w:lineRule="auto"/>
              <w:jc w:val="center"/>
              <w:rPr>
                <w:sz w:val="20"/>
                <w:szCs w:val="20"/>
                <w:lang w:eastAsia="en-US"/>
              </w:rPr>
            </w:pPr>
            <w:r w:rsidRPr="005947B1">
              <w:rPr>
                <w:sz w:val="20"/>
                <w:szCs w:val="20"/>
                <w:lang w:eastAsia="en-US"/>
              </w:rPr>
              <w:t>Муниципальное автономное дошкольное</w:t>
            </w:r>
          </w:p>
          <w:p w14:paraId="4E059914" w14:textId="77777777" w:rsidR="00E816F9" w:rsidRPr="005947B1" w:rsidRDefault="00E816F9" w:rsidP="005947B1">
            <w:pPr>
              <w:spacing w:line="276" w:lineRule="auto"/>
              <w:jc w:val="center"/>
              <w:rPr>
                <w:color w:val="000000"/>
                <w:sz w:val="20"/>
                <w:szCs w:val="20"/>
                <w:lang w:eastAsia="en-US"/>
              </w:rPr>
            </w:pPr>
            <w:r w:rsidRPr="005947B1">
              <w:rPr>
                <w:sz w:val="20"/>
                <w:szCs w:val="20"/>
                <w:lang w:eastAsia="en-US"/>
              </w:rPr>
              <w:t>образовательное учреждение «Детский сад «Сказка» г. Малая Вишера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47CE6484"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53F2E409" w14:textId="77777777" w:rsidR="00E816F9" w:rsidRPr="005947B1" w:rsidRDefault="00E816F9" w:rsidP="005947B1">
            <w:pPr>
              <w:spacing w:line="276" w:lineRule="auto"/>
              <w:jc w:val="center"/>
              <w:rPr>
                <w:sz w:val="20"/>
                <w:szCs w:val="20"/>
                <w:lang w:eastAsia="en-US"/>
              </w:rPr>
            </w:pPr>
            <w:r w:rsidRPr="005947B1">
              <w:rPr>
                <w:sz w:val="20"/>
                <w:szCs w:val="20"/>
                <w:lang w:eastAsia="en-US"/>
              </w:rPr>
              <w:t>174260 г. Малая Вишера,  ул. Карла Маркса д. 19</w:t>
            </w:r>
          </w:p>
          <w:p w14:paraId="2822FD12" w14:textId="77777777" w:rsidR="00E816F9" w:rsidRPr="005947B1" w:rsidRDefault="00E816F9" w:rsidP="005947B1">
            <w:pPr>
              <w:spacing w:line="276" w:lineRule="auto"/>
              <w:jc w:val="center"/>
              <w:rPr>
                <w:color w:val="000000"/>
                <w:sz w:val="20"/>
                <w:szCs w:val="20"/>
                <w:lang w:eastAsia="en-US"/>
              </w:rPr>
            </w:pPr>
          </w:p>
        </w:tc>
        <w:tc>
          <w:tcPr>
            <w:tcW w:w="492" w:type="pct"/>
            <w:tcBorders>
              <w:top w:val="single" w:sz="4" w:space="0" w:color="auto"/>
              <w:left w:val="single" w:sz="4" w:space="0" w:color="auto"/>
              <w:bottom w:val="single" w:sz="4" w:space="0" w:color="auto"/>
              <w:right w:val="single" w:sz="4" w:space="0" w:color="auto"/>
            </w:tcBorders>
            <w:vAlign w:val="center"/>
            <w:hideMark/>
          </w:tcPr>
          <w:p w14:paraId="6153602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220</w:t>
            </w:r>
          </w:p>
        </w:tc>
        <w:tc>
          <w:tcPr>
            <w:tcW w:w="617" w:type="pct"/>
            <w:tcBorders>
              <w:top w:val="single" w:sz="4" w:space="0" w:color="auto"/>
              <w:left w:val="single" w:sz="4" w:space="0" w:color="auto"/>
              <w:bottom w:val="single" w:sz="4" w:space="0" w:color="auto"/>
              <w:right w:val="single" w:sz="4" w:space="0" w:color="auto"/>
            </w:tcBorders>
            <w:vAlign w:val="center"/>
            <w:hideMark/>
          </w:tcPr>
          <w:p w14:paraId="569D6082"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246</w:t>
            </w:r>
          </w:p>
        </w:tc>
        <w:tc>
          <w:tcPr>
            <w:tcW w:w="553" w:type="pct"/>
            <w:tcBorders>
              <w:top w:val="single" w:sz="4" w:space="0" w:color="auto"/>
              <w:left w:val="single" w:sz="4" w:space="0" w:color="auto"/>
              <w:bottom w:val="single" w:sz="4" w:space="0" w:color="auto"/>
              <w:right w:val="single" w:sz="4" w:space="0" w:color="auto"/>
            </w:tcBorders>
            <w:vAlign w:val="center"/>
            <w:hideMark/>
          </w:tcPr>
          <w:p w14:paraId="6E8C43F9"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40</w:t>
            </w:r>
          </w:p>
        </w:tc>
        <w:tc>
          <w:tcPr>
            <w:tcW w:w="599" w:type="pct"/>
            <w:tcBorders>
              <w:top w:val="single" w:sz="4" w:space="0" w:color="auto"/>
              <w:left w:val="single" w:sz="4" w:space="0" w:color="auto"/>
              <w:bottom w:val="single" w:sz="4" w:space="0" w:color="auto"/>
              <w:right w:val="single" w:sz="4" w:space="0" w:color="auto"/>
            </w:tcBorders>
            <w:vAlign w:val="center"/>
          </w:tcPr>
          <w:p w14:paraId="1618A51D"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06E9D2B8" w14:textId="28C610B7"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4181154C" w14:textId="53459065" w:rsidTr="00E816F9">
        <w:trPr>
          <w:trHeight w:val="780"/>
        </w:trPr>
        <w:tc>
          <w:tcPr>
            <w:tcW w:w="201" w:type="pct"/>
            <w:tcBorders>
              <w:top w:val="single" w:sz="4" w:space="0" w:color="auto"/>
              <w:left w:val="single" w:sz="4" w:space="0" w:color="auto"/>
              <w:bottom w:val="single" w:sz="4" w:space="0" w:color="auto"/>
              <w:right w:val="single" w:sz="4" w:space="0" w:color="auto"/>
            </w:tcBorders>
            <w:noWrap/>
            <w:vAlign w:val="center"/>
            <w:hideMark/>
          </w:tcPr>
          <w:p w14:paraId="21B7C528"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3</w:t>
            </w:r>
          </w:p>
        </w:tc>
        <w:tc>
          <w:tcPr>
            <w:tcW w:w="771" w:type="pct"/>
            <w:gridSpan w:val="2"/>
            <w:tcBorders>
              <w:top w:val="single" w:sz="4" w:space="0" w:color="auto"/>
              <w:left w:val="single" w:sz="4" w:space="0" w:color="auto"/>
              <w:bottom w:val="single" w:sz="4" w:space="0" w:color="auto"/>
              <w:right w:val="single" w:sz="4" w:space="0" w:color="auto"/>
            </w:tcBorders>
            <w:vAlign w:val="center"/>
            <w:hideMark/>
          </w:tcPr>
          <w:p w14:paraId="22134CE6" w14:textId="77777777" w:rsidR="00E816F9" w:rsidRPr="005947B1" w:rsidRDefault="00E816F9" w:rsidP="005947B1">
            <w:pPr>
              <w:spacing w:line="276" w:lineRule="auto"/>
              <w:jc w:val="center"/>
              <w:rPr>
                <w:sz w:val="20"/>
                <w:szCs w:val="20"/>
                <w:lang w:eastAsia="en-US"/>
              </w:rPr>
            </w:pPr>
            <w:r w:rsidRPr="005947B1">
              <w:rPr>
                <w:sz w:val="20"/>
                <w:szCs w:val="20"/>
                <w:lang w:eastAsia="en-US"/>
              </w:rPr>
              <w:t>Муниципальное автономное дошкольное</w:t>
            </w:r>
          </w:p>
          <w:p w14:paraId="5979E453"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образовательное учреждение «Детский сад «Звёздочка» г. Малая Вишера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34393D03"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12E67568" w14:textId="77777777" w:rsidR="00E816F9" w:rsidRPr="005947B1" w:rsidRDefault="00E816F9" w:rsidP="005947B1">
            <w:pPr>
              <w:spacing w:line="276" w:lineRule="auto"/>
              <w:jc w:val="center"/>
              <w:rPr>
                <w:sz w:val="20"/>
                <w:szCs w:val="20"/>
                <w:lang w:eastAsia="en-US"/>
              </w:rPr>
            </w:pPr>
            <w:r w:rsidRPr="005947B1">
              <w:rPr>
                <w:sz w:val="20"/>
                <w:szCs w:val="20"/>
                <w:lang w:eastAsia="en-US"/>
              </w:rPr>
              <w:t>174262 г. Малая Вишера,</w:t>
            </w:r>
          </w:p>
          <w:p w14:paraId="2E32DE0A"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ул. Лесная, 36 а</w:t>
            </w:r>
          </w:p>
        </w:tc>
        <w:tc>
          <w:tcPr>
            <w:tcW w:w="492" w:type="pct"/>
            <w:tcBorders>
              <w:top w:val="single" w:sz="4" w:space="0" w:color="auto"/>
              <w:left w:val="single" w:sz="4" w:space="0" w:color="auto"/>
              <w:bottom w:val="single" w:sz="4" w:space="0" w:color="auto"/>
              <w:right w:val="single" w:sz="4" w:space="0" w:color="auto"/>
            </w:tcBorders>
            <w:vAlign w:val="center"/>
            <w:hideMark/>
          </w:tcPr>
          <w:p w14:paraId="707CF581"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145</w:t>
            </w:r>
          </w:p>
        </w:tc>
        <w:tc>
          <w:tcPr>
            <w:tcW w:w="617" w:type="pct"/>
            <w:tcBorders>
              <w:top w:val="single" w:sz="4" w:space="0" w:color="auto"/>
              <w:left w:val="single" w:sz="4" w:space="0" w:color="auto"/>
              <w:bottom w:val="single" w:sz="4" w:space="0" w:color="auto"/>
              <w:right w:val="single" w:sz="4" w:space="0" w:color="auto"/>
            </w:tcBorders>
            <w:vAlign w:val="center"/>
            <w:hideMark/>
          </w:tcPr>
          <w:p w14:paraId="04E347D5"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123</w:t>
            </w:r>
          </w:p>
        </w:tc>
        <w:tc>
          <w:tcPr>
            <w:tcW w:w="553" w:type="pct"/>
            <w:tcBorders>
              <w:top w:val="single" w:sz="4" w:space="0" w:color="auto"/>
              <w:left w:val="single" w:sz="4" w:space="0" w:color="auto"/>
              <w:bottom w:val="single" w:sz="4" w:space="0" w:color="auto"/>
              <w:right w:val="single" w:sz="4" w:space="0" w:color="auto"/>
            </w:tcBorders>
            <w:vAlign w:val="center"/>
            <w:hideMark/>
          </w:tcPr>
          <w:p w14:paraId="1E47747F"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27</w:t>
            </w:r>
          </w:p>
        </w:tc>
        <w:tc>
          <w:tcPr>
            <w:tcW w:w="599" w:type="pct"/>
            <w:tcBorders>
              <w:top w:val="single" w:sz="4" w:space="0" w:color="auto"/>
              <w:left w:val="single" w:sz="4" w:space="0" w:color="auto"/>
              <w:bottom w:val="single" w:sz="4" w:space="0" w:color="auto"/>
              <w:right w:val="single" w:sz="4" w:space="0" w:color="auto"/>
            </w:tcBorders>
            <w:vAlign w:val="center"/>
          </w:tcPr>
          <w:p w14:paraId="364CF5DE"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2EC14B55" w14:textId="1B71F303"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51203E71" w14:textId="4873D126" w:rsidTr="00E816F9">
        <w:trPr>
          <w:trHeight w:val="780"/>
        </w:trPr>
        <w:tc>
          <w:tcPr>
            <w:tcW w:w="201" w:type="pct"/>
            <w:tcBorders>
              <w:top w:val="single" w:sz="4" w:space="0" w:color="auto"/>
              <w:left w:val="single" w:sz="4" w:space="0" w:color="auto"/>
              <w:bottom w:val="single" w:sz="4" w:space="0" w:color="auto"/>
              <w:right w:val="single" w:sz="4" w:space="0" w:color="auto"/>
            </w:tcBorders>
            <w:noWrap/>
            <w:vAlign w:val="center"/>
            <w:hideMark/>
          </w:tcPr>
          <w:p w14:paraId="101AE1A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4</w:t>
            </w:r>
          </w:p>
        </w:tc>
        <w:tc>
          <w:tcPr>
            <w:tcW w:w="771" w:type="pct"/>
            <w:gridSpan w:val="2"/>
            <w:tcBorders>
              <w:top w:val="single" w:sz="4" w:space="0" w:color="auto"/>
              <w:left w:val="single" w:sz="4" w:space="0" w:color="auto"/>
              <w:bottom w:val="single" w:sz="4" w:space="0" w:color="auto"/>
              <w:right w:val="single" w:sz="4" w:space="0" w:color="auto"/>
            </w:tcBorders>
            <w:vAlign w:val="center"/>
            <w:hideMark/>
          </w:tcPr>
          <w:p w14:paraId="72504DE3" w14:textId="77777777" w:rsidR="00E816F9" w:rsidRPr="005947B1" w:rsidRDefault="00E816F9" w:rsidP="005947B1">
            <w:pPr>
              <w:spacing w:line="276" w:lineRule="auto"/>
              <w:jc w:val="center"/>
              <w:rPr>
                <w:sz w:val="20"/>
                <w:szCs w:val="20"/>
                <w:lang w:eastAsia="en-US"/>
              </w:rPr>
            </w:pPr>
            <w:r w:rsidRPr="005947B1">
              <w:rPr>
                <w:sz w:val="20"/>
                <w:szCs w:val="20"/>
                <w:lang w:eastAsia="en-US"/>
              </w:rPr>
              <w:t>Муниципальное автономное дошкольное</w:t>
            </w:r>
          </w:p>
          <w:p w14:paraId="0DC8E578"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образовательное учреждение «Детский сад «Золотой ключик» г. Малая Вишера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6F17E490"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02A85C75"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174262 г. Малая Вишера, ул. Лесная, 17 а</w:t>
            </w:r>
          </w:p>
        </w:tc>
        <w:tc>
          <w:tcPr>
            <w:tcW w:w="492" w:type="pct"/>
            <w:tcBorders>
              <w:top w:val="single" w:sz="4" w:space="0" w:color="auto"/>
              <w:left w:val="single" w:sz="4" w:space="0" w:color="auto"/>
              <w:bottom w:val="single" w:sz="4" w:space="0" w:color="auto"/>
              <w:right w:val="single" w:sz="4" w:space="0" w:color="auto"/>
            </w:tcBorders>
            <w:vAlign w:val="center"/>
            <w:hideMark/>
          </w:tcPr>
          <w:p w14:paraId="0FEF9699"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141</w:t>
            </w:r>
          </w:p>
        </w:tc>
        <w:tc>
          <w:tcPr>
            <w:tcW w:w="617" w:type="pct"/>
            <w:tcBorders>
              <w:top w:val="single" w:sz="4" w:space="0" w:color="auto"/>
              <w:left w:val="single" w:sz="4" w:space="0" w:color="auto"/>
              <w:bottom w:val="single" w:sz="4" w:space="0" w:color="auto"/>
              <w:right w:val="single" w:sz="4" w:space="0" w:color="auto"/>
            </w:tcBorders>
            <w:vAlign w:val="center"/>
            <w:hideMark/>
          </w:tcPr>
          <w:p w14:paraId="757137D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115</w:t>
            </w:r>
          </w:p>
        </w:tc>
        <w:tc>
          <w:tcPr>
            <w:tcW w:w="553" w:type="pct"/>
            <w:tcBorders>
              <w:top w:val="single" w:sz="4" w:space="0" w:color="auto"/>
              <w:left w:val="single" w:sz="4" w:space="0" w:color="auto"/>
              <w:bottom w:val="single" w:sz="4" w:space="0" w:color="auto"/>
              <w:right w:val="single" w:sz="4" w:space="0" w:color="auto"/>
            </w:tcBorders>
            <w:vAlign w:val="center"/>
            <w:hideMark/>
          </w:tcPr>
          <w:p w14:paraId="1378E052"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25</w:t>
            </w:r>
          </w:p>
        </w:tc>
        <w:tc>
          <w:tcPr>
            <w:tcW w:w="599" w:type="pct"/>
            <w:tcBorders>
              <w:top w:val="single" w:sz="4" w:space="0" w:color="auto"/>
              <w:left w:val="single" w:sz="4" w:space="0" w:color="auto"/>
              <w:bottom w:val="single" w:sz="4" w:space="0" w:color="auto"/>
              <w:right w:val="single" w:sz="4" w:space="0" w:color="auto"/>
            </w:tcBorders>
            <w:vAlign w:val="center"/>
          </w:tcPr>
          <w:p w14:paraId="1F4264C3"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1E2B6D68" w14:textId="7D848BE8"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099FB547" w14:textId="0310F704" w:rsidTr="00E816F9">
        <w:trPr>
          <w:trHeight w:val="780"/>
        </w:trPr>
        <w:tc>
          <w:tcPr>
            <w:tcW w:w="201" w:type="pct"/>
            <w:tcBorders>
              <w:top w:val="single" w:sz="4" w:space="0" w:color="auto"/>
              <w:left w:val="single" w:sz="4" w:space="0" w:color="auto"/>
              <w:bottom w:val="single" w:sz="4" w:space="0" w:color="auto"/>
              <w:right w:val="single" w:sz="4" w:space="0" w:color="auto"/>
            </w:tcBorders>
            <w:noWrap/>
            <w:vAlign w:val="center"/>
            <w:hideMark/>
          </w:tcPr>
          <w:p w14:paraId="5D085854"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w:t>
            </w:r>
          </w:p>
        </w:tc>
        <w:tc>
          <w:tcPr>
            <w:tcW w:w="771" w:type="pct"/>
            <w:gridSpan w:val="2"/>
            <w:tcBorders>
              <w:top w:val="single" w:sz="4" w:space="0" w:color="auto"/>
              <w:left w:val="single" w:sz="4" w:space="0" w:color="auto"/>
              <w:bottom w:val="single" w:sz="4" w:space="0" w:color="auto"/>
              <w:right w:val="single" w:sz="4" w:space="0" w:color="auto"/>
            </w:tcBorders>
            <w:vAlign w:val="center"/>
            <w:hideMark/>
          </w:tcPr>
          <w:p w14:paraId="24318235" w14:textId="77777777" w:rsidR="00E816F9" w:rsidRPr="005947B1" w:rsidRDefault="00E816F9" w:rsidP="005947B1">
            <w:pPr>
              <w:spacing w:line="276" w:lineRule="auto"/>
              <w:jc w:val="center"/>
              <w:rPr>
                <w:sz w:val="20"/>
                <w:szCs w:val="20"/>
                <w:lang w:eastAsia="en-US"/>
              </w:rPr>
            </w:pPr>
            <w:r w:rsidRPr="005947B1">
              <w:rPr>
                <w:sz w:val="20"/>
                <w:szCs w:val="20"/>
                <w:lang w:eastAsia="en-US"/>
              </w:rPr>
              <w:t>Муниципальное автономное дошкольное</w:t>
            </w:r>
          </w:p>
          <w:p w14:paraId="1A5CF01E"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образовательное учреждение «Детский сад «Колокольчик» г. Малая Вишера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7A745F99"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5D847355"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174260 г. Малая Вишера, ул. Труда, 9</w:t>
            </w:r>
          </w:p>
        </w:tc>
        <w:tc>
          <w:tcPr>
            <w:tcW w:w="492" w:type="pct"/>
            <w:tcBorders>
              <w:top w:val="single" w:sz="4" w:space="0" w:color="auto"/>
              <w:left w:val="single" w:sz="4" w:space="0" w:color="auto"/>
              <w:bottom w:val="single" w:sz="4" w:space="0" w:color="auto"/>
              <w:right w:val="single" w:sz="4" w:space="0" w:color="auto"/>
            </w:tcBorders>
            <w:vAlign w:val="center"/>
            <w:hideMark/>
          </w:tcPr>
          <w:p w14:paraId="3D495C5F"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138</w:t>
            </w:r>
          </w:p>
        </w:tc>
        <w:tc>
          <w:tcPr>
            <w:tcW w:w="617" w:type="pct"/>
            <w:tcBorders>
              <w:top w:val="single" w:sz="4" w:space="0" w:color="auto"/>
              <w:left w:val="single" w:sz="4" w:space="0" w:color="auto"/>
              <w:bottom w:val="single" w:sz="4" w:space="0" w:color="auto"/>
              <w:right w:val="single" w:sz="4" w:space="0" w:color="auto"/>
            </w:tcBorders>
            <w:vAlign w:val="center"/>
            <w:hideMark/>
          </w:tcPr>
          <w:p w14:paraId="42696FD8"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142</w:t>
            </w:r>
          </w:p>
        </w:tc>
        <w:tc>
          <w:tcPr>
            <w:tcW w:w="553" w:type="pct"/>
            <w:tcBorders>
              <w:top w:val="single" w:sz="4" w:space="0" w:color="auto"/>
              <w:left w:val="single" w:sz="4" w:space="0" w:color="auto"/>
              <w:bottom w:val="single" w:sz="4" w:space="0" w:color="auto"/>
              <w:right w:val="single" w:sz="4" w:space="0" w:color="auto"/>
            </w:tcBorders>
            <w:vAlign w:val="center"/>
            <w:hideMark/>
          </w:tcPr>
          <w:p w14:paraId="61F4884F"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24</w:t>
            </w:r>
          </w:p>
        </w:tc>
        <w:tc>
          <w:tcPr>
            <w:tcW w:w="599" w:type="pct"/>
            <w:tcBorders>
              <w:top w:val="single" w:sz="4" w:space="0" w:color="auto"/>
              <w:left w:val="single" w:sz="4" w:space="0" w:color="auto"/>
              <w:bottom w:val="single" w:sz="4" w:space="0" w:color="auto"/>
              <w:right w:val="single" w:sz="4" w:space="0" w:color="auto"/>
            </w:tcBorders>
            <w:vAlign w:val="center"/>
          </w:tcPr>
          <w:p w14:paraId="7D1E2C8A"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3CE10BD3" w14:textId="60F850F8"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52DFF8FD" w14:textId="208F806A" w:rsidTr="00E816F9">
        <w:trPr>
          <w:trHeight w:val="780"/>
        </w:trPr>
        <w:tc>
          <w:tcPr>
            <w:tcW w:w="201" w:type="pct"/>
            <w:tcBorders>
              <w:top w:val="single" w:sz="4" w:space="0" w:color="auto"/>
              <w:left w:val="single" w:sz="4" w:space="0" w:color="auto"/>
              <w:bottom w:val="single" w:sz="4" w:space="0" w:color="auto"/>
              <w:right w:val="single" w:sz="4" w:space="0" w:color="auto"/>
            </w:tcBorders>
            <w:noWrap/>
            <w:vAlign w:val="center"/>
            <w:hideMark/>
          </w:tcPr>
          <w:p w14:paraId="4EFA241B"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6</w:t>
            </w:r>
          </w:p>
        </w:tc>
        <w:tc>
          <w:tcPr>
            <w:tcW w:w="771" w:type="pct"/>
            <w:gridSpan w:val="2"/>
            <w:tcBorders>
              <w:top w:val="single" w:sz="4" w:space="0" w:color="auto"/>
              <w:left w:val="single" w:sz="4" w:space="0" w:color="auto"/>
              <w:bottom w:val="single" w:sz="4" w:space="0" w:color="auto"/>
              <w:right w:val="single" w:sz="4" w:space="0" w:color="auto"/>
            </w:tcBorders>
            <w:vAlign w:val="center"/>
            <w:hideMark/>
          </w:tcPr>
          <w:p w14:paraId="6D480C4D" w14:textId="77777777" w:rsidR="00E816F9" w:rsidRPr="005947B1" w:rsidRDefault="00E816F9" w:rsidP="005947B1">
            <w:pPr>
              <w:spacing w:line="276" w:lineRule="auto"/>
              <w:jc w:val="center"/>
              <w:rPr>
                <w:sz w:val="20"/>
                <w:szCs w:val="20"/>
                <w:lang w:eastAsia="en-US"/>
              </w:rPr>
            </w:pPr>
            <w:r w:rsidRPr="005947B1">
              <w:rPr>
                <w:sz w:val="20"/>
                <w:szCs w:val="20"/>
                <w:lang w:eastAsia="en-US"/>
              </w:rPr>
              <w:t>Муниципальное автономное дошкольное</w:t>
            </w:r>
          </w:p>
          <w:p w14:paraId="000CE6C7" w14:textId="77777777" w:rsidR="00E816F9" w:rsidRPr="005947B1" w:rsidRDefault="00E816F9" w:rsidP="005947B1">
            <w:pPr>
              <w:spacing w:after="60" w:line="276" w:lineRule="auto"/>
              <w:jc w:val="center"/>
              <w:rPr>
                <w:b/>
                <w:sz w:val="20"/>
                <w:szCs w:val="20"/>
                <w:lang w:eastAsia="en-US"/>
              </w:rPr>
            </w:pPr>
            <w:r w:rsidRPr="005947B1">
              <w:rPr>
                <w:sz w:val="20"/>
                <w:szCs w:val="20"/>
                <w:lang w:eastAsia="en-US"/>
              </w:rPr>
              <w:t>образовательное учреждение «Детский сад «Радуга» пос. Большая Вишера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09FE1D10"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пос. Большая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74ADAE33"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174250 Маловишерский район п. Большая Вишера, ул. Первомайская, 11</w:t>
            </w:r>
          </w:p>
        </w:tc>
        <w:tc>
          <w:tcPr>
            <w:tcW w:w="492" w:type="pct"/>
            <w:tcBorders>
              <w:top w:val="single" w:sz="4" w:space="0" w:color="auto"/>
              <w:left w:val="single" w:sz="4" w:space="0" w:color="auto"/>
              <w:bottom w:val="single" w:sz="4" w:space="0" w:color="auto"/>
              <w:right w:val="single" w:sz="4" w:space="0" w:color="auto"/>
            </w:tcBorders>
            <w:vAlign w:val="center"/>
            <w:hideMark/>
          </w:tcPr>
          <w:p w14:paraId="4600DBA6"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98</w:t>
            </w:r>
          </w:p>
        </w:tc>
        <w:tc>
          <w:tcPr>
            <w:tcW w:w="617" w:type="pct"/>
            <w:tcBorders>
              <w:top w:val="single" w:sz="4" w:space="0" w:color="auto"/>
              <w:left w:val="single" w:sz="4" w:space="0" w:color="auto"/>
              <w:bottom w:val="single" w:sz="4" w:space="0" w:color="auto"/>
              <w:right w:val="single" w:sz="4" w:space="0" w:color="auto"/>
            </w:tcBorders>
            <w:vAlign w:val="center"/>
            <w:hideMark/>
          </w:tcPr>
          <w:p w14:paraId="29F74027"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38</w:t>
            </w:r>
          </w:p>
        </w:tc>
        <w:tc>
          <w:tcPr>
            <w:tcW w:w="553" w:type="pct"/>
            <w:tcBorders>
              <w:top w:val="single" w:sz="4" w:space="0" w:color="auto"/>
              <w:left w:val="single" w:sz="4" w:space="0" w:color="auto"/>
              <w:bottom w:val="single" w:sz="4" w:space="0" w:color="auto"/>
              <w:right w:val="single" w:sz="4" w:space="0" w:color="auto"/>
            </w:tcBorders>
            <w:vAlign w:val="center"/>
            <w:hideMark/>
          </w:tcPr>
          <w:p w14:paraId="0D64F1A3"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8</w:t>
            </w:r>
          </w:p>
        </w:tc>
        <w:tc>
          <w:tcPr>
            <w:tcW w:w="599" w:type="pct"/>
            <w:tcBorders>
              <w:top w:val="single" w:sz="4" w:space="0" w:color="auto"/>
              <w:left w:val="single" w:sz="4" w:space="0" w:color="auto"/>
              <w:bottom w:val="single" w:sz="4" w:space="0" w:color="auto"/>
              <w:right w:val="single" w:sz="4" w:space="0" w:color="auto"/>
            </w:tcBorders>
            <w:vAlign w:val="center"/>
          </w:tcPr>
          <w:p w14:paraId="7496A90B"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2035</w:t>
            </w:r>
          </w:p>
        </w:tc>
        <w:tc>
          <w:tcPr>
            <w:tcW w:w="599" w:type="pct"/>
            <w:tcBorders>
              <w:top w:val="single" w:sz="4" w:space="0" w:color="auto"/>
              <w:left w:val="single" w:sz="4" w:space="0" w:color="auto"/>
              <w:bottom w:val="single" w:sz="4" w:space="0" w:color="auto"/>
              <w:right w:val="single" w:sz="4" w:space="0" w:color="auto"/>
            </w:tcBorders>
            <w:vAlign w:val="center"/>
          </w:tcPr>
          <w:p w14:paraId="3C3E160F" w14:textId="31472684"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4AEF038A" w14:textId="34E11617" w:rsidTr="00E816F9">
        <w:trPr>
          <w:trHeight w:val="780"/>
        </w:trPr>
        <w:tc>
          <w:tcPr>
            <w:tcW w:w="201" w:type="pct"/>
            <w:tcBorders>
              <w:top w:val="single" w:sz="4" w:space="0" w:color="auto"/>
              <w:left w:val="single" w:sz="4" w:space="0" w:color="auto"/>
              <w:bottom w:val="single" w:sz="4" w:space="0" w:color="auto"/>
              <w:right w:val="single" w:sz="4" w:space="0" w:color="auto"/>
            </w:tcBorders>
            <w:noWrap/>
            <w:vAlign w:val="center"/>
            <w:hideMark/>
          </w:tcPr>
          <w:p w14:paraId="755FF49F"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7</w:t>
            </w:r>
          </w:p>
        </w:tc>
        <w:tc>
          <w:tcPr>
            <w:tcW w:w="771" w:type="pct"/>
            <w:gridSpan w:val="2"/>
            <w:tcBorders>
              <w:top w:val="single" w:sz="4" w:space="0" w:color="auto"/>
              <w:left w:val="single" w:sz="4" w:space="0" w:color="auto"/>
              <w:bottom w:val="single" w:sz="4" w:space="0" w:color="auto"/>
              <w:right w:val="single" w:sz="4" w:space="0" w:color="auto"/>
            </w:tcBorders>
            <w:vAlign w:val="center"/>
            <w:hideMark/>
          </w:tcPr>
          <w:p w14:paraId="7D387B7B" w14:textId="77777777" w:rsidR="00E816F9" w:rsidRPr="005947B1" w:rsidRDefault="00E816F9" w:rsidP="005947B1">
            <w:pPr>
              <w:spacing w:line="276" w:lineRule="auto"/>
              <w:jc w:val="center"/>
              <w:rPr>
                <w:sz w:val="20"/>
                <w:szCs w:val="20"/>
                <w:lang w:eastAsia="en-US"/>
              </w:rPr>
            </w:pPr>
            <w:r w:rsidRPr="005947B1">
              <w:rPr>
                <w:sz w:val="20"/>
                <w:szCs w:val="20"/>
                <w:lang w:eastAsia="en-US"/>
              </w:rPr>
              <w:t>Муниципальное автономное дошкольное</w:t>
            </w:r>
          </w:p>
          <w:p w14:paraId="7AE62A78"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образовательное учреждение «Детский сад «Солнышко» д. Бурга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6AF8497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д. Бурга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5227F8AE"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174280 Маловишерский район, д. Бурга, ул. Новгородская, 38</w:t>
            </w:r>
          </w:p>
        </w:tc>
        <w:tc>
          <w:tcPr>
            <w:tcW w:w="492" w:type="pct"/>
            <w:tcBorders>
              <w:top w:val="single" w:sz="4" w:space="0" w:color="auto"/>
              <w:left w:val="single" w:sz="4" w:space="0" w:color="auto"/>
              <w:bottom w:val="single" w:sz="4" w:space="0" w:color="auto"/>
              <w:right w:val="single" w:sz="4" w:space="0" w:color="auto"/>
            </w:tcBorders>
            <w:vAlign w:val="center"/>
            <w:hideMark/>
          </w:tcPr>
          <w:p w14:paraId="627C14EF"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55</w:t>
            </w:r>
          </w:p>
        </w:tc>
        <w:tc>
          <w:tcPr>
            <w:tcW w:w="617" w:type="pct"/>
            <w:tcBorders>
              <w:top w:val="single" w:sz="4" w:space="0" w:color="auto"/>
              <w:left w:val="single" w:sz="4" w:space="0" w:color="auto"/>
              <w:bottom w:val="single" w:sz="4" w:space="0" w:color="auto"/>
              <w:right w:val="single" w:sz="4" w:space="0" w:color="auto"/>
            </w:tcBorders>
            <w:vAlign w:val="center"/>
            <w:hideMark/>
          </w:tcPr>
          <w:p w14:paraId="4D3BF9FA"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27</w:t>
            </w:r>
          </w:p>
        </w:tc>
        <w:tc>
          <w:tcPr>
            <w:tcW w:w="553" w:type="pct"/>
            <w:tcBorders>
              <w:top w:val="single" w:sz="4" w:space="0" w:color="auto"/>
              <w:left w:val="single" w:sz="4" w:space="0" w:color="auto"/>
              <w:bottom w:val="single" w:sz="4" w:space="0" w:color="auto"/>
              <w:right w:val="single" w:sz="4" w:space="0" w:color="auto"/>
            </w:tcBorders>
            <w:vAlign w:val="center"/>
            <w:hideMark/>
          </w:tcPr>
          <w:p w14:paraId="10F1CDE8"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7</w:t>
            </w:r>
          </w:p>
        </w:tc>
        <w:tc>
          <w:tcPr>
            <w:tcW w:w="599" w:type="pct"/>
            <w:tcBorders>
              <w:top w:val="single" w:sz="4" w:space="0" w:color="auto"/>
              <w:left w:val="single" w:sz="4" w:space="0" w:color="auto"/>
              <w:bottom w:val="single" w:sz="4" w:space="0" w:color="auto"/>
              <w:right w:val="single" w:sz="4" w:space="0" w:color="auto"/>
            </w:tcBorders>
            <w:vAlign w:val="center"/>
          </w:tcPr>
          <w:p w14:paraId="2774E7D8"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2035</w:t>
            </w:r>
          </w:p>
        </w:tc>
        <w:tc>
          <w:tcPr>
            <w:tcW w:w="599" w:type="pct"/>
            <w:tcBorders>
              <w:top w:val="single" w:sz="4" w:space="0" w:color="auto"/>
              <w:left w:val="single" w:sz="4" w:space="0" w:color="auto"/>
              <w:bottom w:val="single" w:sz="4" w:space="0" w:color="auto"/>
              <w:right w:val="single" w:sz="4" w:space="0" w:color="auto"/>
            </w:tcBorders>
            <w:vAlign w:val="center"/>
          </w:tcPr>
          <w:p w14:paraId="3A1945A0" w14:textId="119D696D"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03C036BE" w14:textId="7690D9B9" w:rsidTr="00E816F9">
        <w:trPr>
          <w:trHeight w:val="237"/>
        </w:trPr>
        <w:tc>
          <w:tcPr>
            <w:tcW w:w="3249" w:type="pct"/>
            <w:gridSpan w:val="7"/>
            <w:tcBorders>
              <w:top w:val="single" w:sz="4" w:space="0" w:color="auto"/>
              <w:left w:val="single" w:sz="4" w:space="0" w:color="auto"/>
              <w:bottom w:val="single" w:sz="4" w:space="0" w:color="auto"/>
              <w:right w:val="single" w:sz="4" w:space="0" w:color="auto"/>
            </w:tcBorders>
            <w:noWrap/>
            <w:vAlign w:val="center"/>
            <w:hideMark/>
          </w:tcPr>
          <w:p w14:paraId="4E679634" w14:textId="77777777" w:rsidR="00E816F9" w:rsidRPr="005947B1" w:rsidRDefault="00E816F9" w:rsidP="005947B1">
            <w:pPr>
              <w:spacing w:line="276" w:lineRule="auto"/>
              <w:jc w:val="center"/>
              <w:rPr>
                <w:b/>
                <w:color w:val="000000"/>
                <w:sz w:val="20"/>
                <w:szCs w:val="20"/>
                <w:lang w:eastAsia="en-US"/>
              </w:rPr>
            </w:pPr>
            <w:r w:rsidRPr="005947B1">
              <w:rPr>
                <w:b/>
                <w:color w:val="000000"/>
                <w:sz w:val="20"/>
                <w:szCs w:val="20"/>
                <w:lang w:eastAsia="en-US"/>
              </w:rPr>
              <w:t>Школы    Маловишерский район</w:t>
            </w:r>
          </w:p>
        </w:tc>
        <w:tc>
          <w:tcPr>
            <w:tcW w:w="553" w:type="pct"/>
            <w:tcBorders>
              <w:top w:val="single" w:sz="4" w:space="0" w:color="auto"/>
              <w:left w:val="single" w:sz="4" w:space="0" w:color="auto"/>
              <w:bottom w:val="single" w:sz="4" w:space="0" w:color="auto"/>
              <w:right w:val="single" w:sz="4" w:space="0" w:color="auto"/>
            </w:tcBorders>
            <w:vAlign w:val="center"/>
          </w:tcPr>
          <w:p w14:paraId="76FA3742" w14:textId="77777777" w:rsidR="00E816F9" w:rsidRPr="005947B1" w:rsidRDefault="00E816F9" w:rsidP="005947B1">
            <w:pPr>
              <w:spacing w:line="276" w:lineRule="auto"/>
              <w:jc w:val="center"/>
              <w:rPr>
                <w:color w:val="000000"/>
                <w:sz w:val="20"/>
                <w:szCs w:val="20"/>
                <w:lang w:eastAsia="en-US"/>
              </w:rPr>
            </w:pPr>
          </w:p>
        </w:tc>
        <w:tc>
          <w:tcPr>
            <w:tcW w:w="599" w:type="pct"/>
            <w:tcBorders>
              <w:top w:val="single" w:sz="4" w:space="0" w:color="auto"/>
              <w:left w:val="single" w:sz="4" w:space="0" w:color="auto"/>
              <w:bottom w:val="single" w:sz="4" w:space="0" w:color="auto"/>
              <w:right w:val="single" w:sz="4" w:space="0" w:color="auto"/>
            </w:tcBorders>
            <w:vAlign w:val="center"/>
          </w:tcPr>
          <w:p w14:paraId="7826CE2B" w14:textId="77777777" w:rsidR="00E816F9" w:rsidRPr="005947B1" w:rsidRDefault="00E816F9" w:rsidP="005947B1">
            <w:pPr>
              <w:spacing w:line="276" w:lineRule="auto"/>
              <w:jc w:val="center"/>
              <w:rPr>
                <w:color w:val="000000"/>
                <w:sz w:val="20"/>
                <w:szCs w:val="20"/>
                <w:lang w:eastAsia="en-US"/>
              </w:rPr>
            </w:pPr>
          </w:p>
        </w:tc>
        <w:tc>
          <w:tcPr>
            <w:tcW w:w="599" w:type="pct"/>
            <w:tcBorders>
              <w:top w:val="single" w:sz="4" w:space="0" w:color="auto"/>
              <w:left w:val="single" w:sz="4" w:space="0" w:color="auto"/>
              <w:bottom w:val="single" w:sz="4" w:space="0" w:color="auto"/>
              <w:right w:val="single" w:sz="4" w:space="0" w:color="auto"/>
            </w:tcBorders>
            <w:vAlign w:val="center"/>
          </w:tcPr>
          <w:p w14:paraId="2DFD7CCD" w14:textId="77777777" w:rsidR="00E816F9" w:rsidRPr="005947B1" w:rsidRDefault="00E816F9" w:rsidP="00E816F9">
            <w:pPr>
              <w:spacing w:line="276" w:lineRule="auto"/>
              <w:jc w:val="center"/>
              <w:rPr>
                <w:color w:val="000000"/>
                <w:sz w:val="20"/>
                <w:szCs w:val="20"/>
                <w:lang w:eastAsia="en-US"/>
              </w:rPr>
            </w:pPr>
          </w:p>
        </w:tc>
      </w:tr>
      <w:tr w:rsidR="00E816F9" w:rsidRPr="005947B1" w14:paraId="2B9F62AD" w14:textId="70A9A235" w:rsidTr="00E816F9">
        <w:trPr>
          <w:trHeight w:val="433"/>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0000D8E4"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w:t>
            </w:r>
          </w:p>
        </w:tc>
        <w:tc>
          <w:tcPr>
            <w:tcW w:w="738" w:type="pct"/>
            <w:tcBorders>
              <w:top w:val="single" w:sz="4" w:space="0" w:color="auto"/>
              <w:left w:val="single" w:sz="4" w:space="0" w:color="auto"/>
              <w:bottom w:val="single" w:sz="4" w:space="0" w:color="auto"/>
              <w:right w:val="single" w:sz="4" w:space="0" w:color="auto"/>
            </w:tcBorders>
            <w:vAlign w:val="center"/>
            <w:hideMark/>
          </w:tcPr>
          <w:p w14:paraId="3B8D4958" w14:textId="77777777" w:rsidR="00E816F9" w:rsidRPr="005947B1" w:rsidRDefault="00E816F9" w:rsidP="005947B1">
            <w:pPr>
              <w:spacing w:line="276" w:lineRule="auto"/>
              <w:jc w:val="center"/>
              <w:rPr>
                <w:color w:val="000000"/>
                <w:sz w:val="20"/>
                <w:szCs w:val="20"/>
                <w:lang w:eastAsia="en-US"/>
              </w:rPr>
            </w:pPr>
            <w:r w:rsidRPr="005947B1">
              <w:rPr>
                <w:sz w:val="20"/>
                <w:szCs w:val="20"/>
                <w:lang w:eastAsia="en-US"/>
              </w:rPr>
              <w:t>Муниципальное автономное общеобразовательное учреждение «Средняя школа №1» г. Малая Вишера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36437662"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552164D1"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174260, Новгородская область, г. Малая Вишера, ул. Гагарина д.14</w:t>
            </w:r>
          </w:p>
        </w:tc>
        <w:tc>
          <w:tcPr>
            <w:tcW w:w="492" w:type="pct"/>
            <w:tcBorders>
              <w:top w:val="single" w:sz="4" w:space="0" w:color="auto"/>
              <w:left w:val="single" w:sz="4" w:space="0" w:color="auto"/>
              <w:bottom w:val="single" w:sz="4" w:space="0" w:color="auto"/>
              <w:right w:val="single" w:sz="4" w:space="0" w:color="auto"/>
            </w:tcBorders>
            <w:vAlign w:val="center"/>
            <w:hideMark/>
          </w:tcPr>
          <w:p w14:paraId="7D25903F"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500</w:t>
            </w:r>
          </w:p>
        </w:tc>
        <w:tc>
          <w:tcPr>
            <w:tcW w:w="617" w:type="pct"/>
            <w:tcBorders>
              <w:top w:val="single" w:sz="4" w:space="0" w:color="auto"/>
              <w:left w:val="single" w:sz="4" w:space="0" w:color="auto"/>
              <w:bottom w:val="single" w:sz="4" w:space="0" w:color="auto"/>
              <w:right w:val="single" w:sz="4" w:space="0" w:color="auto"/>
            </w:tcBorders>
            <w:vAlign w:val="center"/>
            <w:hideMark/>
          </w:tcPr>
          <w:p w14:paraId="251BB76D"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420</w:t>
            </w:r>
          </w:p>
        </w:tc>
        <w:tc>
          <w:tcPr>
            <w:tcW w:w="553" w:type="pct"/>
            <w:tcBorders>
              <w:top w:val="single" w:sz="4" w:space="0" w:color="auto"/>
              <w:left w:val="single" w:sz="4" w:space="0" w:color="auto"/>
              <w:bottom w:val="single" w:sz="4" w:space="0" w:color="auto"/>
              <w:right w:val="single" w:sz="4" w:space="0" w:color="auto"/>
            </w:tcBorders>
            <w:vAlign w:val="center"/>
            <w:hideMark/>
          </w:tcPr>
          <w:p w14:paraId="335891D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37</w:t>
            </w:r>
          </w:p>
        </w:tc>
        <w:tc>
          <w:tcPr>
            <w:tcW w:w="599" w:type="pct"/>
            <w:tcBorders>
              <w:top w:val="single" w:sz="4" w:space="0" w:color="auto"/>
              <w:left w:val="single" w:sz="4" w:space="0" w:color="auto"/>
              <w:bottom w:val="single" w:sz="4" w:space="0" w:color="auto"/>
              <w:right w:val="single" w:sz="4" w:space="0" w:color="auto"/>
            </w:tcBorders>
            <w:vAlign w:val="center"/>
          </w:tcPr>
          <w:p w14:paraId="67E086C7"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36C0AE03" w14:textId="3B776D09"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4A9B2B7B" w14:textId="18E06C27" w:rsidTr="00E816F9">
        <w:trPr>
          <w:trHeight w:val="425"/>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1C994D48"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w:t>
            </w:r>
          </w:p>
        </w:tc>
        <w:tc>
          <w:tcPr>
            <w:tcW w:w="738" w:type="pct"/>
            <w:tcBorders>
              <w:top w:val="single" w:sz="4" w:space="0" w:color="auto"/>
              <w:left w:val="single" w:sz="4" w:space="0" w:color="auto"/>
              <w:bottom w:val="single" w:sz="4" w:space="0" w:color="auto"/>
              <w:right w:val="single" w:sz="4" w:space="0" w:color="auto"/>
            </w:tcBorders>
            <w:vAlign w:val="center"/>
            <w:hideMark/>
          </w:tcPr>
          <w:p w14:paraId="4036931B" w14:textId="77777777" w:rsidR="00E816F9" w:rsidRPr="005947B1" w:rsidRDefault="00E816F9" w:rsidP="005947B1">
            <w:pPr>
              <w:spacing w:line="276" w:lineRule="auto"/>
              <w:jc w:val="center"/>
              <w:rPr>
                <w:sz w:val="20"/>
                <w:szCs w:val="20"/>
                <w:lang w:eastAsia="en-US"/>
              </w:rPr>
            </w:pPr>
            <w:r w:rsidRPr="005947B1">
              <w:rPr>
                <w:sz w:val="20"/>
                <w:szCs w:val="20"/>
                <w:lang w:eastAsia="en-US"/>
              </w:rPr>
              <w:t>Муниципальное автономное общеобразовательное учреждение «Средняя школа №2» г. Малая Вишера</w:t>
            </w:r>
          </w:p>
          <w:p w14:paraId="08B64562" w14:textId="77777777" w:rsidR="00E816F9" w:rsidRPr="005947B1" w:rsidRDefault="00E816F9" w:rsidP="005947B1">
            <w:pPr>
              <w:spacing w:line="276" w:lineRule="auto"/>
              <w:jc w:val="center"/>
              <w:rPr>
                <w:color w:val="000000"/>
                <w:sz w:val="20"/>
                <w:szCs w:val="20"/>
                <w:lang w:eastAsia="en-US"/>
              </w:rPr>
            </w:pPr>
            <w:r w:rsidRPr="005947B1">
              <w:rPr>
                <w:sz w:val="20"/>
                <w:szCs w:val="20"/>
                <w:lang w:eastAsia="en-US"/>
              </w:rPr>
              <w:t>(основная школа)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53907A85"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68B929D0"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174260, Новгородская область, г. Малая Вишера, ул. Карла Маркса, д. 18</w:t>
            </w:r>
          </w:p>
        </w:tc>
        <w:tc>
          <w:tcPr>
            <w:tcW w:w="492" w:type="pct"/>
            <w:tcBorders>
              <w:top w:val="single" w:sz="4" w:space="0" w:color="auto"/>
              <w:left w:val="single" w:sz="4" w:space="0" w:color="auto"/>
              <w:bottom w:val="single" w:sz="4" w:space="0" w:color="auto"/>
              <w:right w:val="single" w:sz="4" w:space="0" w:color="auto"/>
            </w:tcBorders>
            <w:vAlign w:val="center"/>
            <w:hideMark/>
          </w:tcPr>
          <w:p w14:paraId="2286072D"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300</w:t>
            </w:r>
          </w:p>
        </w:tc>
        <w:tc>
          <w:tcPr>
            <w:tcW w:w="617" w:type="pct"/>
            <w:tcBorders>
              <w:top w:val="single" w:sz="4" w:space="0" w:color="auto"/>
              <w:left w:val="single" w:sz="4" w:space="0" w:color="auto"/>
              <w:bottom w:val="single" w:sz="4" w:space="0" w:color="auto"/>
              <w:right w:val="single" w:sz="4" w:space="0" w:color="auto"/>
            </w:tcBorders>
            <w:vAlign w:val="center"/>
            <w:hideMark/>
          </w:tcPr>
          <w:p w14:paraId="0ACE116F"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252</w:t>
            </w:r>
          </w:p>
        </w:tc>
        <w:tc>
          <w:tcPr>
            <w:tcW w:w="553" w:type="pct"/>
            <w:tcBorders>
              <w:top w:val="single" w:sz="4" w:space="0" w:color="auto"/>
              <w:left w:val="single" w:sz="4" w:space="0" w:color="auto"/>
              <w:bottom w:val="single" w:sz="4" w:space="0" w:color="auto"/>
              <w:right w:val="single" w:sz="4" w:space="0" w:color="auto"/>
            </w:tcBorders>
            <w:vAlign w:val="center"/>
            <w:hideMark/>
          </w:tcPr>
          <w:p w14:paraId="1E7F78C3"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23</w:t>
            </w:r>
          </w:p>
        </w:tc>
        <w:tc>
          <w:tcPr>
            <w:tcW w:w="599" w:type="pct"/>
            <w:tcBorders>
              <w:top w:val="single" w:sz="4" w:space="0" w:color="auto"/>
              <w:left w:val="single" w:sz="4" w:space="0" w:color="auto"/>
              <w:bottom w:val="single" w:sz="4" w:space="0" w:color="auto"/>
              <w:right w:val="single" w:sz="4" w:space="0" w:color="auto"/>
            </w:tcBorders>
            <w:vAlign w:val="center"/>
          </w:tcPr>
          <w:p w14:paraId="1B48957A"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74A1DD72" w14:textId="280E098E"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6B011177" w14:textId="00B950FC" w:rsidTr="00E816F9">
        <w:trPr>
          <w:trHeight w:val="425"/>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3DDFF66F"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2.1</w:t>
            </w:r>
          </w:p>
        </w:tc>
        <w:tc>
          <w:tcPr>
            <w:tcW w:w="738" w:type="pct"/>
            <w:tcBorders>
              <w:top w:val="single" w:sz="4" w:space="0" w:color="auto"/>
              <w:left w:val="single" w:sz="4" w:space="0" w:color="auto"/>
              <w:bottom w:val="single" w:sz="4" w:space="0" w:color="auto"/>
              <w:right w:val="single" w:sz="4" w:space="0" w:color="auto"/>
            </w:tcBorders>
            <w:vAlign w:val="center"/>
            <w:hideMark/>
          </w:tcPr>
          <w:p w14:paraId="53FDD79D" w14:textId="77777777" w:rsidR="00E816F9" w:rsidRPr="005947B1" w:rsidRDefault="00E816F9" w:rsidP="005947B1">
            <w:pPr>
              <w:spacing w:line="276" w:lineRule="auto"/>
              <w:jc w:val="center"/>
              <w:rPr>
                <w:sz w:val="20"/>
                <w:szCs w:val="20"/>
                <w:lang w:eastAsia="en-US"/>
              </w:rPr>
            </w:pPr>
            <w:r w:rsidRPr="005947B1">
              <w:rPr>
                <w:sz w:val="20"/>
                <w:szCs w:val="20"/>
                <w:lang w:eastAsia="en-US"/>
              </w:rPr>
              <w:t>Муниципальное автономное общеобразовательное учреждение «Средняя школа №2» г. Малая Вишера (начальная школа)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4C459354"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2431C992"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174260, Новгородская область, г. Малая Вишера, ул. Некрасова, д. 17</w:t>
            </w:r>
          </w:p>
        </w:tc>
        <w:tc>
          <w:tcPr>
            <w:tcW w:w="492" w:type="pct"/>
            <w:tcBorders>
              <w:top w:val="single" w:sz="4" w:space="0" w:color="auto"/>
              <w:left w:val="single" w:sz="4" w:space="0" w:color="auto"/>
              <w:bottom w:val="single" w:sz="4" w:space="0" w:color="auto"/>
              <w:right w:val="single" w:sz="4" w:space="0" w:color="auto"/>
            </w:tcBorders>
            <w:vAlign w:val="center"/>
            <w:hideMark/>
          </w:tcPr>
          <w:p w14:paraId="250EA787"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200</w:t>
            </w:r>
          </w:p>
        </w:tc>
        <w:tc>
          <w:tcPr>
            <w:tcW w:w="617" w:type="pct"/>
            <w:tcBorders>
              <w:top w:val="single" w:sz="4" w:space="0" w:color="auto"/>
              <w:left w:val="single" w:sz="4" w:space="0" w:color="auto"/>
              <w:bottom w:val="single" w:sz="4" w:space="0" w:color="auto"/>
              <w:right w:val="single" w:sz="4" w:space="0" w:color="auto"/>
            </w:tcBorders>
            <w:vAlign w:val="center"/>
            <w:hideMark/>
          </w:tcPr>
          <w:p w14:paraId="3E3DB671"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174</w:t>
            </w:r>
          </w:p>
        </w:tc>
        <w:tc>
          <w:tcPr>
            <w:tcW w:w="553" w:type="pct"/>
            <w:tcBorders>
              <w:top w:val="single" w:sz="4" w:space="0" w:color="auto"/>
              <w:left w:val="single" w:sz="4" w:space="0" w:color="auto"/>
              <w:bottom w:val="single" w:sz="4" w:space="0" w:color="auto"/>
              <w:right w:val="single" w:sz="4" w:space="0" w:color="auto"/>
            </w:tcBorders>
            <w:vAlign w:val="center"/>
            <w:hideMark/>
          </w:tcPr>
          <w:p w14:paraId="608CE311"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9</w:t>
            </w:r>
          </w:p>
        </w:tc>
        <w:tc>
          <w:tcPr>
            <w:tcW w:w="599" w:type="pct"/>
            <w:tcBorders>
              <w:top w:val="single" w:sz="4" w:space="0" w:color="auto"/>
              <w:left w:val="single" w:sz="4" w:space="0" w:color="auto"/>
              <w:bottom w:val="single" w:sz="4" w:space="0" w:color="auto"/>
              <w:right w:val="single" w:sz="4" w:space="0" w:color="auto"/>
            </w:tcBorders>
            <w:vAlign w:val="center"/>
          </w:tcPr>
          <w:p w14:paraId="17EFF119"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60647CAE" w14:textId="0D4FBE11"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7894F021" w14:textId="0A1014B4" w:rsidTr="00E816F9">
        <w:trPr>
          <w:trHeight w:val="425"/>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2307E3B7"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3</w:t>
            </w:r>
          </w:p>
        </w:tc>
        <w:tc>
          <w:tcPr>
            <w:tcW w:w="738" w:type="pct"/>
            <w:tcBorders>
              <w:top w:val="single" w:sz="4" w:space="0" w:color="auto"/>
              <w:left w:val="single" w:sz="4" w:space="0" w:color="auto"/>
              <w:bottom w:val="single" w:sz="4" w:space="0" w:color="auto"/>
              <w:right w:val="single" w:sz="4" w:space="0" w:color="auto"/>
            </w:tcBorders>
            <w:vAlign w:val="center"/>
            <w:hideMark/>
          </w:tcPr>
          <w:p w14:paraId="00B7A319" w14:textId="77777777" w:rsidR="00E816F9" w:rsidRPr="005947B1" w:rsidRDefault="00E816F9" w:rsidP="005947B1">
            <w:pPr>
              <w:spacing w:line="276" w:lineRule="auto"/>
              <w:jc w:val="center"/>
              <w:rPr>
                <w:color w:val="000000"/>
                <w:sz w:val="20"/>
                <w:szCs w:val="20"/>
                <w:lang w:eastAsia="en-US"/>
              </w:rPr>
            </w:pPr>
            <w:r w:rsidRPr="005947B1">
              <w:rPr>
                <w:sz w:val="20"/>
                <w:szCs w:val="20"/>
                <w:lang w:eastAsia="en-US"/>
              </w:rPr>
              <w:t>Муниципальное автономное общеобразовательное учреждение «Средняя школа №4» г. Малая Вишера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1FF8B1BA"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22C6F687"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174260, Новгородская область, г. Малая Вишера, ул. Школьная, д.1</w:t>
            </w:r>
          </w:p>
        </w:tc>
        <w:tc>
          <w:tcPr>
            <w:tcW w:w="492" w:type="pct"/>
            <w:tcBorders>
              <w:top w:val="single" w:sz="4" w:space="0" w:color="auto"/>
              <w:left w:val="single" w:sz="4" w:space="0" w:color="auto"/>
              <w:bottom w:val="single" w:sz="4" w:space="0" w:color="auto"/>
              <w:right w:val="single" w:sz="4" w:space="0" w:color="auto"/>
            </w:tcBorders>
            <w:vAlign w:val="center"/>
            <w:hideMark/>
          </w:tcPr>
          <w:p w14:paraId="45EC62B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455</w:t>
            </w:r>
          </w:p>
        </w:tc>
        <w:tc>
          <w:tcPr>
            <w:tcW w:w="617" w:type="pct"/>
            <w:tcBorders>
              <w:top w:val="single" w:sz="4" w:space="0" w:color="auto"/>
              <w:left w:val="single" w:sz="4" w:space="0" w:color="auto"/>
              <w:bottom w:val="single" w:sz="4" w:space="0" w:color="auto"/>
              <w:right w:val="single" w:sz="4" w:space="0" w:color="auto"/>
            </w:tcBorders>
            <w:vAlign w:val="center"/>
            <w:hideMark/>
          </w:tcPr>
          <w:p w14:paraId="1894A5A5"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474</w:t>
            </w:r>
          </w:p>
        </w:tc>
        <w:tc>
          <w:tcPr>
            <w:tcW w:w="553" w:type="pct"/>
            <w:tcBorders>
              <w:top w:val="single" w:sz="4" w:space="0" w:color="auto"/>
              <w:left w:val="single" w:sz="4" w:space="0" w:color="auto"/>
              <w:bottom w:val="single" w:sz="4" w:space="0" w:color="auto"/>
              <w:right w:val="single" w:sz="4" w:space="0" w:color="auto"/>
            </w:tcBorders>
            <w:vAlign w:val="center"/>
            <w:hideMark/>
          </w:tcPr>
          <w:p w14:paraId="19A376E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38</w:t>
            </w:r>
          </w:p>
        </w:tc>
        <w:tc>
          <w:tcPr>
            <w:tcW w:w="599" w:type="pct"/>
            <w:tcBorders>
              <w:top w:val="single" w:sz="4" w:space="0" w:color="auto"/>
              <w:left w:val="single" w:sz="4" w:space="0" w:color="auto"/>
              <w:bottom w:val="single" w:sz="4" w:space="0" w:color="auto"/>
              <w:right w:val="single" w:sz="4" w:space="0" w:color="auto"/>
            </w:tcBorders>
            <w:vAlign w:val="center"/>
          </w:tcPr>
          <w:p w14:paraId="2F15F641"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25F6F524" w14:textId="1114AD74"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50AD058F" w14:textId="0E271EF4" w:rsidTr="00E816F9">
        <w:trPr>
          <w:trHeight w:val="425"/>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04CD1E00"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4</w:t>
            </w:r>
          </w:p>
        </w:tc>
        <w:tc>
          <w:tcPr>
            <w:tcW w:w="738" w:type="pct"/>
            <w:tcBorders>
              <w:top w:val="single" w:sz="4" w:space="0" w:color="auto"/>
              <w:left w:val="single" w:sz="4" w:space="0" w:color="auto"/>
              <w:bottom w:val="single" w:sz="4" w:space="0" w:color="auto"/>
              <w:right w:val="single" w:sz="4" w:space="0" w:color="auto"/>
            </w:tcBorders>
            <w:vAlign w:val="center"/>
            <w:hideMark/>
          </w:tcPr>
          <w:p w14:paraId="4C048ACA" w14:textId="77777777" w:rsidR="00E816F9" w:rsidRPr="005947B1" w:rsidRDefault="00E816F9" w:rsidP="005947B1">
            <w:pPr>
              <w:spacing w:line="276" w:lineRule="auto"/>
              <w:jc w:val="center"/>
              <w:rPr>
                <w:color w:val="000000"/>
                <w:sz w:val="20"/>
                <w:szCs w:val="20"/>
                <w:lang w:eastAsia="en-US"/>
              </w:rPr>
            </w:pPr>
            <w:r w:rsidRPr="005947B1">
              <w:rPr>
                <w:sz w:val="20"/>
                <w:szCs w:val="20"/>
                <w:lang w:eastAsia="en-US"/>
              </w:rPr>
              <w:t>Муниципальное автономное общеобразовательное учреждение «Средняя школа пос. Большая Вишера»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654D4857"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пос. Большая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60DD0D17"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174250, Новгородская область, Маловишерский район, пос. Большая Вишера, ул. Первомайская, д. 2-а</w:t>
            </w:r>
          </w:p>
        </w:tc>
        <w:tc>
          <w:tcPr>
            <w:tcW w:w="492" w:type="pct"/>
            <w:tcBorders>
              <w:top w:val="single" w:sz="4" w:space="0" w:color="auto"/>
              <w:left w:val="single" w:sz="4" w:space="0" w:color="auto"/>
              <w:bottom w:val="single" w:sz="4" w:space="0" w:color="auto"/>
              <w:right w:val="single" w:sz="4" w:space="0" w:color="auto"/>
            </w:tcBorders>
            <w:vAlign w:val="center"/>
            <w:hideMark/>
          </w:tcPr>
          <w:p w14:paraId="1B4C233E"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640</w:t>
            </w:r>
          </w:p>
        </w:tc>
        <w:tc>
          <w:tcPr>
            <w:tcW w:w="617" w:type="pct"/>
            <w:tcBorders>
              <w:top w:val="single" w:sz="4" w:space="0" w:color="auto"/>
              <w:left w:val="single" w:sz="4" w:space="0" w:color="auto"/>
              <w:bottom w:val="single" w:sz="4" w:space="0" w:color="auto"/>
              <w:right w:val="single" w:sz="4" w:space="0" w:color="auto"/>
            </w:tcBorders>
            <w:vAlign w:val="center"/>
            <w:hideMark/>
          </w:tcPr>
          <w:p w14:paraId="52F0CCFA"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114</w:t>
            </w:r>
          </w:p>
        </w:tc>
        <w:tc>
          <w:tcPr>
            <w:tcW w:w="553" w:type="pct"/>
            <w:tcBorders>
              <w:top w:val="single" w:sz="4" w:space="0" w:color="auto"/>
              <w:left w:val="single" w:sz="4" w:space="0" w:color="auto"/>
              <w:bottom w:val="single" w:sz="4" w:space="0" w:color="auto"/>
              <w:right w:val="single" w:sz="4" w:space="0" w:color="auto"/>
            </w:tcBorders>
            <w:vAlign w:val="center"/>
            <w:hideMark/>
          </w:tcPr>
          <w:p w14:paraId="7AF46949"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15</w:t>
            </w:r>
          </w:p>
        </w:tc>
        <w:tc>
          <w:tcPr>
            <w:tcW w:w="599" w:type="pct"/>
            <w:tcBorders>
              <w:top w:val="single" w:sz="4" w:space="0" w:color="auto"/>
              <w:left w:val="single" w:sz="4" w:space="0" w:color="auto"/>
              <w:bottom w:val="single" w:sz="4" w:space="0" w:color="auto"/>
              <w:right w:val="single" w:sz="4" w:space="0" w:color="auto"/>
            </w:tcBorders>
            <w:vAlign w:val="center"/>
          </w:tcPr>
          <w:p w14:paraId="0D7806E4"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2035</w:t>
            </w:r>
          </w:p>
        </w:tc>
        <w:tc>
          <w:tcPr>
            <w:tcW w:w="599" w:type="pct"/>
            <w:tcBorders>
              <w:top w:val="single" w:sz="4" w:space="0" w:color="auto"/>
              <w:left w:val="single" w:sz="4" w:space="0" w:color="auto"/>
              <w:bottom w:val="single" w:sz="4" w:space="0" w:color="auto"/>
              <w:right w:val="single" w:sz="4" w:space="0" w:color="auto"/>
            </w:tcBorders>
            <w:vAlign w:val="center"/>
          </w:tcPr>
          <w:p w14:paraId="0DDB24F3" w14:textId="614EF210"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568583B7" w14:textId="2B253B7F" w:rsidTr="00E816F9">
        <w:trPr>
          <w:trHeight w:val="780"/>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18BB29A6"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w:t>
            </w:r>
          </w:p>
        </w:tc>
        <w:tc>
          <w:tcPr>
            <w:tcW w:w="738" w:type="pct"/>
            <w:tcBorders>
              <w:top w:val="single" w:sz="4" w:space="0" w:color="auto"/>
              <w:left w:val="single" w:sz="4" w:space="0" w:color="auto"/>
              <w:bottom w:val="single" w:sz="4" w:space="0" w:color="auto"/>
              <w:right w:val="single" w:sz="4" w:space="0" w:color="auto"/>
            </w:tcBorders>
            <w:vAlign w:val="center"/>
            <w:hideMark/>
          </w:tcPr>
          <w:p w14:paraId="5F3991F4"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Муниципальное автономное общеобразовательное учреждение «Средняя школа д. Бурга»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3EA136E0"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д. Бурга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49C3052B" w14:textId="77777777" w:rsidR="00E816F9" w:rsidRPr="005947B1" w:rsidRDefault="00E816F9" w:rsidP="005947B1">
            <w:pPr>
              <w:spacing w:line="276" w:lineRule="auto"/>
              <w:jc w:val="center"/>
              <w:rPr>
                <w:sz w:val="20"/>
                <w:szCs w:val="20"/>
                <w:lang w:eastAsia="en-US"/>
              </w:rPr>
            </w:pPr>
            <w:r w:rsidRPr="005947B1">
              <w:rPr>
                <w:sz w:val="20"/>
                <w:szCs w:val="20"/>
                <w:lang w:eastAsia="en-US"/>
              </w:rPr>
              <w:t>174280 Маловишерский район, деревня Бурга, ул. Новгородская, 3</w:t>
            </w:r>
          </w:p>
        </w:tc>
        <w:tc>
          <w:tcPr>
            <w:tcW w:w="492" w:type="pct"/>
            <w:tcBorders>
              <w:top w:val="single" w:sz="4" w:space="0" w:color="auto"/>
              <w:left w:val="single" w:sz="4" w:space="0" w:color="auto"/>
              <w:bottom w:val="single" w:sz="4" w:space="0" w:color="auto"/>
              <w:right w:val="single" w:sz="4" w:space="0" w:color="auto"/>
            </w:tcBorders>
            <w:vAlign w:val="center"/>
            <w:hideMark/>
          </w:tcPr>
          <w:p w14:paraId="59AA1BA2"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200</w:t>
            </w:r>
          </w:p>
        </w:tc>
        <w:tc>
          <w:tcPr>
            <w:tcW w:w="617" w:type="pct"/>
            <w:tcBorders>
              <w:top w:val="single" w:sz="4" w:space="0" w:color="auto"/>
              <w:left w:val="single" w:sz="4" w:space="0" w:color="auto"/>
              <w:bottom w:val="single" w:sz="4" w:space="0" w:color="auto"/>
              <w:right w:val="single" w:sz="4" w:space="0" w:color="auto"/>
            </w:tcBorders>
            <w:vAlign w:val="center"/>
            <w:hideMark/>
          </w:tcPr>
          <w:p w14:paraId="6DF30DF6"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150</w:t>
            </w:r>
          </w:p>
        </w:tc>
        <w:tc>
          <w:tcPr>
            <w:tcW w:w="553" w:type="pct"/>
            <w:tcBorders>
              <w:top w:val="single" w:sz="4" w:space="0" w:color="auto"/>
              <w:left w:val="single" w:sz="4" w:space="0" w:color="auto"/>
              <w:bottom w:val="single" w:sz="4" w:space="0" w:color="auto"/>
              <w:right w:val="single" w:sz="4" w:space="0" w:color="auto"/>
            </w:tcBorders>
            <w:vAlign w:val="center"/>
            <w:hideMark/>
          </w:tcPr>
          <w:p w14:paraId="206B76BA"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29</w:t>
            </w:r>
          </w:p>
        </w:tc>
        <w:tc>
          <w:tcPr>
            <w:tcW w:w="599" w:type="pct"/>
            <w:tcBorders>
              <w:top w:val="single" w:sz="4" w:space="0" w:color="auto"/>
              <w:left w:val="single" w:sz="4" w:space="0" w:color="auto"/>
              <w:bottom w:val="single" w:sz="4" w:space="0" w:color="auto"/>
              <w:right w:val="single" w:sz="4" w:space="0" w:color="auto"/>
            </w:tcBorders>
            <w:vAlign w:val="center"/>
          </w:tcPr>
          <w:p w14:paraId="55B687D3"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2035</w:t>
            </w:r>
          </w:p>
        </w:tc>
        <w:tc>
          <w:tcPr>
            <w:tcW w:w="599" w:type="pct"/>
            <w:tcBorders>
              <w:top w:val="single" w:sz="4" w:space="0" w:color="auto"/>
              <w:left w:val="single" w:sz="4" w:space="0" w:color="auto"/>
              <w:bottom w:val="single" w:sz="4" w:space="0" w:color="auto"/>
              <w:right w:val="single" w:sz="4" w:space="0" w:color="auto"/>
            </w:tcBorders>
            <w:vAlign w:val="center"/>
          </w:tcPr>
          <w:p w14:paraId="4E6839F9" w14:textId="499B15F1"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71DFBEC6" w14:textId="0F84E033" w:rsidTr="00E816F9">
        <w:trPr>
          <w:trHeight w:val="780"/>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5B1AEA0E"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5.1</w:t>
            </w:r>
          </w:p>
        </w:tc>
        <w:tc>
          <w:tcPr>
            <w:tcW w:w="738" w:type="pct"/>
            <w:tcBorders>
              <w:top w:val="single" w:sz="4" w:space="0" w:color="auto"/>
              <w:left w:val="single" w:sz="4" w:space="0" w:color="auto"/>
              <w:bottom w:val="single" w:sz="4" w:space="0" w:color="auto"/>
              <w:right w:val="single" w:sz="4" w:space="0" w:color="auto"/>
            </w:tcBorders>
            <w:vAlign w:val="center"/>
            <w:hideMark/>
          </w:tcPr>
          <w:p w14:paraId="32920E7A" w14:textId="77777777" w:rsidR="00E816F9" w:rsidRPr="005947B1" w:rsidRDefault="00E816F9" w:rsidP="005947B1">
            <w:pPr>
              <w:pStyle w:val="a6"/>
              <w:spacing w:line="276" w:lineRule="auto"/>
              <w:ind w:left="0"/>
              <w:jc w:val="center"/>
              <w:rPr>
                <w:sz w:val="20"/>
                <w:szCs w:val="20"/>
                <w:lang w:eastAsia="en-US"/>
              </w:rPr>
            </w:pPr>
            <w:r w:rsidRPr="005947B1">
              <w:rPr>
                <w:color w:val="000000"/>
                <w:sz w:val="20"/>
                <w:szCs w:val="20"/>
                <w:lang w:eastAsia="en-US"/>
              </w:rPr>
              <w:t>филиал МАОУ «Средняя школа д.Бурга» в д.Веребье (дошкольная группа)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28422DA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д. Веребье</w:t>
            </w:r>
          </w:p>
        </w:tc>
        <w:tc>
          <w:tcPr>
            <w:tcW w:w="615" w:type="pct"/>
            <w:tcBorders>
              <w:top w:val="single" w:sz="4" w:space="0" w:color="auto"/>
              <w:left w:val="single" w:sz="4" w:space="0" w:color="auto"/>
              <w:bottom w:val="single" w:sz="4" w:space="0" w:color="auto"/>
              <w:right w:val="single" w:sz="4" w:space="0" w:color="auto"/>
            </w:tcBorders>
            <w:vAlign w:val="center"/>
            <w:hideMark/>
          </w:tcPr>
          <w:p w14:paraId="0DDEE0AD"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174271 Маловишерский район, д. Веребье, ул. 1 Мая, д.8</w:t>
            </w:r>
          </w:p>
        </w:tc>
        <w:tc>
          <w:tcPr>
            <w:tcW w:w="492" w:type="pct"/>
            <w:tcBorders>
              <w:top w:val="single" w:sz="4" w:space="0" w:color="auto"/>
              <w:left w:val="single" w:sz="4" w:space="0" w:color="auto"/>
              <w:bottom w:val="single" w:sz="4" w:space="0" w:color="auto"/>
              <w:right w:val="single" w:sz="4" w:space="0" w:color="auto"/>
            </w:tcBorders>
            <w:vAlign w:val="center"/>
            <w:hideMark/>
          </w:tcPr>
          <w:p w14:paraId="3A5E0160"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50</w:t>
            </w:r>
          </w:p>
        </w:tc>
        <w:tc>
          <w:tcPr>
            <w:tcW w:w="617" w:type="pct"/>
            <w:tcBorders>
              <w:top w:val="single" w:sz="4" w:space="0" w:color="auto"/>
              <w:left w:val="single" w:sz="4" w:space="0" w:color="auto"/>
              <w:bottom w:val="single" w:sz="4" w:space="0" w:color="auto"/>
              <w:right w:val="single" w:sz="4" w:space="0" w:color="auto"/>
            </w:tcBorders>
            <w:vAlign w:val="center"/>
            <w:hideMark/>
          </w:tcPr>
          <w:p w14:paraId="43678004"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10</w:t>
            </w:r>
          </w:p>
        </w:tc>
        <w:tc>
          <w:tcPr>
            <w:tcW w:w="553" w:type="pct"/>
            <w:tcBorders>
              <w:top w:val="single" w:sz="4" w:space="0" w:color="auto"/>
              <w:left w:val="single" w:sz="4" w:space="0" w:color="auto"/>
              <w:bottom w:val="single" w:sz="4" w:space="0" w:color="auto"/>
              <w:right w:val="single" w:sz="4" w:space="0" w:color="auto"/>
            </w:tcBorders>
            <w:vAlign w:val="center"/>
            <w:hideMark/>
          </w:tcPr>
          <w:p w14:paraId="74A6DF82"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4</w:t>
            </w:r>
          </w:p>
        </w:tc>
        <w:tc>
          <w:tcPr>
            <w:tcW w:w="599" w:type="pct"/>
            <w:tcBorders>
              <w:top w:val="single" w:sz="4" w:space="0" w:color="auto"/>
              <w:left w:val="single" w:sz="4" w:space="0" w:color="auto"/>
              <w:bottom w:val="single" w:sz="4" w:space="0" w:color="auto"/>
              <w:right w:val="single" w:sz="4" w:space="0" w:color="auto"/>
            </w:tcBorders>
            <w:vAlign w:val="center"/>
          </w:tcPr>
          <w:p w14:paraId="40D9780F"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2035</w:t>
            </w:r>
          </w:p>
        </w:tc>
        <w:tc>
          <w:tcPr>
            <w:tcW w:w="599" w:type="pct"/>
            <w:tcBorders>
              <w:top w:val="single" w:sz="4" w:space="0" w:color="auto"/>
              <w:left w:val="single" w:sz="4" w:space="0" w:color="auto"/>
              <w:bottom w:val="single" w:sz="4" w:space="0" w:color="auto"/>
              <w:right w:val="single" w:sz="4" w:space="0" w:color="auto"/>
            </w:tcBorders>
            <w:vAlign w:val="center"/>
          </w:tcPr>
          <w:p w14:paraId="7799B6BA" w14:textId="341C0E47"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75F4F53A" w14:textId="5F03F23B" w:rsidTr="00E816F9">
        <w:trPr>
          <w:trHeight w:val="780"/>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2FA69E47"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5.2</w:t>
            </w:r>
          </w:p>
        </w:tc>
        <w:tc>
          <w:tcPr>
            <w:tcW w:w="738" w:type="pct"/>
            <w:tcBorders>
              <w:top w:val="single" w:sz="4" w:space="0" w:color="auto"/>
              <w:left w:val="single" w:sz="4" w:space="0" w:color="auto"/>
              <w:bottom w:val="single" w:sz="4" w:space="0" w:color="auto"/>
              <w:right w:val="single" w:sz="4" w:space="0" w:color="auto"/>
            </w:tcBorders>
            <w:vAlign w:val="center"/>
            <w:hideMark/>
          </w:tcPr>
          <w:p w14:paraId="2612D672" w14:textId="77777777" w:rsidR="00E816F9" w:rsidRPr="005947B1" w:rsidRDefault="00E816F9" w:rsidP="005947B1">
            <w:pPr>
              <w:spacing w:after="60" w:line="276" w:lineRule="auto"/>
              <w:jc w:val="center"/>
              <w:rPr>
                <w:sz w:val="20"/>
                <w:szCs w:val="20"/>
                <w:lang w:eastAsia="en-US"/>
              </w:rPr>
            </w:pPr>
            <w:r w:rsidRPr="005947B1">
              <w:rPr>
                <w:color w:val="000000"/>
                <w:sz w:val="20"/>
                <w:szCs w:val="20"/>
                <w:lang w:eastAsia="en-US"/>
              </w:rPr>
              <w:t>филиал МАОУ «Средняя школа д.Бурга» в д.Дворищи</w:t>
            </w:r>
            <w:r w:rsidRPr="005947B1">
              <w:rPr>
                <w:sz w:val="20"/>
                <w:szCs w:val="20"/>
                <w:lang w:eastAsia="en-US"/>
              </w:rPr>
              <w:t xml:space="preserve"> (дошкольная группа)</w:t>
            </w:r>
          </w:p>
        </w:tc>
        <w:tc>
          <w:tcPr>
            <w:tcW w:w="553" w:type="pct"/>
            <w:tcBorders>
              <w:top w:val="single" w:sz="4" w:space="0" w:color="auto"/>
              <w:left w:val="single" w:sz="4" w:space="0" w:color="auto"/>
              <w:bottom w:val="single" w:sz="4" w:space="0" w:color="auto"/>
              <w:right w:val="single" w:sz="4" w:space="0" w:color="auto"/>
            </w:tcBorders>
            <w:vAlign w:val="center"/>
            <w:hideMark/>
          </w:tcPr>
          <w:p w14:paraId="3BB9A649"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д. Дворищи</w:t>
            </w:r>
          </w:p>
        </w:tc>
        <w:tc>
          <w:tcPr>
            <w:tcW w:w="615" w:type="pct"/>
            <w:tcBorders>
              <w:top w:val="single" w:sz="4" w:space="0" w:color="auto"/>
              <w:left w:val="single" w:sz="4" w:space="0" w:color="auto"/>
              <w:bottom w:val="single" w:sz="4" w:space="0" w:color="auto"/>
              <w:right w:val="single" w:sz="4" w:space="0" w:color="auto"/>
            </w:tcBorders>
            <w:vAlign w:val="center"/>
            <w:hideMark/>
          </w:tcPr>
          <w:p w14:paraId="5C2D1450" w14:textId="77777777" w:rsidR="00E816F9" w:rsidRPr="005947B1" w:rsidRDefault="00E816F9" w:rsidP="005947B1">
            <w:pPr>
              <w:spacing w:line="276" w:lineRule="auto"/>
              <w:jc w:val="center"/>
              <w:rPr>
                <w:sz w:val="20"/>
                <w:szCs w:val="20"/>
                <w:lang w:eastAsia="en-US"/>
              </w:rPr>
            </w:pPr>
            <w:r w:rsidRPr="005947B1">
              <w:rPr>
                <w:sz w:val="20"/>
                <w:szCs w:val="20"/>
                <w:lang w:eastAsia="en-US"/>
              </w:rPr>
              <w:t>174282 Маловишерский район, деревня Дворищи, ул. Школьная, 2</w:t>
            </w:r>
          </w:p>
        </w:tc>
        <w:tc>
          <w:tcPr>
            <w:tcW w:w="492" w:type="pct"/>
            <w:tcBorders>
              <w:top w:val="single" w:sz="4" w:space="0" w:color="auto"/>
              <w:left w:val="single" w:sz="4" w:space="0" w:color="auto"/>
              <w:bottom w:val="single" w:sz="4" w:space="0" w:color="auto"/>
              <w:right w:val="single" w:sz="4" w:space="0" w:color="auto"/>
            </w:tcBorders>
            <w:vAlign w:val="center"/>
            <w:hideMark/>
          </w:tcPr>
          <w:p w14:paraId="48711A14"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50</w:t>
            </w:r>
          </w:p>
        </w:tc>
        <w:tc>
          <w:tcPr>
            <w:tcW w:w="617" w:type="pct"/>
            <w:tcBorders>
              <w:top w:val="single" w:sz="4" w:space="0" w:color="auto"/>
              <w:left w:val="single" w:sz="4" w:space="0" w:color="auto"/>
              <w:bottom w:val="single" w:sz="4" w:space="0" w:color="auto"/>
              <w:right w:val="single" w:sz="4" w:space="0" w:color="auto"/>
            </w:tcBorders>
            <w:vAlign w:val="center"/>
            <w:hideMark/>
          </w:tcPr>
          <w:p w14:paraId="36024303"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w:t>
            </w:r>
          </w:p>
        </w:tc>
        <w:tc>
          <w:tcPr>
            <w:tcW w:w="553" w:type="pct"/>
            <w:tcBorders>
              <w:top w:val="single" w:sz="4" w:space="0" w:color="auto"/>
              <w:left w:val="single" w:sz="4" w:space="0" w:color="auto"/>
              <w:bottom w:val="single" w:sz="4" w:space="0" w:color="auto"/>
              <w:right w:val="single" w:sz="4" w:space="0" w:color="auto"/>
            </w:tcBorders>
            <w:vAlign w:val="center"/>
            <w:hideMark/>
          </w:tcPr>
          <w:p w14:paraId="0FD1AA73"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4</w:t>
            </w:r>
          </w:p>
        </w:tc>
        <w:tc>
          <w:tcPr>
            <w:tcW w:w="599" w:type="pct"/>
            <w:tcBorders>
              <w:top w:val="single" w:sz="4" w:space="0" w:color="auto"/>
              <w:left w:val="single" w:sz="4" w:space="0" w:color="auto"/>
              <w:bottom w:val="single" w:sz="4" w:space="0" w:color="auto"/>
              <w:right w:val="single" w:sz="4" w:space="0" w:color="auto"/>
            </w:tcBorders>
            <w:vAlign w:val="center"/>
          </w:tcPr>
          <w:p w14:paraId="7984C7E1"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2035</w:t>
            </w:r>
          </w:p>
        </w:tc>
        <w:tc>
          <w:tcPr>
            <w:tcW w:w="599" w:type="pct"/>
            <w:tcBorders>
              <w:top w:val="single" w:sz="4" w:space="0" w:color="auto"/>
              <w:left w:val="single" w:sz="4" w:space="0" w:color="auto"/>
              <w:bottom w:val="single" w:sz="4" w:space="0" w:color="auto"/>
              <w:right w:val="single" w:sz="4" w:space="0" w:color="auto"/>
            </w:tcBorders>
            <w:vAlign w:val="center"/>
          </w:tcPr>
          <w:p w14:paraId="3570BA98" w14:textId="00CF4895"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6E2C35A4" w14:textId="40B3280B" w:rsidTr="00E816F9">
        <w:trPr>
          <w:trHeight w:val="425"/>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5170A0E3"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6</w:t>
            </w:r>
          </w:p>
        </w:tc>
        <w:tc>
          <w:tcPr>
            <w:tcW w:w="738" w:type="pct"/>
            <w:tcBorders>
              <w:top w:val="single" w:sz="4" w:space="0" w:color="auto"/>
              <w:left w:val="single" w:sz="4" w:space="0" w:color="auto"/>
              <w:bottom w:val="single" w:sz="4" w:space="0" w:color="auto"/>
              <w:right w:val="single" w:sz="4" w:space="0" w:color="auto"/>
            </w:tcBorders>
            <w:vAlign w:val="center"/>
            <w:hideMark/>
          </w:tcPr>
          <w:p w14:paraId="68D9172E" w14:textId="77777777" w:rsidR="00E816F9" w:rsidRPr="005947B1" w:rsidRDefault="00E816F9" w:rsidP="005947B1">
            <w:pPr>
              <w:spacing w:line="276" w:lineRule="auto"/>
              <w:jc w:val="center"/>
              <w:rPr>
                <w:color w:val="000000"/>
                <w:sz w:val="20"/>
                <w:szCs w:val="20"/>
                <w:lang w:eastAsia="en-US"/>
              </w:rPr>
            </w:pPr>
            <w:r w:rsidRPr="005947B1">
              <w:rPr>
                <w:sz w:val="20"/>
                <w:szCs w:val="20"/>
                <w:lang w:eastAsia="en-US"/>
              </w:rPr>
              <w:t>Муниципальное бюджетное общеобразовательное учреждение «Основная школа д. Подгорное»</w:t>
            </w:r>
          </w:p>
        </w:tc>
        <w:tc>
          <w:tcPr>
            <w:tcW w:w="553" w:type="pct"/>
            <w:tcBorders>
              <w:top w:val="single" w:sz="4" w:space="0" w:color="auto"/>
              <w:left w:val="single" w:sz="4" w:space="0" w:color="auto"/>
              <w:bottom w:val="single" w:sz="4" w:space="0" w:color="auto"/>
              <w:right w:val="single" w:sz="4" w:space="0" w:color="auto"/>
            </w:tcBorders>
            <w:vAlign w:val="center"/>
            <w:hideMark/>
          </w:tcPr>
          <w:p w14:paraId="6B5B1D12"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д. Подгорное</w:t>
            </w:r>
          </w:p>
        </w:tc>
        <w:tc>
          <w:tcPr>
            <w:tcW w:w="615" w:type="pct"/>
            <w:tcBorders>
              <w:top w:val="single" w:sz="4" w:space="0" w:color="auto"/>
              <w:left w:val="single" w:sz="4" w:space="0" w:color="auto"/>
              <w:bottom w:val="single" w:sz="4" w:space="0" w:color="auto"/>
              <w:right w:val="single" w:sz="4" w:space="0" w:color="auto"/>
            </w:tcBorders>
            <w:vAlign w:val="center"/>
            <w:hideMark/>
          </w:tcPr>
          <w:p w14:paraId="217721D2" w14:textId="77777777" w:rsidR="00E816F9" w:rsidRPr="005947B1" w:rsidRDefault="00E816F9" w:rsidP="005947B1">
            <w:pPr>
              <w:spacing w:after="60" w:line="276" w:lineRule="auto"/>
              <w:jc w:val="center"/>
              <w:rPr>
                <w:sz w:val="20"/>
                <w:szCs w:val="20"/>
                <w:lang w:eastAsia="en-US"/>
              </w:rPr>
            </w:pPr>
            <w:r w:rsidRPr="005947B1">
              <w:rPr>
                <w:sz w:val="20"/>
                <w:szCs w:val="20"/>
                <w:lang w:eastAsia="en-US"/>
              </w:rPr>
              <w:t>174283, Новгородская обл., Маловишерский район, д. Подгорное</w:t>
            </w:r>
          </w:p>
        </w:tc>
        <w:tc>
          <w:tcPr>
            <w:tcW w:w="492" w:type="pct"/>
            <w:tcBorders>
              <w:top w:val="single" w:sz="4" w:space="0" w:color="auto"/>
              <w:left w:val="single" w:sz="4" w:space="0" w:color="auto"/>
              <w:bottom w:val="single" w:sz="4" w:space="0" w:color="auto"/>
              <w:right w:val="single" w:sz="4" w:space="0" w:color="auto"/>
            </w:tcBorders>
            <w:vAlign w:val="center"/>
            <w:hideMark/>
          </w:tcPr>
          <w:p w14:paraId="72592684"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50</w:t>
            </w:r>
          </w:p>
        </w:tc>
        <w:tc>
          <w:tcPr>
            <w:tcW w:w="617" w:type="pct"/>
            <w:tcBorders>
              <w:top w:val="single" w:sz="4" w:space="0" w:color="auto"/>
              <w:left w:val="single" w:sz="4" w:space="0" w:color="auto"/>
              <w:bottom w:val="single" w:sz="4" w:space="0" w:color="auto"/>
              <w:right w:val="single" w:sz="4" w:space="0" w:color="auto"/>
            </w:tcBorders>
            <w:vAlign w:val="center"/>
            <w:hideMark/>
          </w:tcPr>
          <w:p w14:paraId="61277CC1"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10</w:t>
            </w:r>
          </w:p>
        </w:tc>
        <w:tc>
          <w:tcPr>
            <w:tcW w:w="553" w:type="pct"/>
            <w:tcBorders>
              <w:top w:val="single" w:sz="4" w:space="0" w:color="auto"/>
              <w:left w:val="single" w:sz="4" w:space="0" w:color="auto"/>
              <w:bottom w:val="single" w:sz="4" w:space="0" w:color="auto"/>
              <w:right w:val="single" w:sz="4" w:space="0" w:color="auto"/>
            </w:tcBorders>
            <w:vAlign w:val="center"/>
            <w:hideMark/>
          </w:tcPr>
          <w:p w14:paraId="42E9DA0B"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9</w:t>
            </w:r>
          </w:p>
        </w:tc>
        <w:tc>
          <w:tcPr>
            <w:tcW w:w="599" w:type="pct"/>
            <w:tcBorders>
              <w:top w:val="single" w:sz="4" w:space="0" w:color="auto"/>
              <w:left w:val="single" w:sz="4" w:space="0" w:color="auto"/>
              <w:bottom w:val="single" w:sz="4" w:space="0" w:color="auto"/>
              <w:right w:val="single" w:sz="4" w:space="0" w:color="auto"/>
            </w:tcBorders>
            <w:vAlign w:val="center"/>
          </w:tcPr>
          <w:p w14:paraId="205EC159"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2035</w:t>
            </w:r>
          </w:p>
        </w:tc>
        <w:tc>
          <w:tcPr>
            <w:tcW w:w="599" w:type="pct"/>
            <w:tcBorders>
              <w:top w:val="single" w:sz="4" w:space="0" w:color="auto"/>
              <w:left w:val="single" w:sz="4" w:space="0" w:color="auto"/>
              <w:bottom w:val="single" w:sz="4" w:space="0" w:color="auto"/>
              <w:right w:val="single" w:sz="4" w:space="0" w:color="auto"/>
            </w:tcBorders>
            <w:vAlign w:val="center"/>
          </w:tcPr>
          <w:p w14:paraId="34140B22" w14:textId="09FABF93" w:rsidR="00E816F9" w:rsidRDefault="00E816F9" w:rsidP="00E816F9">
            <w:pPr>
              <w:spacing w:line="276" w:lineRule="auto"/>
              <w:jc w:val="center"/>
              <w:rPr>
                <w:color w:val="000000"/>
                <w:sz w:val="20"/>
                <w:szCs w:val="20"/>
                <w:lang w:eastAsia="en-US"/>
              </w:rPr>
            </w:pPr>
            <w:r>
              <w:rPr>
                <w:color w:val="000000"/>
                <w:sz w:val="20"/>
                <w:szCs w:val="20"/>
                <w:lang w:eastAsia="en-US"/>
              </w:rPr>
              <w:t>+</w:t>
            </w:r>
          </w:p>
        </w:tc>
      </w:tr>
      <w:tr w:rsidR="00E816F9" w:rsidRPr="005947B1" w14:paraId="1FC3D9C2" w14:textId="7FFBE8B8" w:rsidTr="00E816F9">
        <w:trPr>
          <w:trHeight w:val="237"/>
        </w:trPr>
        <w:tc>
          <w:tcPr>
            <w:tcW w:w="3249" w:type="pct"/>
            <w:gridSpan w:val="7"/>
            <w:tcBorders>
              <w:top w:val="single" w:sz="4" w:space="0" w:color="auto"/>
              <w:left w:val="single" w:sz="4" w:space="0" w:color="auto"/>
              <w:bottom w:val="single" w:sz="4" w:space="0" w:color="auto"/>
              <w:right w:val="single" w:sz="4" w:space="0" w:color="auto"/>
            </w:tcBorders>
            <w:noWrap/>
            <w:vAlign w:val="center"/>
            <w:hideMark/>
          </w:tcPr>
          <w:p w14:paraId="3112CB44" w14:textId="77777777" w:rsidR="00E816F9" w:rsidRPr="005947B1" w:rsidRDefault="00E816F9" w:rsidP="005947B1">
            <w:pPr>
              <w:spacing w:line="276" w:lineRule="auto"/>
              <w:jc w:val="center"/>
              <w:rPr>
                <w:b/>
                <w:color w:val="000000"/>
                <w:sz w:val="20"/>
                <w:szCs w:val="20"/>
                <w:lang w:eastAsia="en-US"/>
              </w:rPr>
            </w:pPr>
            <w:r w:rsidRPr="005947B1">
              <w:rPr>
                <w:b/>
                <w:color w:val="000000"/>
                <w:sz w:val="20"/>
                <w:szCs w:val="20"/>
                <w:lang w:eastAsia="en-US"/>
              </w:rPr>
              <w:t>Дополнительное образование г. Малая Вишера</w:t>
            </w:r>
          </w:p>
        </w:tc>
        <w:tc>
          <w:tcPr>
            <w:tcW w:w="553" w:type="pct"/>
            <w:tcBorders>
              <w:top w:val="single" w:sz="4" w:space="0" w:color="auto"/>
              <w:left w:val="single" w:sz="4" w:space="0" w:color="auto"/>
              <w:bottom w:val="single" w:sz="4" w:space="0" w:color="auto"/>
              <w:right w:val="single" w:sz="4" w:space="0" w:color="auto"/>
            </w:tcBorders>
            <w:vAlign w:val="center"/>
          </w:tcPr>
          <w:p w14:paraId="390CBEC1" w14:textId="77777777" w:rsidR="00E816F9" w:rsidRPr="005947B1" w:rsidRDefault="00E816F9" w:rsidP="005947B1">
            <w:pPr>
              <w:spacing w:line="276" w:lineRule="auto"/>
              <w:jc w:val="center"/>
              <w:rPr>
                <w:color w:val="000000"/>
                <w:sz w:val="20"/>
                <w:szCs w:val="20"/>
                <w:lang w:eastAsia="en-US"/>
              </w:rPr>
            </w:pPr>
          </w:p>
        </w:tc>
        <w:tc>
          <w:tcPr>
            <w:tcW w:w="599" w:type="pct"/>
            <w:tcBorders>
              <w:top w:val="single" w:sz="4" w:space="0" w:color="auto"/>
              <w:left w:val="single" w:sz="4" w:space="0" w:color="auto"/>
              <w:bottom w:val="single" w:sz="4" w:space="0" w:color="auto"/>
              <w:right w:val="single" w:sz="4" w:space="0" w:color="auto"/>
            </w:tcBorders>
            <w:vAlign w:val="center"/>
          </w:tcPr>
          <w:p w14:paraId="38FEBDCB" w14:textId="77777777" w:rsidR="00E816F9" w:rsidRPr="005947B1" w:rsidRDefault="00E816F9" w:rsidP="005947B1">
            <w:pPr>
              <w:spacing w:line="276" w:lineRule="auto"/>
              <w:jc w:val="center"/>
              <w:rPr>
                <w:color w:val="000000"/>
                <w:sz w:val="20"/>
                <w:szCs w:val="20"/>
                <w:lang w:eastAsia="en-US"/>
              </w:rPr>
            </w:pPr>
          </w:p>
        </w:tc>
        <w:tc>
          <w:tcPr>
            <w:tcW w:w="599" w:type="pct"/>
            <w:tcBorders>
              <w:top w:val="single" w:sz="4" w:space="0" w:color="auto"/>
              <w:left w:val="single" w:sz="4" w:space="0" w:color="auto"/>
              <w:bottom w:val="single" w:sz="4" w:space="0" w:color="auto"/>
              <w:right w:val="single" w:sz="4" w:space="0" w:color="auto"/>
            </w:tcBorders>
            <w:vAlign w:val="center"/>
          </w:tcPr>
          <w:p w14:paraId="7E1BE515" w14:textId="77777777" w:rsidR="00E816F9" w:rsidRPr="005947B1" w:rsidRDefault="00E816F9" w:rsidP="00E816F9">
            <w:pPr>
              <w:spacing w:line="276" w:lineRule="auto"/>
              <w:jc w:val="center"/>
              <w:rPr>
                <w:color w:val="000000"/>
                <w:sz w:val="20"/>
                <w:szCs w:val="20"/>
                <w:lang w:eastAsia="en-US"/>
              </w:rPr>
            </w:pPr>
          </w:p>
        </w:tc>
      </w:tr>
      <w:tr w:rsidR="00E816F9" w:rsidRPr="005947B1" w14:paraId="2CB4D7C1" w14:textId="0F305BC8" w:rsidTr="00E816F9">
        <w:trPr>
          <w:trHeight w:val="433"/>
        </w:trPr>
        <w:tc>
          <w:tcPr>
            <w:tcW w:w="234" w:type="pct"/>
            <w:gridSpan w:val="2"/>
            <w:tcBorders>
              <w:top w:val="single" w:sz="4" w:space="0" w:color="auto"/>
              <w:left w:val="single" w:sz="4" w:space="0" w:color="auto"/>
              <w:bottom w:val="single" w:sz="4" w:space="0" w:color="auto"/>
              <w:right w:val="single" w:sz="4" w:space="0" w:color="auto"/>
            </w:tcBorders>
            <w:noWrap/>
            <w:vAlign w:val="center"/>
            <w:hideMark/>
          </w:tcPr>
          <w:p w14:paraId="3785A61E"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1</w:t>
            </w:r>
          </w:p>
        </w:tc>
        <w:tc>
          <w:tcPr>
            <w:tcW w:w="738" w:type="pct"/>
            <w:tcBorders>
              <w:top w:val="single" w:sz="4" w:space="0" w:color="auto"/>
              <w:left w:val="single" w:sz="4" w:space="0" w:color="auto"/>
              <w:bottom w:val="single" w:sz="4" w:space="0" w:color="auto"/>
              <w:right w:val="single" w:sz="4" w:space="0" w:color="auto"/>
            </w:tcBorders>
            <w:vAlign w:val="center"/>
            <w:hideMark/>
          </w:tcPr>
          <w:p w14:paraId="1D42A10C"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Муниципальное автономное учреждение дополнительного образования центр «Созвездие»</w:t>
            </w:r>
          </w:p>
        </w:tc>
        <w:tc>
          <w:tcPr>
            <w:tcW w:w="553" w:type="pct"/>
            <w:tcBorders>
              <w:top w:val="single" w:sz="4" w:space="0" w:color="auto"/>
              <w:left w:val="single" w:sz="4" w:space="0" w:color="auto"/>
              <w:bottom w:val="single" w:sz="4" w:space="0" w:color="auto"/>
              <w:right w:val="single" w:sz="4" w:space="0" w:color="auto"/>
            </w:tcBorders>
            <w:vAlign w:val="center"/>
            <w:hideMark/>
          </w:tcPr>
          <w:p w14:paraId="2028FC2A"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г. Малая Вишера</w:t>
            </w:r>
          </w:p>
        </w:tc>
        <w:tc>
          <w:tcPr>
            <w:tcW w:w="615" w:type="pct"/>
            <w:tcBorders>
              <w:top w:val="single" w:sz="4" w:space="0" w:color="auto"/>
              <w:left w:val="single" w:sz="4" w:space="0" w:color="auto"/>
              <w:bottom w:val="single" w:sz="4" w:space="0" w:color="auto"/>
              <w:right w:val="single" w:sz="4" w:space="0" w:color="auto"/>
            </w:tcBorders>
            <w:vAlign w:val="center"/>
            <w:hideMark/>
          </w:tcPr>
          <w:p w14:paraId="5F5E9094" w14:textId="77777777" w:rsidR="00E816F9" w:rsidRPr="005947B1" w:rsidRDefault="00E816F9" w:rsidP="005947B1">
            <w:pPr>
              <w:spacing w:line="276" w:lineRule="auto"/>
              <w:jc w:val="center"/>
              <w:rPr>
                <w:color w:val="000000"/>
                <w:sz w:val="20"/>
                <w:szCs w:val="20"/>
                <w:lang w:eastAsia="en-US"/>
              </w:rPr>
            </w:pPr>
            <w:r w:rsidRPr="005947B1">
              <w:rPr>
                <w:sz w:val="20"/>
                <w:szCs w:val="20"/>
                <w:lang w:eastAsia="en-US"/>
              </w:rPr>
              <w:t>174260 г. Малая Вишера, ул. Революции, 81</w:t>
            </w:r>
          </w:p>
        </w:tc>
        <w:tc>
          <w:tcPr>
            <w:tcW w:w="492" w:type="pct"/>
            <w:tcBorders>
              <w:top w:val="single" w:sz="4" w:space="0" w:color="auto"/>
              <w:left w:val="single" w:sz="4" w:space="0" w:color="auto"/>
              <w:bottom w:val="single" w:sz="4" w:space="0" w:color="auto"/>
              <w:right w:val="single" w:sz="4" w:space="0" w:color="auto"/>
            </w:tcBorders>
            <w:vAlign w:val="center"/>
            <w:hideMark/>
          </w:tcPr>
          <w:p w14:paraId="49DD55E2"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300</w:t>
            </w:r>
          </w:p>
        </w:tc>
        <w:tc>
          <w:tcPr>
            <w:tcW w:w="617" w:type="pct"/>
            <w:tcBorders>
              <w:top w:val="single" w:sz="4" w:space="0" w:color="auto"/>
              <w:left w:val="single" w:sz="4" w:space="0" w:color="auto"/>
              <w:bottom w:val="single" w:sz="4" w:space="0" w:color="auto"/>
              <w:right w:val="single" w:sz="4" w:space="0" w:color="auto"/>
            </w:tcBorders>
            <w:vAlign w:val="center"/>
            <w:hideMark/>
          </w:tcPr>
          <w:p w14:paraId="4B3489F4"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208</w:t>
            </w:r>
          </w:p>
        </w:tc>
        <w:tc>
          <w:tcPr>
            <w:tcW w:w="553" w:type="pct"/>
            <w:tcBorders>
              <w:top w:val="single" w:sz="4" w:space="0" w:color="auto"/>
              <w:left w:val="single" w:sz="4" w:space="0" w:color="auto"/>
              <w:bottom w:val="single" w:sz="4" w:space="0" w:color="auto"/>
              <w:right w:val="single" w:sz="4" w:space="0" w:color="auto"/>
            </w:tcBorders>
            <w:vAlign w:val="center"/>
            <w:hideMark/>
          </w:tcPr>
          <w:p w14:paraId="399D4117" w14:textId="77777777" w:rsidR="00E816F9" w:rsidRPr="005947B1" w:rsidRDefault="00E816F9" w:rsidP="005947B1">
            <w:pPr>
              <w:spacing w:line="276" w:lineRule="auto"/>
              <w:jc w:val="center"/>
              <w:rPr>
                <w:color w:val="000000"/>
                <w:sz w:val="20"/>
                <w:szCs w:val="20"/>
                <w:lang w:eastAsia="en-US"/>
              </w:rPr>
            </w:pPr>
            <w:r w:rsidRPr="005947B1">
              <w:rPr>
                <w:color w:val="000000"/>
                <w:sz w:val="20"/>
                <w:szCs w:val="20"/>
                <w:lang w:eastAsia="en-US"/>
              </w:rPr>
              <w:t>6</w:t>
            </w:r>
          </w:p>
        </w:tc>
        <w:tc>
          <w:tcPr>
            <w:tcW w:w="599" w:type="pct"/>
            <w:tcBorders>
              <w:top w:val="single" w:sz="4" w:space="0" w:color="auto"/>
              <w:left w:val="single" w:sz="4" w:space="0" w:color="auto"/>
              <w:bottom w:val="single" w:sz="4" w:space="0" w:color="auto"/>
              <w:right w:val="single" w:sz="4" w:space="0" w:color="auto"/>
            </w:tcBorders>
            <w:vAlign w:val="center"/>
          </w:tcPr>
          <w:p w14:paraId="60D6D4F6" w14:textId="77777777" w:rsidR="00E816F9" w:rsidRPr="005947B1" w:rsidRDefault="00E816F9" w:rsidP="005947B1">
            <w:pPr>
              <w:spacing w:line="276" w:lineRule="auto"/>
              <w:jc w:val="center"/>
              <w:rPr>
                <w:color w:val="000000"/>
                <w:sz w:val="20"/>
                <w:szCs w:val="20"/>
                <w:lang w:eastAsia="en-US"/>
              </w:rPr>
            </w:pPr>
            <w:r>
              <w:rPr>
                <w:color w:val="000000"/>
                <w:sz w:val="20"/>
                <w:szCs w:val="20"/>
                <w:lang w:eastAsia="en-US"/>
              </w:rPr>
              <w:t>2024</w:t>
            </w:r>
          </w:p>
        </w:tc>
        <w:tc>
          <w:tcPr>
            <w:tcW w:w="599" w:type="pct"/>
            <w:tcBorders>
              <w:top w:val="single" w:sz="4" w:space="0" w:color="auto"/>
              <w:left w:val="single" w:sz="4" w:space="0" w:color="auto"/>
              <w:bottom w:val="single" w:sz="4" w:space="0" w:color="auto"/>
              <w:right w:val="single" w:sz="4" w:space="0" w:color="auto"/>
            </w:tcBorders>
            <w:vAlign w:val="center"/>
          </w:tcPr>
          <w:p w14:paraId="4D3DB297" w14:textId="3A74AAB7" w:rsidR="00E816F9" w:rsidRDefault="00E816F9" w:rsidP="00E816F9">
            <w:pPr>
              <w:spacing w:line="276" w:lineRule="auto"/>
              <w:jc w:val="center"/>
              <w:rPr>
                <w:color w:val="000000"/>
                <w:sz w:val="20"/>
                <w:szCs w:val="20"/>
                <w:lang w:eastAsia="en-US"/>
              </w:rPr>
            </w:pPr>
            <w:r>
              <w:rPr>
                <w:color w:val="000000"/>
                <w:sz w:val="20"/>
                <w:szCs w:val="20"/>
                <w:lang w:eastAsia="en-US"/>
              </w:rPr>
              <w:t>+</w:t>
            </w:r>
          </w:p>
        </w:tc>
      </w:tr>
    </w:tbl>
    <w:p w14:paraId="324842D5" w14:textId="77777777" w:rsidR="0013106B" w:rsidRPr="00D82EB7" w:rsidRDefault="00DC09A7" w:rsidP="0049654F">
      <w:pPr>
        <w:spacing w:before="240" w:line="360" w:lineRule="auto"/>
        <w:ind w:firstLine="567"/>
        <w:contextualSpacing/>
        <w:jc w:val="both"/>
        <w:outlineLvl w:val="1"/>
        <w:rPr>
          <w:rFonts w:eastAsiaTheme="minorEastAsia"/>
          <w:b/>
          <w:bCs/>
        </w:rPr>
      </w:pPr>
      <w:bookmarkStart w:id="102" w:name="_Toc22130766"/>
      <w:r w:rsidRPr="00D82EB7">
        <w:rPr>
          <w:rFonts w:eastAsiaTheme="minorEastAsia"/>
          <w:b/>
          <w:bCs/>
        </w:rPr>
        <w:t>3</w:t>
      </w:r>
      <w:r w:rsidR="0013106B" w:rsidRPr="00D82EB7">
        <w:rPr>
          <w:rFonts w:eastAsiaTheme="minorEastAsia"/>
          <w:b/>
          <w:bCs/>
        </w:rPr>
        <w:t>.21 Развитие сети дорог, дорог или участков дорог, локально-реконструкционным мероприятиям, повышающим эффективность функционирования сети дорог в целом</w:t>
      </w:r>
      <w:bookmarkEnd w:id="101"/>
      <w:bookmarkEnd w:id="102"/>
    </w:p>
    <w:p w14:paraId="1938A8E4" w14:textId="77777777" w:rsidR="0013106B" w:rsidRPr="008B063C" w:rsidRDefault="0013106B" w:rsidP="00637BD6">
      <w:pPr>
        <w:spacing w:line="360" w:lineRule="auto"/>
        <w:ind w:firstLine="567"/>
        <w:jc w:val="both"/>
        <w:rPr>
          <w:rFonts w:eastAsiaTheme="minorEastAsia"/>
        </w:rPr>
      </w:pPr>
      <w:r w:rsidRPr="008B063C">
        <w:rPr>
          <w:rFonts w:eastAsiaTheme="minorEastAsia"/>
        </w:rPr>
        <w:t xml:space="preserve">Мероприятия по развитию сети дорог на территории </w:t>
      </w:r>
      <w:r w:rsidR="008B063C" w:rsidRPr="008B063C">
        <w:rPr>
          <w:rFonts w:eastAsiaTheme="minorEastAsia"/>
        </w:rPr>
        <w:t xml:space="preserve">Маловишерского района </w:t>
      </w:r>
      <w:r w:rsidRPr="008B063C">
        <w:rPr>
          <w:rFonts w:eastAsiaTheme="minorEastAsia"/>
        </w:rPr>
        <w:t xml:space="preserve">предусмотрены в подразделе </w:t>
      </w:r>
      <w:r w:rsidR="008B063C" w:rsidRPr="008B063C">
        <w:rPr>
          <w:rFonts w:eastAsiaTheme="minorEastAsia"/>
        </w:rPr>
        <w:t>3</w:t>
      </w:r>
      <w:r w:rsidRPr="008B063C">
        <w:rPr>
          <w:rFonts w:eastAsiaTheme="minorEastAsia"/>
        </w:rPr>
        <w:t>.12.</w:t>
      </w:r>
    </w:p>
    <w:p w14:paraId="2DB3FF8E" w14:textId="77777777" w:rsidR="0013106B" w:rsidRPr="008B063C" w:rsidRDefault="0013106B" w:rsidP="00637BD6">
      <w:pPr>
        <w:spacing w:line="360" w:lineRule="auto"/>
        <w:ind w:firstLine="567"/>
        <w:contextualSpacing/>
        <w:jc w:val="both"/>
      </w:pPr>
      <w:r w:rsidRPr="008B063C">
        <w:t>Локально-реконструкционные мероприятия предлагаются на пересечении</w:t>
      </w:r>
      <w:r w:rsidR="00D82EB7" w:rsidRPr="008B063C">
        <w:t xml:space="preserve"> ул. </w:t>
      </w:r>
      <w:r w:rsidR="008B063C" w:rsidRPr="008B063C">
        <w:t xml:space="preserve">Ленина </w:t>
      </w:r>
      <w:r w:rsidR="00D82EB7" w:rsidRPr="008B063C">
        <w:t xml:space="preserve">– ул. </w:t>
      </w:r>
      <w:r w:rsidR="008B063C" w:rsidRPr="008B063C">
        <w:t>Мира - "Спасская Полисть - Малая Вишера - Любытино - Боровичи"</w:t>
      </w:r>
      <w:r w:rsidRPr="008B063C">
        <w:t>. Для решения задач по совершенствованию ОДД была разработана имитационная модель с помощью программного комплекса транспортного микромоделирования PTV Vision® VISSIM данного ключевого транспортного узла.</w:t>
      </w:r>
    </w:p>
    <w:p w14:paraId="6D5FC46C" w14:textId="77777777" w:rsidR="0013106B" w:rsidRPr="008B063C" w:rsidRDefault="0013106B" w:rsidP="00637BD6">
      <w:pPr>
        <w:spacing w:line="360" w:lineRule="auto"/>
        <w:ind w:firstLine="567"/>
        <w:contextualSpacing/>
        <w:jc w:val="both"/>
      </w:pPr>
      <w:r w:rsidRPr="008B063C">
        <w:t xml:space="preserve">В качестве исходных данных для построения имитационной микромодели вносились следующие данные: </w:t>
      </w:r>
    </w:p>
    <w:p w14:paraId="0DFF5B46" w14:textId="77777777" w:rsidR="0013106B" w:rsidRPr="008B063C" w:rsidRDefault="0013106B" w:rsidP="00637BD6">
      <w:pPr>
        <w:spacing w:line="360" w:lineRule="auto"/>
        <w:ind w:firstLine="567"/>
        <w:contextualSpacing/>
        <w:jc w:val="both"/>
      </w:pPr>
      <w:r w:rsidRPr="008B063C">
        <w:t xml:space="preserve">- геометрия дорожной сети, включая ширины проезжих частей и полос движения, конфигурацию перекрестков, радиусы закруглений; </w:t>
      </w:r>
    </w:p>
    <w:p w14:paraId="185D3F9C" w14:textId="77777777" w:rsidR="0013106B" w:rsidRPr="008B063C" w:rsidRDefault="0013106B" w:rsidP="00637BD6">
      <w:pPr>
        <w:spacing w:line="360" w:lineRule="auto"/>
        <w:ind w:firstLine="567"/>
        <w:contextualSpacing/>
        <w:jc w:val="both"/>
      </w:pPr>
      <w:r w:rsidRPr="008B063C">
        <w:t xml:space="preserve">- схема ОДД; </w:t>
      </w:r>
    </w:p>
    <w:p w14:paraId="4C5DF978" w14:textId="77777777" w:rsidR="0013106B" w:rsidRPr="008B063C" w:rsidRDefault="0013106B" w:rsidP="00637BD6">
      <w:pPr>
        <w:spacing w:line="360" w:lineRule="auto"/>
        <w:ind w:firstLine="567"/>
        <w:contextualSpacing/>
        <w:jc w:val="both"/>
      </w:pPr>
      <w:r w:rsidRPr="008B063C">
        <w:t>- параметры транспортных потоков по результатам натурного обследования (состав транспортного потока, пиковые часовые интенсивности движения транспорта).</w:t>
      </w:r>
    </w:p>
    <w:p w14:paraId="4C385A78" w14:textId="77777777" w:rsidR="0013106B" w:rsidRPr="008B063C" w:rsidRDefault="0013106B" w:rsidP="00637BD6">
      <w:pPr>
        <w:spacing w:line="360" w:lineRule="auto"/>
        <w:ind w:firstLine="567"/>
        <w:contextualSpacing/>
        <w:jc w:val="both"/>
      </w:pPr>
      <w:r w:rsidRPr="008B063C">
        <w:t xml:space="preserve">Основными показателями эффективности предлагаемых мероприятий на узле являлись: </w:t>
      </w:r>
    </w:p>
    <w:p w14:paraId="28F37A52" w14:textId="77777777" w:rsidR="0013106B" w:rsidRPr="008B063C" w:rsidRDefault="0013106B" w:rsidP="00637BD6">
      <w:pPr>
        <w:spacing w:line="360" w:lineRule="auto"/>
        <w:ind w:firstLine="567"/>
        <w:contextualSpacing/>
        <w:jc w:val="both"/>
      </w:pPr>
      <w:r w:rsidRPr="008B063C">
        <w:t>- интенсивность движения, ед/ч,</w:t>
      </w:r>
    </w:p>
    <w:p w14:paraId="1FA875A1" w14:textId="77777777" w:rsidR="0013106B" w:rsidRPr="008B063C" w:rsidRDefault="0013106B" w:rsidP="00637BD6">
      <w:pPr>
        <w:spacing w:line="360" w:lineRule="auto"/>
        <w:ind w:firstLine="567"/>
        <w:contextualSpacing/>
        <w:jc w:val="both"/>
      </w:pPr>
      <w:r w:rsidRPr="008B063C">
        <w:t>- среднее время в пути, сек,</w:t>
      </w:r>
    </w:p>
    <w:p w14:paraId="1CB5732A" w14:textId="77777777" w:rsidR="0013106B" w:rsidRPr="008B063C" w:rsidRDefault="0013106B" w:rsidP="00637BD6">
      <w:pPr>
        <w:spacing w:line="360" w:lineRule="auto"/>
        <w:ind w:firstLine="567"/>
        <w:contextualSpacing/>
        <w:jc w:val="both"/>
      </w:pPr>
      <w:r w:rsidRPr="008B063C">
        <w:t>- картограмма скорости движения,</w:t>
      </w:r>
    </w:p>
    <w:p w14:paraId="780FC548" w14:textId="77777777" w:rsidR="0013106B" w:rsidRPr="008B063C" w:rsidRDefault="0013106B" w:rsidP="00637BD6">
      <w:pPr>
        <w:spacing w:line="360" w:lineRule="auto"/>
        <w:ind w:firstLine="567"/>
        <w:contextualSpacing/>
        <w:jc w:val="both"/>
      </w:pPr>
      <w:r w:rsidRPr="008B063C">
        <w:t>- картограмма плотности транспортных потоков.</w:t>
      </w:r>
    </w:p>
    <w:p w14:paraId="10104FBF" w14:textId="77777777" w:rsidR="0013106B" w:rsidRPr="008B063C" w:rsidRDefault="0013106B" w:rsidP="00637BD6">
      <w:pPr>
        <w:spacing w:after="160" w:line="360" w:lineRule="auto"/>
        <w:ind w:firstLine="567"/>
        <w:contextualSpacing/>
        <w:jc w:val="both"/>
        <w:rPr>
          <w:rFonts w:eastAsia="Calibri"/>
          <w:lang w:eastAsia="en-US"/>
        </w:rPr>
      </w:pPr>
      <w:r w:rsidRPr="008B063C">
        <w:rPr>
          <w:rFonts w:eastAsia="Calibri"/>
          <w:lang w:eastAsia="en-US"/>
        </w:rPr>
        <w:t xml:space="preserve">На </w:t>
      </w:r>
      <w:r w:rsidR="0049654F" w:rsidRPr="008B063C">
        <w:rPr>
          <w:rFonts w:eastAsia="Calibri"/>
          <w:lang w:eastAsia="en-US"/>
        </w:rPr>
        <w:t>схема</w:t>
      </w:r>
      <w:r w:rsidRPr="008B063C">
        <w:rPr>
          <w:rFonts w:eastAsia="Calibri"/>
          <w:lang w:eastAsia="en-US"/>
        </w:rPr>
        <w:t xml:space="preserve"> </w:t>
      </w:r>
      <w:r w:rsidR="0049654F" w:rsidRPr="008B063C">
        <w:rPr>
          <w:rFonts w:eastAsia="Calibri"/>
          <w:lang w:eastAsia="en-US"/>
        </w:rPr>
        <w:t>27</w:t>
      </w:r>
      <w:r w:rsidRPr="008B063C">
        <w:rPr>
          <w:rFonts w:eastAsia="Calibri"/>
          <w:lang w:eastAsia="en-US"/>
        </w:rPr>
        <w:t xml:space="preserve"> представлена существующая схема ОДД на данном транспортном узле.</w:t>
      </w:r>
    </w:p>
    <w:p w14:paraId="5CD01E23" w14:textId="77777777" w:rsidR="0013106B" w:rsidRPr="00B7362C" w:rsidRDefault="008B063C" w:rsidP="00637BD6">
      <w:pPr>
        <w:spacing w:after="160" w:line="360" w:lineRule="auto"/>
        <w:jc w:val="center"/>
        <w:rPr>
          <w:rFonts w:eastAsia="Calibri"/>
          <w:highlight w:val="yellow"/>
          <w:lang w:eastAsia="en-US"/>
        </w:rPr>
      </w:pPr>
      <w:r>
        <w:rPr>
          <w:rFonts w:eastAsia="Calibri"/>
          <w:noProof/>
        </w:rPr>
        <w:drawing>
          <wp:inline distT="0" distB="0" distL="0" distR="0" wp14:anchorId="7E8C4314" wp14:editId="65F659FD">
            <wp:extent cx="5202813" cy="6209659"/>
            <wp:effectExtent l="0" t="7937" r="9207" b="9208"/>
            <wp:docPr id="1" name="Рисунок 1" descr="F:\СИП\Маловишерский\узел_у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ИП\Маловишерский\узел_удс.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5074" b="5462"/>
                    <a:stretch/>
                  </pic:blipFill>
                  <pic:spPr bwMode="auto">
                    <a:xfrm rot="16200000">
                      <a:off x="0" y="0"/>
                      <a:ext cx="5193760" cy="6198854"/>
                    </a:xfrm>
                    <a:prstGeom prst="rect">
                      <a:avLst/>
                    </a:prstGeom>
                    <a:noFill/>
                    <a:ln>
                      <a:noFill/>
                    </a:ln>
                    <a:extLst>
                      <a:ext uri="{53640926-AAD7-44D8-BBD7-CCE9431645EC}">
                        <a14:shadowObscured xmlns:a14="http://schemas.microsoft.com/office/drawing/2010/main"/>
                      </a:ext>
                    </a:extLst>
                  </pic:spPr>
                </pic:pic>
              </a:graphicData>
            </a:graphic>
          </wp:inline>
        </w:drawing>
      </w:r>
    </w:p>
    <w:p w14:paraId="3721170E" w14:textId="77777777" w:rsidR="0013106B" w:rsidRPr="008B063C" w:rsidRDefault="0049654F" w:rsidP="00637BD6">
      <w:pPr>
        <w:tabs>
          <w:tab w:val="left" w:pos="6127"/>
        </w:tabs>
        <w:spacing w:line="360" w:lineRule="auto"/>
        <w:jc w:val="center"/>
        <w:rPr>
          <w:rFonts w:eastAsia="Calibri"/>
          <w:lang w:eastAsia="en-US"/>
        </w:rPr>
      </w:pPr>
      <w:r w:rsidRPr="008B063C">
        <w:rPr>
          <w:rFonts w:eastAsia="Calibri"/>
          <w:lang w:eastAsia="en-US"/>
        </w:rPr>
        <w:t>Схема</w:t>
      </w:r>
      <w:r w:rsidR="0013106B" w:rsidRPr="008B063C">
        <w:rPr>
          <w:rFonts w:eastAsia="Calibri"/>
          <w:lang w:eastAsia="en-US"/>
        </w:rPr>
        <w:t xml:space="preserve"> </w:t>
      </w:r>
      <w:r w:rsidRPr="008B063C">
        <w:rPr>
          <w:rFonts w:eastAsia="Calibri"/>
          <w:lang w:eastAsia="en-US"/>
        </w:rPr>
        <w:t>27</w:t>
      </w:r>
      <w:r w:rsidR="0013106B" w:rsidRPr="008B063C">
        <w:rPr>
          <w:rFonts w:eastAsia="Calibri"/>
          <w:lang w:eastAsia="en-US"/>
        </w:rPr>
        <w:t xml:space="preserve"> – Существующая схема ОДД на пересечении </w:t>
      </w:r>
      <w:r w:rsidR="008B063C" w:rsidRPr="008B063C">
        <w:t>ул. Ленина – ул. Мира - "Спасская Полисть - Малая Вишера - Любытино - Боровичи"</w:t>
      </w:r>
      <w:r w:rsidRPr="008B063C">
        <w:t xml:space="preserve"> (Масштаб 1:5 000)</w:t>
      </w:r>
    </w:p>
    <w:p w14:paraId="0B7E54F9" w14:textId="77777777" w:rsidR="0013106B" w:rsidRPr="008B063C" w:rsidRDefault="0013106B" w:rsidP="00637BD6">
      <w:pPr>
        <w:tabs>
          <w:tab w:val="left" w:pos="3600"/>
        </w:tabs>
        <w:spacing w:line="360" w:lineRule="auto"/>
        <w:ind w:firstLine="567"/>
        <w:jc w:val="both"/>
        <w:rPr>
          <w:rFonts w:eastAsia="Calibri"/>
          <w:lang w:eastAsia="en-US"/>
        </w:rPr>
      </w:pPr>
      <w:r w:rsidRPr="008B063C">
        <w:rPr>
          <w:rFonts w:eastAsia="Calibri"/>
          <w:lang w:eastAsia="en-US"/>
        </w:rPr>
        <w:t>При разработке базовой модели (существующее положение) использовались значения интенсивностей, характерные для утреннего часа «пик» как наиболее загруженного. В качестве результатов расчета разработанной базовой модели приведены картограммы интенсивности, скорости и плотности транспортных потоков (</w:t>
      </w:r>
      <w:r w:rsidR="0049654F" w:rsidRPr="008B063C">
        <w:rPr>
          <w:rFonts w:eastAsia="Calibri"/>
          <w:lang w:eastAsia="en-US"/>
        </w:rPr>
        <w:t>схемы</w:t>
      </w:r>
      <w:r w:rsidRPr="008B063C">
        <w:rPr>
          <w:rFonts w:eastAsia="Calibri"/>
          <w:lang w:eastAsia="en-US"/>
        </w:rPr>
        <w:t xml:space="preserve"> </w:t>
      </w:r>
      <w:r w:rsidR="0049654F" w:rsidRPr="008B063C">
        <w:rPr>
          <w:rFonts w:eastAsia="Calibri"/>
          <w:lang w:eastAsia="en-US"/>
        </w:rPr>
        <w:t>28</w:t>
      </w:r>
      <w:r w:rsidRPr="008B063C">
        <w:rPr>
          <w:rFonts w:eastAsia="Calibri"/>
          <w:lang w:eastAsia="en-US"/>
        </w:rPr>
        <w:t xml:space="preserve"> - </w:t>
      </w:r>
      <w:r w:rsidR="0049654F" w:rsidRPr="008B063C">
        <w:rPr>
          <w:rFonts w:eastAsia="Calibri"/>
          <w:lang w:eastAsia="en-US"/>
        </w:rPr>
        <w:t>29</w:t>
      </w:r>
      <w:r w:rsidRPr="008B063C">
        <w:rPr>
          <w:rFonts w:eastAsia="Calibri"/>
          <w:lang w:eastAsia="en-US"/>
        </w:rPr>
        <w:t xml:space="preserve">) и время в пути при прохождении участка моделирования (таблица </w:t>
      </w:r>
      <w:r w:rsidR="0049654F" w:rsidRPr="008B063C">
        <w:rPr>
          <w:rFonts w:eastAsia="Calibri"/>
          <w:lang w:eastAsia="en-US"/>
        </w:rPr>
        <w:t>32</w:t>
      </w:r>
      <w:r w:rsidRPr="008B063C">
        <w:rPr>
          <w:rFonts w:eastAsia="Calibri"/>
          <w:lang w:eastAsia="en-US"/>
        </w:rPr>
        <w:t xml:space="preserve">). Расчет времени в пути производился для всех транспортных средств по всем направлениям движения на пересечении. Схема расположения контрольных сечений въезда/выезда в узле представлена на </w:t>
      </w:r>
      <w:r w:rsidR="0049654F" w:rsidRPr="008B063C">
        <w:rPr>
          <w:rFonts w:eastAsia="Calibri"/>
          <w:lang w:eastAsia="en-US"/>
        </w:rPr>
        <w:t>схеме</w:t>
      </w:r>
      <w:r w:rsidRPr="008B063C">
        <w:rPr>
          <w:rFonts w:eastAsia="Calibri"/>
          <w:lang w:eastAsia="en-US"/>
        </w:rPr>
        <w:t xml:space="preserve"> </w:t>
      </w:r>
      <w:r w:rsidR="0049654F" w:rsidRPr="008B063C">
        <w:rPr>
          <w:rFonts w:eastAsia="Calibri"/>
          <w:lang w:eastAsia="en-US"/>
        </w:rPr>
        <w:t>30</w:t>
      </w:r>
      <w:r w:rsidRPr="008B063C">
        <w:rPr>
          <w:rFonts w:eastAsia="Calibri"/>
          <w:lang w:eastAsia="en-US"/>
        </w:rPr>
        <w:t>.</w:t>
      </w:r>
    </w:p>
    <w:p w14:paraId="088E829E" w14:textId="77777777" w:rsidR="0013106B" w:rsidRPr="00B7362C" w:rsidRDefault="008B063C" w:rsidP="009F1E06">
      <w:pPr>
        <w:tabs>
          <w:tab w:val="left" w:pos="3600"/>
        </w:tabs>
        <w:spacing w:after="160" w:line="360" w:lineRule="auto"/>
        <w:rPr>
          <w:rFonts w:eastAsia="Calibri"/>
          <w:highlight w:val="yellow"/>
          <w:lang w:eastAsia="en-US"/>
        </w:rPr>
      </w:pPr>
      <w:r>
        <w:rPr>
          <w:rFonts w:eastAsia="Calibri"/>
          <w:noProof/>
        </w:rPr>
        <w:drawing>
          <wp:inline distT="0" distB="0" distL="0" distR="0" wp14:anchorId="36E72557" wp14:editId="5C9039B2">
            <wp:extent cx="5303499" cy="6295836"/>
            <wp:effectExtent l="0" t="952" r="0" b="0"/>
            <wp:docPr id="6" name="Рисунок 6" descr="F:\СИП\Маловишерский\узел_инт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ИП\Маловишерский\узел_интен.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5329" b="5687"/>
                    <a:stretch/>
                  </pic:blipFill>
                  <pic:spPr bwMode="auto">
                    <a:xfrm rot="16200000">
                      <a:off x="0" y="0"/>
                      <a:ext cx="5324293" cy="6320521"/>
                    </a:xfrm>
                    <a:prstGeom prst="rect">
                      <a:avLst/>
                    </a:prstGeom>
                    <a:noFill/>
                    <a:ln>
                      <a:noFill/>
                    </a:ln>
                    <a:extLst>
                      <a:ext uri="{53640926-AAD7-44D8-BBD7-CCE9431645EC}">
                        <a14:shadowObscured xmlns:a14="http://schemas.microsoft.com/office/drawing/2010/main"/>
                      </a:ext>
                    </a:extLst>
                  </pic:spPr>
                </pic:pic>
              </a:graphicData>
            </a:graphic>
          </wp:inline>
        </w:drawing>
      </w:r>
    </w:p>
    <w:p w14:paraId="5E3596AD" w14:textId="77777777" w:rsidR="0013106B" w:rsidRPr="008B063C" w:rsidRDefault="0049654F" w:rsidP="00637BD6">
      <w:pPr>
        <w:tabs>
          <w:tab w:val="left" w:pos="6127"/>
        </w:tabs>
        <w:spacing w:after="160" w:line="360" w:lineRule="auto"/>
        <w:jc w:val="center"/>
        <w:rPr>
          <w:rFonts w:eastAsia="Calibri"/>
          <w:lang w:eastAsia="en-US"/>
        </w:rPr>
      </w:pPr>
      <w:r w:rsidRPr="008B063C">
        <w:rPr>
          <w:rFonts w:eastAsia="Calibri"/>
          <w:lang w:eastAsia="en-US"/>
        </w:rPr>
        <w:t>Схема</w:t>
      </w:r>
      <w:r w:rsidR="0013106B" w:rsidRPr="008B063C">
        <w:rPr>
          <w:rFonts w:eastAsia="Calibri"/>
          <w:lang w:eastAsia="en-US"/>
        </w:rPr>
        <w:t xml:space="preserve"> </w:t>
      </w:r>
      <w:r w:rsidRPr="008B063C">
        <w:rPr>
          <w:rFonts w:eastAsia="Calibri"/>
          <w:lang w:eastAsia="en-US"/>
        </w:rPr>
        <w:t>28</w:t>
      </w:r>
      <w:r w:rsidR="0013106B" w:rsidRPr="008B063C">
        <w:rPr>
          <w:rFonts w:eastAsia="Calibri"/>
          <w:lang w:eastAsia="en-US"/>
        </w:rPr>
        <w:t xml:space="preserve"> – Картограмма интенсивности транспортных потоков на пересечении </w:t>
      </w:r>
      <w:r w:rsidR="008B063C" w:rsidRPr="008B063C">
        <w:t xml:space="preserve">ул. Ленина – ул. Мира - "Спасская Полисть - Малая Вишера - Любытино - Боровичи" </w:t>
      </w:r>
      <w:r w:rsidRPr="008B063C">
        <w:t>(Масштаб 1:5000)</w:t>
      </w:r>
    </w:p>
    <w:p w14:paraId="48E25C4A" w14:textId="77777777" w:rsidR="0013106B" w:rsidRPr="00B7362C" w:rsidRDefault="0013106B" w:rsidP="00637BD6">
      <w:pPr>
        <w:tabs>
          <w:tab w:val="left" w:pos="3220"/>
        </w:tabs>
        <w:spacing w:after="160" w:line="360" w:lineRule="auto"/>
        <w:jc w:val="center"/>
        <w:rPr>
          <w:rFonts w:eastAsia="Calibri"/>
          <w:highlight w:val="yellow"/>
          <w:lang w:eastAsia="en-US"/>
        </w:rPr>
      </w:pPr>
    </w:p>
    <w:p w14:paraId="2EFB5CE0" w14:textId="77777777" w:rsidR="0013106B" w:rsidRPr="00B7362C" w:rsidRDefault="0013106B" w:rsidP="00637BD6">
      <w:pPr>
        <w:tabs>
          <w:tab w:val="left" w:pos="3220"/>
        </w:tabs>
        <w:spacing w:after="160" w:line="360" w:lineRule="auto"/>
        <w:jc w:val="center"/>
        <w:rPr>
          <w:rFonts w:eastAsia="Calibri"/>
          <w:highlight w:val="yellow"/>
          <w:lang w:eastAsia="en-US"/>
        </w:rPr>
      </w:pPr>
    </w:p>
    <w:p w14:paraId="7C26B69E" w14:textId="77777777" w:rsidR="0013106B" w:rsidRPr="00B7362C" w:rsidRDefault="003A41CE" w:rsidP="00637BD6">
      <w:pPr>
        <w:tabs>
          <w:tab w:val="left" w:pos="3220"/>
        </w:tabs>
        <w:spacing w:after="160" w:line="360" w:lineRule="auto"/>
        <w:jc w:val="center"/>
        <w:rPr>
          <w:rFonts w:eastAsia="Calibri"/>
          <w:highlight w:val="yellow"/>
          <w:lang w:eastAsia="en-US"/>
        </w:rPr>
      </w:pPr>
      <w:r>
        <w:rPr>
          <w:rFonts w:eastAsia="Calibri"/>
          <w:noProof/>
        </w:rPr>
        <w:drawing>
          <wp:inline distT="0" distB="0" distL="0" distR="0" wp14:anchorId="24023942" wp14:editId="045B596B">
            <wp:extent cx="5191314" cy="6189821"/>
            <wp:effectExtent l="0" t="3810" r="5715" b="5715"/>
            <wp:docPr id="7" name="Рисунок 7" descr="F:\СИП\Маловишерский\узел_сущ_и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ИП\Маловишерский\узел_сущ_инт.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5058" b="5565"/>
                    <a:stretch/>
                  </pic:blipFill>
                  <pic:spPr bwMode="auto">
                    <a:xfrm rot="16200000">
                      <a:off x="0" y="0"/>
                      <a:ext cx="5196636" cy="6196167"/>
                    </a:xfrm>
                    <a:prstGeom prst="rect">
                      <a:avLst/>
                    </a:prstGeom>
                    <a:noFill/>
                    <a:ln>
                      <a:noFill/>
                    </a:ln>
                    <a:extLst>
                      <a:ext uri="{53640926-AAD7-44D8-BBD7-CCE9431645EC}">
                        <a14:shadowObscured xmlns:a14="http://schemas.microsoft.com/office/drawing/2010/main"/>
                      </a:ext>
                    </a:extLst>
                  </pic:spPr>
                </pic:pic>
              </a:graphicData>
            </a:graphic>
          </wp:inline>
        </w:drawing>
      </w:r>
    </w:p>
    <w:p w14:paraId="7438C2E8" w14:textId="77777777" w:rsidR="0013106B" w:rsidRPr="003A41CE" w:rsidRDefault="0049654F" w:rsidP="00637BD6">
      <w:pPr>
        <w:tabs>
          <w:tab w:val="left" w:pos="6127"/>
        </w:tabs>
        <w:spacing w:after="160" w:line="360" w:lineRule="auto"/>
        <w:jc w:val="center"/>
      </w:pPr>
      <w:r w:rsidRPr="003A41CE">
        <w:rPr>
          <w:rFonts w:eastAsia="Calibri"/>
          <w:lang w:eastAsia="en-US"/>
        </w:rPr>
        <w:t>Схема</w:t>
      </w:r>
      <w:r w:rsidR="0013106B" w:rsidRPr="003A41CE">
        <w:rPr>
          <w:rFonts w:eastAsia="Calibri"/>
          <w:lang w:eastAsia="en-US"/>
        </w:rPr>
        <w:t xml:space="preserve"> </w:t>
      </w:r>
      <w:r w:rsidRPr="003A41CE">
        <w:rPr>
          <w:rFonts w:eastAsia="Calibri"/>
          <w:lang w:eastAsia="en-US"/>
        </w:rPr>
        <w:t>29</w:t>
      </w:r>
      <w:r w:rsidR="0013106B" w:rsidRPr="003A41CE">
        <w:rPr>
          <w:rFonts w:eastAsia="Calibri"/>
          <w:lang w:eastAsia="en-US"/>
        </w:rPr>
        <w:t xml:space="preserve"> – Картограмма скорости транспортного потока на пересечении </w:t>
      </w:r>
      <w:r w:rsidR="003A41CE" w:rsidRPr="008B063C">
        <w:t xml:space="preserve">ул. Ленина – ул. Мира - "Спасская Полисть - Малая Вишера - Любытино - Боровичи" </w:t>
      </w:r>
      <w:r w:rsidRPr="003A41CE">
        <w:t>(Масштаб 1:5000)</w:t>
      </w:r>
    </w:p>
    <w:p w14:paraId="409A33B2" w14:textId="77777777" w:rsidR="009F1E06" w:rsidRPr="00B7362C" w:rsidRDefault="009F1E06" w:rsidP="00637BD6">
      <w:pPr>
        <w:tabs>
          <w:tab w:val="left" w:pos="6127"/>
        </w:tabs>
        <w:spacing w:after="160" w:line="360" w:lineRule="auto"/>
        <w:jc w:val="center"/>
        <w:rPr>
          <w:rFonts w:eastAsia="Calibri"/>
          <w:highlight w:val="yellow"/>
          <w:lang w:eastAsia="en-US"/>
        </w:rPr>
      </w:pPr>
    </w:p>
    <w:p w14:paraId="76BDFF6A" w14:textId="77777777" w:rsidR="0013106B" w:rsidRPr="00B7362C" w:rsidRDefault="0013106B" w:rsidP="00637BD6">
      <w:pPr>
        <w:tabs>
          <w:tab w:val="left" w:pos="3220"/>
        </w:tabs>
        <w:spacing w:after="160" w:line="360" w:lineRule="auto"/>
        <w:jc w:val="center"/>
        <w:rPr>
          <w:rFonts w:eastAsia="Calibri"/>
          <w:highlight w:val="yellow"/>
          <w:lang w:eastAsia="en-US"/>
        </w:rPr>
      </w:pPr>
    </w:p>
    <w:p w14:paraId="71FC77D8" w14:textId="77777777" w:rsidR="0013106B" w:rsidRPr="00B7362C" w:rsidRDefault="003A41CE" w:rsidP="009A3ABB">
      <w:pPr>
        <w:tabs>
          <w:tab w:val="left" w:pos="3220"/>
        </w:tabs>
        <w:spacing w:line="360" w:lineRule="auto"/>
        <w:jc w:val="center"/>
        <w:rPr>
          <w:rFonts w:eastAsia="Calibri"/>
          <w:highlight w:val="yellow"/>
          <w:lang w:eastAsia="en-US"/>
        </w:rPr>
      </w:pPr>
      <w:r>
        <w:rPr>
          <w:rFonts w:eastAsia="Calibri"/>
          <w:noProof/>
        </w:rPr>
        <w:drawing>
          <wp:inline distT="0" distB="0" distL="0" distR="0" wp14:anchorId="3F821970" wp14:editId="7D16C709">
            <wp:extent cx="5236466" cy="6229639"/>
            <wp:effectExtent l="0" t="1270" r="1270" b="1270"/>
            <wp:docPr id="12" name="Рисунок 12" descr="F:\СИП\Маловишерский\узел_сущ_за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ИП\Маловишерский\узел_сущ_загр.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5192" b="5632"/>
                    <a:stretch/>
                  </pic:blipFill>
                  <pic:spPr bwMode="auto">
                    <a:xfrm rot="16200000">
                      <a:off x="0" y="0"/>
                      <a:ext cx="5229817" cy="6221729"/>
                    </a:xfrm>
                    <a:prstGeom prst="rect">
                      <a:avLst/>
                    </a:prstGeom>
                    <a:noFill/>
                    <a:ln>
                      <a:noFill/>
                    </a:ln>
                    <a:extLst>
                      <a:ext uri="{53640926-AAD7-44D8-BBD7-CCE9431645EC}">
                        <a14:shadowObscured xmlns:a14="http://schemas.microsoft.com/office/drawing/2010/main"/>
                      </a:ext>
                    </a:extLst>
                  </pic:spPr>
                </pic:pic>
              </a:graphicData>
            </a:graphic>
          </wp:inline>
        </w:drawing>
      </w:r>
    </w:p>
    <w:p w14:paraId="7D8EA0DC" w14:textId="77777777" w:rsidR="00C71D36" w:rsidRDefault="0049654F" w:rsidP="00C71D36">
      <w:pPr>
        <w:tabs>
          <w:tab w:val="left" w:pos="6127"/>
        </w:tabs>
        <w:spacing w:line="360" w:lineRule="auto"/>
        <w:jc w:val="center"/>
      </w:pPr>
      <w:r w:rsidRPr="003A41CE">
        <w:rPr>
          <w:rFonts w:eastAsia="Calibri"/>
          <w:lang w:eastAsia="en-US"/>
        </w:rPr>
        <w:t>Схема</w:t>
      </w:r>
      <w:r w:rsidR="0013106B" w:rsidRPr="003A41CE">
        <w:rPr>
          <w:rFonts w:eastAsia="Calibri"/>
          <w:lang w:eastAsia="en-US"/>
        </w:rPr>
        <w:t xml:space="preserve"> </w:t>
      </w:r>
      <w:r w:rsidRPr="003A41CE">
        <w:rPr>
          <w:rFonts w:eastAsia="Calibri"/>
          <w:lang w:eastAsia="en-US"/>
        </w:rPr>
        <w:t>30</w:t>
      </w:r>
      <w:r w:rsidR="0013106B" w:rsidRPr="003A41CE">
        <w:rPr>
          <w:rFonts w:eastAsia="Calibri"/>
          <w:lang w:eastAsia="en-US"/>
        </w:rPr>
        <w:t xml:space="preserve"> – Картограмма плотности транспортного потока на пересечении </w:t>
      </w:r>
      <w:r w:rsidR="003A41CE" w:rsidRPr="003A41CE">
        <w:t xml:space="preserve">ул. Ленина – ул. Мира - "Спасская Полисть - Малая Вишера - Любытино - Боровичи" </w:t>
      </w:r>
      <w:r w:rsidR="009A3ABB" w:rsidRPr="003A41CE">
        <w:t xml:space="preserve"> (Масштаб 1:5000)</w:t>
      </w:r>
    </w:p>
    <w:p w14:paraId="63BE20D0" w14:textId="77777777" w:rsidR="0013106B" w:rsidRPr="00C71D36" w:rsidRDefault="0013106B" w:rsidP="00C71D36">
      <w:pPr>
        <w:tabs>
          <w:tab w:val="left" w:pos="6127"/>
        </w:tabs>
        <w:spacing w:line="360" w:lineRule="auto"/>
        <w:ind w:firstLine="567"/>
        <w:jc w:val="both"/>
      </w:pPr>
      <w:r w:rsidRPr="00C71D36">
        <w:rPr>
          <w:rFonts w:eastAsia="Calibri"/>
          <w:lang w:eastAsia="en-US"/>
        </w:rPr>
        <w:t xml:space="preserve">Таблица </w:t>
      </w:r>
      <w:r w:rsidR="0049654F" w:rsidRPr="00C71D36">
        <w:rPr>
          <w:rFonts w:eastAsia="Calibri"/>
          <w:lang w:eastAsia="en-US"/>
        </w:rPr>
        <w:t>32</w:t>
      </w:r>
      <w:r w:rsidRPr="00C71D36">
        <w:rPr>
          <w:rFonts w:eastAsia="Calibri"/>
          <w:lang w:eastAsia="en-US"/>
        </w:rPr>
        <w:t xml:space="preserve"> – Существующие характеристики транспортных потоков на пересечении </w:t>
      </w:r>
      <w:r w:rsidR="00C71D36" w:rsidRPr="00C71D36">
        <w:t xml:space="preserve">ул. Ленина – ул. Мира - "Спасская Полисть - Малая Вишера - Любытино - Боровичи"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2367"/>
        <w:gridCol w:w="2843"/>
        <w:gridCol w:w="2442"/>
      </w:tblGrid>
      <w:tr w:rsidR="0013106B" w:rsidRPr="00C71D36" w14:paraId="28C6F326" w14:textId="77777777" w:rsidTr="00C71D36">
        <w:trPr>
          <w:trHeight w:val="84"/>
        </w:trPr>
        <w:tc>
          <w:tcPr>
            <w:tcW w:w="1140" w:type="pct"/>
          </w:tcPr>
          <w:p w14:paraId="0FFDC660"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 контрольного сечения</w:t>
            </w:r>
          </w:p>
        </w:tc>
        <w:tc>
          <w:tcPr>
            <w:tcW w:w="1194" w:type="pct"/>
          </w:tcPr>
          <w:p w14:paraId="15AFF930"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 контрольного сечения</w:t>
            </w:r>
          </w:p>
        </w:tc>
        <w:tc>
          <w:tcPr>
            <w:tcW w:w="1434" w:type="pct"/>
          </w:tcPr>
          <w:p w14:paraId="1AF775A4"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Интенсивность движения, ед./час</w:t>
            </w:r>
          </w:p>
        </w:tc>
        <w:tc>
          <w:tcPr>
            <w:tcW w:w="1232" w:type="pct"/>
          </w:tcPr>
          <w:p w14:paraId="2268C7D5"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Среднее время в пути, сек.</w:t>
            </w:r>
          </w:p>
        </w:tc>
      </w:tr>
      <w:tr w:rsidR="0013106B" w:rsidRPr="00C71D36" w14:paraId="3EE81B0A" w14:textId="77777777" w:rsidTr="00C71D36">
        <w:trPr>
          <w:trHeight w:val="257"/>
        </w:trPr>
        <w:tc>
          <w:tcPr>
            <w:tcW w:w="1140" w:type="pct"/>
            <w:vMerge w:val="restart"/>
            <w:vAlign w:val="center"/>
          </w:tcPr>
          <w:p w14:paraId="736AB831"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1</w:t>
            </w:r>
          </w:p>
        </w:tc>
        <w:tc>
          <w:tcPr>
            <w:tcW w:w="1194" w:type="pct"/>
          </w:tcPr>
          <w:p w14:paraId="60292343"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5</w:t>
            </w:r>
          </w:p>
        </w:tc>
        <w:tc>
          <w:tcPr>
            <w:tcW w:w="1434" w:type="pct"/>
          </w:tcPr>
          <w:p w14:paraId="253ABE19"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285</w:t>
            </w:r>
          </w:p>
        </w:tc>
        <w:tc>
          <w:tcPr>
            <w:tcW w:w="1232" w:type="pct"/>
          </w:tcPr>
          <w:p w14:paraId="599B891E" w14:textId="77777777" w:rsidR="0013106B" w:rsidRPr="00C71D36" w:rsidRDefault="0013106B" w:rsidP="00EF03E3">
            <w:pPr>
              <w:tabs>
                <w:tab w:val="left" w:pos="3315"/>
              </w:tabs>
              <w:jc w:val="center"/>
              <w:rPr>
                <w:rFonts w:eastAsia="Calibri"/>
                <w:lang w:eastAsia="en-US"/>
              </w:rPr>
            </w:pPr>
            <w:r w:rsidRPr="00C71D36">
              <w:rPr>
                <w:rFonts w:eastAsia="Calibri"/>
                <w:sz w:val="22"/>
                <w:lang w:val="en-US" w:eastAsia="en-US"/>
              </w:rPr>
              <w:t>16</w:t>
            </w:r>
            <w:r w:rsidRPr="00C71D36">
              <w:rPr>
                <w:rFonts w:eastAsia="Calibri"/>
                <w:sz w:val="22"/>
                <w:lang w:eastAsia="en-US"/>
              </w:rPr>
              <w:t>,7</w:t>
            </w:r>
          </w:p>
        </w:tc>
      </w:tr>
      <w:tr w:rsidR="0013106B" w:rsidRPr="00C71D36" w14:paraId="152AE059" w14:textId="77777777" w:rsidTr="00C71D36">
        <w:trPr>
          <w:trHeight w:val="155"/>
        </w:trPr>
        <w:tc>
          <w:tcPr>
            <w:tcW w:w="1140" w:type="pct"/>
            <w:vMerge/>
            <w:vAlign w:val="center"/>
          </w:tcPr>
          <w:p w14:paraId="696231FC" w14:textId="77777777" w:rsidR="0013106B" w:rsidRPr="00C71D36" w:rsidRDefault="0013106B" w:rsidP="00EF03E3">
            <w:pPr>
              <w:tabs>
                <w:tab w:val="left" w:pos="3315"/>
              </w:tabs>
              <w:jc w:val="center"/>
              <w:rPr>
                <w:rFonts w:eastAsia="Calibri"/>
                <w:lang w:eastAsia="en-US"/>
              </w:rPr>
            </w:pPr>
          </w:p>
        </w:tc>
        <w:tc>
          <w:tcPr>
            <w:tcW w:w="1194" w:type="pct"/>
          </w:tcPr>
          <w:p w14:paraId="77248B34"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4</w:t>
            </w:r>
          </w:p>
        </w:tc>
        <w:tc>
          <w:tcPr>
            <w:tcW w:w="1434" w:type="pct"/>
          </w:tcPr>
          <w:p w14:paraId="4FFD30FE"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83</w:t>
            </w:r>
          </w:p>
        </w:tc>
        <w:tc>
          <w:tcPr>
            <w:tcW w:w="1232" w:type="pct"/>
          </w:tcPr>
          <w:p w14:paraId="3F4D57B7" w14:textId="77777777" w:rsidR="0013106B" w:rsidRPr="00C71D36" w:rsidRDefault="0013106B" w:rsidP="00EF03E3">
            <w:pPr>
              <w:tabs>
                <w:tab w:val="left" w:pos="3315"/>
              </w:tabs>
              <w:jc w:val="center"/>
              <w:rPr>
                <w:rFonts w:eastAsia="Calibri"/>
                <w:lang w:val="en-US" w:eastAsia="en-US"/>
              </w:rPr>
            </w:pPr>
            <w:r w:rsidRPr="00C71D36">
              <w:rPr>
                <w:rFonts w:eastAsia="Calibri"/>
                <w:sz w:val="22"/>
                <w:lang w:val="en-US" w:eastAsia="en-US"/>
              </w:rPr>
              <w:t>27,5</w:t>
            </w:r>
          </w:p>
        </w:tc>
      </w:tr>
      <w:tr w:rsidR="0013106B" w:rsidRPr="00C71D36" w14:paraId="3E116023" w14:textId="77777777" w:rsidTr="00C71D36">
        <w:trPr>
          <w:trHeight w:val="257"/>
        </w:trPr>
        <w:tc>
          <w:tcPr>
            <w:tcW w:w="1140" w:type="pct"/>
            <w:vMerge w:val="restart"/>
            <w:vAlign w:val="center"/>
          </w:tcPr>
          <w:p w14:paraId="28ED7A25"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3</w:t>
            </w:r>
          </w:p>
        </w:tc>
        <w:tc>
          <w:tcPr>
            <w:tcW w:w="1194" w:type="pct"/>
          </w:tcPr>
          <w:p w14:paraId="39739FAE"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2</w:t>
            </w:r>
          </w:p>
        </w:tc>
        <w:tc>
          <w:tcPr>
            <w:tcW w:w="1434" w:type="pct"/>
          </w:tcPr>
          <w:p w14:paraId="23C19F91"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122</w:t>
            </w:r>
          </w:p>
        </w:tc>
        <w:tc>
          <w:tcPr>
            <w:tcW w:w="1232" w:type="pct"/>
          </w:tcPr>
          <w:p w14:paraId="561350D8"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18,2</w:t>
            </w:r>
          </w:p>
        </w:tc>
      </w:tr>
      <w:tr w:rsidR="0013106B" w:rsidRPr="00C71D36" w14:paraId="282F0677" w14:textId="77777777" w:rsidTr="00C71D36">
        <w:trPr>
          <w:trHeight w:val="151"/>
        </w:trPr>
        <w:tc>
          <w:tcPr>
            <w:tcW w:w="1140" w:type="pct"/>
            <w:vMerge/>
            <w:vAlign w:val="center"/>
          </w:tcPr>
          <w:p w14:paraId="3BA1E73F" w14:textId="77777777" w:rsidR="0013106B" w:rsidRPr="00C71D36" w:rsidRDefault="0013106B" w:rsidP="00EF03E3">
            <w:pPr>
              <w:tabs>
                <w:tab w:val="left" w:pos="3315"/>
              </w:tabs>
              <w:jc w:val="center"/>
              <w:rPr>
                <w:rFonts w:eastAsia="Calibri"/>
                <w:lang w:eastAsia="en-US"/>
              </w:rPr>
            </w:pPr>
          </w:p>
        </w:tc>
        <w:tc>
          <w:tcPr>
            <w:tcW w:w="1194" w:type="pct"/>
          </w:tcPr>
          <w:p w14:paraId="4D312F22"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5</w:t>
            </w:r>
          </w:p>
        </w:tc>
        <w:tc>
          <w:tcPr>
            <w:tcW w:w="1434" w:type="pct"/>
          </w:tcPr>
          <w:p w14:paraId="72E9FD9F" w14:textId="77777777" w:rsidR="0013106B" w:rsidRPr="00C71D36" w:rsidRDefault="00C71D36" w:rsidP="00EF03E3">
            <w:pPr>
              <w:tabs>
                <w:tab w:val="left" w:pos="1010"/>
                <w:tab w:val="center" w:pos="1295"/>
                <w:tab w:val="left" w:pos="3315"/>
              </w:tabs>
              <w:jc w:val="center"/>
              <w:rPr>
                <w:rFonts w:eastAsia="Calibri"/>
                <w:lang w:eastAsia="en-US"/>
              </w:rPr>
            </w:pPr>
            <w:r w:rsidRPr="00C71D36">
              <w:rPr>
                <w:rFonts w:eastAsia="Calibri"/>
                <w:lang w:eastAsia="en-US"/>
              </w:rPr>
              <w:t>62</w:t>
            </w:r>
          </w:p>
        </w:tc>
        <w:tc>
          <w:tcPr>
            <w:tcW w:w="1232" w:type="pct"/>
          </w:tcPr>
          <w:p w14:paraId="15B3A78A"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17,3</w:t>
            </w:r>
          </w:p>
        </w:tc>
      </w:tr>
      <w:tr w:rsidR="0013106B" w:rsidRPr="00C71D36" w14:paraId="1B73C31A" w14:textId="77777777" w:rsidTr="00C71D36">
        <w:trPr>
          <w:trHeight w:val="150"/>
        </w:trPr>
        <w:tc>
          <w:tcPr>
            <w:tcW w:w="1140" w:type="pct"/>
            <w:vMerge w:val="restart"/>
            <w:vAlign w:val="center"/>
          </w:tcPr>
          <w:p w14:paraId="2F17D8F3" w14:textId="77777777" w:rsidR="0013106B" w:rsidRPr="00C71D36" w:rsidRDefault="00C71D36" w:rsidP="00EF03E3">
            <w:pPr>
              <w:tabs>
                <w:tab w:val="left" w:pos="3315"/>
              </w:tabs>
              <w:jc w:val="center"/>
              <w:rPr>
                <w:rFonts w:eastAsia="Calibri"/>
                <w:lang w:eastAsia="en-US"/>
              </w:rPr>
            </w:pPr>
            <w:r w:rsidRPr="00C71D36">
              <w:rPr>
                <w:rFonts w:eastAsia="Calibri"/>
                <w:sz w:val="22"/>
                <w:lang w:eastAsia="en-US"/>
              </w:rPr>
              <w:t>6</w:t>
            </w:r>
          </w:p>
        </w:tc>
        <w:tc>
          <w:tcPr>
            <w:tcW w:w="1194" w:type="pct"/>
          </w:tcPr>
          <w:p w14:paraId="40EAB453"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2</w:t>
            </w:r>
          </w:p>
        </w:tc>
        <w:tc>
          <w:tcPr>
            <w:tcW w:w="1434" w:type="pct"/>
          </w:tcPr>
          <w:p w14:paraId="0714AA06"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248</w:t>
            </w:r>
          </w:p>
        </w:tc>
        <w:tc>
          <w:tcPr>
            <w:tcW w:w="1232" w:type="pct"/>
          </w:tcPr>
          <w:p w14:paraId="3ECB61CD"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20,9</w:t>
            </w:r>
          </w:p>
        </w:tc>
      </w:tr>
      <w:tr w:rsidR="0013106B" w:rsidRPr="00C71D36" w14:paraId="73150851" w14:textId="77777777" w:rsidTr="00C71D36">
        <w:trPr>
          <w:trHeight w:val="100"/>
        </w:trPr>
        <w:tc>
          <w:tcPr>
            <w:tcW w:w="1140" w:type="pct"/>
            <w:vMerge/>
            <w:vAlign w:val="center"/>
          </w:tcPr>
          <w:p w14:paraId="431076D1" w14:textId="77777777" w:rsidR="0013106B" w:rsidRPr="00C71D36" w:rsidRDefault="0013106B" w:rsidP="00EF03E3">
            <w:pPr>
              <w:tabs>
                <w:tab w:val="left" w:pos="3315"/>
              </w:tabs>
              <w:jc w:val="center"/>
              <w:rPr>
                <w:rFonts w:eastAsia="Calibri"/>
                <w:lang w:eastAsia="en-US"/>
              </w:rPr>
            </w:pPr>
          </w:p>
        </w:tc>
        <w:tc>
          <w:tcPr>
            <w:tcW w:w="1194" w:type="pct"/>
          </w:tcPr>
          <w:p w14:paraId="69AAF682"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4</w:t>
            </w:r>
          </w:p>
        </w:tc>
        <w:tc>
          <w:tcPr>
            <w:tcW w:w="1434" w:type="pct"/>
          </w:tcPr>
          <w:p w14:paraId="5EBFB71C" w14:textId="77777777" w:rsidR="0013106B" w:rsidRPr="00C71D36" w:rsidRDefault="00C71D36" w:rsidP="00EF03E3">
            <w:pPr>
              <w:tabs>
                <w:tab w:val="left" w:pos="3315"/>
              </w:tabs>
              <w:jc w:val="center"/>
              <w:rPr>
                <w:rFonts w:eastAsia="Calibri"/>
                <w:lang w:eastAsia="en-US"/>
              </w:rPr>
            </w:pPr>
            <w:r w:rsidRPr="00C71D36">
              <w:rPr>
                <w:rFonts w:eastAsia="Calibri"/>
                <w:lang w:eastAsia="en-US"/>
              </w:rPr>
              <w:t>91</w:t>
            </w:r>
          </w:p>
        </w:tc>
        <w:tc>
          <w:tcPr>
            <w:tcW w:w="1232" w:type="pct"/>
          </w:tcPr>
          <w:p w14:paraId="7BE09DDC"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29,1</w:t>
            </w:r>
          </w:p>
        </w:tc>
      </w:tr>
      <w:tr w:rsidR="0013106B" w:rsidRPr="00B7362C" w14:paraId="29D19757" w14:textId="77777777" w:rsidTr="00C71D36">
        <w:trPr>
          <w:trHeight w:val="257"/>
        </w:trPr>
        <w:tc>
          <w:tcPr>
            <w:tcW w:w="2334" w:type="pct"/>
            <w:gridSpan w:val="2"/>
            <w:vAlign w:val="center"/>
          </w:tcPr>
          <w:p w14:paraId="08ECEDF6"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Итого:</w:t>
            </w:r>
          </w:p>
        </w:tc>
        <w:tc>
          <w:tcPr>
            <w:tcW w:w="1434" w:type="pct"/>
          </w:tcPr>
          <w:p w14:paraId="0471A474" w14:textId="77777777" w:rsidR="0013106B" w:rsidRPr="00C71D36" w:rsidRDefault="00C71D36" w:rsidP="00EF03E3">
            <w:pPr>
              <w:tabs>
                <w:tab w:val="left" w:pos="3315"/>
              </w:tabs>
              <w:jc w:val="center"/>
              <w:rPr>
                <w:rFonts w:eastAsia="Calibri"/>
                <w:lang w:eastAsia="en-US"/>
              </w:rPr>
            </w:pPr>
            <w:r w:rsidRPr="00C71D36">
              <w:rPr>
                <w:rFonts w:eastAsia="Calibri"/>
                <w:sz w:val="22"/>
                <w:lang w:eastAsia="en-US"/>
              </w:rPr>
              <w:t>891</w:t>
            </w:r>
          </w:p>
        </w:tc>
        <w:tc>
          <w:tcPr>
            <w:tcW w:w="1232" w:type="pct"/>
          </w:tcPr>
          <w:p w14:paraId="16BE9E74" w14:textId="77777777" w:rsidR="0013106B" w:rsidRPr="00C71D36" w:rsidRDefault="0013106B" w:rsidP="00EF03E3">
            <w:pPr>
              <w:tabs>
                <w:tab w:val="left" w:pos="3315"/>
              </w:tabs>
              <w:jc w:val="center"/>
              <w:rPr>
                <w:rFonts w:eastAsia="Calibri"/>
                <w:lang w:eastAsia="en-US"/>
              </w:rPr>
            </w:pPr>
            <w:r w:rsidRPr="00C71D36">
              <w:rPr>
                <w:rFonts w:eastAsia="Calibri"/>
                <w:sz w:val="22"/>
                <w:lang w:eastAsia="en-US"/>
              </w:rPr>
              <w:t>21,6</w:t>
            </w:r>
          </w:p>
        </w:tc>
      </w:tr>
    </w:tbl>
    <w:p w14:paraId="68A7BE38" w14:textId="77777777" w:rsidR="0013106B" w:rsidRPr="00B7362C" w:rsidRDefault="0013106B" w:rsidP="00637BD6">
      <w:pPr>
        <w:tabs>
          <w:tab w:val="left" w:pos="3315"/>
        </w:tabs>
        <w:spacing w:after="160" w:line="360" w:lineRule="auto"/>
        <w:jc w:val="both"/>
        <w:rPr>
          <w:rFonts w:eastAsia="Calibri"/>
          <w:highlight w:val="yellow"/>
          <w:lang w:eastAsia="en-US"/>
        </w:rPr>
      </w:pPr>
    </w:p>
    <w:p w14:paraId="06394D7A" w14:textId="77777777" w:rsidR="0013106B" w:rsidRPr="00B7362C" w:rsidRDefault="001E27BF" w:rsidP="009A3ABB">
      <w:pPr>
        <w:spacing w:line="360" w:lineRule="auto"/>
        <w:jc w:val="center"/>
        <w:rPr>
          <w:rFonts w:eastAsia="Calibri"/>
          <w:highlight w:val="yellow"/>
          <w:lang w:eastAsia="en-US"/>
        </w:rPr>
      </w:pPr>
      <w:r>
        <w:rPr>
          <w:rFonts w:eastAsia="Calibri"/>
          <w:noProof/>
        </w:rPr>
        <w:drawing>
          <wp:inline distT="0" distB="0" distL="0" distR="0" wp14:anchorId="6DDE8CF1" wp14:editId="0DD1F051">
            <wp:extent cx="5295331" cy="6330413"/>
            <wp:effectExtent l="0" t="3175" r="0" b="0"/>
            <wp:docPr id="21" name="Рисунок 21" descr="F:\СИП\Маловишерский\узел_се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ИП\Маловишерский\узел_сечения.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5204" b="5186"/>
                    <a:stretch/>
                  </pic:blipFill>
                  <pic:spPr bwMode="auto">
                    <a:xfrm rot="16200000">
                      <a:off x="0" y="0"/>
                      <a:ext cx="5296274" cy="6331540"/>
                    </a:xfrm>
                    <a:prstGeom prst="rect">
                      <a:avLst/>
                    </a:prstGeom>
                    <a:noFill/>
                    <a:ln>
                      <a:noFill/>
                    </a:ln>
                    <a:extLst>
                      <a:ext uri="{53640926-AAD7-44D8-BBD7-CCE9431645EC}">
                        <a14:shadowObscured xmlns:a14="http://schemas.microsoft.com/office/drawing/2010/main"/>
                      </a:ext>
                    </a:extLst>
                  </pic:spPr>
                </pic:pic>
              </a:graphicData>
            </a:graphic>
          </wp:inline>
        </w:drawing>
      </w:r>
    </w:p>
    <w:p w14:paraId="5F5E00B5" w14:textId="77777777" w:rsidR="0013106B" w:rsidRPr="00C71D36" w:rsidRDefault="00EF03E3" w:rsidP="009A3ABB">
      <w:pPr>
        <w:spacing w:line="360" w:lineRule="auto"/>
        <w:jc w:val="center"/>
        <w:rPr>
          <w:rFonts w:eastAsia="Calibri"/>
          <w:lang w:eastAsia="en-US"/>
        </w:rPr>
      </w:pPr>
      <w:r w:rsidRPr="00C71D36">
        <w:rPr>
          <w:rFonts w:eastAsia="Calibri"/>
          <w:lang w:eastAsia="en-US"/>
        </w:rPr>
        <w:t>Схема</w:t>
      </w:r>
      <w:r w:rsidR="0013106B" w:rsidRPr="00C71D36">
        <w:rPr>
          <w:rFonts w:eastAsia="Calibri"/>
          <w:lang w:eastAsia="en-US"/>
        </w:rPr>
        <w:t xml:space="preserve"> 3</w:t>
      </w:r>
      <w:r w:rsidRPr="00C71D36">
        <w:rPr>
          <w:rFonts w:eastAsia="Calibri"/>
          <w:lang w:eastAsia="en-US"/>
        </w:rPr>
        <w:t>1</w:t>
      </w:r>
      <w:r w:rsidR="0013106B" w:rsidRPr="00C71D36">
        <w:rPr>
          <w:rFonts w:eastAsia="Calibri"/>
          <w:lang w:eastAsia="en-US"/>
        </w:rPr>
        <w:t xml:space="preserve"> – Схема расположения контрольных сечений въезда/выезда в узле</w:t>
      </w:r>
      <w:r w:rsidR="009A3ABB" w:rsidRPr="00C71D36">
        <w:rPr>
          <w:rFonts w:eastAsia="Calibri"/>
          <w:lang w:eastAsia="en-US"/>
        </w:rPr>
        <w:t xml:space="preserve"> </w:t>
      </w:r>
      <w:r w:rsidR="009A3ABB" w:rsidRPr="00C71D36">
        <w:t>(Масштаб 1:5000)</w:t>
      </w:r>
    </w:p>
    <w:p w14:paraId="344E1338" w14:textId="77777777" w:rsidR="0013106B" w:rsidRPr="00C71D36" w:rsidRDefault="0013106B" w:rsidP="009A3ABB">
      <w:pPr>
        <w:tabs>
          <w:tab w:val="left" w:pos="3420"/>
        </w:tabs>
        <w:spacing w:line="360" w:lineRule="auto"/>
        <w:ind w:firstLine="567"/>
        <w:contextualSpacing/>
        <w:jc w:val="both"/>
        <w:rPr>
          <w:rFonts w:eastAsia="Calibri"/>
          <w:lang w:eastAsia="en-US"/>
        </w:rPr>
      </w:pPr>
      <w:r w:rsidRPr="00C71D36">
        <w:rPr>
          <w:rFonts w:eastAsia="Calibri"/>
          <w:lang w:eastAsia="en-US"/>
        </w:rPr>
        <w:t xml:space="preserve">Рассматриваемый узел является нерегулируемым и имеет конфликтные точки пресечения транспортных потоков. При данной организации дорожного движения в узле существует вероятность возникновения ДТП. </w:t>
      </w:r>
    </w:p>
    <w:p w14:paraId="324421AA" w14:textId="77777777" w:rsidR="0013106B" w:rsidRPr="00C71D36" w:rsidRDefault="0013106B" w:rsidP="00637BD6">
      <w:pPr>
        <w:tabs>
          <w:tab w:val="left" w:pos="3420"/>
        </w:tabs>
        <w:spacing w:line="360" w:lineRule="auto"/>
        <w:ind w:firstLine="567"/>
        <w:contextualSpacing/>
        <w:jc w:val="both"/>
        <w:rPr>
          <w:rFonts w:eastAsia="Calibri"/>
          <w:lang w:eastAsia="en-US"/>
        </w:rPr>
      </w:pPr>
      <w:r w:rsidRPr="00C71D36">
        <w:rPr>
          <w:rFonts w:eastAsia="Calibri"/>
          <w:lang w:eastAsia="en-US"/>
        </w:rPr>
        <w:t>По результатам анализа и моделирования существующей ситуации на рассматриваемом пересечении с целью обеспечения безопасности движения предлагается организация кольцевого пересечения на рассматриваемом узле (</w:t>
      </w:r>
      <w:r w:rsidR="009A3ABB" w:rsidRPr="00C71D36">
        <w:rPr>
          <w:rFonts w:eastAsia="Calibri"/>
          <w:lang w:eastAsia="en-US"/>
        </w:rPr>
        <w:t>схема</w:t>
      </w:r>
      <w:r w:rsidRPr="00C71D36">
        <w:rPr>
          <w:rFonts w:eastAsia="Calibri"/>
          <w:lang w:eastAsia="en-US"/>
        </w:rPr>
        <w:t xml:space="preserve"> 3</w:t>
      </w:r>
      <w:r w:rsidR="009A3ABB" w:rsidRPr="00C71D36">
        <w:rPr>
          <w:rFonts w:eastAsia="Calibri"/>
          <w:lang w:eastAsia="en-US"/>
        </w:rPr>
        <w:t>2</w:t>
      </w:r>
      <w:r w:rsidRPr="00C71D36">
        <w:rPr>
          <w:rFonts w:eastAsia="Calibri"/>
          <w:lang w:eastAsia="en-US"/>
        </w:rPr>
        <w:t>).</w:t>
      </w:r>
    </w:p>
    <w:p w14:paraId="7ACC33D2" w14:textId="77777777" w:rsidR="0013106B" w:rsidRPr="00B7362C" w:rsidRDefault="005F2AEE" w:rsidP="009A3ABB">
      <w:pPr>
        <w:tabs>
          <w:tab w:val="left" w:pos="3420"/>
        </w:tabs>
        <w:spacing w:line="360" w:lineRule="auto"/>
        <w:jc w:val="center"/>
        <w:rPr>
          <w:rFonts w:eastAsia="Calibri"/>
          <w:highlight w:val="yellow"/>
          <w:lang w:eastAsia="en-US"/>
        </w:rPr>
      </w:pPr>
      <w:r>
        <w:rPr>
          <w:rFonts w:eastAsia="Calibri"/>
          <w:noProof/>
        </w:rPr>
        <w:drawing>
          <wp:inline distT="0" distB="0" distL="0" distR="0" wp14:anchorId="49FD0328" wp14:editId="0A6EE40F">
            <wp:extent cx="5315964" cy="6340425"/>
            <wp:effectExtent l="2223" t="0" r="1587" b="1588"/>
            <wp:docPr id="22" name="Рисунок 22" descr="F:\СИП\Маловишерский\узел_проект О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СИП\Маловишерский\узел_проект ОДД.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4802" b="5914"/>
                    <a:stretch/>
                  </pic:blipFill>
                  <pic:spPr bwMode="auto">
                    <a:xfrm rot="16200000">
                      <a:off x="0" y="0"/>
                      <a:ext cx="5310281" cy="6333647"/>
                    </a:xfrm>
                    <a:prstGeom prst="rect">
                      <a:avLst/>
                    </a:prstGeom>
                    <a:noFill/>
                    <a:ln>
                      <a:noFill/>
                    </a:ln>
                    <a:extLst>
                      <a:ext uri="{53640926-AAD7-44D8-BBD7-CCE9431645EC}">
                        <a14:shadowObscured xmlns:a14="http://schemas.microsoft.com/office/drawing/2010/main"/>
                      </a:ext>
                    </a:extLst>
                  </pic:spPr>
                </pic:pic>
              </a:graphicData>
            </a:graphic>
          </wp:inline>
        </w:drawing>
      </w:r>
    </w:p>
    <w:p w14:paraId="06ED00EB" w14:textId="77777777" w:rsidR="0013106B" w:rsidRPr="005F2AEE" w:rsidRDefault="009A3ABB" w:rsidP="00637BD6">
      <w:pPr>
        <w:tabs>
          <w:tab w:val="left" w:pos="6127"/>
        </w:tabs>
        <w:spacing w:line="360" w:lineRule="auto"/>
        <w:jc w:val="center"/>
        <w:rPr>
          <w:rFonts w:eastAsia="Calibri"/>
          <w:lang w:eastAsia="en-US"/>
        </w:rPr>
      </w:pPr>
      <w:r w:rsidRPr="005F2AEE">
        <w:rPr>
          <w:rFonts w:eastAsia="Calibri"/>
          <w:lang w:eastAsia="en-US"/>
        </w:rPr>
        <w:t>Схема</w:t>
      </w:r>
      <w:r w:rsidR="0013106B" w:rsidRPr="005F2AEE">
        <w:rPr>
          <w:rFonts w:eastAsia="Calibri"/>
          <w:lang w:eastAsia="en-US"/>
        </w:rPr>
        <w:t xml:space="preserve"> 3</w:t>
      </w:r>
      <w:r w:rsidRPr="005F2AEE">
        <w:rPr>
          <w:rFonts w:eastAsia="Calibri"/>
          <w:lang w:eastAsia="en-US"/>
        </w:rPr>
        <w:t>2</w:t>
      </w:r>
      <w:r w:rsidR="0013106B" w:rsidRPr="005F2AEE">
        <w:rPr>
          <w:rFonts w:eastAsia="Calibri"/>
          <w:lang w:eastAsia="en-US"/>
        </w:rPr>
        <w:t xml:space="preserve"> – Предлагаемая схема ОДД на пересечении </w:t>
      </w:r>
      <w:r w:rsidR="005F2AEE" w:rsidRPr="005F2AEE">
        <w:t xml:space="preserve">ул. Ленина – ул. Мира - "Спасская Полисть - Малая Вишера - Любытино - Боровичи"  </w:t>
      </w:r>
      <w:r w:rsidRPr="005F2AEE">
        <w:t>(Масштаб 1:5000)</w:t>
      </w:r>
    </w:p>
    <w:p w14:paraId="4D48F423" w14:textId="77777777" w:rsidR="0013106B" w:rsidRPr="009B0A3F" w:rsidRDefault="0013106B" w:rsidP="00637BD6">
      <w:pPr>
        <w:spacing w:line="360" w:lineRule="auto"/>
        <w:ind w:firstLine="567"/>
        <w:jc w:val="both"/>
        <w:rPr>
          <w:rFonts w:eastAsia="Calibri"/>
          <w:lang w:eastAsia="en-US"/>
        </w:rPr>
      </w:pPr>
      <w:r w:rsidRPr="009B0A3F">
        <w:rPr>
          <w:rFonts w:eastAsia="Calibri"/>
          <w:lang w:eastAsia="en-US"/>
        </w:rPr>
        <w:t>В результате микромоделирования проектных предложений представлены картограммы скорости и плотности транспортных потоков (</w:t>
      </w:r>
      <w:r w:rsidR="009A3ABB" w:rsidRPr="009B0A3F">
        <w:rPr>
          <w:rFonts w:eastAsia="Calibri"/>
          <w:lang w:eastAsia="en-US"/>
        </w:rPr>
        <w:t>схемы</w:t>
      </w:r>
      <w:r w:rsidRPr="009B0A3F">
        <w:rPr>
          <w:rFonts w:eastAsia="Calibri"/>
          <w:lang w:eastAsia="en-US"/>
        </w:rPr>
        <w:t xml:space="preserve"> </w:t>
      </w:r>
      <w:r w:rsidR="009A3ABB" w:rsidRPr="009B0A3F">
        <w:rPr>
          <w:rFonts w:eastAsia="Calibri"/>
          <w:lang w:eastAsia="en-US"/>
        </w:rPr>
        <w:t>33</w:t>
      </w:r>
      <w:r w:rsidRPr="009B0A3F">
        <w:rPr>
          <w:rFonts w:eastAsia="Calibri"/>
          <w:lang w:eastAsia="en-US"/>
        </w:rPr>
        <w:t xml:space="preserve"> и </w:t>
      </w:r>
      <w:r w:rsidR="009A3ABB" w:rsidRPr="009B0A3F">
        <w:rPr>
          <w:rFonts w:eastAsia="Calibri"/>
          <w:lang w:eastAsia="en-US"/>
        </w:rPr>
        <w:t>34</w:t>
      </w:r>
      <w:r w:rsidRPr="009B0A3F">
        <w:rPr>
          <w:rFonts w:eastAsia="Calibri"/>
          <w:lang w:eastAsia="en-US"/>
        </w:rPr>
        <w:t>) в утренний час «пик» с учетом реализации предложенных мероприятий по ОДД.</w:t>
      </w:r>
    </w:p>
    <w:p w14:paraId="02CAC879" w14:textId="77777777" w:rsidR="0013106B" w:rsidRPr="00B7362C" w:rsidRDefault="0013106B" w:rsidP="00637BD6">
      <w:pPr>
        <w:spacing w:after="160" w:line="360" w:lineRule="auto"/>
        <w:ind w:firstLine="567"/>
        <w:jc w:val="both"/>
        <w:rPr>
          <w:rFonts w:eastAsia="Calibri"/>
          <w:highlight w:val="yellow"/>
          <w:lang w:eastAsia="en-US"/>
        </w:rPr>
      </w:pPr>
    </w:p>
    <w:p w14:paraId="387970B2" w14:textId="77777777" w:rsidR="0013106B" w:rsidRPr="00BF4E11" w:rsidRDefault="00BF4E11" w:rsidP="009A3ABB">
      <w:pPr>
        <w:spacing w:line="360" w:lineRule="auto"/>
        <w:jc w:val="center"/>
        <w:rPr>
          <w:rFonts w:eastAsia="Calibri"/>
          <w:lang w:eastAsia="en-US"/>
        </w:rPr>
      </w:pPr>
      <w:r w:rsidRPr="00BF4E11">
        <w:rPr>
          <w:rFonts w:eastAsia="Calibri"/>
          <w:noProof/>
        </w:rPr>
        <w:drawing>
          <wp:inline distT="0" distB="0" distL="0" distR="0" wp14:anchorId="5B2FD4B6" wp14:editId="55002BF9">
            <wp:extent cx="5202415" cy="6162869"/>
            <wp:effectExtent l="0" t="4128" r="0" b="0"/>
            <wp:docPr id="23" name="Рисунок 23" descr="F:\СИП\Маловишерский\узел_проект_инт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СИП\Маловишерский\узел_проект_интен.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5359" b="5962"/>
                    <a:stretch/>
                  </pic:blipFill>
                  <pic:spPr bwMode="auto">
                    <a:xfrm rot="16200000">
                      <a:off x="0" y="0"/>
                      <a:ext cx="5186963" cy="6144564"/>
                    </a:xfrm>
                    <a:prstGeom prst="rect">
                      <a:avLst/>
                    </a:prstGeom>
                    <a:noFill/>
                    <a:ln>
                      <a:noFill/>
                    </a:ln>
                    <a:extLst>
                      <a:ext uri="{53640926-AAD7-44D8-BBD7-CCE9431645EC}">
                        <a14:shadowObscured xmlns:a14="http://schemas.microsoft.com/office/drawing/2010/main"/>
                      </a:ext>
                    </a:extLst>
                  </pic:spPr>
                </pic:pic>
              </a:graphicData>
            </a:graphic>
          </wp:inline>
        </w:drawing>
      </w:r>
    </w:p>
    <w:p w14:paraId="25E532FC" w14:textId="77777777" w:rsidR="0013106B" w:rsidRPr="00BF4E11" w:rsidRDefault="009A3ABB" w:rsidP="00637BD6">
      <w:pPr>
        <w:tabs>
          <w:tab w:val="left" w:pos="3645"/>
        </w:tabs>
        <w:spacing w:after="160" w:line="360" w:lineRule="auto"/>
        <w:jc w:val="center"/>
        <w:rPr>
          <w:rFonts w:eastAsia="Calibri"/>
          <w:lang w:eastAsia="en-US"/>
        </w:rPr>
      </w:pPr>
      <w:r w:rsidRPr="00BF4E11">
        <w:rPr>
          <w:rFonts w:eastAsia="Calibri"/>
          <w:lang w:eastAsia="en-US"/>
        </w:rPr>
        <w:t>Схема</w:t>
      </w:r>
      <w:r w:rsidR="0013106B" w:rsidRPr="00BF4E11">
        <w:rPr>
          <w:rFonts w:eastAsia="Calibri"/>
          <w:lang w:eastAsia="en-US"/>
        </w:rPr>
        <w:t xml:space="preserve"> </w:t>
      </w:r>
      <w:r w:rsidRPr="00BF4E11">
        <w:rPr>
          <w:rFonts w:eastAsia="Calibri"/>
          <w:lang w:eastAsia="en-US"/>
        </w:rPr>
        <w:t>33</w:t>
      </w:r>
      <w:r w:rsidR="0013106B" w:rsidRPr="00BF4E11">
        <w:rPr>
          <w:rFonts w:eastAsia="Calibri"/>
          <w:lang w:eastAsia="en-US"/>
        </w:rPr>
        <w:t xml:space="preserve"> – Картограмма скорости транспортных потоков на пересечении </w:t>
      </w:r>
      <w:r w:rsidR="00BF4E11" w:rsidRPr="00BF4E11">
        <w:t xml:space="preserve">ул. Ленина – ул. Мира - "Спасская Полисть - Малая Вишера - Любытино - Боровичи"  </w:t>
      </w:r>
      <w:r w:rsidRPr="00BF4E11">
        <w:t xml:space="preserve"> (Масштаб 1:5000)</w:t>
      </w:r>
    </w:p>
    <w:p w14:paraId="64E1C19D" w14:textId="77777777" w:rsidR="0013106B" w:rsidRPr="00B7362C" w:rsidRDefault="0013106B" w:rsidP="00637BD6">
      <w:pPr>
        <w:tabs>
          <w:tab w:val="left" w:pos="3645"/>
        </w:tabs>
        <w:spacing w:after="160" w:line="360" w:lineRule="auto"/>
        <w:jc w:val="center"/>
        <w:rPr>
          <w:rFonts w:eastAsia="Calibri"/>
          <w:highlight w:val="yellow"/>
          <w:lang w:eastAsia="en-US"/>
        </w:rPr>
      </w:pPr>
    </w:p>
    <w:p w14:paraId="43CD9C98" w14:textId="77777777" w:rsidR="0013106B" w:rsidRPr="00BF4E11" w:rsidRDefault="00BF4E11" w:rsidP="009A3ABB">
      <w:pPr>
        <w:tabs>
          <w:tab w:val="left" w:pos="3645"/>
        </w:tabs>
        <w:spacing w:line="360" w:lineRule="auto"/>
        <w:jc w:val="center"/>
        <w:rPr>
          <w:rFonts w:eastAsia="Calibri"/>
          <w:lang w:eastAsia="en-US"/>
        </w:rPr>
      </w:pPr>
      <w:r w:rsidRPr="00BF4E11">
        <w:rPr>
          <w:rFonts w:eastAsia="Calibri"/>
          <w:noProof/>
        </w:rPr>
        <w:drawing>
          <wp:inline distT="0" distB="0" distL="0" distR="0" wp14:anchorId="02A3D1D8" wp14:editId="61B5EB89">
            <wp:extent cx="5352048" cy="6306746"/>
            <wp:effectExtent l="0" t="953" r="318" b="317"/>
            <wp:docPr id="24" name="Рисунок 24" descr="F:\СИП\Маловишерский\узел_проект_за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СИП\Маловишерский\узел_проект_загр.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5363" b="6427"/>
                    <a:stretch/>
                  </pic:blipFill>
                  <pic:spPr bwMode="auto">
                    <a:xfrm rot="16200000">
                      <a:off x="0" y="0"/>
                      <a:ext cx="5380226" cy="6339950"/>
                    </a:xfrm>
                    <a:prstGeom prst="rect">
                      <a:avLst/>
                    </a:prstGeom>
                    <a:noFill/>
                    <a:ln>
                      <a:noFill/>
                    </a:ln>
                    <a:extLst>
                      <a:ext uri="{53640926-AAD7-44D8-BBD7-CCE9431645EC}">
                        <a14:shadowObscured xmlns:a14="http://schemas.microsoft.com/office/drawing/2010/main"/>
                      </a:ext>
                    </a:extLst>
                  </pic:spPr>
                </pic:pic>
              </a:graphicData>
            </a:graphic>
          </wp:inline>
        </w:drawing>
      </w:r>
    </w:p>
    <w:p w14:paraId="41FD5706" w14:textId="77777777" w:rsidR="0013106B" w:rsidRPr="00BF4E11" w:rsidRDefault="009A3ABB" w:rsidP="00637BD6">
      <w:pPr>
        <w:tabs>
          <w:tab w:val="left" w:pos="3270"/>
        </w:tabs>
        <w:spacing w:line="360" w:lineRule="auto"/>
        <w:jc w:val="center"/>
        <w:rPr>
          <w:rFonts w:eastAsia="Calibri"/>
          <w:lang w:eastAsia="en-US"/>
        </w:rPr>
      </w:pPr>
      <w:r w:rsidRPr="00BF4E11">
        <w:rPr>
          <w:rFonts w:eastAsia="Calibri"/>
          <w:lang w:eastAsia="en-US"/>
        </w:rPr>
        <w:t>Схема 34</w:t>
      </w:r>
      <w:r w:rsidR="0013106B" w:rsidRPr="00BF4E11">
        <w:rPr>
          <w:rFonts w:eastAsia="Calibri"/>
          <w:lang w:eastAsia="en-US"/>
        </w:rPr>
        <w:t xml:space="preserve"> – Картограмма плотности транспортных потоков на пересечении </w:t>
      </w:r>
      <w:r w:rsidR="00BF4E11" w:rsidRPr="00BF4E11">
        <w:t xml:space="preserve">ул. Ленина – ул. Мира - "Спасская Полисть - Малая Вишера - Любытино - Боровичи"  </w:t>
      </w:r>
      <w:r w:rsidRPr="00BF4E11">
        <w:t xml:space="preserve"> (Масштаб 1:5000)</w:t>
      </w:r>
    </w:p>
    <w:p w14:paraId="2F0058EC" w14:textId="77777777" w:rsidR="00BF4E11" w:rsidRDefault="0013106B" w:rsidP="00BF4E11">
      <w:pPr>
        <w:spacing w:line="360" w:lineRule="auto"/>
        <w:ind w:firstLine="567"/>
        <w:jc w:val="both"/>
        <w:rPr>
          <w:rFonts w:eastAsia="Calibri"/>
          <w:lang w:eastAsia="en-US"/>
        </w:rPr>
      </w:pPr>
      <w:r w:rsidRPr="00BF4E11">
        <w:rPr>
          <w:rFonts w:eastAsia="Calibri"/>
          <w:lang w:eastAsia="en-US"/>
        </w:rPr>
        <w:t xml:space="preserve">В таблице </w:t>
      </w:r>
      <w:r w:rsidR="009A3ABB" w:rsidRPr="00BF4E11">
        <w:rPr>
          <w:rFonts w:eastAsia="Calibri"/>
          <w:lang w:eastAsia="en-US"/>
        </w:rPr>
        <w:t>33</w:t>
      </w:r>
      <w:r w:rsidRPr="00BF4E11">
        <w:rPr>
          <w:rFonts w:eastAsia="Calibri"/>
          <w:lang w:eastAsia="en-US"/>
        </w:rPr>
        <w:t>представлены характеристики транспортных потоков в транспортном узле до и после реализации предложенных мероприятий по ОДД в утренний час «пик».</w:t>
      </w:r>
    </w:p>
    <w:p w14:paraId="3B60241C" w14:textId="77777777" w:rsidR="0013106B" w:rsidRPr="00B7362C" w:rsidRDefault="0013106B" w:rsidP="00BF4E11">
      <w:pPr>
        <w:spacing w:line="360" w:lineRule="auto"/>
        <w:ind w:firstLine="567"/>
        <w:jc w:val="both"/>
        <w:rPr>
          <w:rFonts w:eastAsia="Calibri"/>
          <w:sz w:val="22"/>
          <w:szCs w:val="22"/>
          <w:highlight w:val="yellow"/>
          <w:lang w:eastAsia="en-US"/>
        </w:rPr>
      </w:pPr>
      <w:r w:rsidRPr="00BF4E11">
        <w:rPr>
          <w:rFonts w:eastAsia="Calibri"/>
          <w:lang w:eastAsia="en-US"/>
        </w:rPr>
        <w:t>Таблица 3</w:t>
      </w:r>
      <w:r w:rsidR="009A3ABB" w:rsidRPr="00BF4E11">
        <w:rPr>
          <w:rFonts w:eastAsia="Calibri"/>
          <w:lang w:eastAsia="en-US"/>
        </w:rPr>
        <w:t>3</w:t>
      </w:r>
      <w:r w:rsidRPr="00BF4E11">
        <w:rPr>
          <w:rFonts w:eastAsia="Calibri"/>
          <w:lang w:eastAsia="en-US"/>
        </w:rPr>
        <w:t xml:space="preserve"> – Существующие и проектные характеристики транспортных потоков на пересечении </w:t>
      </w:r>
      <w:r w:rsidR="00BF4E11" w:rsidRPr="00BF4E11">
        <w:t>ул. Ленина – ул. Мира - "Спасская Полисть - Малая Вишера - Любытино -</w:t>
      </w:r>
      <w:r w:rsidR="00BF4E11" w:rsidRPr="003A41CE">
        <w:t xml:space="preserve"> Боровичи"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6"/>
        <w:gridCol w:w="1166"/>
        <w:gridCol w:w="1191"/>
        <w:gridCol w:w="1405"/>
        <w:gridCol w:w="1276"/>
        <w:gridCol w:w="1417"/>
        <w:gridCol w:w="1191"/>
        <w:gridCol w:w="1140"/>
      </w:tblGrid>
      <w:tr w:rsidR="0013106B" w:rsidRPr="00994770" w14:paraId="591DAFDC" w14:textId="77777777" w:rsidTr="00315AB4">
        <w:tc>
          <w:tcPr>
            <w:tcW w:w="1166" w:type="dxa"/>
            <w:vMerge w:val="restart"/>
            <w:vAlign w:val="center"/>
          </w:tcPr>
          <w:p w14:paraId="72561FDC"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 контроль-ного сечения</w:t>
            </w:r>
          </w:p>
        </w:tc>
        <w:tc>
          <w:tcPr>
            <w:tcW w:w="1166" w:type="dxa"/>
            <w:vMerge w:val="restart"/>
            <w:vAlign w:val="center"/>
          </w:tcPr>
          <w:p w14:paraId="6D112505"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 контроль-ного сечения</w:t>
            </w:r>
          </w:p>
        </w:tc>
        <w:tc>
          <w:tcPr>
            <w:tcW w:w="2596" w:type="dxa"/>
            <w:gridSpan w:val="2"/>
            <w:vAlign w:val="center"/>
          </w:tcPr>
          <w:p w14:paraId="45C61273"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Существующая схема ОДД</w:t>
            </w:r>
          </w:p>
        </w:tc>
        <w:tc>
          <w:tcPr>
            <w:tcW w:w="2693" w:type="dxa"/>
            <w:gridSpan w:val="2"/>
            <w:vAlign w:val="center"/>
          </w:tcPr>
          <w:p w14:paraId="5ABE9354"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Предлагаемая схема ОДД</w:t>
            </w:r>
          </w:p>
        </w:tc>
        <w:tc>
          <w:tcPr>
            <w:tcW w:w="2331" w:type="dxa"/>
            <w:gridSpan w:val="2"/>
            <w:vAlign w:val="center"/>
          </w:tcPr>
          <w:p w14:paraId="5C26D747"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Сравнение</w:t>
            </w:r>
          </w:p>
        </w:tc>
      </w:tr>
      <w:tr w:rsidR="0013106B" w:rsidRPr="00994770" w14:paraId="4AD1A73B" w14:textId="77777777" w:rsidTr="00315AB4">
        <w:tc>
          <w:tcPr>
            <w:tcW w:w="1166" w:type="dxa"/>
            <w:vMerge/>
            <w:vAlign w:val="center"/>
          </w:tcPr>
          <w:p w14:paraId="62F0686E" w14:textId="77777777" w:rsidR="0013106B" w:rsidRPr="00994770" w:rsidRDefault="0013106B" w:rsidP="00315AB4">
            <w:pPr>
              <w:jc w:val="center"/>
              <w:rPr>
                <w:rFonts w:eastAsia="Calibri"/>
                <w:sz w:val="18"/>
                <w:szCs w:val="18"/>
                <w:lang w:eastAsia="en-US"/>
              </w:rPr>
            </w:pPr>
          </w:p>
        </w:tc>
        <w:tc>
          <w:tcPr>
            <w:tcW w:w="1166" w:type="dxa"/>
            <w:vMerge/>
            <w:vAlign w:val="center"/>
          </w:tcPr>
          <w:p w14:paraId="3BE3382D" w14:textId="77777777" w:rsidR="0013106B" w:rsidRPr="00994770" w:rsidRDefault="0013106B" w:rsidP="00315AB4">
            <w:pPr>
              <w:jc w:val="center"/>
              <w:rPr>
                <w:rFonts w:eastAsia="Calibri"/>
                <w:sz w:val="18"/>
                <w:szCs w:val="18"/>
                <w:lang w:eastAsia="en-US"/>
              </w:rPr>
            </w:pPr>
          </w:p>
        </w:tc>
        <w:tc>
          <w:tcPr>
            <w:tcW w:w="1191" w:type="dxa"/>
            <w:vAlign w:val="center"/>
          </w:tcPr>
          <w:p w14:paraId="16EEE5A0"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Интен-сивность движения, ед./час</w:t>
            </w:r>
          </w:p>
        </w:tc>
        <w:tc>
          <w:tcPr>
            <w:tcW w:w="1405" w:type="dxa"/>
            <w:vAlign w:val="center"/>
          </w:tcPr>
          <w:p w14:paraId="65EBE558"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Среднее время в пути, сек.</w:t>
            </w:r>
          </w:p>
        </w:tc>
        <w:tc>
          <w:tcPr>
            <w:tcW w:w="1276" w:type="dxa"/>
            <w:vAlign w:val="center"/>
          </w:tcPr>
          <w:p w14:paraId="25CA3FFB"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Интен-сивность движения, ед./час</w:t>
            </w:r>
          </w:p>
        </w:tc>
        <w:tc>
          <w:tcPr>
            <w:tcW w:w="1417" w:type="dxa"/>
            <w:vAlign w:val="center"/>
          </w:tcPr>
          <w:p w14:paraId="5B053FF2"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Среднее время в пути, сек.</w:t>
            </w:r>
          </w:p>
        </w:tc>
        <w:tc>
          <w:tcPr>
            <w:tcW w:w="1191" w:type="dxa"/>
            <w:vAlign w:val="center"/>
          </w:tcPr>
          <w:p w14:paraId="737316DB"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Интен-сивность движения, %</w:t>
            </w:r>
          </w:p>
        </w:tc>
        <w:tc>
          <w:tcPr>
            <w:tcW w:w="1140" w:type="dxa"/>
            <w:vAlign w:val="center"/>
          </w:tcPr>
          <w:p w14:paraId="2140B7A3" w14:textId="77777777" w:rsidR="0013106B" w:rsidRPr="00994770" w:rsidRDefault="0013106B" w:rsidP="00315AB4">
            <w:pPr>
              <w:jc w:val="center"/>
              <w:rPr>
                <w:rFonts w:eastAsia="Calibri"/>
                <w:sz w:val="18"/>
                <w:szCs w:val="18"/>
                <w:lang w:eastAsia="en-US"/>
              </w:rPr>
            </w:pPr>
            <w:r w:rsidRPr="00994770">
              <w:rPr>
                <w:rFonts w:eastAsia="Calibri"/>
                <w:sz w:val="18"/>
                <w:szCs w:val="18"/>
                <w:lang w:eastAsia="en-US"/>
              </w:rPr>
              <w:t>Среднее время в пути, %</w:t>
            </w:r>
          </w:p>
        </w:tc>
      </w:tr>
      <w:tr w:rsidR="00BF4E11" w:rsidRPr="00994770" w14:paraId="1B7C7351" w14:textId="77777777" w:rsidTr="00315AB4">
        <w:tc>
          <w:tcPr>
            <w:tcW w:w="1166" w:type="dxa"/>
            <w:vMerge w:val="restart"/>
            <w:vAlign w:val="center"/>
          </w:tcPr>
          <w:p w14:paraId="6809530E"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1</w:t>
            </w:r>
          </w:p>
        </w:tc>
        <w:tc>
          <w:tcPr>
            <w:tcW w:w="1166" w:type="dxa"/>
            <w:vAlign w:val="center"/>
          </w:tcPr>
          <w:p w14:paraId="48C42B02"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5</w:t>
            </w:r>
          </w:p>
        </w:tc>
        <w:tc>
          <w:tcPr>
            <w:tcW w:w="1191" w:type="dxa"/>
            <w:vAlign w:val="center"/>
          </w:tcPr>
          <w:p w14:paraId="28B2CD49"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285</w:t>
            </w:r>
          </w:p>
        </w:tc>
        <w:tc>
          <w:tcPr>
            <w:tcW w:w="1405" w:type="dxa"/>
            <w:vAlign w:val="center"/>
          </w:tcPr>
          <w:p w14:paraId="6E7A3006"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val="en-US" w:eastAsia="en-US"/>
              </w:rPr>
              <w:t>16</w:t>
            </w:r>
            <w:r w:rsidRPr="00994770">
              <w:rPr>
                <w:rFonts w:eastAsia="Calibri"/>
                <w:sz w:val="18"/>
                <w:szCs w:val="18"/>
                <w:lang w:eastAsia="en-US"/>
              </w:rPr>
              <w:t>,7</w:t>
            </w:r>
          </w:p>
        </w:tc>
        <w:tc>
          <w:tcPr>
            <w:tcW w:w="1276" w:type="dxa"/>
            <w:vAlign w:val="center"/>
          </w:tcPr>
          <w:p w14:paraId="60915375"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276</w:t>
            </w:r>
          </w:p>
        </w:tc>
        <w:tc>
          <w:tcPr>
            <w:tcW w:w="1417" w:type="dxa"/>
            <w:vAlign w:val="center"/>
          </w:tcPr>
          <w:p w14:paraId="423BA451"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21,8</w:t>
            </w:r>
          </w:p>
        </w:tc>
        <w:tc>
          <w:tcPr>
            <w:tcW w:w="1191" w:type="dxa"/>
            <w:vAlign w:val="center"/>
          </w:tcPr>
          <w:p w14:paraId="051B9816"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3</w:t>
            </w:r>
          </w:p>
        </w:tc>
        <w:tc>
          <w:tcPr>
            <w:tcW w:w="1140" w:type="dxa"/>
            <w:vAlign w:val="center"/>
          </w:tcPr>
          <w:p w14:paraId="0EA6439C"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31</w:t>
            </w:r>
          </w:p>
        </w:tc>
      </w:tr>
      <w:tr w:rsidR="00BF4E11" w:rsidRPr="00994770" w14:paraId="1CC80025" w14:textId="77777777" w:rsidTr="00315AB4">
        <w:trPr>
          <w:trHeight w:val="237"/>
        </w:trPr>
        <w:tc>
          <w:tcPr>
            <w:tcW w:w="1166" w:type="dxa"/>
            <w:vMerge/>
            <w:vAlign w:val="center"/>
          </w:tcPr>
          <w:p w14:paraId="1060B462" w14:textId="77777777" w:rsidR="00BF4E11" w:rsidRPr="00994770" w:rsidRDefault="00BF4E11" w:rsidP="00315AB4">
            <w:pPr>
              <w:jc w:val="center"/>
              <w:rPr>
                <w:rFonts w:eastAsia="Calibri"/>
                <w:sz w:val="18"/>
                <w:szCs w:val="18"/>
                <w:lang w:eastAsia="en-US"/>
              </w:rPr>
            </w:pPr>
          </w:p>
        </w:tc>
        <w:tc>
          <w:tcPr>
            <w:tcW w:w="1166" w:type="dxa"/>
            <w:vAlign w:val="center"/>
          </w:tcPr>
          <w:p w14:paraId="68F4D1CA"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4</w:t>
            </w:r>
          </w:p>
        </w:tc>
        <w:tc>
          <w:tcPr>
            <w:tcW w:w="1191" w:type="dxa"/>
            <w:vAlign w:val="center"/>
          </w:tcPr>
          <w:p w14:paraId="13212972"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83</w:t>
            </w:r>
          </w:p>
        </w:tc>
        <w:tc>
          <w:tcPr>
            <w:tcW w:w="1405" w:type="dxa"/>
            <w:vAlign w:val="center"/>
          </w:tcPr>
          <w:p w14:paraId="7A3FC5F0" w14:textId="77777777" w:rsidR="00BF4E11" w:rsidRPr="00994770" w:rsidRDefault="00BF4E11" w:rsidP="00315AB4">
            <w:pPr>
              <w:tabs>
                <w:tab w:val="left" w:pos="3315"/>
              </w:tabs>
              <w:jc w:val="center"/>
              <w:rPr>
                <w:rFonts w:eastAsia="Calibri"/>
                <w:sz w:val="18"/>
                <w:szCs w:val="18"/>
                <w:lang w:val="en-US" w:eastAsia="en-US"/>
              </w:rPr>
            </w:pPr>
            <w:r w:rsidRPr="00994770">
              <w:rPr>
                <w:rFonts w:eastAsia="Calibri"/>
                <w:sz w:val="18"/>
                <w:szCs w:val="18"/>
                <w:lang w:val="en-US" w:eastAsia="en-US"/>
              </w:rPr>
              <w:t>27,5</w:t>
            </w:r>
          </w:p>
        </w:tc>
        <w:tc>
          <w:tcPr>
            <w:tcW w:w="1276" w:type="dxa"/>
            <w:vAlign w:val="center"/>
          </w:tcPr>
          <w:p w14:paraId="7B998BFC"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79</w:t>
            </w:r>
          </w:p>
        </w:tc>
        <w:tc>
          <w:tcPr>
            <w:tcW w:w="1417" w:type="dxa"/>
            <w:vAlign w:val="center"/>
          </w:tcPr>
          <w:p w14:paraId="4C9C2FDE"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26,3</w:t>
            </w:r>
          </w:p>
        </w:tc>
        <w:tc>
          <w:tcPr>
            <w:tcW w:w="1191" w:type="dxa"/>
            <w:vAlign w:val="center"/>
          </w:tcPr>
          <w:p w14:paraId="1EE53217"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5</w:t>
            </w:r>
          </w:p>
        </w:tc>
        <w:tc>
          <w:tcPr>
            <w:tcW w:w="1140" w:type="dxa"/>
            <w:vAlign w:val="center"/>
          </w:tcPr>
          <w:p w14:paraId="59BF590C"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-4</w:t>
            </w:r>
          </w:p>
        </w:tc>
      </w:tr>
      <w:tr w:rsidR="00BF4E11" w:rsidRPr="00994770" w14:paraId="5B735923" w14:textId="77777777" w:rsidTr="00315AB4">
        <w:tc>
          <w:tcPr>
            <w:tcW w:w="1166" w:type="dxa"/>
            <w:vMerge w:val="restart"/>
            <w:vAlign w:val="center"/>
          </w:tcPr>
          <w:p w14:paraId="3FBA5CAA"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3</w:t>
            </w:r>
          </w:p>
        </w:tc>
        <w:tc>
          <w:tcPr>
            <w:tcW w:w="1166" w:type="dxa"/>
            <w:vAlign w:val="center"/>
          </w:tcPr>
          <w:p w14:paraId="6B81BBB3"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2</w:t>
            </w:r>
          </w:p>
        </w:tc>
        <w:tc>
          <w:tcPr>
            <w:tcW w:w="1191" w:type="dxa"/>
            <w:vAlign w:val="center"/>
          </w:tcPr>
          <w:p w14:paraId="6B0AA8FA"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122</w:t>
            </w:r>
          </w:p>
        </w:tc>
        <w:tc>
          <w:tcPr>
            <w:tcW w:w="1405" w:type="dxa"/>
            <w:vAlign w:val="center"/>
          </w:tcPr>
          <w:p w14:paraId="13016ED7"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18,2</w:t>
            </w:r>
          </w:p>
        </w:tc>
        <w:tc>
          <w:tcPr>
            <w:tcW w:w="1276" w:type="dxa"/>
            <w:vAlign w:val="center"/>
          </w:tcPr>
          <w:p w14:paraId="3905F6DD"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111</w:t>
            </w:r>
          </w:p>
        </w:tc>
        <w:tc>
          <w:tcPr>
            <w:tcW w:w="1417" w:type="dxa"/>
            <w:vAlign w:val="center"/>
          </w:tcPr>
          <w:p w14:paraId="34DC3E13"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20,5</w:t>
            </w:r>
          </w:p>
        </w:tc>
        <w:tc>
          <w:tcPr>
            <w:tcW w:w="1191" w:type="dxa"/>
            <w:vAlign w:val="center"/>
          </w:tcPr>
          <w:p w14:paraId="004624D1"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9</w:t>
            </w:r>
          </w:p>
        </w:tc>
        <w:tc>
          <w:tcPr>
            <w:tcW w:w="1140" w:type="dxa"/>
            <w:vAlign w:val="center"/>
          </w:tcPr>
          <w:p w14:paraId="1DFF0519"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13</w:t>
            </w:r>
          </w:p>
        </w:tc>
      </w:tr>
      <w:tr w:rsidR="00BF4E11" w:rsidRPr="00994770" w14:paraId="3F90E29A" w14:textId="77777777" w:rsidTr="00315AB4">
        <w:trPr>
          <w:trHeight w:val="232"/>
        </w:trPr>
        <w:tc>
          <w:tcPr>
            <w:tcW w:w="1166" w:type="dxa"/>
            <w:vMerge/>
            <w:vAlign w:val="center"/>
          </w:tcPr>
          <w:p w14:paraId="732F7FC2" w14:textId="77777777" w:rsidR="00BF4E11" w:rsidRPr="00994770" w:rsidRDefault="00BF4E11" w:rsidP="00315AB4">
            <w:pPr>
              <w:jc w:val="center"/>
              <w:rPr>
                <w:rFonts w:eastAsia="Calibri"/>
                <w:sz w:val="18"/>
                <w:szCs w:val="18"/>
                <w:lang w:eastAsia="en-US"/>
              </w:rPr>
            </w:pPr>
          </w:p>
        </w:tc>
        <w:tc>
          <w:tcPr>
            <w:tcW w:w="1166" w:type="dxa"/>
            <w:vAlign w:val="center"/>
          </w:tcPr>
          <w:p w14:paraId="004532D6"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5</w:t>
            </w:r>
          </w:p>
        </w:tc>
        <w:tc>
          <w:tcPr>
            <w:tcW w:w="1191" w:type="dxa"/>
            <w:vAlign w:val="center"/>
          </w:tcPr>
          <w:p w14:paraId="79BBEADE" w14:textId="77777777" w:rsidR="00BF4E11" w:rsidRPr="00994770" w:rsidRDefault="00BF4E11" w:rsidP="00315AB4">
            <w:pPr>
              <w:tabs>
                <w:tab w:val="left" w:pos="1010"/>
                <w:tab w:val="center" w:pos="1295"/>
                <w:tab w:val="left" w:pos="3315"/>
              </w:tabs>
              <w:jc w:val="center"/>
              <w:rPr>
                <w:rFonts w:eastAsia="Calibri"/>
                <w:sz w:val="18"/>
                <w:szCs w:val="18"/>
                <w:lang w:val="en-US" w:eastAsia="en-US"/>
              </w:rPr>
            </w:pPr>
            <w:r w:rsidRPr="00994770">
              <w:rPr>
                <w:rFonts w:eastAsia="Calibri"/>
                <w:sz w:val="18"/>
                <w:szCs w:val="18"/>
                <w:lang w:eastAsia="en-US"/>
              </w:rPr>
              <w:t>62</w:t>
            </w:r>
          </w:p>
        </w:tc>
        <w:tc>
          <w:tcPr>
            <w:tcW w:w="1405" w:type="dxa"/>
            <w:vAlign w:val="center"/>
          </w:tcPr>
          <w:p w14:paraId="392E5085"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17,3</w:t>
            </w:r>
          </w:p>
        </w:tc>
        <w:tc>
          <w:tcPr>
            <w:tcW w:w="1276" w:type="dxa"/>
            <w:vAlign w:val="center"/>
          </w:tcPr>
          <w:p w14:paraId="40D3C892"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56</w:t>
            </w:r>
          </w:p>
        </w:tc>
        <w:tc>
          <w:tcPr>
            <w:tcW w:w="1417" w:type="dxa"/>
            <w:vAlign w:val="center"/>
          </w:tcPr>
          <w:p w14:paraId="17C2631B"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23,1</w:t>
            </w:r>
          </w:p>
        </w:tc>
        <w:tc>
          <w:tcPr>
            <w:tcW w:w="1191" w:type="dxa"/>
            <w:vAlign w:val="center"/>
          </w:tcPr>
          <w:p w14:paraId="1760C306"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9</w:t>
            </w:r>
          </w:p>
        </w:tc>
        <w:tc>
          <w:tcPr>
            <w:tcW w:w="1140" w:type="dxa"/>
            <w:vAlign w:val="center"/>
          </w:tcPr>
          <w:p w14:paraId="76268A34"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34</w:t>
            </w:r>
          </w:p>
        </w:tc>
      </w:tr>
      <w:tr w:rsidR="00BF4E11" w:rsidRPr="00994770" w14:paraId="1AD96CA3" w14:textId="77777777" w:rsidTr="00315AB4">
        <w:trPr>
          <w:trHeight w:val="193"/>
        </w:trPr>
        <w:tc>
          <w:tcPr>
            <w:tcW w:w="1166" w:type="dxa"/>
            <w:vMerge w:val="restart"/>
            <w:vAlign w:val="center"/>
          </w:tcPr>
          <w:p w14:paraId="34521592"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6</w:t>
            </w:r>
          </w:p>
        </w:tc>
        <w:tc>
          <w:tcPr>
            <w:tcW w:w="1166" w:type="dxa"/>
            <w:vAlign w:val="center"/>
          </w:tcPr>
          <w:p w14:paraId="4C1263E5"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2</w:t>
            </w:r>
          </w:p>
        </w:tc>
        <w:tc>
          <w:tcPr>
            <w:tcW w:w="1191" w:type="dxa"/>
            <w:vAlign w:val="center"/>
          </w:tcPr>
          <w:p w14:paraId="788F2A92"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248</w:t>
            </w:r>
          </w:p>
        </w:tc>
        <w:tc>
          <w:tcPr>
            <w:tcW w:w="1405" w:type="dxa"/>
            <w:vAlign w:val="center"/>
          </w:tcPr>
          <w:p w14:paraId="27610FD6"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20,9</w:t>
            </w:r>
          </w:p>
        </w:tc>
        <w:tc>
          <w:tcPr>
            <w:tcW w:w="1276" w:type="dxa"/>
            <w:vAlign w:val="center"/>
          </w:tcPr>
          <w:p w14:paraId="51A954B1"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226</w:t>
            </w:r>
          </w:p>
        </w:tc>
        <w:tc>
          <w:tcPr>
            <w:tcW w:w="1417" w:type="dxa"/>
            <w:vAlign w:val="center"/>
          </w:tcPr>
          <w:p w14:paraId="6822DCDF"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21,9</w:t>
            </w:r>
          </w:p>
        </w:tc>
        <w:tc>
          <w:tcPr>
            <w:tcW w:w="1191" w:type="dxa"/>
            <w:vAlign w:val="center"/>
          </w:tcPr>
          <w:p w14:paraId="1C80374C"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9</w:t>
            </w:r>
          </w:p>
        </w:tc>
        <w:tc>
          <w:tcPr>
            <w:tcW w:w="1140" w:type="dxa"/>
            <w:vAlign w:val="center"/>
          </w:tcPr>
          <w:p w14:paraId="7DD621BE"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5</w:t>
            </w:r>
          </w:p>
        </w:tc>
      </w:tr>
      <w:tr w:rsidR="00BF4E11" w:rsidRPr="00994770" w14:paraId="3CF427F1" w14:textId="77777777" w:rsidTr="00315AB4">
        <w:tc>
          <w:tcPr>
            <w:tcW w:w="1166" w:type="dxa"/>
            <w:vMerge/>
            <w:vAlign w:val="center"/>
          </w:tcPr>
          <w:p w14:paraId="2229715F" w14:textId="77777777" w:rsidR="00BF4E11" w:rsidRPr="00994770" w:rsidRDefault="00BF4E11" w:rsidP="00315AB4">
            <w:pPr>
              <w:jc w:val="center"/>
              <w:rPr>
                <w:rFonts w:eastAsia="Calibri"/>
                <w:sz w:val="18"/>
                <w:szCs w:val="18"/>
                <w:lang w:eastAsia="en-US"/>
              </w:rPr>
            </w:pPr>
          </w:p>
        </w:tc>
        <w:tc>
          <w:tcPr>
            <w:tcW w:w="1166" w:type="dxa"/>
            <w:vAlign w:val="center"/>
          </w:tcPr>
          <w:p w14:paraId="2AEF2048"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4</w:t>
            </w:r>
          </w:p>
        </w:tc>
        <w:tc>
          <w:tcPr>
            <w:tcW w:w="1191" w:type="dxa"/>
            <w:vAlign w:val="center"/>
          </w:tcPr>
          <w:p w14:paraId="32B62AAC"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91</w:t>
            </w:r>
          </w:p>
        </w:tc>
        <w:tc>
          <w:tcPr>
            <w:tcW w:w="1405" w:type="dxa"/>
            <w:vAlign w:val="center"/>
          </w:tcPr>
          <w:p w14:paraId="118FCB06"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29,1</w:t>
            </w:r>
          </w:p>
        </w:tc>
        <w:tc>
          <w:tcPr>
            <w:tcW w:w="1276" w:type="dxa"/>
            <w:vAlign w:val="center"/>
          </w:tcPr>
          <w:p w14:paraId="546C640B"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85</w:t>
            </w:r>
          </w:p>
        </w:tc>
        <w:tc>
          <w:tcPr>
            <w:tcW w:w="1417" w:type="dxa"/>
            <w:vAlign w:val="center"/>
          </w:tcPr>
          <w:p w14:paraId="5D46E30B"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26,4</w:t>
            </w:r>
          </w:p>
        </w:tc>
        <w:tc>
          <w:tcPr>
            <w:tcW w:w="1191" w:type="dxa"/>
            <w:vAlign w:val="center"/>
          </w:tcPr>
          <w:p w14:paraId="0381102A"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7</w:t>
            </w:r>
          </w:p>
        </w:tc>
        <w:tc>
          <w:tcPr>
            <w:tcW w:w="1140" w:type="dxa"/>
            <w:vAlign w:val="center"/>
          </w:tcPr>
          <w:p w14:paraId="0955D5B5" w14:textId="77777777" w:rsidR="00BF4E11" w:rsidRPr="00994770" w:rsidRDefault="00BF4E11" w:rsidP="00315AB4">
            <w:pPr>
              <w:jc w:val="center"/>
              <w:rPr>
                <w:rFonts w:eastAsia="Calibri"/>
                <w:color w:val="000000"/>
                <w:sz w:val="18"/>
                <w:szCs w:val="18"/>
                <w:lang w:eastAsia="en-US"/>
              </w:rPr>
            </w:pPr>
            <w:r w:rsidRPr="00994770">
              <w:rPr>
                <w:rFonts w:eastAsia="Calibri"/>
                <w:color w:val="000000"/>
                <w:sz w:val="18"/>
                <w:szCs w:val="18"/>
                <w:lang w:eastAsia="en-US"/>
              </w:rPr>
              <w:t>-9</w:t>
            </w:r>
          </w:p>
        </w:tc>
      </w:tr>
      <w:tr w:rsidR="00BF4E11" w:rsidRPr="00994770" w14:paraId="50B848F6" w14:textId="77777777" w:rsidTr="00315AB4">
        <w:tc>
          <w:tcPr>
            <w:tcW w:w="2332" w:type="dxa"/>
            <w:gridSpan w:val="2"/>
            <w:vAlign w:val="center"/>
          </w:tcPr>
          <w:p w14:paraId="7DAD2250" w14:textId="77777777" w:rsidR="00BF4E11" w:rsidRPr="00994770" w:rsidRDefault="00BF4E11" w:rsidP="00315AB4">
            <w:pPr>
              <w:jc w:val="center"/>
              <w:rPr>
                <w:rFonts w:eastAsia="Calibri"/>
                <w:sz w:val="18"/>
                <w:szCs w:val="18"/>
                <w:lang w:eastAsia="en-US"/>
              </w:rPr>
            </w:pPr>
            <w:r w:rsidRPr="00994770">
              <w:rPr>
                <w:rFonts w:eastAsia="Calibri"/>
                <w:sz w:val="18"/>
                <w:szCs w:val="18"/>
                <w:lang w:eastAsia="en-US"/>
              </w:rPr>
              <w:t>Итого:</w:t>
            </w:r>
          </w:p>
        </w:tc>
        <w:tc>
          <w:tcPr>
            <w:tcW w:w="1191" w:type="dxa"/>
            <w:vAlign w:val="center"/>
          </w:tcPr>
          <w:p w14:paraId="760A4820"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891</w:t>
            </w:r>
          </w:p>
        </w:tc>
        <w:tc>
          <w:tcPr>
            <w:tcW w:w="1405" w:type="dxa"/>
            <w:vAlign w:val="center"/>
          </w:tcPr>
          <w:p w14:paraId="037DF794" w14:textId="77777777" w:rsidR="00BF4E11" w:rsidRPr="00994770" w:rsidRDefault="00BF4E11" w:rsidP="00315AB4">
            <w:pPr>
              <w:tabs>
                <w:tab w:val="left" w:pos="3315"/>
              </w:tabs>
              <w:jc w:val="center"/>
              <w:rPr>
                <w:rFonts w:eastAsia="Calibri"/>
                <w:sz w:val="18"/>
                <w:szCs w:val="18"/>
                <w:lang w:eastAsia="en-US"/>
              </w:rPr>
            </w:pPr>
            <w:r w:rsidRPr="00994770">
              <w:rPr>
                <w:rFonts w:eastAsia="Calibri"/>
                <w:sz w:val="18"/>
                <w:szCs w:val="18"/>
                <w:lang w:eastAsia="en-US"/>
              </w:rPr>
              <w:t>21,6</w:t>
            </w:r>
          </w:p>
        </w:tc>
        <w:tc>
          <w:tcPr>
            <w:tcW w:w="1276" w:type="dxa"/>
            <w:vAlign w:val="center"/>
          </w:tcPr>
          <w:p w14:paraId="128F974D" w14:textId="77777777" w:rsidR="00BF4E11" w:rsidRPr="00994770" w:rsidRDefault="00BF4E11" w:rsidP="00315AB4">
            <w:pPr>
              <w:tabs>
                <w:tab w:val="left" w:pos="3315"/>
              </w:tabs>
              <w:jc w:val="center"/>
              <w:rPr>
                <w:rFonts w:eastAsia="Calibri"/>
                <w:sz w:val="18"/>
                <w:szCs w:val="18"/>
                <w:lang w:eastAsia="en-US"/>
              </w:rPr>
            </w:pPr>
            <w:r w:rsidRPr="00994770">
              <w:rPr>
                <w:rFonts w:eastAsia="Calibri"/>
                <w:color w:val="000000"/>
                <w:sz w:val="18"/>
                <w:szCs w:val="18"/>
                <w:lang w:eastAsia="en-US"/>
              </w:rPr>
              <w:t>833</w:t>
            </w:r>
          </w:p>
        </w:tc>
        <w:tc>
          <w:tcPr>
            <w:tcW w:w="1417" w:type="dxa"/>
            <w:vAlign w:val="center"/>
          </w:tcPr>
          <w:p w14:paraId="29AC10BC" w14:textId="77777777" w:rsidR="00BF4E11" w:rsidRPr="00994770" w:rsidRDefault="00BF4E11" w:rsidP="00315AB4">
            <w:pPr>
              <w:jc w:val="center"/>
              <w:rPr>
                <w:color w:val="000000"/>
                <w:sz w:val="18"/>
                <w:szCs w:val="18"/>
              </w:rPr>
            </w:pPr>
            <w:r w:rsidRPr="00994770">
              <w:rPr>
                <w:color w:val="000000"/>
                <w:sz w:val="18"/>
                <w:szCs w:val="18"/>
              </w:rPr>
              <w:t>833</w:t>
            </w:r>
          </w:p>
        </w:tc>
        <w:tc>
          <w:tcPr>
            <w:tcW w:w="1191" w:type="dxa"/>
            <w:vAlign w:val="center"/>
          </w:tcPr>
          <w:p w14:paraId="490AB2C5" w14:textId="77777777" w:rsidR="00BF4E11" w:rsidRPr="00994770" w:rsidRDefault="00BF4E11" w:rsidP="00315AB4">
            <w:pPr>
              <w:jc w:val="center"/>
              <w:rPr>
                <w:color w:val="000000"/>
                <w:sz w:val="18"/>
                <w:szCs w:val="18"/>
              </w:rPr>
            </w:pPr>
            <w:r w:rsidRPr="00994770">
              <w:rPr>
                <w:rFonts w:eastAsia="Calibri"/>
                <w:color w:val="000000"/>
                <w:sz w:val="18"/>
                <w:szCs w:val="18"/>
                <w:lang w:eastAsia="en-US"/>
              </w:rPr>
              <w:t>7</w:t>
            </w:r>
          </w:p>
        </w:tc>
        <w:tc>
          <w:tcPr>
            <w:tcW w:w="1140" w:type="dxa"/>
            <w:vAlign w:val="center"/>
          </w:tcPr>
          <w:p w14:paraId="3A790B6E" w14:textId="77777777" w:rsidR="00BF4E11" w:rsidRPr="00994770" w:rsidRDefault="00BF4E11" w:rsidP="00315AB4">
            <w:pPr>
              <w:jc w:val="center"/>
              <w:rPr>
                <w:rFonts w:eastAsia="Calibri"/>
                <w:sz w:val="18"/>
                <w:szCs w:val="18"/>
                <w:lang w:eastAsia="en-US"/>
              </w:rPr>
            </w:pPr>
            <w:r w:rsidRPr="00994770">
              <w:rPr>
                <w:rFonts w:eastAsia="Calibri"/>
                <w:sz w:val="18"/>
                <w:szCs w:val="18"/>
                <w:lang w:eastAsia="en-US"/>
              </w:rPr>
              <w:t>11</w:t>
            </w:r>
          </w:p>
        </w:tc>
      </w:tr>
    </w:tbl>
    <w:p w14:paraId="48D3E294" w14:textId="77777777" w:rsidR="0013106B" w:rsidRPr="00774D69" w:rsidRDefault="0013106B" w:rsidP="00637BD6">
      <w:pPr>
        <w:tabs>
          <w:tab w:val="left" w:pos="2670"/>
        </w:tabs>
        <w:spacing w:line="360" w:lineRule="auto"/>
        <w:ind w:firstLine="567"/>
        <w:jc w:val="both"/>
        <w:rPr>
          <w:rFonts w:eastAsia="Calibri"/>
          <w:lang w:eastAsia="en-US"/>
        </w:rPr>
      </w:pPr>
      <w:r w:rsidRPr="009C2D05">
        <w:rPr>
          <w:rFonts w:eastAsia="Calibri"/>
          <w:lang w:eastAsia="en-US"/>
        </w:rPr>
        <w:t>Предлагаемые мероприятия увеличивают среднее время проезда в узле на 11 %, а также увеличивают пропускную способность данного пересечения на 7%. Главным преимуществом введения кругового движения на рассматриваемом узле является устранение конфликтных точек пересечений транспортных потоков и увеличение уровня БДД.</w:t>
      </w:r>
    </w:p>
    <w:p w14:paraId="03A8201C" w14:textId="77777777" w:rsidR="0013106B" w:rsidRPr="00221DE0" w:rsidRDefault="0093718F" w:rsidP="00637BD6">
      <w:pPr>
        <w:spacing w:line="360" w:lineRule="auto"/>
        <w:ind w:firstLine="567"/>
        <w:contextualSpacing/>
        <w:jc w:val="both"/>
        <w:outlineLvl w:val="1"/>
        <w:rPr>
          <w:rFonts w:eastAsiaTheme="minorEastAsia"/>
          <w:b/>
          <w:bCs/>
        </w:rPr>
      </w:pPr>
      <w:bookmarkStart w:id="103" w:name="_Toc15765090"/>
      <w:bookmarkStart w:id="104" w:name="_Toc22130767"/>
      <w:r>
        <w:rPr>
          <w:rFonts w:eastAsiaTheme="minorEastAsia"/>
          <w:b/>
          <w:bCs/>
        </w:rPr>
        <w:t>3</w:t>
      </w:r>
      <w:r w:rsidR="0013106B" w:rsidRPr="00221DE0">
        <w:rPr>
          <w:rFonts w:eastAsiaTheme="minorEastAsia"/>
          <w:b/>
          <w:bCs/>
        </w:rPr>
        <w:t>.22 Мероприятия по расстановке работающих в автоматическом режиме средств фото- и видеофиксации нарушений правил дорожного движения</w:t>
      </w:r>
      <w:bookmarkEnd w:id="103"/>
      <w:bookmarkEnd w:id="104"/>
    </w:p>
    <w:p w14:paraId="63E48B91" w14:textId="77777777" w:rsidR="00B7362C" w:rsidRDefault="0013106B" w:rsidP="00B7362C">
      <w:pPr>
        <w:spacing w:line="360" w:lineRule="auto"/>
        <w:ind w:firstLine="567"/>
        <w:jc w:val="both"/>
        <w:rPr>
          <w:color w:val="000000"/>
          <w:szCs w:val="22"/>
          <w:shd w:val="clear" w:color="auto" w:fill="FFFFFF"/>
        </w:rPr>
      </w:pPr>
      <w:r w:rsidRPr="00221DE0">
        <w:rPr>
          <w:color w:val="000000"/>
          <w:szCs w:val="22"/>
          <w:shd w:val="clear" w:color="auto" w:fill="FFFFFF"/>
        </w:rPr>
        <w:t>По результатам проведенного анализа предлагается размещение работающих в автоматическом режиме средств фото- и видеофиксации нарушений ПДД на прямых участках дорог в зоне введения ограничения скоростного режима, а также вблизи общеобразовательных учреждений (таблица 3</w:t>
      </w:r>
      <w:r w:rsidR="009A3ABB">
        <w:rPr>
          <w:color w:val="000000"/>
          <w:szCs w:val="22"/>
          <w:shd w:val="clear" w:color="auto" w:fill="FFFFFF"/>
        </w:rPr>
        <w:t>4</w:t>
      </w:r>
      <w:r w:rsidRPr="00221DE0">
        <w:rPr>
          <w:color w:val="000000"/>
          <w:szCs w:val="22"/>
          <w:shd w:val="clear" w:color="auto" w:fill="FFFFFF"/>
        </w:rPr>
        <w:t xml:space="preserve">, </w:t>
      </w:r>
      <w:r w:rsidR="009A3ABB">
        <w:rPr>
          <w:color w:val="000000"/>
          <w:szCs w:val="22"/>
          <w:shd w:val="clear" w:color="auto" w:fill="FFFFFF"/>
        </w:rPr>
        <w:t>схема 32</w:t>
      </w:r>
      <w:r w:rsidR="00B7362C">
        <w:rPr>
          <w:color w:val="000000"/>
          <w:szCs w:val="22"/>
          <w:shd w:val="clear" w:color="auto" w:fill="FFFFFF"/>
        </w:rPr>
        <w:t>).</w:t>
      </w:r>
    </w:p>
    <w:p w14:paraId="51CB18C2" w14:textId="77777777" w:rsidR="0013106B" w:rsidRPr="00221DE0" w:rsidRDefault="0013106B" w:rsidP="00B7362C">
      <w:pPr>
        <w:spacing w:line="360" w:lineRule="auto"/>
        <w:ind w:firstLine="567"/>
        <w:jc w:val="both"/>
        <w:rPr>
          <w:color w:val="000000"/>
          <w:szCs w:val="22"/>
          <w:shd w:val="clear" w:color="auto" w:fill="FFFFFF"/>
        </w:rPr>
      </w:pPr>
      <w:r w:rsidRPr="00221DE0">
        <w:rPr>
          <w:color w:val="000000"/>
          <w:szCs w:val="22"/>
          <w:shd w:val="clear" w:color="auto" w:fill="FFFFFF"/>
        </w:rPr>
        <w:t>Таблица 3</w:t>
      </w:r>
      <w:r w:rsidR="009A3ABB">
        <w:rPr>
          <w:color w:val="000000"/>
          <w:szCs w:val="22"/>
          <w:shd w:val="clear" w:color="auto" w:fill="FFFFFF"/>
        </w:rPr>
        <w:t>4</w:t>
      </w:r>
      <w:r w:rsidRPr="00221DE0">
        <w:rPr>
          <w:color w:val="000000"/>
          <w:szCs w:val="22"/>
          <w:shd w:val="clear" w:color="auto" w:fill="FFFFFF"/>
        </w:rPr>
        <w:t xml:space="preserve"> – Перечень мест установки работающих в автоматическом режиме средств фото- и видеофиксации нарушений ПДД</w:t>
      </w:r>
    </w:p>
    <w:tbl>
      <w:tblPr>
        <w:tblW w:w="9944"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3790"/>
        <w:gridCol w:w="3054"/>
        <w:gridCol w:w="2620"/>
      </w:tblGrid>
      <w:tr w:rsidR="0013106B" w:rsidRPr="00EC6DA8" w14:paraId="3AA6AB8D" w14:textId="77777777" w:rsidTr="00753E52">
        <w:trPr>
          <w:trHeight w:val="255"/>
        </w:trPr>
        <w:tc>
          <w:tcPr>
            <w:tcW w:w="480" w:type="dxa"/>
            <w:shd w:val="clear" w:color="auto" w:fill="auto"/>
            <w:noWrap/>
            <w:hideMark/>
          </w:tcPr>
          <w:p w14:paraId="7781B792" w14:textId="77777777" w:rsidR="0013106B" w:rsidRPr="00EC6DA8" w:rsidRDefault="0013106B" w:rsidP="00753E52">
            <w:pPr>
              <w:rPr>
                <w:color w:val="000000"/>
                <w:shd w:val="clear" w:color="auto" w:fill="FFFFFF"/>
              </w:rPr>
            </w:pPr>
            <w:r w:rsidRPr="00EC6DA8">
              <w:rPr>
                <w:color w:val="000000"/>
                <w:sz w:val="22"/>
                <w:szCs w:val="22"/>
                <w:shd w:val="clear" w:color="auto" w:fill="FFFFFF"/>
              </w:rPr>
              <w:t>№</w:t>
            </w:r>
          </w:p>
        </w:tc>
        <w:tc>
          <w:tcPr>
            <w:tcW w:w="3790" w:type="dxa"/>
            <w:shd w:val="clear" w:color="auto" w:fill="auto"/>
            <w:noWrap/>
            <w:hideMark/>
          </w:tcPr>
          <w:p w14:paraId="466C47DC" w14:textId="77777777" w:rsidR="0013106B" w:rsidRPr="00EC6DA8" w:rsidRDefault="0013106B" w:rsidP="00753E52">
            <w:pPr>
              <w:ind w:firstLine="567"/>
              <w:jc w:val="center"/>
              <w:rPr>
                <w:color w:val="000000"/>
                <w:shd w:val="clear" w:color="auto" w:fill="FFFFFF"/>
              </w:rPr>
            </w:pPr>
            <w:r w:rsidRPr="00EC6DA8">
              <w:rPr>
                <w:color w:val="000000"/>
                <w:sz w:val="22"/>
                <w:szCs w:val="22"/>
                <w:shd w:val="clear" w:color="auto" w:fill="FFFFFF"/>
              </w:rPr>
              <w:t>Тип</w:t>
            </w:r>
          </w:p>
        </w:tc>
        <w:tc>
          <w:tcPr>
            <w:tcW w:w="3054" w:type="dxa"/>
            <w:shd w:val="clear" w:color="auto" w:fill="auto"/>
            <w:noWrap/>
            <w:hideMark/>
          </w:tcPr>
          <w:p w14:paraId="430DAB72" w14:textId="77777777" w:rsidR="0013106B" w:rsidRPr="00EC6DA8" w:rsidRDefault="0013106B" w:rsidP="00753E52">
            <w:pPr>
              <w:ind w:firstLine="567"/>
              <w:rPr>
                <w:color w:val="000000"/>
                <w:shd w:val="clear" w:color="auto" w:fill="FFFFFF"/>
              </w:rPr>
            </w:pPr>
            <w:r w:rsidRPr="00EC6DA8">
              <w:rPr>
                <w:color w:val="000000"/>
                <w:sz w:val="22"/>
                <w:szCs w:val="22"/>
                <w:shd w:val="clear" w:color="auto" w:fill="FFFFFF"/>
              </w:rPr>
              <w:t>Адрес</w:t>
            </w:r>
          </w:p>
        </w:tc>
        <w:tc>
          <w:tcPr>
            <w:tcW w:w="2620" w:type="dxa"/>
            <w:shd w:val="clear" w:color="auto" w:fill="auto"/>
            <w:noWrap/>
            <w:hideMark/>
          </w:tcPr>
          <w:p w14:paraId="7E771D29" w14:textId="77777777" w:rsidR="0013106B" w:rsidRPr="00EC6DA8" w:rsidRDefault="0013106B" w:rsidP="00753E52">
            <w:pPr>
              <w:rPr>
                <w:color w:val="000000"/>
                <w:shd w:val="clear" w:color="auto" w:fill="FFFFFF"/>
              </w:rPr>
            </w:pPr>
            <w:r w:rsidRPr="00EC6DA8">
              <w:rPr>
                <w:color w:val="000000"/>
                <w:sz w:val="22"/>
                <w:szCs w:val="22"/>
                <w:shd w:val="clear" w:color="auto" w:fill="FFFFFF"/>
              </w:rPr>
              <w:t>Ограничение скорости</w:t>
            </w:r>
          </w:p>
        </w:tc>
      </w:tr>
      <w:tr w:rsidR="0013106B" w:rsidRPr="00EC6DA8" w14:paraId="288F72B3" w14:textId="77777777" w:rsidTr="00753E52">
        <w:trPr>
          <w:trHeight w:val="255"/>
        </w:trPr>
        <w:tc>
          <w:tcPr>
            <w:tcW w:w="480" w:type="dxa"/>
            <w:shd w:val="clear" w:color="auto" w:fill="auto"/>
            <w:noWrap/>
            <w:hideMark/>
          </w:tcPr>
          <w:p w14:paraId="27100B3A" w14:textId="77777777" w:rsidR="0013106B" w:rsidRPr="00EC6DA8" w:rsidRDefault="0013106B" w:rsidP="00753E52">
            <w:pPr>
              <w:rPr>
                <w:color w:val="000000"/>
                <w:shd w:val="clear" w:color="auto" w:fill="FFFFFF"/>
              </w:rPr>
            </w:pPr>
            <w:r w:rsidRPr="00EC6DA8">
              <w:rPr>
                <w:color w:val="000000"/>
                <w:sz w:val="22"/>
                <w:szCs w:val="22"/>
                <w:shd w:val="clear" w:color="auto" w:fill="FFFFFF"/>
              </w:rPr>
              <w:t>1</w:t>
            </w:r>
          </w:p>
        </w:tc>
        <w:tc>
          <w:tcPr>
            <w:tcW w:w="3790" w:type="dxa"/>
            <w:shd w:val="clear" w:color="auto" w:fill="auto"/>
            <w:noWrap/>
            <w:hideMark/>
          </w:tcPr>
          <w:p w14:paraId="2D8B8318" w14:textId="77777777" w:rsidR="0013106B" w:rsidRPr="00EC6DA8" w:rsidRDefault="0013106B" w:rsidP="00753E52">
            <w:pPr>
              <w:rPr>
                <w:color w:val="000000"/>
                <w:shd w:val="clear" w:color="auto" w:fill="FFFFFF"/>
              </w:rPr>
            </w:pPr>
            <w:r w:rsidRPr="00EC6DA8">
              <w:rPr>
                <w:color w:val="000000"/>
                <w:sz w:val="22"/>
                <w:szCs w:val="22"/>
                <w:shd w:val="clear" w:color="auto" w:fill="FFFFFF"/>
              </w:rPr>
              <w:t>камера фото- и видеофиксации нарушений ПДД</w:t>
            </w:r>
          </w:p>
        </w:tc>
        <w:tc>
          <w:tcPr>
            <w:tcW w:w="3054" w:type="dxa"/>
            <w:shd w:val="clear" w:color="auto" w:fill="auto"/>
            <w:noWrap/>
            <w:hideMark/>
          </w:tcPr>
          <w:p w14:paraId="5C30ED15" w14:textId="77777777" w:rsidR="008636C0" w:rsidRPr="00EC6DA8" w:rsidRDefault="00753E52" w:rsidP="00753E52">
            <w:pPr>
              <w:rPr>
                <w:color w:val="000000"/>
                <w:shd w:val="clear" w:color="auto" w:fill="FFFFFF"/>
              </w:rPr>
            </w:pPr>
            <w:r w:rsidRPr="00753E52">
              <w:rPr>
                <w:color w:val="000000"/>
                <w:sz w:val="22"/>
                <w:szCs w:val="22"/>
                <w:shd w:val="clear" w:color="auto" w:fill="FFFFFF"/>
              </w:rPr>
              <w:t>улица Ленина, 73</w:t>
            </w:r>
          </w:p>
        </w:tc>
        <w:tc>
          <w:tcPr>
            <w:tcW w:w="2620" w:type="dxa"/>
            <w:shd w:val="clear" w:color="auto" w:fill="auto"/>
            <w:noWrap/>
            <w:hideMark/>
          </w:tcPr>
          <w:p w14:paraId="5C0435C3" w14:textId="77777777" w:rsidR="0013106B" w:rsidRPr="00EC6DA8" w:rsidRDefault="00753E52" w:rsidP="00753E52">
            <w:pPr>
              <w:ind w:firstLine="567"/>
              <w:rPr>
                <w:color w:val="000000"/>
                <w:shd w:val="clear" w:color="auto" w:fill="FFFFFF"/>
              </w:rPr>
            </w:pPr>
            <w:r>
              <w:rPr>
                <w:color w:val="000000"/>
                <w:sz w:val="22"/>
                <w:szCs w:val="22"/>
                <w:shd w:val="clear" w:color="auto" w:fill="FFFFFF"/>
              </w:rPr>
              <w:t>6</w:t>
            </w:r>
            <w:r w:rsidR="0013106B" w:rsidRPr="00EC6DA8">
              <w:rPr>
                <w:color w:val="000000"/>
                <w:sz w:val="22"/>
                <w:szCs w:val="22"/>
                <w:shd w:val="clear" w:color="auto" w:fill="FFFFFF"/>
              </w:rPr>
              <w:t>0 км/ч</w:t>
            </w:r>
          </w:p>
        </w:tc>
      </w:tr>
      <w:tr w:rsidR="0013106B" w:rsidRPr="00EC6DA8" w14:paraId="4F24685B" w14:textId="77777777" w:rsidTr="00753E52">
        <w:trPr>
          <w:trHeight w:val="255"/>
        </w:trPr>
        <w:tc>
          <w:tcPr>
            <w:tcW w:w="480" w:type="dxa"/>
            <w:shd w:val="clear" w:color="auto" w:fill="auto"/>
            <w:noWrap/>
            <w:hideMark/>
          </w:tcPr>
          <w:p w14:paraId="22301658" w14:textId="77777777" w:rsidR="0013106B" w:rsidRPr="00EC6DA8" w:rsidRDefault="0013106B" w:rsidP="00753E52">
            <w:pPr>
              <w:rPr>
                <w:color w:val="000000"/>
                <w:shd w:val="clear" w:color="auto" w:fill="FFFFFF"/>
              </w:rPr>
            </w:pPr>
            <w:r w:rsidRPr="00EC6DA8">
              <w:rPr>
                <w:color w:val="000000"/>
                <w:sz w:val="22"/>
                <w:szCs w:val="22"/>
                <w:shd w:val="clear" w:color="auto" w:fill="FFFFFF"/>
              </w:rPr>
              <w:t>2</w:t>
            </w:r>
          </w:p>
        </w:tc>
        <w:tc>
          <w:tcPr>
            <w:tcW w:w="3790" w:type="dxa"/>
            <w:shd w:val="clear" w:color="auto" w:fill="auto"/>
            <w:noWrap/>
            <w:hideMark/>
          </w:tcPr>
          <w:p w14:paraId="29D5F53A" w14:textId="77777777" w:rsidR="0013106B" w:rsidRPr="00EC6DA8" w:rsidRDefault="0013106B" w:rsidP="00753E52">
            <w:pPr>
              <w:rPr>
                <w:color w:val="000000"/>
                <w:shd w:val="clear" w:color="auto" w:fill="FFFFFF"/>
              </w:rPr>
            </w:pPr>
            <w:r w:rsidRPr="00EC6DA8">
              <w:rPr>
                <w:color w:val="000000"/>
                <w:sz w:val="22"/>
                <w:szCs w:val="22"/>
                <w:shd w:val="clear" w:color="auto" w:fill="FFFFFF"/>
              </w:rPr>
              <w:t>камера фото- и видеофиксации нарушений ПДД</w:t>
            </w:r>
          </w:p>
        </w:tc>
        <w:tc>
          <w:tcPr>
            <w:tcW w:w="3054" w:type="dxa"/>
            <w:shd w:val="clear" w:color="auto" w:fill="auto"/>
            <w:noWrap/>
            <w:hideMark/>
          </w:tcPr>
          <w:p w14:paraId="102D81F2" w14:textId="77777777" w:rsidR="0013106B" w:rsidRPr="00EC6DA8" w:rsidRDefault="00753E52" w:rsidP="00753E52">
            <w:pPr>
              <w:rPr>
                <w:color w:val="000000"/>
                <w:shd w:val="clear" w:color="auto" w:fill="FFFFFF"/>
              </w:rPr>
            </w:pPr>
            <w:r>
              <w:rPr>
                <w:color w:val="000000"/>
                <w:sz w:val="22"/>
                <w:szCs w:val="22"/>
                <w:shd w:val="clear" w:color="auto" w:fill="FFFFFF"/>
              </w:rPr>
              <w:t>Пересечение ул. Мира и ул. Новгородская</w:t>
            </w:r>
          </w:p>
        </w:tc>
        <w:tc>
          <w:tcPr>
            <w:tcW w:w="2620" w:type="dxa"/>
            <w:shd w:val="clear" w:color="auto" w:fill="auto"/>
            <w:noWrap/>
            <w:hideMark/>
          </w:tcPr>
          <w:p w14:paraId="3CDEEC84" w14:textId="77777777" w:rsidR="0013106B" w:rsidRPr="00EC6DA8" w:rsidRDefault="0013106B" w:rsidP="00753E52">
            <w:pPr>
              <w:ind w:firstLine="567"/>
              <w:rPr>
                <w:color w:val="000000"/>
                <w:shd w:val="clear" w:color="auto" w:fill="FFFFFF"/>
              </w:rPr>
            </w:pPr>
            <w:r w:rsidRPr="00EC6DA8">
              <w:rPr>
                <w:color w:val="000000"/>
                <w:sz w:val="22"/>
                <w:szCs w:val="22"/>
                <w:shd w:val="clear" w:color="auto" w:fill="FFFFFF"/>
              </w:rPr>
              <w:t>40 км/ч</w:t>
            </w:r>
          </w:p>
        </w:tc>
      </w:tr>
      <w:tr w:rsidR="008636C0" w:rsidRPr="00EC6DA8" w14:paraId="0234C34A" w14:textId="77777777" w:rsidTr="00753E52">
        <w:trPr>
          <w:trHeight w:val="255"/>
        </w:trPr>
        <w:tc>
          <w:tcPr>
            <w:tcW w:w="480" w:type="dxa"/>
            <w:shd w:val="clear" w:color="auto" w:fill="auto"/>
            <w:noWrap/>
          </w:tcPr>
          <w:p w14:paraId="42C4542F" w14:textId="77777777" w:rsidR="008636C0" w:rsidRPr="00EC6DA8" w:rsidRDefault="008636C0" w:rsidP="00753E52">
            <w:pPr>
              <w:rPr>
                <w:color w:val="000000"/>
                <w:shd w:val="clear" w:color="auto" w:fill="FFFFFF"/>
              </w:rPr>
            </w:pPr>
            <w:r w:rsidRPr="00EC6DA8">
              <w:rPr>
                <w:color w:val="000000"/>
                <w:sz w:val="22"/>
                <w:shd w:val="clear" w:color="auto" w:fill="FFFFFF"/>
              </w:rPr>
              <w:t>3</w:t>
            </w:r>
          </w:p>
        </w:tc>
        <w:tc>
          <w:tcPr>
            <w:tcW w:w="3790" w:type="dxa"/>
            <w:shd w:val="clear" w:color="auto" w:fill="auto"/>
            <w:noWrap/>
          </w:tcPr>
          <w:p w14:paraId="00DE62D9" w14:textId="77777777" w:rsidR="008636C0" w:rsidRPr="00EC6DA8" w:rsidRDefault="008636C0" w:rsidP="00753E52">
            <w:pPr>
              <w:rPr>
                <w:color w:val="000000"/>
                <w:shd w:val="clear" w:color="auto" w:fill="FFFFFF"/>
              </w:rPr>
            </w:pPr>
            <w:r w:rsidRPr="00EC6DA8">
              <w:rPr>
                <w:color w:val="000000"/>
                <w:sz w:val="22"/>
                <w:szCs w:val="22"/>
                <w:shd w:val="clear" w:color="auto" w:fill="FFFFFF"/>
              </w:rPr>
              <w:t>камера фото- и видеофиксации нарушений ПДД</w:t>
            </w:r>
          </w:p>
        </w:tc>
        <w:tc>
          <w:tcPr>
            <w:tcW w:w="3054" w:type="dxa"/>
            <w:shd w:val="clear" w:color="auto" w:fill="auto"/>
            <w:noWrap/>
          </w:tcPr>
          <w:p w14:paraId="6E82D527" w14:textId="77777777" w:rsidR="008636C0" w:rsidRPr="00EC6DA8" w:rsidRDefault="00753E52" w:rsidP="00753E52">
            <w:pPr>
              <w:rPr>
                <w:color w:val="000000"/>
                <w:shd w:val="clear" w:color="auto" w:fill="FFFFFF"/>
              </w:rPr>
            </w:pPr>
            <w:r>
              <w:rPr>
                <w:color w:val="000000"/>
                <w:sz w:val="22"/>
                <w:szCs w:val="22"/>
                <w:shd w:val="clear" w:color="auto" w:fill="FFFFFF"/>
              </w:rPr>
              <w:t>Пересечение ул. Титова и пер. 5-й Дорской</w:t>
            </w:r>
          </w:p>
        </w:tc>
        <w:tc>
          <w:tcPr>
            <w:tcW w:w="2620" w:type="dxa"/>
            <w:shd w:val="clear" w:color="auto" w:fill="auto"/>
            <w:noWrap/>
          </w:tcPr>
          <w:p w14:paraId="2C382D76" w14:textId="77777777" w:rsidR="008636C0" w:rsidRPr="00EC6DA8" w:rsidRDefault="00753E52" w:rsidP="00753E52">
            <w:pPr>
              <w:ind w:firstLine="567"/>
              <w:rPr>
                <w:color w:val="000000"/>
                <w:shd w:val="clear" w:color="auto" w:fill="FFFFFF"/>
              </w:rPr>
            </w:pPr>
            <w:r>
              <w:rPr>
                <w:color w:val="000000"/>
                <w:sz w:val="22"/>
                <w:szCs w:val="22"/>
                <w:shd w:val="clear" w:color="auto" w:fill="FFFFFF"/>
              </w:rPr>
              <w:t>60</w:t>
            </w:r>
            <w:r w:rsidR="008636C0" w:rsidRPr="00EC6DA8">
              <w:rPr>
                <w:color w:val="000000"/>
                <w:sz w:val="22"/>
                <w:szCs w:val="22"/>
                <w:shd w:val="clear" w:color="auto" w:fill="FFFFFF"/>
              </w:rPr>
              <w:t xml:space="preserve"> км/ч</w:t>
            </w:r>
          </w:p>
        </w:tc>
      </w:tr>
    </w:tbl>
    <w:p w14:paraId="3D34A2EF" w14:textId="77777777" w:rsidR="0013106B" w:rsidRPr="0013106B" w:rsidRDefault="0013106B" w:rsidP="00637BD6">
      <w:pPr>
        <w:spacing w:line="360" w:lineRule="auto"/>
        <w:ind w:firstLine="567"/>
        <w:jc w:val="both"/>
        <w:rPr>
          <w:color w:val="000000"/>
          <w:szCs w:val="22"/>
          <w:shd w:val="clear" w:color="auto" w:fill="FFFFFF"/>
        </w:rPr>
      </w:pPr>
      <w:bookmarkStart w:id="105" w:name="_Toc12893461"/>
      <w:r w:rsidRPr="0013106B">
        <w:rPr>
          <w:color w:val="000000"/>
          <w:szCs w:val="22"/>
          <w:shd w:val="clear" w:color="auto" w:fill="FFFFFF"/>
        </w:rPr>
        <w:tab/>
      </w:r>
      <w:bookmarkEnd w:id="105"/>
      <w:r w:rsidR="00753E52">
        <w:rPr>
          <w:noProof/>
        </w:rPr>
        <w:drawing>
          <wp:inline distT="0" distB="0" distL="0" distR="0" wp14:anchorId="1B19DD16" wp14:editId="4A435834">
            <wp:extent cx="6152515" cy="3331845"/>
            <wp:effectExtent l="0" t="0" r="635" b="1905"/>
            <wp:docPr id="337994302" name="Рисунок 33799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6152515" cy="3331845"/>
                    </a:xfrm>
                    <a:prstGeom prst="rect">
                      <a:avLst/>
                    </a:prstGeom>
                  </pic:spPr>
                </pic:pic>
              </a:graphicData>
            </a:graphic>
          </wp:inline>
        </w:drawing>
      </w:r>
    </w:p>
    <w:p w14:paraId="275B7562" w14:textId="77777777" w:rsidR="0013106B" w:rsidRPr="0013106B" w:rsidRDefault="009A3ABB" w:rsidP="00637BD6">
      <w:pPr>
        <w:spacing w:line="360" w:lineRule="auto"/>
        <w:ind w:firstLine="567"/>
        <w:jc w:val="center"/>
        <w:rPr>
          <w:rFonts w:eastAsiaTheme="minorEastAsia"/>
        </w:rPr>
      </w:pPr>
      <w:r>
        <w:rPr>
          <w:color w:val="000000"/>
          <w:szCs w:val="22"/>
          <w:shd w:val="clear" w:color="auto" w:fill="FFFFFF"/>
        </w:rPr>
        <w:t>Схема</w:t>
      </w:r>
      <w:r w:rsidR="0013106B" w:rsidRPr="0013106B">
        <w:rPr>
          <w:color w:val="000000"/>
          <w:szCs w:val="22"/>
          <w:shd w:val="clear" w:color="auto" w:fill="FFFFFF"/>
        </w:rPr>
        <w:t xml:space="preserve"> </w:t>
      </w:r>
      <w:r>
        <w:rPr>
          <w:color w:val="000000"/>
          <w:szCs w:val="22"/>
          <w:shd w:val="clear" w:color="auto" w:fill="FFFFFF"/>
        </w:rPr>
        <w:t>3</w:t>
      </w:r>
      <w:r w:rsidR="0013106B" w:rsidRPr="0013106B">
        <w:rPr>
          <w:color w:val="000000"/>
          <w:szCs w:val="22"/>
          <w:shd w:val="clear" w:color="auto" w:fill="FFFFFF"/>
        </w:rPr>
        <w:t>2 – Схема установки стационарных работающих в автоматическом режиме средств фото- и видеофиксации нарушений ПДД</w:t>
      </w:r>
      <w:r>
        <w:rPr>
          <w:color w:val="000000"/>
          <w:szCs w:val="22"/>
          <w:shd w:val="clear" w:color="auto" w:fill="FFFFFF"/>
        </w:rPr>
        <w:t xml:space="preserve"> </w:t>
      </w:r>
      <w:r w:rsidR="00753E52">
        <w:t>(Масштаб 1:25</w:t>
      </w:r>
      <w:r>
        <w:t xml:space="preserve"> 000)</w:t>
      </w:r>
    </w:p>
    <w:p w14:paraId="7AB2F0D0" w14:textId="77777777" w:rsidR="0013106B" w:rsidRPr="0013106B" w:rsidRDefault="0013106B" w:rsidP="00637BD6">
      <w:pPr>
        <w:spacing w:line="360" w:lineRule="auto"/>
        <w:sectPr w:rsidR="0013106B" w:rsidRPr="0013106B" w:rsidSect="001A08EA">
          <w:pgSz w:w="11906" w:h="16838"/>
          <w:pgMar w:top="1134" w:right="850" w:bottom="1134" w:left="1134" w:header="708" w:footer="708" w:gutter="0"/>
          <w:cols w:space="708"/>
          <w:docGrid w:linePitch="360"/>
        </w:sectPr>
      </w:pPr>
    </w:p>
    <w:p w14:paraId="3DCD4EF4" w14:textId="77777777" w:rsidR="00C54535" w:rsidRDefault="009F1E06" w:rsidP="00C54535">
      <w:pPr>
        <w:shd w:val="clear" w:color="auto" w:fill="FFFFFF"/>
        <w:tabs>
          <w:tab w:val="left" w:pos="567"/>
        </w:tabs>
        <w:spacing w:line="360" w:lineRule="auto"/>
        <w:contextualSpacing/>
        <w:jc w:val="both"/>
        <w:outlineLvl w:val="0"/>
        <w:rPr>
          <w:b/>
          <w:szCs w:val="28"/>
        </w:rPr>
      </w:pPr>
      <w:bookmarkStart w:id="106" w:name="_Toc15765091"/>
      <w:bookmarkStart w:id="107" w:name="_Toc22130768"/>
      <w:r w:rsidRPr="00C54535">
        <w:rPr>
          <w:b/>
          <w:szCs w:val="28"/>
        </w:rPr>
        <w:t>4</w:t>
      </w:r>
      <w:r w:rsidR="0013106B" w:rsidRPr="00C54535">
        <w:rPr>
          <w:b/>
          <w:szCs w:val="28"/>
        </w:rPr>
        <w:t>. Программа взаимоувязанных мероприятий Комплексной схемы организации дорожного движения на период до 2034 г. с указанием сроков реализации, объемов и источников финансирования</w:t>
      </w:r>
      <w:bookmarkEnd w:id="106"/>
      <w:bookmarkEnd w:id="107"/>
    </w:p>
    <w:tbl>
      <w:tblPr>
        <w:tblW w:w="5000" w:type="pct"/>
        <w:tblLayout w:type="fixed"/>
        <w:tblLook w:val="04A0" w:firstRow="1" w:lastRow="0" w:firstColumn="1" w:lastColumn="0" w:noHBand="0" w:noVBand="1"/>
      </w:tblPr>
      <w:tblGrid>
        <w:gridCol w:w="589"/>
        <w:gridCol w:w="4543"/>
        <w:gridCol w:w="1677"/>
        <w:gridCol w:w="1817"/>
        <w:gridCol w:w="1671"/>
        <w:gridCol w:w="12"/>
        <w:gridCol w:w="1677"/>
        <w:gridCol w:w="2574"/>
      </w:tblGrid>
      <w:tr w:rsidR="00B6608E" w:rsidRPr="00F53E4C" w14:paraId="3567E3FA" w14:textId="77777777" w:rsidTr="00F53E4C">
        <w:trPr>
          <w:trHeight w:val="300"/>
        </w:trPr>
        <w:tc>
          <w:tcPr>
            <w:tcW w:w="2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AB5FE" w14:textId="77777777" w:rsidR="00B6608E" w:rsidRPr="00F53E4C" w:rsidRDefault="00B6608E" w:rsidP="00F53E4C">
            <w:pPr>
              <w:jc w:val="center"/>
              <w:rPr>
                <w:color w:val="000000"/>
                <w:sz w:val="20"/>
                <w:szCs w:val="20"/>
              </w:rPr>
            </w:pPr>
            <w:r w:rsidRPr="00F53E4C">
              <w:rPr>
                <w:color w:val="000000"/>
                <w:sz w:val="20"/>
                <w:szCs w:val="20"/>
              </w:rPr>
              <w:t>№</w:t>
            </w:r>
          </w:p>
        </w:tc>
        <w:tc>
          <w:tcPr>
            <w:tcW w:w="15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049277" w14:textId="77777777" w:rsidR="00B6608E" w:rsidRPr="00F53E4C" w:rsidRDefault="00B6608E" w:rsidP="00F53E4C">
            <w:pPr>
              <w:jc w:val="center"/>
              <w:rPr>
                <w:color w:val="000000"/>
                <w:sz w:val="20"/>
                <w:szCs w:val="20"/>
              </w:rPr>
            </w:pPr>
            <w:r w:rsidRPr="00F53E4C">
              <w:rPr>
                <w:color w:val="000000"/>
                <w:sz w:val="20"/>
                <w:szCs w:val="20"/>
              </w:rPr>
              <w:t>Мероприятия</w:t>
            </w:r>
          </w:p>
        </w:tc>
        <w:tc>
          <w:tcPr>
            <w:tcW w:w="5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7393C2" w14:textId="77777777" w:rsidR="00B6608E" w:rsidRPr="00F53E4C" w:rsidRDefault="00B6608E" w:rsidP="00F53E4C">
            <w:pPr>
              <w:jc w:val="center"/>
              <w:rPr>
                <w:color w:val="000000"/>
                <w:sz w:val="20"/>
                <w:szCs w:val="20"/>
              </w:rPr>
            </w:pPr>
            <w:r w:rsidRPr="00F53E4C">
              <w:rPr>
                <w:color w:val="000000"/>
                <w:sz w:val="20"/>
                <w:szCs w:val="20"/>
              </w:rPr>
              <w:t>Общий объем финансирования, тыс. руб.</w:t>
            </w:r>
          </w:p>
        </w:tc>
        <w:tc>
          <w:tcPr>
            <w:tcW w:w="1778" w:type="pct"/>
            <w:gridSpan w:val="4"/>
            <w:tcBorders>
              <w:top w:val="single" w:sz="4" w:space="0" w:color="auto"/>
              <w:left w:val="nil"/>
              <w:bottom w:val="single" w:sz="4" w:space="0" w:color="auto"/>
              <w:right w:val="single" w:sz="4" w:space="0" w:color="auto"/>
            </w:tcBorders>
            <w:shd w:val="clear" w:color="auto" w:fill="auto"/>
            <w:vAlign w:val="center"/>
            <w:hideMark/>
          </w:tcPr>
          <w:p w14:paraId="01F8399F" w14:textId="77777777" w:rsidR="00B6608E" w:rsidRPr="00F53E4C" w:rsidRDefault="00B6608E" w:rsidP="00F53E4C">
            <w:pPr>
              <w:jc w:val="center"/>
              <w:rPr>
                <w:color w:val="000000"/>
                <w:sz w:val="20"/>
                <w:szCs w:val="20"/>
              </w:rPr>
            </w:pPr>
            <w:r w:rsidRPr="00F53E4C">
              <w:rPr>
                <w:color w:val="000000"/>
                <w:sz w:val="20"/>
                <w:szCs w:val="20"/>
              </w:rPr>
              <w:t>Периоды планирования</w:t>
            </w:r>
          </w:p>
        </w:tc>
        <w:tc>
          <w:tcPr>
            <w:tcW w:w="8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C72875" w14:textId="77777777" w:rsidR="00B6608E" w:rsidRPr="00F53E4C" w:rsidRDefault="00B6608E" w:rsidP="00F53E4C">
            <w:pPr>
              <w:jc w:val="center"/>
              <w:rPr>
                <w:color w:val="000000"/>
                <w:sz w:val="20"/>
                <w:szCs w:val="20"/>
              </w:rPr>
            </w:pPr>
            <w:r w:rsidRPr="00F53E4C">
              <w:rPr>
                <w:color w:val="000000"/>
                <w:sz w:val="20"/>
                <w:szCs w:val="20"/>
              </w:rPr>
              <w:t>Источник финансирования</w:t>
            </w:r>
          </w:p>
        </w:tc>
      </w:tr>
      <w:tr w:rsidR="002F2AB3" w:rsidRPr="00F53E4C" w14:paraId="13B81EFA" w14:textId="77777777" w:rsidTr="00F53E4C">
        <w:trPr>
          <w:trHeight w:val="276"/>
        </w:trPr>
        <w:tc>
          <w:tcPr>
            <w:tcW w:w="202" w:type="pct"/>
            <w:vMerge/>
            <w:tcBorders>
              <w:top w:val="single" w:sz="4" w:space="0" w:color="auto"/>
              <w:left w:val="single" w:sz="4" w:space="0" w:color="auto"/>
              <w:bottom w:val="single" w:sz="4" w:space="0" w:color="auto"/>
              <w:right w:val="single" w:sz="4" w:space="0" w:color="auto"/>
            </w:tcBorders>
            <w:vAlign w:val="center"/>
            <w:hideMark/>
          </w:tcPr>
          <w:p w14:paraId="6DA1C5A2" w14:textId="77777777" w:rsidR="00B6608E" w:rsidRPr="00F53E4C" w:rsidRDefault="00B6608E" w:rsidP="00F53E4C">
            <w:pPr>
              <w:jc w:val="center"/>
              <w:rPr>
                <w:color w:val="000000"/>
                <w:sz w:val="20"/>
                <w:szCs w:val="20"/>
              </w:rPr>
            </w:pPr>
          </w:p>
        </w:tc>
        <w:tc>
          <w:tcPr>
            <w:tcW w:w="1560" w:type="pct"/>
            <w:vMerge/>
            <w:tcBorders>
              <w:top w:val="single" w:sz="4" w:space="0" w:color="auto"/>
              <w:left w:val="single" w:sz="4" w:space="0" w:color="auto"/>
              <w:bottom w:val="single" w:sz="4" w:space="0" w:color="auto"/>
              <w:right w:val="single" w:sz="4" w:space="0" w:color="auto"/>
            </w:tcBorders>
            <w:vAlign w:val="center"/>
            <w:hideMark/>
          </w:tcPr>
          <w:p w14:paraId="7227D38E" w14:textId="77777777" w:rsidR="00B6608E" w:rsidRPr="00F53E4C" w:rsidRDefault="00B6608E" w:rsidP="00F53E4C">
            <w:pPr>
              <w:jc w:val="center"/>
              <w:rPr>
                <w:color w:val="000000"/>
                <w:sz w:val="20"/>
                <w:szCs w:val="20"/>
              </w:rPr>
            </w:pPr>
          </w:p>
        </w:tc>
        <w:tc>
          <w:tcPr>
            <w:tcW w:w="576" w:type="pct"/>
            <w:vMerge/>
            <w:tcBorders>
              <w:top w:val="single" w:sz="4" w:space="0" w:color="auto"/>
              <w:left w:val="single" w:sz="4" w:space="0" w:color="auto"/>
              <w:bottom w:val="single" w:sz="4" w:space="0" w:color="auto"/>
              <w:right w:val="single" w:sz="4" w:space="0" w:color="auto"/>
            </w:tcBorders>
            <w:vAlign w:val="center"/>
            <w:hideMark/>
          </w:tcPr>
          <w:p w14:paraId="7CEBEA97" w14:textId="77777777" w:rsidR="00B6608E" w:rsidRPr="00F53E4C" w:rsidRDefault="00B6608E" w:rsidP="00F53E4C">
            <w:pPr>
              <w:jc w:val="center"/>
              <w:rPr>
                <w:color w:val="000000"/>
                <w:sz w:val="20"/>
                <w:szCs w:val="20"/>
              </w:rPr>
            </w:pPr>
          </w:p>
        </w:tc>
        <w:tc>
          <w:tcPr>
            <w:tcW w:w="624" w:type="pct"/>
            <w:vMerge w:val="restart"/>
            <w:tcBorders>
              <w:top w:val="nil"/>
              <w:left w:val="single" w:sz="4" w:space="0" w:color="auto"/>
              <w:bottom w:val="single" w:sz="4" w:space="0" w:color="auto"/>
              <w:right w:val="single" w:sz="4" w:space="0" w:color="auto"/>
            </w:tcBorders>
            <w:shd w:val="clear" w:color="auto" w:fill="auto"/>
            <w:vAlign w:val="center"/>
            <w:hideMark/>
          </w:tcPr>
          <w:p w14:paraId="01939460" w14:textId="77777777" w:rsidR="00B6608E" w:rsidRPr="00F53E4C" w:rsidRDefault="00B6608E" w:rsidP="00F53E4C">
            <w:pPr>
              <w:jc w:val="center"/>
              <w:rPr>
                <w:color w:val="000000"/>
                <w:sz w:val="20"/>
                <w:szCs w:val="20"/>
              </w:rPr>
            </w:pPr>
            <w:r w:rsidRPr="00F53E4C">
              <w:rPr>
                <w:color w:val="000000"/>
                <w:sz w:val="20"/>
                <w:szCs w:val="20"/>
              </w:rPr>
              <w:t>Объем финансирования на краткосрочную перспективу (2020-2024 гг.), тыс. руб.</w:t>
            </w:r>
          </w:p>
        </w:tc>
        <w:tc>
          <w:tcPr>
            <w:tcW w:w="578" w:type="pct"/>
            <w:gridSpan w:val="2"/>
            <w:tcBorders>
              <w:top w:val="nil"/>
              <w:left w:val="nil"/>
              <w:bottom w:val="single" w:sz="4" w:space="0" w:color="auto"/>
              <w:right w:val="single" w:sz="4" w:space="0" w:color="auto"/>
            </w:tcBorders>
            <w:shd w:val="clear" w:color="auto" w:fill="auto"/>
            <w:vAlign w:val="center"/>
            <w:hideMark/>
          </w:tcPr>
          <w:p w14:paraId="15AFE18C" w14:textId="77777777" w:rsidR="00B6608E" w:rsidRPr="00F53E4C" w:rsidRDefault="00B6608E" w:rsidP="00F53E4C">
            <w:pPr>
              <w:jc w:val="center"/>
              <w:rPr>
                <w:color w:val="000000"/>
                <w:sz w:val="20"/>
                <w:szCs w:val="20"/>
              </w:rPr>
            </w:pPr>
            <w:r w:rsidRPr="00F53E4C">
              <w:rPr>
                <w:color w:val="000000"/>
                <w:sz w:val="20"/>
                <w:szCs w:val="20"/>
              </w:rPr>
              <w:t>Объем финансирования на среднесрочную перспективу</w:t>
            </w:r>
          </w:p>
        </w:tc>
        <w:tc>
          <w:tcPr>
            <w:tcW w:w="576" w:type="pct"/>
            <w:tcBorders>
              <w:top w:val="nil"/>
              <w:left w:val="nil"/>
              <w:bottom w:val="single" w:sz="4" w:space="0" w:color="auto"/>
              <w:right w:val="single" w:sz="4" w:space="0" w:color="auto"/>
            </w:tcBorders>
            <w:shd w:val="clear" w:color="auto" w:fill="auto"/>
            <w:vAlign w:val="center"/>
            <w:hideMark/>
          </w:tcPr>
          <w:p w14:paraId="176C73F5" w14:textId="77777777" w:rsidR="00B6608E" w:rsidRPr="00F53E4C" w:rsidRDefault="00B6608E" w:rsidP="00F53E4C">
            <w:pPr>
              <w:jc w:val="center"/>
              <w:rPr>
                <w:color w:val="000000"/>
                <w:sz w:val="20"/>
                <w:szCs w:val="20"/>
              </w:rPr>
            </w:pPr>
            <w:r w:rsidRPr="00F53E4C">
              <w:rPr>
                <w:color w:val="000000"/>
                <w:sz w:val="20"/>
                <w:szCs w:val="20"/>
              </w:rPr>
              <w:t>Объем финансирования на долгосрочную перспективу</w:t>
            </w:r>
          </w:p>
        </w:tc>
        <w:tc>
          <w:tcPr>
            <w:tcW w:w="884" w:type="pct"/>
            <w:vMerge/>
            <w:tcBorders>
              <w:top w:val="single" w:sz="4" w:space="0" w:color="auto"/>
              <w:left w:val="single" w:sz="4" w:space="0" w:color="auto"/>
              <w:bottom w:val="single" w:sz="4" w:space="0" w:color="auto"/>
              <w:right w:val="single" w:sz="4" w:space="0" w:color="auto"/>
            </w:tcBorders>
            <w:vAlign w:val="center"/>
            <w:hideMark/>
          </w:tcPr>
          <w:p w14:paraId="36A9308B" w14:textId="77777777" w:rsidR="00B6608E" w:rsidRPr="00F53E4C" w:rsidRDefault="00B6608E" w:rsidP="00F53E4C">
            <w:pPr>
              <w:jc w:val="center"/>
              <w:rPr>
                <w:color w:val="000000"/>
                <w:sz w:val="20"/>
                <w:szCs w:val="20"/>
              </w:rPr>
            </w:pPr>
          </w:p>
        </w:tc>
      </w:tr>
      <w:tr w:rsidR="002F2AB3" w:rsidRPr="00F53E4C" w14:paraId="0DE2337C" w14:textId="77777777" w:rsidTr="00F53E4C">
        <w:trPr>
          <w:trHeight w:val="96"/>
        </w:trPr>
        <w:tc>
          <w:tcPr>
            <w:tcW w:w="202" w:type="pct"/>
            <w:vMerge/>
            <w:tcBorders>
              <w:top w:val="single" w:sz="4" w:space="0" w:color="auto"/>
              <w:left w:val="single" w:sz="4" w:space="0" w:color="auto"/>
              <w:bottom w:val="single" w:sz="4" w:space="0" w:color="auto"/>
              <w:right w:val="single" w:sz="4" w:space="0" w:color="auto"/>
            </w:tcBorders>
            <w:vAlign w:val="center"/>
            <w:hideMark/>
          </w:tcPr>
          <w:p w14:paraId="198909C8" w14:textId="77777777" w:rsidR="00B6608E" w:rsidRPr="00F53E4C" w:rsidRDefault="00B6608E" w:rsidP="00F53E4C">
            <w:pPr>
              <w:jc w:val="center"/>
              <w:rPr>
                <w:color w:val="000000"/>
                <w:sz w:val="20"/>
                <w:szCs w:val="20"/>
              </w:rPr>
            </w:pPr>
          </w:p>
        </w:tc>
        <w:tc>
          <w:tcPr>
            <w:tcW w:w="1560" w:type="pct"/>
            <w:vMerge/>
            <w:tcBorders>
              <w:top w:val="single" w:sz="4" w:space="0" w:color="auto"/>
              <w:left w:val="single" w:sz="4" w:space="0" w:color="auto"/>
              <w:bottom w:val="single" w:sz="4" w:space="0" w:color="auto"/>
              <w:right w:val="single" w:sz="4" w:space="0" w:color="auto"/>
            </w:tcBorders>
            <w:vAlign w:val="center"/>
            <w:hideMark/>
          </w:tcPr>
          <w:p w14:paraId="3948F089" w14:textId="77777777" w:rsidR="00B6608E" w:rsidRPr="00F53E4C" w:rsidRDefault="00B6608E" w:rsidP="00F53E4C">
            <w:pPr>
              <w:jc w:val="center"/>
              <w:rPr>
                <w:color w:val="000000"/>
                <w:sz w:val="20"/>
                <w:szCs w:val="20"/>
              </w:rPr>
            </w:pPr>
          </w:p>
        </w:tc>
        <w:tc>
          <w:tcPr>
            <w:tcW w:w="576" w:type="pct"/>
            <w:vMerge/>
            <w:tcBorders>
              <w:top w:val="single" w:sz="4" w:space="0" w:color="auto"/>
              <w:left w:val="single" w:sz="4" w:space="0" w:color="auto"/>
              <w:bottom w:val="single" w:sz="4" w:space="0" w:color="auto"/>
              <w:right w:val="single" w:sz="4" w:space="0" w:color="auto"/>
            </w:tcBorders>
            <w:vAlign w:val="center"/>
            <w:hideMark/>
          </w:tcPr>
          <w:p w14:paraId="3E40780F" w14:textId="77777777" w:rsidR="00B6608E" w:rsidRPr="00F53E4C" w:rsidRDefault="00B6608E" w:rsidP="00F53E4C">
            <w:pPr>
              <w:jc w:val="center"/>
              <w:rPr>
                <w:color w:val="000000"/>
                <w:sz w:val="20"/>
                <w:szCs w:val="20"/>
              </w:rPr>
            </w:pPr>
          </w:p>
        </w:tc>
        <w:tc>
          <w:tcPr>
            <w:tcW w:w="624" w:type="pct"/>
            <w:vMerge/>
            <w:tcBorders>
              <w:top w:val="nil"/>
              <w:left w:val="single" w:sz="4" w:space="0" w:color="auto"/>
              <w:bottom w:val="single" w:sz="4" w:space="0" w:color="auto"/>
              <w:right w:val="single" w:sz="4" w:space="0" w:color="auto"/>
            </w:tcBorders>
            <w:vAlign w:val="center"/>
            <w:hideMark/>
          </w:tcPr>
          <w:p w14:paraId="4A4AAB72" w14:textId="77777777" w:rsidR="00B6608E" w:rsidRPr="00F53E4C" w:rsidRDefault="00B6608E"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D9FFFA5" w14:textId="77777777" w:rsidR="00B6608E" w:rsidRPr="00F53E4C" w:rsidRDefault="00B6608E" w:rsidP="00F53E4C">
            <w:pPr>
              <w:jc w:val="center"/>
              <w:rPr>
                <w:color w:val="000000"/>
                <w:sz w:val="20"/>
                <w:szCs w:val="20"/>
              </w:rPr>
            </w:pPr>
            <w:r w:rsidRPr="00F53E4C">
              <w:rPr>
                <w:color w:val="000000"/>
                <w:sz w:val="20"/>
                <w:szCs w:val="20"/>
              </w:rPr>
              <w:t>(2025-2029 гг.), тыс. руб.</w:t>
            </w:r>
          </w:p>
        </w:tc>
        <w:tc>
          <w:tcPr>
            <w:tcW w:w="576" w:type="pct"/>
            <w:tcBorders>
              <w:top w:val="nil"/>
              <w:left w:val="nil"/>
              <w:bottom w:val="single" w:sz="4" w:space="0" w:color="auto"/>
              <w:right w:val="single" w:sz="4" w:space="0" w:color="auto"/>
            </w:tcBorders>
            <w:shd w:val="clear" w:color="auto" w:fill="auto"/>
            <w:vAlign w:val="center"/>
            <w:hideMark/>
          </w:tcPr>
          <w:p w14:paraId="6E1F1E80" w14:textId="77777777" w:rsidR="00B6608E" w:rsidRPr="00F53E4C" w:rsidRDefault="00B6608E" w:rsidP="00F53E4C">
            <w:pPr>
              <w:jc w:val="center"/>
              <w:rPr>
                <w:color w:val="000000"/>
                <w:sz w:val="20"/>
                <w:szCs w:val="20"/>
              </w:rPr>
            </w:pPr>
            <w:r w:rsidRPr="00F53E4C">
              <w:rPr>
                <w:color w:val="000000"/>
                <w:sz w:val="20"/>
                <w:szCs w:val="20"/>
              </w:rPr>
              <w:t>(2030-2034 гг.), тыс. руб.</w:t>
            </w:r>
          </w:p>
        </w:tc>
        <w:tc>
          <w:tcPr>
            <w:tcW w:w="884" w:type="pct"/>
            <w:vMerge/>
            <w:tcBorders>
              <w:top w:val="single" w:sz="4" w:space="0" w:color="auto"/>
              <w:left w:val="single" w:sz="4" w:space="0" w:color="auto"/>
              <w:bottom w:val="single" w:sz="4" w:space="0" w:color="auto"/>
              <w:right w:val="single" w:sz="4" w:space="0" w:color="auto"/>
            </w:tcBorders>
            <w:vAlign w:val="center"/>
            <w:hideMark/>
          </w:tcPr>
          <w:p w14:paraId="3AE2123B" w14:textId="77777777" w:rsidR="00B6608E" w:rsidRPr="00F53E4C" w:rsidRDefault="00B6608E" w:rsidP="00F53E4C">
            <w:pPr>
              <w:jc w:val="center"/>
              <w:rPr>
                <w:color w:val="000000"/>
                <w:sz w:val="20"/>
                <w:szCs w:val="20"/>
              </w:rPr>
            </w:pPr>
          </w:p>
        </w:tc>
      </w:tr>
      <w:tr w:rsidR="002F2AB3" w:rsidRPr="00F53E4C" w14:paraId="3AEDCBF0" w14:textId="77777777" w:rsidTr="00F53E4C">
        <w:trPr>
          <w:trHeight w:val="300"/>
        </w:trPr>
        <w:tc>
          <w:tcPr>
            <w:tcW w:w="202" w:type="pct"/>
            <w:tcBorders>
              <w:top w:val="nil"/>
              <w:left w:val="single" w:sz="4" w:space="0" w:color="auto"/>
              <w:bottom w:val="single" w:sz="4" w:space="0" w:color="auto"/>
              <w:right w:val="single" w:sz="4" w:space="0" w:color="auto"/>
            </w:tcBorders>
            <w:shd w:val="clear" w:color="auto" w:fill="auto"/>
            <w:noWrap/>
            <w:vAlign w:val="center"/>
            <w:hideMark/>
          </w:tcPr>
          <w:p w14:paraId="39DDCB8D" w14:textId="77777777" w:rsidR="00B6608E" w:rsidRPr="00F53E4C" w:rsidRDefault="00B6608E" w:rsidP="00F53E4C">
            <w:pPr>
              <w:jc w:val="center"/>
              <w:rPr>
                <w:i/>
                <w:iCs/>
                <w:color w:val="000000"/>
                <w:sz w:val="20"/>
                <w:szCs w:val="20"/>
              </w:rPr>
            </w:pPr>
            <w:r w:rsidRPr="00F53E4C">
              <w:rPr>
                <w:i/>
                <w:iCs/>
                <w:color w:val="000000"/>
                <w:sz w:val="20"/>
                <w:szCs w:val="20"/>
              </w:rPr>
              <w:t>1</w:t>
            </w:r>
          </w:p>
        </w:tc>
        <w:tc>
          <w:tcPr>
            <w:tcW w:w="1560" w:type="pct"/>
            <w:tcBorders>
              <w:top w:val="nil"/>
              <w:left w:val="nil"/>
              <w:bottom w:val="single" w:sz="4" w:space="0" w:color="auto"/>
              <w:right w:val="single" w:sz="4" w:space="0" w:color="auto"/>
            </w:tcBorders>
            <w:shd w:val="clear" w:color="auto" w:fill="auto"/>
            <w:vAlign w:val="center"/>
            <w:hideMark/>
          </w:tcPr>
          <w:p w14:paraId="0CD6C036" w14:textId="77777777" w:rsidR="00B6608E" w:rsidRPr="00F53E4C" w:rsidRDefault="00B6608E" w:rsidP="00F53E4C">
            <w:pPr>
              <w:jc w:val="center"/>
              <w:rPr>
                <w:i/>
                <w:iCs/>
                <w:color w:val="000000"/>
                <w:sz w:val="20"/>
                <w:szCs w:val="20"/>
              </w:rPr>
            </w:pPr>
            <w:r w:rsidRPr="00F53E4C">
              <w:rPr>
                <w:i/>
                <w:iCs/>
                <w:color w:val="000000"/>
                <w:sz w:val="20"/>
                <w:szCs w:val="20"/>
              </w:rPr>
              <w:t>2</w:t>
            </w:r>
          </w:p>
        </w:tc>
        <w:tc>
          <w:tcPr>
            <w:tcW w:w="576" w:type="pct"/>
            <w:tcBorders>
              <w:top w:val="nil"/>
              <w:left w:val="nil"/>
              <w:bottom w:val="single" w:sz="4" w:space="0" w:color="auto"/>
              <w:right w:val="single" w:sz="4" w:space="0" w:color="auto"/>
            </w:tcBorders>
            <w:shd w:val="clear" w:color="auto" w:fill="auto"/>
            <w:vAlign w:val="center"/>
            <w:hideMark/>
          </w:tcPr>
          <w:p w14:paraId="25987EE2" w14:textId="77777777" w:rsidR="00B6608E" w:rsidRPr="00F53E4C" w:rsidRDefault="00B6608E" w:rsidP="00F53E4C">
            <w:pPr>
              <w:jc w:val="center"/>
              <w:rPr>
                <w:i/>
                <w:iCs/>
                <w:color w:val="000000"/>
                <w:sz w:val="20"/>
                <w:szCs w:val="20"/>
              </w:rPr>
            </w:pPr>
            <w:r w:rsidRPr="00F53E4C">
              <w:rPr>
                <w:i/>
                <w:iCs/>
                <w:color w:val="000000"/>
                <w:sz w:val="20"/>
                <w:szCs w:val="20"/>
              </w:rPr>
              <w:t>3</w:t>
            </w:r>
          </w:p>
        </w:tc>
        <w:tc>
          <w:tcPr>
            <w:tcW w:w="624" w:type="pct"/>
            <w:tcBorders>
              <w:top w:val="nil"/>
              <w:left w:val="nil"/>
              <w:bottom w:val="single" w:sz="4" w:space="0" w:color="auto"/>
              <w:right w:val="single" w:sz="4" w:space="0" w:color="auto"/>
            </w:tcBorders>
            <w:shd w:val="clear" w:color="auto" w:fill="auto"/>
            <w:noWrap/>
            <w:vAlign w:val="center"/>
            <w:hideMark/>
          </w:tcPr>
          <w:p w14:paraId="66485E78" w14:textId="77777777" w:rsidR="00B6608E" w:rsidRPr="00F53E4C" w:rsidRDefault="00B6608E" w:rsidP="00F53E4C">
            <w:pPr>
              <w:jc w:val="center"/>
              <w:rPr>
                <w:i/>
                <w:iCs/>
                <w:color w:val="000000"/>
                <w:sz w:val="20"/>
                <w:szCs w:val="20"/>
              </w:rPr>
            </w:pPr>
            <w:r w:rsidRPr="00F53E4C">
              <w:rPr>
                <w:i/>
                <w:iCs/>
                <w:color w:val="000000"/>
                <w:sz w:val="20"/>
                <w:szCs w:val="20"/>
              </w:rPr>
              <w:t>4</w:t>
            </w:r>
          </w:p>
        </w:tc>
        <w:tc>
          <w:tcPr>
            <w:tcW w:w="578" w:type="pct"/>
            <w:gridSpan w:val="2"/>
            <w:tcBorders>
              <w:top w:val="nil"/>
              <w:left w:val="nil"/>
              <w:bottom w:val="single" w:sz="4" w:space="0" w:color="auto"/>
              <w:right w:val="single" w:sz="4" w:space="0" w:color="auto"/>
            </w:tcBorders>
            <w:shd w:val="clear" w:color="auto" w:fill="auto"/>
            <w:noWrap/>
            <w:vAlign w:val="center"/>
            <w:hideMark/>
          </w:tcPr>
          <w:p w14:paraId="015D0E8B" w14:textId="77777777" w:rsidR="00B6608E" w:rsidRPr="00F53E4C" w:rsidRDefault="00B6608E" w:rsidP="00F53E4C">
            <w:pPr>
              <w:jc w:val="center"/>
              <w:rPr>
                <w:i/>
                <w:iCs/>
                <w:color w:val="000000"/>
                <w:sz w:val="20"/>
                <w:szCs w:val="20"/>
              </w:rPr>
            </w:pPr>
            <w:r w:rsidRPr="00F53E4C">
              <w:rPr>
                <w:i/>
                <w:iCs/>
                <w:color w:val="000000"/>
                <w:sz w:val="20"/>
                <w:szCs w:val="20"/>
              </w:rPr>
              <w:t>5</w:t>
            </w:r>
          </w:p>
        </w:tc>
        <w:tc>
          <w:tcPr>
            <w:tcW w:w="576" w:type="pct"/>
            <w:tcBorders>
              <w:top w:val="nil"/>
              <w:left w:val="nil"/>
              <w:bottom w:val="single" w:sz="4" w:space="0" w:color="auto"/>
              <w:right w:val="single" w:sz="4" w:space="0" w:color="auto"/>
            </w:tcBorders>
            <w:shd w:val="clear" w:color="auto" w:fill="auto"/>
            <w:vAlign w:val="center"/>
            <w:hideMark/>
          </w:tcPr>
          <w:p w14:paraId="6A03A204" w14:textId="77777777" w:rsidR="00B6608E" w:rsidRPr="00F53E4C" w:rsidRDefault="00B6608E" w:rsidP="00F53E4C">
            <w:pPr>
              <w:jc w:val="center"/>
              <w:rPr>
                <w:i/>
                <w:iCs/>
                <w:color w:val="000000"/>
                <w:sz w:val="20"/>
                <w:szCs w:val="20"/>
              </w:rPr>
            </w:pPr>
            <w:r w:rsidRPr="00F53E4C">
              <w:rPr>
                <w:i/>
                <w:iCs/>
                <w:color w:val="000000"/>
                <w:sz w:val="20"/>
                <w:szCs w:val="20"/>
              </w:rPr>
              <w:t>6</w:t>
            </w:r>
          </w:p>
        </w:tc>
        <w:tc>
          <w:tcPr>
            <w:tcW w:w="884" w:type="pct"/>
            <w:tcBorders>
              <w:top w:val="nil"/>
              <w:left w:val="nil"/>
              <w:bottom w:val="single" w:sz="4" w:space="0" w:color="auto"/>
              <w:right w:val="single" w:sz="4" w:space="0" w:color="auto"/>
            </w:tcBorders>
            <w:shd w:val="clear" w:color="auto" w:fill="auto"/>
            <w:noWrap/>
            <w:vAlign w:val="center"/>
            <w:hideMark/>
          </w:tcPr>
          <w:p w14:paraId="286B6426" w14:textId="77777777" w:rsidR="00B6608E" w:rsidRPr="00F53E4C" w:rsidRDefault="00B6608E" w:rsidP="00F53E4C">
            <w:pPr>
              <w:jc w:val="center"/>
              <w:rPr>
                <w:i/>
                <w:iCs/>
                <w:color w:val="000000"/>
                <w:sz w:val="20"/>
                <w:szCs w:val="20"/>
              </w:rPr>
            </w:pPr>
            <w:r w:rsidRPr="00F53E4C">
              <w:rPr>
                <w:i/>
                <w:iCs/>
                <w:color w:val="000000"/>
                <w:sz w:val="20"/>
                <w:szCs w:val="20"/>
              </w:rPr>
              <w:t>7</w:t>
            </w:r>
          </w:p>
        </w:tc>
      </w:tr>
      <w:tr w:rsidR="00F53E4C" w:rsidRPr="00F53E4C" w14:paraId="4E59D7C9" w14:textId="77777777" w:rsidTr="00F53E4C">
        <w:trPr>
          <w:trHeight w:val="315"/>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B590A0" w14:textId="77777777" w:rsidR="00F53E4C" w:rsidRPr="00F53E4C" w:rsidRDefault="00F53E4C" w:rsidP="00F53E4C">
            <w:pPr>
              <w:jc w:val="center"/>
              <w:rPr>
                <w:b/>
                <w:bCs/>
                <w:i/>
                <w:iCs/>
                <w:color w:val="000000"/>
                <w:sz w:val="20"/>
                <w:szCs w:val="20"/>
              </w:rPr>
            </w:pPr>
            <w:r w:rsidRPr="00F53E4C">
              <w:rPr>
                <w:b/>
                <w:bCs/>
                <w:i/>
                <w:iCs/>
                <w:color w:val="000000"/>
                <w:sz w:val="20"/>
                <w:szCs w:val="20"/>
              </w:rPr>
              <w:t>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037A2D2F" w14:textId="77777777" w:rsidR="00F53E4C" w:rsidRPr="00F53E4C" w:rsidRDefault="00F53E4C" w:rsidP="00F53E4C">
            <w:pPr>
              <w:jc w:val="center"/>
              <w:rPr>
                <w:b/>
                <w:bCs/>
                <w:color w:val="000000"/>
                <w:sz w:val="20"/>
                <w:szCs w:val="20"/>
              </w:rPr>
            </w:pPr>
            <w:r w:rsidRPr="00F53E4C">
              <w:rPr>
                <w:b/>
                <w:bCs/>
                <w:color w:val="000000"/>
                <w:sz w:val="20"/>
                <w:szCs w:val="20"/>
              </w:rPr>
              <w:t>Всего по программе</w:t>
            </w:r>
          </w:p>
        </w:tc>
        <w:tc>
          <w:tcPr>
            <w:tcW w:w="576" w:type="pct"/>
            <w:tcBorders>
              <w:top w:val="nil"/>
              <w:left w:val="nil"/>
              <w:bottom w:val="single" w:sz="4" w:space="0" w:color="auto"/>
              <w:right w:val="single" w:sz="4" w:space="0" w:color="auto"/>
            </w:tcBorders>
            <w:shd w:val="clear" w:color="auto" w:fill="auto"/>
            <w:vAlign w:val="center"/>
            <w:hideMark/>
          </w:tcPr>
          <w:p w14:paraId="01241C80" w14:textId="4D462129" w:rsidR="00F53E4C" w:rsidRPr="00F53E4C" w:rsidRDefault="00E669B2" w:rsidP="00F53E4C">
            <w:pPr>
              <w:jc w:val="center"/>
              <w:rPr>
                <w:color w:val="000000"/>
                <w:sz w:val="20"/>
                <w:szCs w:val="20"/>
              </w:rPr>
            </w:pPr>
            <w:r>
              <w:rPr>
                <w:color w:val="000000"/>
                <w:sz w:val="20"/>
                <w:szCs w:val="20"/>
              </w:rPr>
              <w:t>17739</w:t>
            </w:r>
          </w:p>
        </w:tc>
        <w:tc>
          <w:tcPr>
            <w:tcW w:w="624" w:type="pct"/>
            <w:tcBorders>
              <w:top w:val="nil"/>
              <w:left w:val="nil"/>
              <w:bottom w:val="single" w:sz="4" w:space="0" w:color="auto"/>
              <w:right w:val="single" w:sz="4" w:space="0" w:color="auto"/>
            </w:tcBorders>
            <w:shd w:val="clear" w:color="auto" w:fill="auto"/>
            <w:vAlign w:val="center"/>
            <w:hideMark/>
          </w:tcPr>
          <w:p w14:paraId="6166055B" w14:textId="4B5416EE" w:rsidR="00F53E4C" w:rsidRPr="00F53E4C" w:rsidRDefault="00446164" w:rsidP="00F53E4C">
            <w:pPr>
              <w:jc w:val="center"/>
              <w:rPr>
                <w:color w:val="000000"/>
                <w:sz w:val="20"/>
                <w:szCs w:val="20"/>
              </w:rPr>
            </w:pPr>
            <w:r>
              <w:rPr>
                <w:color w:val="000000"/>
                <w:sz w:val="20"/>
                <w:szCs w:val="20"/>
              </w:rPr>
              <w:t>5770</w:t>
            </w:r>
          </w:p>
        </w:tc>
        <w:tc>
          <w:tcPr>
            <w:tcW w:w="578" w:type="pct"/>
            <w:gridSpan w:val="2"/>
            <w:tcBorders>
              <w:top w:val="nil"/>
              <w:left w:val="nil"/>
              <w:bottom w:val="single" w:sz="4" w:space="0" w:color="auto"/>
              <w:right w:val="single" w:sz="4" w:space="0" w:color="auto"/>
            </w:tcBorders>
            <w:shd w:val="clear" w:color="auto" w:fill="auto"/>
            <w:vAlign w:val="center"/>
            <w:hideMark/>
          </w:tcPr>
          <w:p w14:paraId="21E8705E" w14:textId="4B3CDC2C" w:rsidR="00F53E4C" w:rsidRPr="00F53E4C" w:rsidRDefault="00E669B2" w:rsidP="00F53E4C">
            <w:pPr>
              <w:jc w:val="center"/>
              <w:rPr>
                <w:color w:val="000000"/>
                <w:sz w:val="20"/>
                <w:szCs w:val="20"/>
              </w:rPr>
            </w:pPr>
            <w:r>
              <w:rPr>
                <w:color w:val="000000"/>
                <w:sz w:val="20"/>
                <w:szCs w:val="20"/>
              </w:rPr>
              <w:t>6009</w:t>
            </w:r>
          </w:p>
        </w:tc>
        <w:tc>
          <w:tcPr>
            <w:tcW w:w="576" w:type="pct"/>
            <w:tcBorders>
              <w:top w:val="nil"/>
              <w:left w:val="nil"/>
              <w:bottom w:val="single" w:sz="4" w:space="0" w:color="auto"/>
              <w:right w:val="single" w:sz="4" w:space="0" w:color="auto"/>
            </w:tcBorders>
            <w:shd w:val="clear" w:color="auto" w:fill="auto"/>
            <w:vAlign w:val="center"/>
            <w:hideMark/>
          </w:tcPr>
          <w:p w14:paraId="6D2B9233" w14:textId="431C37F8" w:rsidR="00F53E4C" w:rsidRPr="00F53E4C" w:rsidRDefault="001D0941" w:rsidP="00F53E4C">
            <w:pPr>
              <w:jc w:val="center"/>
              <w:rPr>
                <w:color w:val="000000"/>
                <w:sz w:val="20"/>
                <w:szCs w:val="20"/>
              </w:rPr>
            </w:pPr>
            <w:r>
              <w:rPr>
                <w:color w:val="000000"/>
                <w:sz w:val="20"/>
                <w:szCs w:val="20"/>
              </w:rPr>
              <w:t>5960</w:t>
            </w:r>
          </w:p>
        </w:tc>
        <w:tc>
          <w:tcPr>
            <w:tcW w:w="884" w:type="pct"/>
            <w:tcBorders>
              <w:top w:val="nil"/>
              <w:left w:val="nil"/>
              <w:bottom w:val="single" w:sz="4" w:space="0" w:color="auto"/>
              <w:right w:val="single" w:sz="4" w:space="0" w:color="auto"/>
            </w:tcBorders>
            <w:shd w:val="clear" w:color="auto" w:fill="auto"/>
            <w:noWrap/>
            <w:vAlign w:val="center"/>
            <w:hideMark/>
          </w:tcPr>
          <w:p w14:paraId="3B949661" w14:textId="77777777" w:rsidR="00F53E4C" w:rsidRPr="00F53E4C" w:rsidRDefault="00F53E4C" w:rsidP="00F53E4C">
            <w:pPr>
              <w:jc w:val="center"/>
              <w:rPr>
                <w:b/>
                <w:bCs/>
                <w:color w:val="000000"/>
                <w:sz w:val="20"/>
                <w:szCs w:val="20"/>
              </w:rPr>
            </w:pPr>
            <w:r w:rsidRPr="00F53E4C">
              <w:rPr>
                <w:b/>
                <w:bCs/>
                <w:color w:val="000000"/>
                <w:sz w:val="20"/>
                <w:szCs w:val="20"/>
              </w:rPr>
              <w:t>Всего, в том числе:</w:t>
            </w:r>
          </w:p>
        </w:tc>
      </w:tr>
      <w:tr w:rsidR="00F53E4C" w:rsidRPr="00F53E4C" w14:paraId="6CBB3346" w14:textId="77777777" w:rsidTr="00F53E4C">
        <w:trPr>
          <w:trHeight w:val="315"/>
        </w:trPr>
        <w:tc>
          <w:tcPr>
            <w:tcW w:w="202" w:type="pct"/>
            <w:vMerge/>
            <w:tcBorders>
              <w:top w:val="nil"/>
              <w:left w:val="single" w:sz="4" w:space="0" w:color="auto"/>
              <w:bottom w:val="single" w:sz="4" w:space="0" w:color="auto"/>
              <w:right w:val="single" w:sz="4" w:space="0" w:color="auto"/>
            </w:tcBorders>
            <w:vAlign w:val="center"/>
            <w:hideMark/>
          </w:tcPr>
          <w:p w14:paraId="67B81DF9" w14:textId="77777777" w:rsidR="00F53E4C" w:rsidRPr="00F53E4C" w:rsidRDefault="00F53E4C" w:rsidP="00F53E4C">
            <w:pPr>
              <w:jc w:val="center"/>
              <w:rPr>
                <w:b/>
                <w:bCs/>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D62BF23" w14:textId="77777777" w:rsidR="00F53E4C" w:rsidRPr="00F53E4C" w:rsidRDefault="00F53E4C" w:rsidP="00F53E4C">
            <w:pPr>
              <w:jc w:val="center"/>
              <w:rPr>
                <w:b/>
                <w:b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04B67D8" w14:textId="77777777" w:rsidR="00F53E4C" w:rsidRPr="00F53E4C" w:rsidRDefault="00F53E4C" w:rsidP="00F53E4C">
            <w:pPr>
              <w:jc w:val="center"/>
              <w:rPr>
                <w:color w:val="000000"/>
                <w:sz w:val="20"/>
                <w:szCs w:val="20"/>
              </w:rPr>
            </w:pPr>
            <w:r w:rsidRPr="00F53E4C">
              <w:rPr>
                <w:color w:val="000000"/>
                <w:sz w:val="20"/>
                <w:szCs w:val="20"/>
              </w:rPr>
              <w:t>2200</w:t>
            </w:r>
          </w:p>
        </w:tc>
        <w:tc>
          <w:tcPr>
            <w:tcW w:w="624" w:type="pct"/>
            <w:tcBorders>
              <w:top w:val="nil"/>
              <w:left w:val="nil"/>
              <w:bottom w:val="single" w:sz="4" w:space="0" w:color="auto"/>
              <w:right w:val="single" w:sz="4" w:space="0" w:color="auto"/>
            </w:tcBorders>
            <w:shd w:val="clear" w:color="auto" w:fill="auto"/>
            <w:vAlign w:val="center"/>
            <w:hideMark/>
          </w:tcPr>
          <w:p w14:paraId="17DBCA46" w14:textId="77777777" w:rsidR="00F53E4C" w:rsidRPr="00F53E4C" w:rsidRDefault="00F53E4C" w:rsidP="00F53E4C">
            <w:pPr>
              <w:jc w:val="center"/>
              <w:rPr>
                <w:color w:val="000000"/>
                <w:sz w:val="20"/>
                <w:szCs w:val="20"/>
              </w:rPr>
            </w:pPr>
            <w:r w:rsidRPr="00F53E4C">
              <w:rPr>
                <w:color w:val="000000"/>
                <w:sz w:val="20"/>
                <w:szCs w:val="20"/>
              </w:rPr>
              <w:t>0</w:t>
            </w:r>
          </w:p>
        </w:tc>
        <w:tc>
          <w:tcPr>
            <w:tcW w:w="578" w:type="pct"/>
            <w:gridSpan w:val="2"/>
            <w:tcBorders>
              <w:top w:val="nil"/>
              <w:left w:val="nil"/>
              <w:bottom w:val="single" w:sz="4" w:space="0" w:color="auto"/>
              <w:right w:val="single" w:sz="4" w:space="0" w:color="auto"/>
            </w:tcBorders>
            <w:shd w:val="clear" w:color="auto" w:fill="auto"/>
            <w:vAlign w:val="center"/>
            <w:hideMark/>
          </w:tcPr>
          <w:p w14:paraId="65EB9C32" w14:textId="77777777" w:rsidR="00F53E4C" w:rsidRPr="00F53E4C" w:rsidRDefault="00F53E4C" w:rsidP="00F53E4C">
            <w:pPr>
              <w:jc w:val="center"/>
              <w:rPr>
                <w:color w:val="000000"/>
                <w:sz w:val="20"/>
                <w:szCs w:val="20"/>
              </w:rPr>
            </w:pPr>
            <w:r w:rsidRPr="00F53E4C">
              <w:rPr>
                <w:color w:val="000000"/>
                <w:sz w:val="20"/>
                <w:szCs w:val="20"/>
              </w:rPr>
              <w:t>0</w:t>
            </w:r>
          </w:p>
        </w:tc>
        <w:tc>
          <w:tcPr>
            <w:tcW w:w="576" w:type="pct"/>
            <w:tcBorders>
              <w:top w:val="nil"/>
              <w:left w:val="nil"/>
              <w:bottom w:val="single" w:sz="4" w:space="0" w:color="auto"/>
              <w:right w:val="single" w:sz="4" w:space="0" w:color="auto"/>
            </w:tcBorders>
            <w:shd w:val="clear" w:color="auto" w:fill="auto"/>
            <w:vAlign w:val="center"/>
            <w:hideMark/>
          </w:tcPr>
          <w:p w14:paraId="1AD40FEB" w14:textId="77777777" w:rsidR="00F53E4C" w:rsidRPr="00F53E4C" w:rsidRDefault="00F53E4C" w:rsidP="00F53E4C">
            <w:pPr>
              <w:jc w:val="center"/>
              <w:rPr>
                <w:color w:val="000000"/>
                <w:sz w:val="20"/>
                <w:szCs w:val="20"/>
              </w:rPr>
            </w:pPr>
            <w:r w:rsidRPr="00F53E4C">
              <w:rPr>
                <w:color w:val="000000"/>
                <w:sz w:val="20"/>
                <w:szCs w:val="20"/>
              </w:rPr>
              <w:t>2200</w:t>
            </w:r>
          </w:p>
        </w:tc>
        <w:tc>
          <w:tcPr>
            <w:tcW w:w="884" w:type="pct"/>
            <w:tcBorders>
              <w:top w:val="nil"/>
              <w:left w:val="nil"/>
              <w:bottom w:val="single" w:sz="4" w:space="0" w:color="auto"/>
              <w:right w:val="single" w:sz="4" w:space="0" w:color="auto"/>
            </w:tcBorders>
            <w:shd w:val="clear" w:color="auto" w:fill="auto"/>
            <w:noWrap/>
            <w:vAlign w:val="center"/>
            <w:hideMark/>
          </w:tcPr>
          <w:p w14:paraId="54737779" w14:textId="77777777" w:rsidR="00F53E4C" w:rsidRPr="00F53E4C" w:rsidRDefault="00F53E4C" w:rsidP="00F53E4C">
            <w:pPr>
              <w:jc w:val="center"/>
              <w:rPr>
                <w:b/>
                <w:bCs/>
                <w:color w:val="000000"/>
                <w:sz w:val="20"/>
                <w:szCs w:val="20"/>
              </w:rPr>
            </w:pPr>
            <w:r w:rsidRPr="00F53E4C">
              <w:rPr>
                <w:b/>
                <w:bCs/>
                <w:color w:val="000000"/>
                <w:sz w:val="20"/>
                <w:szCs w:val="20"/>
              </w:rPr>
              <w:t>Областной бюджет</w:t>
            </w:r>
          </w:p>
        </w:tc>
      </w:tr>
      <w:tr w:rsidR="00F53E4C" w:rsidRPr="00F53E4C" w14:paraId="08F6EA62" w14:textId="77777777" w:rsidTr="00F53E4C">
        <w:trPr>
          <w:trHeight w:val="315"/>
        </w:trPr>
        <w:tc>
          <w:tcPr>
            <w:tcW w:w="202" w:type="pct"/>
            <w:vMerge/>
            <w:tcBorders>
              <w:top w:val="nil"/>
              <w:left w:val="single" w:sz="4" w:space="0" w:color="auto"/>
              <w:bottom w:val="single" w:sz="4" w:space="0" w:color="auto"/>
              <w:right w:val="single" w:sz="4" w:space="0" w:color="auto"/>
            </w:tcBorders>
            <w:vAlign w:val="center"/>
            <w:hideMark/>
          </w:tcPr>
          <w:p w14:paraId="64AAE7DC" w14:textId="77777777" w:rsidR="00F53E4C" w:rsidRPr="00F53E4C" w:rsidRDefault="00F53E4C" w:rsidP="00F53E4C">
            <w:pPr>
              <w:jc w:val="center"/>
              <w:rPr>
                <w:b/>
                <w:bCs/>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0B8DBE43" w14:textId="77777777" w:rsidR="00F53E4C" w:rsidRPr="00F53E4C" w:rsidRDefault="00F53E4C" w:rsidP="00F53E4C">
            <w:pPr>
              <w:jc w:val="center"/>
              <w:rPr>
                <w:b/>
                <w:b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7C8D3ED" w14:textId="55669F00" w:rsidR="00F53E4C" w:rsidRPr="00F53E4C" w:rsidRDefault="00E669B2" w:rsidP="00F53E4C">
            <w:pPr>
              <w:jc w:val="center"/>
              <w:rPr>
                <w:color w:val="000000"/>
                <w:sz w:val="20"/>
                <w:szCs w:val="20"/>
              </w:rPr>
            </w:pPr>
            <w:r>
              <w:rPr>
                <w:color w:val="000000"/>
                <w:sz w:val="20"/>
                <w:szCs w:val="20"/>
              </w:rPr>
              <w:t>15539</w:t>
            </w:r>
          </w:p>
        </w:tc>
        <w:tc>
          <w:tcPr>
            <w:tcW w:w="624" w:type="pct"/>
            <w:tcBorders>
              <w:top w:val="nil"/>
              <w:left w:val="nil"/>
              <w:bottom w:val="single" w:sz="4" w:space="0" w:color="auto"/>
              <w:right w:val="single" w:sz="4" w:space="0" w:color="auto"/>
            </w:tcBorders>
            <w:shd w:val="clear" w:color="auto" w:fill="auto"/>
            <w:vAlign w:val="center"/>
            <w:hideMark/>
          </w:tcPr>
          <w:p w14:paraId="4E76FECB" w14:textId="539EE99E" w:rsidR="00F53E4C" w:rsidRPr="00F53E4C" w:rsidRDefault="00446164" w:rsidP="00F53E4C">
            <w:pPr>
              <w:jc w:val="center"/>
              <w:rPr>
                <w:color w:val="000000"/>
                <w:sz w:val="20"/>
                <w:szCs w:val="20"/>
              </w:rPr>
            </w:pPr>
            <w:r>
              <w:rPr>
                <w:color w:val="000000"/>
                <w:sz w:val="20"/>
                <w:szCs w:val="20"/>
              </w:rPr>
              <w:t>5770</w:t>
            </w:r>
          </w:p>
        </w:tc>
        <w:tc>
          <w:tcPr>
            <w:tcW w:w="578" w:type="pct"/>
            <w:gridSpan w:val="2"/>
            <w:tcBorders>
              <w:top w:val="nil"/>
              <w:left w:val="nil"/>
              <w:bottom w:val="single" w:sz="4" w:space="0" w:color="auto"/>
              <w:right w:val="single" w:sz="4" w:space="0" w:color="auto"/>
            </w:tcBorders>
            <w:shd w:val="clear" w:color="auto" w:fill="auto"/>
            <w:vAlign w:val="center"/>
            <w:hideMark/>
          </w:tcPr>
          <w:p w14:paraId="46198777" w14:textId="77994BF2" w:rsidR="00F53E4C" w:rsidRPr="00F53E4C" w:rsidRDefault="00E669B2" w:rsidP="00F53E4C">
            <w:pPr>
              <w:jc w:val="center"/>
              <w:rPr>
                <w:color w:val="000000"/>
                <w:sz w:val="20"/>
                <w:szCs w:val="20"/>
              </w:rPr>
            </w:pPr>
            <w:r>
              <w:rPr>
                <w:color w:val="000000"/>
                <w:sz w:val="20"/>
                <w:szCs w:val="20"/>
              </w:rPr>
              <w:t>6009</w:t>
            </w:r>
          </w:p>
        </w:tc>
        <w:tc>
          <w:tcPr>
            <w:tcW w:w="576" w:type="pct"/>
            <w:tcBorders>
              <w:top w:val="nil"/>
              <w:left w:val="nil"/>
              <w:bottom w:val="single" w:sz="4" w:space="0" w:color="auto"/>
              <w:right w:val="single" w:sz="4" w:space="0" w:color="auto"/>
            </w:tcBorders>
            <w:shd w:val="clear" w:color="auto" w:fill="auto"/>
            <w:vAlign w:val="center"/>
            <w:hideMark/>
          </w:tcPr>
          <w:p w14:paraId="5C6EB247" w14:textId="761A394E" w:rsidR="00F53E4C" w:rsidRPr="00F53E4C" w:rsidRDefault="001D0941" w:rsidP="00F53E4C">
            <w:pPr>
              <w:jc w:val="center"/>
              <w:rPr>
                <w:color w:val="000000"/>
                <w:sz w:val="20"/>
                <w:szCs w:val="20"/>
              </w:rPr>
            </w:pPr>
            <w:r>
              <w:rPr>
                <w:color w:val="000000"/>
                <w:sz w:val="20"/>
                <w:szCs w:val="20"/>
              </w:rPr>
              <w:t>3760</w:t>
            </w:r>
          </w:p>
        </w:tc>
        <w:tc>
          <w:tcPr>
            <w:tcW w:w="884" w:type="pct"/>
            <w:tcBorders>
              <w:top w:val="nil"/>
              <w:left w:val="nil"/>
              <w:bottom w:val="single" w:sz="4" w:space="0" w:color="auto"/>
              <w:right w:val="single" w:sz="4" w:space="0" w:color="auto"/>
            </w:tcBorders>
            <w:shd w:val="clear" w:color="auto" w:fill="auto"/>
            <w:noWrap/>
            <w:vAlign w:val="center"/>
            <w:hideMark/>
          </w:tcPr>
          <w:p w14:paraId="1DBA23AA" w14:textId="77777777" w:rsidR="00F53E4C" w:rsidRPr="00F53E4C" w:rsidRDefault="00F53E4C" w:rsidP="00F53E4C">
            <w:pPr>
              <w:jc w:val="center"/>
              <w:rPr>
                <w:b/>
                <w:bCs/>
                <w:color w:val="000000"/>
                <w:sz w:val="20"/>
                <w:szCs w:val="20"/>
              </w:rPr>
            </w:pPr>
            <w:r w:rsidRPr="00F53E4C">
              <w:rPr>
                <w:b/>
                <w:bCs/>
                <w:color w:val="000000"/>
                <w:sz w:val="20"/>
                <w:szCs w:val="20"/>
              </w:rPr>
              <w:t>Бюджет поселений</w:t>
            </w:r>
          </w:p>
        </w:tc>
      </w:tr>
      <w:tr w:rsidR="00F53E4C" w:rsidRPr="00F53E4C" w14:paraId="59C23851" w14:textId="77777777" w:rsidTr="00F53E4C">
        <w:trPr>
          <w:trHeight w:val="96"/>
        </w:trPr>
        <w:tc>
          <w:tcPr>
            <w:tcW w:w="202" w:type="pct"/>
            <w:vMerge/>
            <w:tcBorders>
              <w:top w:val="nil"/>
              <w:left w:val="single" w:sz="4" w:space="0" w:color="auto"/>
              <w:bottom w:val="single" w:sz="4" w:space="0" w:color="auto"/>
              <w:right w:val="single" w:sz="4" w:space="0" w:color="auto"/>
            </w:tcBorders>
            <w:vAlign w:val="center"/>
            <w:hideMark/>
          </w:tcPr>
          <w:p w14:paraId="038A58DE" w14:textId="77777777" w:rsidR="00F53E4C" w:rsidRPr="00F53E4C" w:rsidRDefault="00F53E4C" w:rsidP="00F53E4C">
            <w:pPr>
              <w:jc w:val="center"/>
              <w:rPr>
                <w:b/>
                <w:bCs/>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6D7FF704" w14:textId="77777777" w:rsidR="00F53E4C" w:rsidRPr="00F53E4C" w:rsidRDefault="00F53E4C" w:rsidP="00F53E4C">
            <w:pPr>
              <w:jc w:val="center"/>
              <w:rPr>
                <w:b/>
                <w:b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1344166" w14:textId="77777777" w:rsidR="00F53E4C" w:rsidRPr="00F53E4C" w:rsidRDefault="00F53E4C"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2CBDC417"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07187EA0"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1BE728D"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123D6E6E" w14:textId="77777777" w:rsidR="00F53E4C" w:rsidRPr="00F53E4C" w:rsidRDefault="00F53E4C" w:rsidP="00F53E4C">
            <w:pPr>
              <w:jc w:val="center"/>
              <w:rPr>
                <w:b/>
                <w:bCs/>
                <w:color w:val="000000"/>
                <w:sz w:val="20"/>
                <w:szCs w:val="20"/>
              </w:rPr>
            </w:pPr>
            <w:r w:rsidRPr="00F53E4C">
              <w:rPr>
                <w:b/>
                <w:bCs/>
                <w:color w:val="000000"/>
                <w:sz w:val="20"/>
                <w:szCs w:val="20"/>
              </w:rPr>
              <w:t>Внебюджетные источники</w:t>
            </w:r>
          </w:p>
        </w:tc>
      </w:tr>
      <w:tr w:rsidR="00F53E4C" w:rsidRPr="00F53E4C" w14:paraId="1CA9D8B3" w14:textId="77777777" w:rsidTr="00F53E4C">
        <w:trPr>
          <w:trHeight w:val="593"/>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AF76AC6" w14:textId="77777777" w:rsidR="00F53E4C" w:rsidRPr="00F53E4C" w:rsidRDefault="00F53E4C" w:rsidP="00F53E4C">
            <w:pPr>
              <w:jc w:val="center"/>
              <w:rPr>
                <w:i/>
                <w:iCs/>
                <w:color w:val="000000"/>
                <w:sz w:val="20"/>
                <w:szCs w:val="20"/>
              </w:rPr>
            </w:pPr>
            <w:r w:rsidRPr="00F53E4C">
              <w:rPr>
                <w:i/>
                <w:iCs/>
                <w:color w:val="000000"/>
                <w:sz w:val="20"/>
                <w:szCs w:val="20"/>
              </w:rPr>
              <w:t>2</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50C7DE42" w14:textId="77777777" w:rsidR="00F53E4C" w:rsidRPr="00F53E4C" w:rsidRDefault="00F53E4C" w:rsidP="00F53E4C">
            <w:pPr>
              <w:jc w:val="center"/>
              <w:rPr>
                <w:i/>
                <w:iCs/>
                <w:color w:val="000000"/>
                <w:sz w:val="20"/>
                <w:szCs w:val="20"/>
              </w:rPr>
            </w:pPr>
            <w:r w:rsidRPr="00F53E4C">
              <w:rPr>
                <w:i/>
                <w:iCs/>
                <w:color w:val="000000"/>
                <w:sz w:val="20"/>
                <w:szCs w:val="20"/>
              </w:rPr>
              <w:t>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tc>
        <w:tc>
          <w:tcPr>
            <w:tcW w:w="576" w:type="pct"/>
            <w:tcBorders>
              <w:top w:val="nil"/>
              <w:left w:val="nil"/>
              <w:bottom w:val="single" w:sz="4" w:space="0" w:color="auto"/>
              <w:right w:val="single" w:sz="4" w:space="0" w:color="auto"/>
            </w:tcBorders>
            <w:shd w:val="clear" w:color="auto" w:fill="auto"/>
            <w:vAlign w:val="center"/>
            <w:hideMark/>
          </w:tcPr>
          <w:p w14:paraId="1EA669E3" w14:textId="77777777" w:rsidR="00F53E4C" w:rsidRPr="00F53E4C" w:rsidRDefault="00F53E4C" w:rsidP="00F53E4C">
            <w:pPr>
              <w:jc w:val="center"/>
              <w:rPr>
                <w:i/>
                <w:iCs/>
                <w:color w:val="000000"/>
                <w:sz w:val="20"/>
                <w:szCs w:val="20"/>
              </w:rPr>
            </w:pPr>
            <w:r w:rsidRPr="00F53E4C">
              <w:rPr>
                <w:i/>
                <w:iCs/>
                <w:color w:val="000000"/>
                <w:sz w:val="20"/>
                <w:szCs w:val="20"/>
              </w:rPr>
              <w:t>350</w:t>
            </w:r>
          </w:p>
        </w:tc>
        <w:tc>
          <w:tcPr>
            <w:tcW w:w="624" w:type="pct"/>
            <w:tcBorders>
              <w:top w:val="nil"/>
              <w:left w:val="nil"/>
              <w:bottom w:val="single" w:sz="4" w:space="0" w:color="auto"/>
              <w:right w:val="single" w:sz="4" w:space="0" w:color="auto"/>
            </w:tcBorders>
            <w:shd w:val="clear" w:color="auto" w:fill="auto"/>
            <w:vAlign w:val="center"/>
            <w:hideMark/>
          </w:tcPr>
          <w:p w14:paraId="7138F01F" w14:textId="77777777" w:rsidR="00F53E4C" w:rsidRPr="00F53E4C" w:rsidRDefault="00F53E4C" w:rsidP="00F53E4C">
            <w:pPr>
              <w:jc w:val="center"/>
              <w:rPr>
                <w:i/>
                <w:iCs/>
                <w:color w:val="000000"/>
                <w:sz w:val="20"/>
                <w:szCs w:val="20"/>
              </w:rPr>
            </w:pPr>
            <w:r w:rsidRPr="00F53E4C">
              <w:rPr>
                <w:i/>
                <w:iCs/>
                <w:color w:val="000000"/>
                <w:sz w:val="20"/>
                <w:szCs w:val="20"/>
              </w:rPr>
              <w:t>350</w:t>
            </w:r>
          </w:p>
        </w:tc>
        <w:tc>
          <w:tcPr>
            <w:tcW w:w="578" w:type="pct"/>
            <w:gridSpan w:val="2"/>
            <w:tcBorders>
              <w:top w:val="nil"/>
              <w:left w:val="nil"/>
              <w:bottom w:val="single" w:sz="4" w:space="0" w:color="auto"/>
              <w:right w:val="single" w:sz="4" w:space="0" w:color="auto"/>
            </w:tcBorders>
            <w:shd w:val="clear" w:color="auto" w:fill="auto"/>
            <w:vAlign w:val="center"/>
            <w:hideMark/>
          </w:tcPr>
          <w:p w14:paraId="3060BA1E"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9D0D742"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BDEC7F5" w14:textId="77777777" w:rsidR="00F53E4C" w:rsidRPr="00F53E4C" w:rsidRDefault="00F53E4C" w:rsidP="00F53E4C">
            <w:pPr>
              <w:jc w:val="center"/>
              <w:rPr>
                <w:color w:val="000000"/>
                <w:sz w:val="20"/>
                <w:szCs w:val="20"/>
              </w:rPr>
            </w:pPr>
            <w:r w:rsidRPr="00F53E4C">
              <w:rPr>
                <w:color w:val="000000"/>
                <w:sz w:val="20"/>
                <w:szCs w:val="20"/>
              </w:rPr>
              <w:t>Всего, в том числе:</w:t>
            </w:r>
          </w:p>
        </w:tc>
      </w:tr>
      <w:tr w:rsidR="00F53E4C" w:rsidRPr="00F53E4C" w14:paraId="5D3693C2" w14:textId="77777777" w:rsidTr="00F53E4C">
        <w:trPr>
          <w:trHeight w:val="417"/>
        </w:trPr>
        <w:tc>
          <w:tcPr>
            <w:tcW w:w="202" w:type="pct"/>
            <w:vMerge/>
            <w:tcBorders>
              <w:top w:val="nil"/>
              <w:left w:val="single" w:sz="4" w:space="0" w:color="auto"/>
              <w:bottom w:val="single" w:sz="4" w:space="0" w:color="auto"/>
              <w:right w:val="single" w:sz="4" w:space="0" w:color="auto"/>
            </w:tcBorders>
            <w:vAlign w:val="center"/>
            <w:hideMark/>
          </w:tcPr>
          <w:p w14:paraId="3AEB0493" w14:textId="77777777" w:rsidR="00F53E4C" w:rsidRPr="00F53E4C" w:rsidRDefault="00F53E4C" w:rsidP="00F53E4C">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651B420F" w14:textId="77777777" w:rsidR="00F53E4C" w:rsidRPr="00F53E4C" w:rsidRDefault="00F53E4C" w:rsidP="00F53E4C">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1C21E4D" w14:textId="77777777" w:rsidR="00F53E4C" w:rsidRPr="00F53E4C" w:rsidRDefault="00F53E4C"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6F115C8B"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081821E8"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0D979DB"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52247F5A" w14:textId="77777777" w:rsidR="00F53E4C" w:rsidRPr="00F53E4C" w:rsidRDefault="00F53E4C" w:rsidP="00F53E4C">
            <w:pPr>
              <w:jc w:val="center"/>
              <w:rPr>
                <w:color w:val="000000"/>
                <w:sz w:val="20"/>
                <w:szCs w:val="20"/>
              </w:rPr>
            </w:pPr>
            <w:r w:rsidRPr="00F53E4C">
              <w:rPr>
                <w:color w:val="000000"/>
                <w:sz w:val="20"/>
                <w:szCs w:val="20"/>
              </w:rPr>
              <w:t>Областной бюджет</w:t>
            </w:r>
          </w:p>
        </w:tc>
      </w:tr>
      <w:tr w:rsidR="00F53E4C" w:rsidRPr="00F53E4C" w14:paraId="2DEE1526" w14:textId="77777777" w:rsidTr="00F53E4C">
        <w:trPr>
          <w:trHeight w:val="126"/>
        </w:trPr>
        <w:tc>
          <w:tcPr>
            <w:tcW w:w="202" w:type="pct"/>
            <w:vMerge/>
            <w:tcBorders>
              <w:top w:val="nil"/>
              <w:left w:val="single" w:sz="4" w:space="0" w:color="auto"/>
              <w:bottom w:val="single" w:sz="4" w:space="0" w:color="auto"/>
              <w:right w:val="single" w:sz="4" w:space="0" w:color="auto"/>
            </w:tcBorders>
            <w:vAlign w:val="center"/>
            <w:hideMark/>
          </w:tcPr>
          <w:p w14:paraId="11CF612E" w14:textId="77777777" w:rsidR="00F53E4C" w:rsidRPr="00F53E4C" w:rsidRDefault="00F53E4C" w:rsidP="00F53E4C">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BCFE42C" w14:textId="77777777" w:rsidR="00F53E4C" w:rsidRPr="00F53E4C" w:rsidRDefault="00F53E4C" w:rsidP="00F53E4C">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1714A3E" w14:textId="77777777" w:rsidR="00F53E4C" w:rsidRPr="00F53E4C" w:rsidRDefault="00F53E4C" w:rsidP="00F53E4C">
            <w:pPr>
              <w:jc w:val="center"/>
              <w:rPr>
                <w:i/>
                <w:iCs/>
                <w:color w:val="000000"/>
                <w:sz w:val="20"/>
                <w:szCs w:val="20"/>
              </w:rPr>
            </w:pPr>
            <w:r w:rsidRPr="00F53E4C">
              <w:rPr>
                <w:i/>
                <w:iCs/>
                <w:color w:val="000000"/>
                <w:sz w:val="20"/>
                <w:szCs w:val="20"/>
              </w:rPr>
              <w:t>350</w:t>
            </w:r>
          </w:p>
        </w:tc>
        <w:tc>
          <w:tcPr>
            <w:tcW w:w="624" w:type="pct"/>
            <w:tcBorders>
              <w:top w:val="nil"/>
              <w:left w:val="nil"/>
              <w:bottom w:val="single" w:sz="4" w:space="0" w:color="auto"/>
              <w:right w:val="single" w:sz="4" w:space="0" w:color="auto"/>
            </w:tcBorders>
            <w:shd w:val="clear" w:color="auto" w:fill="auto"/>
            <w:vAlign w:val="center"/>
            <w:hideMark/>
          </w:tcPr>
          <w:p w14:paraId="023A19B3" w14:textId="77777777" w:rsidR="00F53E4C" w:rsidRPr="00F53E4C" w:rsidRDefault="00F53E4C" w:rsidP="00F53E4C">
            <w:pPr>
              <w:jc w:val="center"/>
              <w:rPr>
                <w:i/>
                <w:iCs/>
                <w:color w:val="000000"/>
                <w:sz w:val="20"/>
                <w:szCs w:val="20"/>
              </w:rPr>
            </w:pPr>
            <w:r w:rsidRPr="00F53E4C">
              <w:rPr>
                <w:i/>
                <w:iCs/>
                <w:color w:val="000000"/>
                <w:sz w:val="20"/>
                <w:szCs w:val="20"/>
              </w:rPr>
              <w:t>350</w:t>
            </w:r>
          </w:p>
        </w:tc>
        <w:tc>
          <w:tcPr>
            <w:tcW w:w="578" w:type="pct"/>
            <w:gridSpan w:val="2"/>
            <w:tcBorders>
              <w:top w:val="nil"/>
              <w:left w:val="nil"/>
              <w:bottom w:val="single" w:sz="4" w:space="0" w:color="auto"/>
              <w:right w:val="single" w:sz="4" w:space="0" w:color="auto"/>
            </w:tcBorders>
            <w:shd w:val="clear" w:color="auto" w:fill="auto"/>
            <w:vAlign w:val="center"/>
            <w:hideMark/>
          </w:tcPr>
          <w:p w14:paraId="09F88E18"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F6FECB0"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3D7EEBA" w14:textId="77777777" w:rsidR="00F53E4C" w:rsidRPr="00F53E4C" w:rsidRDefault="00F53E4C" w:rsidP="00F53E4C">
            <w:pPr>
              <w:jc w:val="center"/>
              <w:rPr>
                <w:color w:val="000000"/>
                <w:sz w:val="20"/>
                <w:szCs w:val="20"/>
              </w:rPr>
            </w:pPr>
            <w:r w:rsidRPr="00F53E4C">
              <w:rPr>
                <w:color w:val="000000"/>
                <w:sz w:val="20"/>
                <w:szCs w:val="20"/>
              </w:rPr>
              <w:t>Бюджет поселений</w:t>
            </w:r>
          </w:p>
        </w:tc>
      </w:tr>
      <w:tr w:rsidR="00F53E4C" w:rsidRPr="00F53E4C" w14:paraId="69045873" w14:textId="77777777" w:rsidTr="00F53E4C">
        <w:trPr>
          <w:trHeight w:val="179"/>
        </w:trPr>
        <w:tc>
          <w:tcPr>
            <w:tcW w:w="202" w:type="pct"/>
            <w:vMerge/>
            <w:tcBorders>
              <w:top w:val="nil"/>
              <w:left w:val="single" w:sz="4" w:space="0" w:color="auto"/>
              <w:bottom w:val="single" w:sz="4" w:space="0" w:color="auto"/>
              <w:right w:val="single" w:sz="4" w:space="0" w:color="auto"/>
            </w:tcBorders>
            <w:vAlign w:val="center"/>
            <w:hideMark/>
          </w:tcPr>
          <w:p w14:paraId="21AE1E26" w14:textId="77777777" w:rsidR="00F53E4C" w:rsidRPr="00F53E4C" w:rsidRDefault="00F53E4C" w:rsidP="00F53E4C">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2FC750A4" w14:textId="77777777" w:rsidR="00F53E4C" w:rsidRPr="00F53E4C" w:rsidRDefault="00F53E4C" w:rsidP="00F53E4C">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C6D6196" w14:textId="77777777" w:rsidR="00F53E4C" w:rsidRPr="00F53E4C" w:rsidRDefault="00F53E4C"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5B456396"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100A5A82"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83EE352"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1FA3C68A" w14:textId="77777777" w:rsidR="00F53E4C" w:rsidRPr="00F53E4C" w:rsidRDefault="00F53E4C" w:rsidP="00F53E4C">
            <w:pPr>
              <w:jc w:val="center"/>
              <w:rPr>
                <w:color w:val="000000"/>
                <w:sz w:val="20"/>
                <w:szCs w:val="20"/>
              </w:rPr>
            </w:pPr>
            <w:r w:rsidRPr="00F53E4C">
              <w:rPr>
                <w:color w:val="000000"/>
                <w:sz w:val="20"/>
                <w:szCs w:val="20"/>
              </w:rPr>
              <w:t>Внебюджетные источники</w:t>
            </w:r>
          </w:p>
        </w:tc>
      </w:tr>
      <w:tr w:rsidR="00F53E4C" w:rsidRPr="00F53E4C" w14:paraId="68FA61AD"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66C21615" w14:textId="77777777" w:rsidR="00F53E4C" w:rsidRPr="00F53E4C" w:rsidRDefault="00F53E4C" w:rsidP="00F53E4C">
            <w:pPr>
              <w:jc w:val="center"/>
              <w:rPr>
                <w:color w:val="000000"/>
                <w:sz w:val="20"/>
                <w:szCs w:val="20"/>
              </w:rPr>
            </w:pPr>
            <w:r w:rsidRPr="00F53E4C">
              <w:rPr>
                <w:color w:val="000000"/>
                <w:sz w:val="20"/>
                <w:szCs w:val="20"/>
              </w:rPr>
              <w:t>2.1</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14:paraId="3ED60975" w14:textId="77777777" w:rsidR="00F53E4C" w:rsidRPr="00F53E4C" w:rsidRDefault="00F53E4C" w:rsidP="00F53E4C">
            <w:pPr>
              <w:jc w:val="center"/>
              <w:rPr>
                <w:color w:val="000000"/>
                <w:sz w:val="20"/>
                <w:szCs w:val="20"/>
              </w:rPr>
            </w:pPr>
            <w:r w:rsidRPr="00F53E4C">
              <w:rPr>
                <w:color w:val="000000"/>
                <w:sz w:val="20"/>
                <w:szCs w:val="20"/>
              </w:rPr>
              <w:t>Применение ТСОДД, направленных на ликвидацию мест совершения ДТП</w:t>
            </w:r>
          </w:p>
        </w:tc>
        <w:tc>
          <w:tcPr>
            <w:tcW w:w="576" w:type="pct"/>
            <w:tcBorders>
              <w:top w:val="nil"/>
              <w:left w:val="nil"/>
              <w:bottom w:val="single" w:sz="4" w:space="0" w:color="auto"/>
              <w:right w:val="single" w:sz="4" w:space="0" w:color="auto"/>
            </w:tcBorders>
            <w:shd w:val="clear" w:color="auto" w:fill="auto"/>
            <w:vAlign w:val="center"/>
            <w:hideMark/>
          </w:tcPr>
          <w:p w14:paraId="3435A193" w14:textId="77777777" w:rsidR="00F53E4C" w:rsidRPr="00F53E4C" w:rsidRDefault="00927979" w:rsidP="00F53E4C">
            <w:pPr>
              <w:jc w:val="center"/>
              <w:rPr>
                <w:color w:val="000000"/>
                <w:sz w:val="20"/>
                <w:szCs w:val="20"/>
              </w:rPr>
            </w:pPr>
            <w:r>
              <w:rPr>
                <w:color w:val="000000"/>
                <w:sz w:val="20"/>
                <w:szCs w:val="20"/>
              </w:rPr>
              <w:t>1</w:t>
            </w:r>
            <w:r w:rsidR="00F53E4C" w:rsidRPr="00F53E4C">
              <w:rPr>
                <w:color w:val="000000"/>
                <w:sz w:val="20"/>
                <w:szCs w:val="20"/>
              </w:rPr>
              <w:t>350</w:t>
            </w:r>
          </w:p>
        </w:tc>
        <w:tc>
          <w:tcPr>
            <w:tcW w:w="624" w:type="pct"/>
            <w:tcBorders>
              <w:top w:val="nil"/>
              <w:left w:val="nil"/>
              <w:bottom w:val="single" w:sz="4" w:space="0" w:color="auto"/>
              <w:right w:val="single" w:sz="4" w:space="0" w:color="auto"/>
            </w:tcBorders>
            <w:shd w:val="clear" w:color="auto" w:fill="auto"/>
            <w:vAlign w:val="center"/>
            <w:hideMark/>
          </w:tcPr>
          <w:p w14:paraId="0884569A" w14:textId="77777777" w:rsidR="00F53E4C" w:rsidRPr="00F53E4C" w:rsidRDefault="00927979" w:rsidP="00F53E4C">
            <w:pPr>
              <w:jc w:val="center"/>
              <w:rPr>
                <w:color w:val="000000"/>
                <w:sz w:val="20"/>
                <w:szCs w:val="20"/>
              </w:rPr>
            </w:pPr>
            <w:r>
              <w:rPr>
                <w:color w:val="000000"/>
                <w:sz w:val="20"/>
                <w:szCs w:val="20"/>
              </w:rPr>
              <w:t>1</w:t>
            </w:r>
            <w:r w:rsidR="00F53E4C" w:rsidRPr="00F53E4C">
              <w:rPr>
                <w:color w:val="000000"/>
                <w:sz w:val="20"/>
                <w:szCs w:val="20"/>
              </w:rPr>
              <w:t>350</w:t>
            </w:r>
          </w:p>
        </w:tc>
        <w:tc>
          <w:tcPr>
            <w:tcW w:w="578" w:type="pct"/>
            <w:gridSpan w:val="2"/>
            <w:tcBorders>
              <w:top w:val="nil"/>
              <w:left w:val="nil"/>
              <w:bottom w:val="single" w:sz="4" w:space="0" w:color="auto"/>
              <w:right w:val="single" w:sz="4" w:space="0" w:color="auto"/>
            </w:tcBorders>
            <w:shd w:val="clear" w:color="auto" w:fill="auto"/>
            <w:vAlign w:val="center"/>
            <w:hideMark/>
          </w:tcPr>
          <w:p w14:paraId="57FB0F63"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58A20B4"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F158E21" w14:textId="77777777" w:rsidR="00F53E4C" w:rsidRPr="00F53E4C" w:rsidRDefault="00F53E4C" w:rsidP="00F53E4C">
            <w:pPr>
              <w:jc w:val="center"/>
              <w:rPr>
                <w:color w:val="000000"/>
                <w:sz w:val="20"/>
                <w:szCs w:val="20"/>
              </w:rPr>
            </w:pPr>
            <w:r w:rsidRPr="00F53E4C">
              <w:rPr>
                <w:color w:val="000000"/>
                <w:sz w:val="20"/>
                <w:szCs w:val="20"/>
              </w:rPr>
              <w:t>Всего, в том числе:</w:t>
            </w:r>
          </w:p>
        </w:tc>
      </w:tr>
      <w:tr w:rsidR="00F53E4C" w:rsidRPr="00F53E4C" w14:paraId="34075F28"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688213F2" w14:textId="77777777" w:rsidR="00F53E4C" w:rsidRPr="00F53E4C" w:rsidRDefault="00F53E4C" w:rsidP="00F53E4C">
            <w:pPr>
              <w:jc w:val="center"/>
              <w:rPr>
                <w:color w:val="000000"/>
                <w:sz w:val="20"/>
                <w:szCs w:val="20"/>
              </w:rPr>
            </w:pPr>
          </w:p>
        </w:tc>
        <w:tc>
          <w:tcPr>
            <w:tcW w:w="1560" w:type="pct"/>
            <w:vMerge/>
            <w:tcBorders>
              <w:top w:val="nil"/>
              <w:left w:val="single" w:sz="4" w:space="0" w:color="auto"/>
              <w:bottom w:val="single" w:sz="4" w:space="0" w:color="000000"/>
              <w:right w:val="single" w:sz="4" w:space="0" w:color="auto"/>
            </w:tcBorders>
            <w:vAlign w:val="center"/>
            <w:hideMark/>
          </w:tcPr>
          <w:p w14:paraId="61440C8B"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AA22457" w14:textId="77777777" w:rsidR="00F53E4C" w:rsidRPr="00F53E4C" w:rsidRDefault="00F53E4C"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0958CA0B"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E4BB075"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8BD55A4"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028B45F4" w14:textId="77777777" w:rsidR="00F53E4C" w:rsidRPr="00F53E4C" w:rsidRDefault="00F53E4C" w:rsidP="00F53E4C">
            <w:pPr>
              <w:jc w:val="center"/>
              <w:rPr>
                <w:color w:val="000000"/>
                <w:sz w:val="20"/>
                <w:szCs w:val="20"/>
              </w:rPr>
            </w:pPr>
            <w:r w:rsidRPr="00F53E4C">
              <w:rPr>
                <w:color w:val="000000"/>
                <w:sz w:val="20"/>
                <w:szCs w:val="20"/>
              </w:rPr>
              <w:t>Областной бюджет</w:t>
            </w:r>
          </w:p>
        </w:tc>
      </w:tr>
      <w:tr w:rsidR="00F53E4C" w:rsidRPr="00F53E4C" w14:paraId="6A69549E"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9DA603F" w14:textId="77777777" w:rsidR="00F53E4C" w:rsidRPr="00F53E4C" w:rsidRDefault="00F53E4C" w:rsidP="00F53E4C">
            <w:pPr>
              <w:jc w:val="center"/>
              <w:rPr>
                <w:color w:val="000000"/>
                <w:sz w:val="20"/>
                <w:szCs w:val="20"/>
              </w:rPr>
            </w:pPr>
          </w:p>
        </w:tc>
        <w:tc>
          <w:tcPr>
            <w:tcW w:w="1560" w:type="pct"/>
            <w:vMerge/>
            <w:tcBorders>
              <w:top w:val="nil"/>
              <w:left w:val="single" w:sz="4" w:space="0" w:color="auto"/>
              <w:bottom w:val="single" w:sz="4" w:space="0" w:color="000000"/>
              <w:right w:val="single" w:sz="4" w:space="0" w:color="auto"/>
            </w:tcBorders>
            <w:vAlign w:val="center"/>
            <w:hideMark/>
          </w:tcPr>
          <w:p w14:paraId="69AB0BC7"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1EFC8A7" w14:textId="77777777" w:rsidR="00F53E4C" w:rsidRPr="00F53E4C" w:rsidRDefault="00927979" w:rsidP="00F53E4C">
            <w:pPr>
              <w:jc w:val="center"/>
              <w:rPr>
                <w:color w:val="000000"/>
                <w:sz w:val="20"/>
                <w:szCs w:val="20"/>
              </w:rPr>
            </w:pPr>
            <w:r>
              <w:rPr>
                <w:color w:val="000000"/>
                <w:sz w:val="20"/>
                <w:szCs w:val="20"/>
              </w:rPr>
              <w:t>1</w:t>
            </w:r>
            <w:r w:rsidR="00F53E4C" w:rsidRPr="00F53E4C">
              <w:rPr>
                <w:color w:val="000000"/>
                <w:sz w:val="20"/>
                <w:szCs w:val="20"/>
              </w:rPr>
              <w:t>350</w:t>
            </w:r>
          </w:p>
        </w:tc>
        <w:tc>
          <w:tcPr>
            <w:tcW w:w="624" w:type="pct"/>
            <w:tcBorders>
              <w:top w:val="nil"/>
              <w:left w:val="nil"/>
              <w:bottom w:val="single" w:sz="4" w:space="0" w:color="auto"/>
              <w:right w:val="single" w:sz="4" w:space="0" w:color="auto"/>
            </w:tcBorders>
            <w:shd w:val="clear" w:color="auto" w:fill="auto"/>
            <w:vAlign w:val="center"/>
            <w:hideMark/>
          </w:tcPr>
          <w:p w14:paraId="46F19612" w14:textId="77777777" w:rsidR="00F53E4C" w:rsidRPr="00F53E4C" w:rsidRDefault="00927979" w:rsidP="00F53E4C">
            <w:pPr>
              <w:jc w:val="center"/>
              <w:rPr>
                <w:color w:val="000000"/>
                <w:sz w:val="20"/>
                <w:szCs w:val="20"/>
              </w:rPr>
            </w:pPr>
            <w:r>
              <w:rPr>
                <w:color w:val="000000"/>
                <w:sz w:val="20"/>
                <w:szCs w:val="20"/>
              </w:rPr>
              <w:t>1</w:t>
            </w:r>
            <w:r w:rsidR="00F53E4C" w:rsidRPr="00F53E4C">
              <w:rPr>
                <w:color w:val="000000"/>
                <w:sz w:val="20"/>
                <w:szCs w:val="20"/>
              </w:rPr>
              <w:t>350</w:t>
            </w:r>
          </w:p>
        </w:tc>
        <w:tc>
          <w:tcPr>
            <w:tcW w:w="578" w:type="pct"/>
            <w:gridSpan w:val="2"/>
            <w:tcBorders>
              <w:top w:val="nil"/>
              <w:left w:val="nil"/>
              <w:bottom w:val="single" w:sz="4" w:space="0" w:color="auto"/>
              <w:right w:val="single" w:sz="4" w:space="0" w:color="auto"/>
            </w:tcBorders>
            <w:shd w:val="clear" w:color="auto" w:fill="auto"/>
            <w:vAlign w:val="center"/>
            <w:hideMark/>
          </w:tcPr>
          <w:p w14:paraId="3D16FD7E"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6079328"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5BA52AD7" w14:textId="77777777" w:rsidR="00F53E4C" w:rsidRPr="00F53E4C" w:rsidRDefault="00F53E4C" w:rsidP="00F53E4C">
            <w:pPr>
              <w:jc w:val="center"/>
              <w:rPr>
                <w:color w:val="000000"/>
                <w:sz w:val="20"/>
                <w:szCs w:val="20"/>
              </w:rPr>
            </w:pPr>
            <w:r w:rsidRPr="00F53E4C">
              <w:rPr>
                <w:color w:val="000000"/>
                <w:sz w:val="20"/>
                <w:szCs w:val="20"/>
              </w:rPr>
              <w:t>Бюджет поселений</w:t>
            </w:r>
          </w:p>
        </w:tc>
      </w:tr>
      <w:tr w:rsidR="00F53E4C" w:rsidRPr="00F53E4C" w14:paraId="1182D3E1"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65E01B6C" w14:textId="77777777" w:rsidR="00F53E4C" w:rsidRPr="00F53E4C" w:rsidRDefault="00F53E4C" w:rsidP="00F53E4C">
            <w:pPr>
              <w:jc w:val="center"/>
              <w:rPr>
                <w:color w:val="000000"/>
                <w:sz w:val="20"/>
                <w:szCs w:val="20"/>
              </w:rPr>
            </w:pPr>
          </w:p>
        </w:tc>
        <w:tc>
          <w:tcPr>
            <w:tcW w:w="1560" w:type="pct"/>
            <w:vMerge/>
            <w:tcBorders>
              <w:top w:val="nil"/>
              <w:left w:val="single" w:sz="4" w:space="0" w:color="auto"/>
              <w:bottom w:val="single" w:sz="4" w:space="0" w:color="000000"/>
              <w:right w:val="single" w:sz="4" w:space="0" w:color="auto"/>
            </w:tcBorders>
            <w:vAlign w:val="center"/>
            <w:hideMark/>
          </w:tcPr>
          <w:p w14:paraId="6188D8E5"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9F5C126" w14:textId="77777777" w:rsidR="00F53E4C" w:rsidRPr="00F53E4C" w:rsidRDefault="00F53E4C"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43FFC797"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4698BE34"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CC59C44"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408D290" w14:textId="77777777" w:rsidR="00F53E4C" w:rsidRPr="00F53E4C" w:rsidRDefault="00F53E4C" w:rsidP="00F53E4C">
            <w:pPr>
              <w:jc w:val="center"/>
              <w:rPr>
                <w:color w:val="000000"/>
                <w:sz w:val="20"/>
                <w:szCs w:val="20"/>
              </w:rPr>
            </w:pPr>
            <w:r w:rsidRPr="00F53E4C">
              <w:rPr>
                <w:color w:val="000000"/>
                <w:sz w:val="20"/>
                <w:szCs w:val="20"/>
              </w:rPr>
              <w:t>Внебюджетные источники</w:t>
            </w:r>
          </w:p>
        </w:tc>
      </w:tr>
      <w:tr w:rsidR="00F53E4C" w:rsidRPr="00F53E4C" w14:paraId="7C844B11"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071210" w14:textId="77777777" w:rsidR="00F53E4C" w:rsidRPr="00F53E4C" w:rsidRDefault="00F53E4C" w:rsidP="00F53E4C">
            <w:pPr>
              <w:jc w:val="center"/>
              <w:rPr>
                <w:i/>
                <w:iCs/>
                <w:color w:val="000000"/>
                <w:sz w:val="20"/>
                <w:szCs w:val="20"/>
              </w:rPr>
            </w:pPr>
            <w:r w:rsidRPr="00F53E4C">
              <w:rPr>
                <w:i/>
                <w:iCs/>
                <w:color w:val="000000"/>
                <w:sz w:val="20"/>
                <w:szCs w:val="20"/>
              </w:rPr>
              <w:t>3</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214CD9EA" w14:textId="77777777" w:rsidR="00F53E4C" w:rsidRPr="00F53E4C" w:rsidRDefault="00F53E4C" w:rsidP="00F53E4C">
            <w:pPr>
              <w:jc w:val="center"/>
              <w:rPr>
                <w:i/>
                <w:iCs/>
                <w:color w:val="000000"/>
                <w:sz w:val="20"/>
                <w:szCs w:val="20"/>
              </w:rPr>
            </w:pPr>
            <w:r w:rsidRPr="00F53E4C">
              <w:rPr>
                <w:i/>
                <w:iCs/>
                <w:color w:val="000000"/>
                <w:sz w:val="20"/>
                <w:szCs w:val="20"/>
              </w:rPr>
              <w:t>Развитие инфраструктуры в целях обеспечения движения пешеходов и велосипедистов, в том числе строительству и обустройству пешеходных переходов</w:t>
            </w:r>
          </w:p>
        </w:tc>
        <w:tc>
          <w:tcPr>
            <w:tcW w:w="576" w:type="pct"/>
            <w:tcBorders>
              <w:top w:val="nil"/>
              <w:left w:val="nil"/>
              <w:bottom w:val="single" w:sz="4" w:space="0" w:color="auto"/>
              <w:right w:val="single" w:sz="4" w:space="0" w:color="auto"/>
            </w:tcBorders>
            <w:shd w:val="clear" w:color="auto" w:fill="auto"/>
            <w:vAlign w:val="center"/>
            <w:hideMark/>
          </w:tcPr>
          <w:p w14:paraId="1C50A147" w14:textId="77777777" w:rsidR="00F53E4C" w:rsidRPr="00F53E4C" w:rsidRDefault="00F53E4C" w:rsidP="00F53E4C">
            <w:pPr>
              <w:jc w:val="center"/>
              <w:rPr>
                <w:i/>
                <w:iCs/>
                <w:color w:val="000000"/>
                <w:sz w:val="20"/>
                <w:szCs w:val="20"/>
              </w:rPr>
            </w:pPr>
            <w:r w:rsidRPr="00F53E4C">
              <w:rPr>
                <w:i/>
                <w:iCs/>
                <w:color w:val="000000"/>
                <w:sz w:val="20"/>
                <w:szCs w:val="20"/>
              </w:rPr>
              <w:t>680</w:t>
            </w:r>
          </w:p>
        </w:tc>
        <w:tc>
          <w:tcPr>
            <w:tcW w:w="624" w:type="pct"/>
            <w:tcBorders>
              <w:top w:val="nil"/>
              <w:left w:val="nil"/>
              <w:bottom w:val="single" w:sz="4" w:space="0" w:color="auto"/>
              <w:right w:val="single" w:sz="4" w:space="0" w:color="auto"/>
            </w:tcBorders>
            <w:shd w:val="clear" w:color="auto" w:fill="auto"/>
            <w:vAlign w:val="center"/>
            <w:hideMark/>
          </w:tcPr>
          <w:p w14:paraId="5C47EE44"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4E8C9FDD" w14:textId="77777777" w:rsidR="00F53E4C" w:rsidRPr="00F53E4C" w:rsidRDefault="00F53E4C" w:rsidP="00F53E4C">
            <w:pPr>
              <w:jc w:val="center"/>
              <w:rPr>
                <w:i/>
                <w:iCs/>
                <w:color w:val="000000"/>
                <w:sz w:val="20"/>
                <w:szCs w:val="20"/>
              </w:rPr>
            </w:pPr>
            <w:r w:rsidRPr="00F53E4C">
              <w:rPr>
                <w:i/>
                <w:iCs/>
                <w:color w:val="000000"/>
                <w:sz w:val="20"/>
                <w:szCs w:val="20"/>
              </w:rPr>
              <w:t>680</w:t>
            </w:r>
          </w:p>
        </w:tc>
        <w:tc>
          <w:tcPr>
            <w:tcW w:w="576" w:type="pct"/>
            <w:tcBorders>
              <w:top w:val="nil"/>
              <w:left w:val="nil"/>
              <w:bottom w:val="single" w:sz="4" w:space="0" w:color="auto"/>
              <w:right w:val="single" w:sz="4" w:space="0" w:color="auto"/>
            </w:tcBorders>
            <w:shd w:val="clear" w:color="auto" w:fill="auto"/>
            <w:noWrap/>
            <w:vAlign w:val="center"/>
            <w:hideMark/>
          </w:tcPr>
          <w:p w14:paraId="03DDB01D"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AB9FF4E" w14:textId="77777777" w:rsidR="00F53E4C" w:rsidRPr="00F53E4C" w:rsidRDefault="00F53E4C" w:rsidP="00F53E4C">
            <w:pPr>
              <w:jc w:val="center"/>
              <w:rPr>
                <w:color w:val="000000"/>
                <w:sz w:val="20"/>
                <w:szCs w:val="20"/>
              </w:rPr>
            </w:pPr>
            <w:r w:rsidRPr="00F53E4C">
              <w:rPr>
                <w:color w:val="000000"/>
                <w:sz w:val="20"/>
                <w:szCs w:val="20"/>
              </w:rPr>
              <w:t>Всего, в том числе:</w:t>
            </w:r>
          </w:p>
        </w:tc>
      </w:tr>
      <w:tr w:rsidR="00F53E4C" w:rsidRPr="00F53E4C" w14:paraId="27335232"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A40D56A" w14:textId="77777777" w:rsidR="00F53E4C" w:rsidRPr="00F53E4C" w:rsidRDefault="00F53E4C" w:rsidP="00F53E4C">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244848A8" w14:textId="77777777" w:rsidR="00F53E4C" w:rsidRPr="00F53E4C" w:rsidRDefault="00F53E4C" w:rsidP="00F53E4C">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4182655" w14:textId="77777777" w:rsidR="00F53E4C" w:rsidRPr="00F53E4C" w:rsidRDefault="00F53E4C"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2D83416E"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1F71D56E"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noWrap/>
            <w:vAlign w:val="center"/>
            <w:hideMark/>
          </w:tcPr>
          <w:p w14:paraId="6D15A6D6"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2AE63B0" w14:textId="77777777" w:rsidR="00F53E4C" w:rsidRPr="00F53E4C" w:rsidRDefault="00F53E4C" w:rsidP="00F53E4C">
            <w:pPr>
              <w:jc w:val="center"/>
              <w:rPr>
                <w:color w:val="000000"/>
                <w:sz w:val="20"/>
                <w:szCs w:val="20"/>
              </w:rPr>
            </w:pPr>
            <w:r w:rsidRPr="00F53E4C">
              <w:rPr>
                <w:color w:val="000000"/>
                <w:sz w:val="20"/>
                <w:szCs w:val="20"/>
              </w:rPr>
              <w:t>Областной бюджет</w:t>
            </w:r>
          </w:p>
        </w:tc>
      </w:tr>
      <w:tr w:rsidR="00F53E4C" w:rsidRPr="00F53E4C" w14:paraId="7FC1CA38"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6E51A5B" w14:textId="77777777" w:rsidR="00F53E4C" w:rsidRPr="00F53E4C" w:rsidRDefault="00F53E4C" w:rsidP="00F53E4C">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4E311F3A" w14:textId="77777777" w:rsidR="00F53E4C" w:rsidRPr="00F53E4C" w:rsidRDefault="00F53E4C" w:rsidP="00F53E4C">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D87CBD0" w14:textId="77777777" w:rsidR="00F53E4C" w:rsidRPr="00F53E4C" w:rsidRDefault="00F53E4C" w:rsidP="00F53E4C">
            <w:pPr>
              <w:jc w:val="center"/>
              <w:rPr>
                <w:i/>
                <w:iCs/>
                <w:color w:val="000000"/>
                <w:sz w:val="20"/>
                <w:szCs w:val="20"/>
              </w:rPr>
            </w:pPr>
            <w:r w:rsidRPr="00F53E4C">
              <w:rPr>
                <w:i/>
                <w:iCs/>
                <w:color w:val="000000"/>
                <w:sz w:val="20"/>
                <w:szCs w:val="20"/>
              </w:rPr>
              <w:t>680</w:t>
            </w:r>
          </w:p>
        </w:tc>
        <w:tc>
          <w:tcPr>
            <w:tcW w:w="624" w:type="pct"/>
            <w:tcBorders>
              <w:top w:val="nil"/>
              <w:left w:val="nil"/>
              <w:bottom w:val="single" w:sz="4" w:space="0" w:color="auto"/>
              <w:right w:val="single" w:sz="4" w:space="0" w:color="auto"/>
            </w:tcBorders>
            <w:shd w:val="clear" w:color="auto" w:fill="auto"/>
            <w:vAlign w:val="center"/>
            <w:hideMark/>
          </w:tcPr>
          <w:p w14:paraId="6DA2B8EF"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169DA8E1" w14:textId="77777777" w:rsidR="00F53E4C" w:rsidRPr="00F53E4C" w:rsidRDefault="00F53E4C" w:rsidP="00F53E4C">
            <w:pPr>
              <w:jc w:val="center"/>
              <w:rPr>
                <w:i/>
                <w:iCs/>
                <w:color w:val="000000"/>
                <w:sz w:val="20"/>
                <w:szCs w:val="20"/>
              </w:rPr>
            </w:pPr>
            <w:r w:rsidRPr="00F53E4C">
              <w:rPr>
                <w:i/>
                <w:iCs/>
                <w:color w:val="000000"/>
                <w:sz w:val="20"/>
                <w:szCs w:val="20"/>
              </w:rPr>
              <w:t>680</w:t>
            </w:r>
          </w:p>
        </w:tc>
        <w:tc>
          <w:tcPr>
            <w:tcW w:w="576" w:type="pct"/>
            <w:tcBorders>
              <w:top w:val="nil"/>
              <w:left w:val="nil"/>
              <w:bottom w:val="single" w:sz="4" w:space="0" w:color="auto"/>
              <w:right w:val="single" w:sz="4" w:space="0" w:color="auto"/>
            </w:tcBorders>
            <w:shd w:val="clear" w:color="auto" w:fill="auto"/>
            <w:noWrap/>
            <w:vAlign w:val="center"/>
            <w:hideMark/>
          </w:tcPr>
          <w:p w14:paraId="3964838D"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0177A75" w14:textId="77777777" w:rsidR="00F53E4C" w:rsidRPr="00F53E4C" w:rsidRDefault="00F53E4C" w:rsidP="00F53E4C">
            <w:pPr>
              <w:jc w:val="center"/>
              <w:rPr>
                <w:color w:val="000000"/>
                <w:sz w:val="20"/>
                <w:szCs w:val="20"/>
              </w:rPr>
            </w:pPr>
            <w:r w:rsidRPr="00F53E4C">
              <w:rPr>
                <w:color w:val="000000"/>
                <w:sz w:val="20"/>
                <w:szCs w:val="20"/>
              </w:rPr>
              <w:t>Бюджет поселений</w:t>
            </w:r>
          </w:p>
        </w:tc>
      </w:tr>
      <w:tr w:rsidR="00F53E4C" w:rsidRPr="00F53E4C" w14:paraId="51C1ECEA"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4877BFE1" w14:textId="77777777" w:rsidR="00F53E4C" w:rsidRPr="00F53E4C" w:rsidRDefault="00F53E4C" w:rsidP="00F53E4C">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3508E631" w14:textId="77777777" w:rsidR="00F53E4C" w:rsidRPr="00F53E4C" w:rsidRDefault="00F53E4C" w:rsidP="00F53E4C">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173BC45" w14:textId="77777777" w:rsidR="00F53E4C" w:rsidRPr="00F53E4C" w:rsidRDefault="00F53E4C"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400A6E12"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6B2D7B8F"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noWrap/>
            <w:vAlign w:val="center"/>
            <w:hideMark/>
          </w:tcPr>
          <w:p w14:paraId="4AEA00AE"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0E28E410" w14:textId="77777777" w:rsidR="00F53E4C" w:rsidRPr="00F53E4C" w:rsidRDefault="00F53E4C" w:rsidP="00F53E4C">
            <w:pPr>
              <w:jc w:val="center"/>
              <w:rPr>
                <w:color w:val="000000"/>
                <w:sz w:val="20"/>
                <w:szCs w:val="20"/>
              </w:rPr>
            </w:pPr>
            <w:r w:rsidRPr="00F53E4C">
              <w:rPr>
                <w:color w:val="000000"/>
                <w:sz w:val="20"/>
                <w:szCs w:val="20"/>
              </w:rPr>
              <w:t>Внебюджетные источники</w:t>
            </w:r>
          </w:p>
        </w:tc>
      </w:tr>
      <w:tr w:rsidR="00F53E4C" w:rsidRPr="00F53E4C" w14:paraId="7E2C0BAC"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17AAA234" w14:textId="77777777" w:rsidR="00F53E4C" w:rsidRPr="00F53E4C" w:rsidRDefault="00F53E4C" w:rsidP="00F53E4C">
            <w:pPr>
              <w:jc w:val="center"/>
              <w:rPr>
                <w:color w:val="000000"/>
                <w:sz w:val="20"/>
                <w:szCs w:val="20"/>
              </w:rPr>
            </w:pPr>
            <w:r w:rsidRPr="00F53E4C">
              <w:rPr>
                <w:color w:val="000000"/>
                <w:sz w:val="20"/>
                <w:szCs w:val="20"/>
              </w:rPr>
              <w:t>3.1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081D6C87" w14:textId="77777777" w:rsidR="00F53E4C" w:rsidRPr="00F53E4C" w:rsidRDefault="00F53E4C" w:rsidP="00F53E4C">
            <w:pPr>
              <w:jc w:val="center"/>
              <w:rPr>
                <w:color w:val="000000"/>
                <w:sz w:val="20"/>
                <w:szCs w:val="20"/>
              </w:rPr>
            </w:pPr>
            <w:r w:rsidRPr="00F53E4C">
              <w:rPr>
                <w:color w:val="000000"/>
                <w:sz w:val="20"/>
                <w:szCs w:val="20"/>
              </w:rPr>
              <w:t>Строительство велодорожек протяженностью 3,4 км с организацией 5 велопарковок</w:t>
            </w:r>
          </w:p>
        </w:tc>
        <w:tc>
          <w:tcPr>
            <w:tcW w:w="576" w:type="pct"/>
            <w:tcBorders>
              <w:top w:val="nil"/>
              <w:left w:val="nil"/>
              <w:bottom w:val="single" w:sz="4" w:space="0" w:color="auto"/>
              <w:right w:val="single" w:sz="4" w:space="0" w:color="auto"/>
            </w:tcBorders>
            <w:shd w:val="clear" w:color="auto" w:fill="auto"/>
            <w:vAlign w:val="center"/>
            <w:hideMark/>
          </w:tcPr>
          <w:p w14:paraId="6BD91D07" w14:textId="77777777" w:rsidR="00F53E4C" w:rsidRPr="00F53E4C" w:rsidRDefault="00F53E4C" w:rsidP="00F53E4C">
            <w:pPr>
              <w:jc w:val="center"/>
              <w:rPr>
                <w:color w:val="000000"/>
                <w:sz w:val="20"/>
                <w:szCs w:val="20"/>
              </w:rPr>
            </w:pPr>
            <w:r w:rsidRPr="00F53E4C">
              <w:rPr>
                <w:color w:val="000000"/>
                <w:sz w:val="20"/>
                <w:szCs w:val="20"/>
              </w:rPr>
              <w:t>680</w:t>
            </w:r>
          </w:p>
        </w:tc>
        <w:tc>
          <w:tcPr>
            <w:tcW w:w="624" w:type="pct"/>
            <w:tcBorders>
              <w:top w:val="nil"/>
              <w:left w:val="nil"/>
              <w:bottom w:val="single" w:sz="4" w:space="0" w:color="auto"/>
              <w:right w:val="single" w:sz="4" w:space="0" w:color="auto"/>
            </w:tcBorders>
            <w:shd w:val="clear" w:color="auto" w:fill="auto"/>
            <w:vAlign w:val="center"/>
            <w:hideMark/>
          </w:tcPr>
          <w:p w14:paraId="033B9945"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073AC22" w14:textId="77777777" w:rsidR="00F53E4C" w:rsidRPr="00F53E4C" w:rsidRDefault="00F53E4C" w:rsidP="00F53E4C">
            <w:pPr>
              <w:jc w:val="center"/>
              <w:rPr>
                <w:color w:val="000000"/>
                <w:sz w:val="20"/>
                <w:szCs w:val="20"/>
              </w:rPr>
            </w:pPr>
            <w:r w:rsidRPr="00F53E4C">
              <w:rPr>
                <w:color w:val="000000"/>
                <w:sz w:val="20"/>
                <w:szCs w:val="20"/>
              </w:rPr>
              <w:t>680</w:t>
            </w:r>
          </w:p>
        </w:tc>
        <w:tc>
          <w:tcPr>
            <w:tcW w:w="576" w:type="pct"/>
            <w:tcBorders>
              <w:top w:val="nil"/>
              <w:left w:val="nil"/>
              <w:bottom w:val="single" w:sz="4" w:space="0" w:color="auto"/>
              <w:right w:val="single" w:sz="4" w:space="0" w:color="auto"/>
            </w:tcBorders>
            <w:shd w:val="clear" w:color="auto" w:fill="auto"/>
            <w:noWrap/>
            <w:vAlign w:val="center"/>
            <w:hideMark/>
          </w:tcPr>
          <w:p w14:paraId="109F5372"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4B5104A5" w14:textId="77777777" w:rsidR="00F53E4C" w:rsidRPr="00F53E4C" w:rsidRDefault="00F53E4C" w:rsidP="00F53E4C">
            <w:pPr>
              <w:jc w:val="center"/>
              <w:rPr>
                <w:color w:val="000000"/>
                <w:sz w:val="20"/>
                <w:szCs w:val="20"/>
              </w:rPr>
            </w:pPr>
            <w:r w:rsidRPr="00F53E4C">
              <w:rPr>
                <w:color w:val="000000"/>
                <w:sz w:val="20"/>
                <w:szCs w:val="20"/>
              </w:rPr>
              <w:t>Всего, в том числе:</w:t>
            </w:r>
          </w:p>
        </w:tc>
      </w:tr>
      <w:tr w:rsidR="00F53E4C" w:rsidRPr="00F53E4C" w14:paraId="0C42D9E9"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AC8CE9A" w14:textId="77777777" w:rsidR="00F53E4C" w:rsidRPr="00F53E4C" w:rsidRDefault="00F53E4C" w:rsidP="00F53E4C">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04AAD360"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87BACDE" w14:textId="77777777" w:rsidR="00F53E4C" w:rsidRPr="00F53E4C" w:rsidRDefault="00F53E4C"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2BA393D2"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3D6AAA98"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noWrap/>
            <w:vAlign w:val="center"/>
            <w:hideMark/>
          </w:tcPr>
          <w:p w14:paraId="401F51C0"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0C900600" w14:textId="77777777" w:rsidR="00F53E4C" w:rsidRPr="00F53E4C" w:rsidRDefault="00F53E4C" w:rsidP="00F53E4C">
            <w:pPr>
              <w:jc w:val="center"/>
              <w:rPr>
                <w:color w:val="000000"/>
                <w:sz w:val="20"/>
                <w:szCs w:val="20"/>
              </w:rPr>
            </w:pPr>
            <w:r w:rsidRPr="00F53E4C">
              <w:rPr>
                <w:color w:val="000000"/>
                <w:sz w:val="20"/>
                <w:szCs w:val="20"/>
              </w:rPr>
              <w:t>Областной бюджет</w:t>
            </w:r>
          </w:p>
        </w:tc>
      </w:tr>
      <w:tr w:rsidR="00F53E4C" w:rsidRPr="00F53E4C" w14:paraId="25C08FE3"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BAE840D" w14:textId="77777777" w:rsidR="00F53E4C" w:rsidRPr="00F53E4C" w:rsidRDefault="00F53E4C" w:rsidP="00F53E4C">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710CE0B4"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6154E82" w14:textId="77777777" w:rsidR="00F53E4C" w:rsidRPr="00F53E4C" w:rsidRDefault="00F53E4C" w:rsidP="00F53E4C">
            <w:pPr>
              <w:jc w:val="center"/>
              <w:rPr>
                <w:color w:val="000000"/>
                <w:sz w:val="20"/>
                <w:szCs w:val="20"/>
              </w:rPr>
            </w:pPr>
            <w:r w:rsidRPr="00F53E4C">
              <w:rPr>
                <w:color w:val="000000"/>
                <w:sz w:val="20"/>
                <w:szCs w:val="20"/>
              </w:rPr>
              <w:t>680</w:t>
            </w:r>
          </w:p>
        </w:tc>
        <w:tc>
          <w:tcPr>
            <w:tcW w:w="624" w:type="pct"/>
            <w:tcBorders>
              <w:top w:val="nil"/>
              <w:left w:val="nil"/>
              <w:bottom w:val="single" w:sz="4" w:space="0" w:color="auto"/>
              <w:right w:val="single" w:sz="4" w:space="0" w:color="auto"/>
            </w:tcBorders>
            <w:shd w:val="clear" w:color="auto" w:fill="auto"/>
            <w:vAlign w:val="center"/>
            <w:hideMark/>
          </w:tcPr>
          <w:p w14:paraId="4A71811B"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7F72C544" w14:textId="77777777" w:rsidR="00F53E4C" w:rsidRPr="00F53E4C" w:rsidRDefault="00F53E4C" w:rsidP="00F53E4C">
            <w:pPr>
              <w:jc w:val="center"/>
              <w:rPr>
                <w:color w:val="000000"/>
                <w:sz w:val="20"/>
                <w:szCs w:val="20"/>
              </w:rPr>
            </w:pPr>
            <w:r w:rsidRPr="00F53E4C">
              <w:rPr>
                <w:color w:val="000000"/>
                <w:sz w:val="20"/>
                <w:szCs w:val="20"/>
              </w:rPr>
              <w:t>680</w:t>
            </w:r>
          </w:p>
        </w:tc>
        <w:tc>
          <w:tcPr>
            <w:tcW w:w="576" w:type="pct"/>
            <w:tcBorders>
              <w:top w:val="nil"/>
              <w:left w:val="nil"/>
              <w:bottom w:val="single" w:sz="4" w:space="0" w:color="auto"/>
              <w:right w:val="single" w:sz="4" w:space="0" w:color="auto"/>
            </w:tcBorders>
            <w:shd w:val="clear" w:color="auto" w:fill="auto"/>
            <w:noWrap/>
            <w:vAlign w:val="center"/>
            <w:hideMark/>
          </w:tcPr>
          <w:p w14:paraId="7106C773"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C1E6976" w14:textId="77777777" w:rsidR="00F53E4C" w:rsidRPr="00F53E4C" w:rsidRDefault="00F53E4C" w:rsidP="00F53E4C">
            <w:pPr>
              <w:jc w:val="center"/>
              <w:rPr>
                <w:color w:val="000000"/>
                <w:sz w:val="20"/>
                <w:szCs w:val="20"/>
              </w:rPr>
            </w:pPr>
            <w:r w:rsidRPr="00F53E4C">
              <w:rPr>
                <w:color w:val="000000"/>
                <w:sz w:val="20"/>
                <w:szCs w:val="20"/>
              </w:rPr>
              <w:t>Бюджет поселений</w:t>
            </w:r>
          </w:p>
        </w:tc>
      </w:tr>
      <w:tr w:rsidR="00F53E4C" w:rsidRPr="00F53E4C" w14:paraId="3A8A2676"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675CBDE5" w14:textId="77777777" w:rsidR="00F53E4C" w:rsidRPr="00F53E4C" w:rsidRDefault="00F53E4C" w:rsidP="00F53E4C">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6BEDF080"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2305770" w14:textId="77777777" w:rsidR="00F53E4C" w:rsidRPr="00F53E4C" w:rsidRDefault="00F53E4C"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33971DC2" w14:textId="77777777" w:rsidR="00F53E4C" w:rsidRPr="00F53E4C" w:rsidRDefault="00F53E4C"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475D6C8D" w14:textId="77777777" w:rsidR="00F53E4C" w:rsidRPr="00F53E4C" w:rsidRDefault="00F53E4C"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61A253A" w14:textId="77777777" w:rsidR="00F53E4C" w:rsidRPr="00F53E4C" w:rsidRDefault="00F53E4C"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14131144" w14:textId="77777777" w:rsidR="00F53E4C" w:rsidRPr="00F53E4C" w:rsidRDefault="00F53E4C" w:rsidP="00F53E4C">
            <w:pPr>
              <w:jc w:val="center"/>
              <w:rPr>
                <w:color w:val="000000"/>
                <w:sz w:val="20"/>
                <w:szCs w:val="20"/>
              </w:rPr>
            </w:pPr>
            <w:r w:rsidRPr="00F53E4C">
              <w:rPr>
                <w:color w:val="000000"/>
                <w:sz w:val="20"/>
                <w:szCs w:val="20"/>
              </w:rPr>
              <w:t>Внебюджетные источники</w:t>
            </w:r>
          </w:p>
        </w:tc>
      </w:tr>
      <w:tr w:rsidR="00446164" w:rsidRPr="00F53E4C" w14:paraId="434E0FFF" w14:textId="77777777" w:rsidTr="002A3258">
        <w:trPr>
          <w:trHeight w:val="300"/>
        </w:trPr>
        <w:tc>
          <w:tcPr>
            <w:tcW w:w="202" w:type="pct"/>
            <w:vMerge w:val="restart"/>
            <w:tcBorders>
              <w:top w:val="nil"/>
              <w:left w:val="single" w:sz="4" w:space="0" w:color="auto"/>
              <w:right w:val="single" w:sz="4" w:space="0" w:color="auto"/>
            </w:tcBorders>
            <w:vAlign w:val="center"/>
          </w:tcPr>
          <w:p w14:paraId="46C8C39D" w14:textId="62BD9F60" w:rsidR="00446164" w:rsidRPr="00F53E4C" w:rsidRDefault="00446164" w:rsidP="00F53E4C">
            <w:pPr>
              <w:jc w:val="center"/>
              <w:rPr>
                <w:color w:val="000000"/>
                <w:sz w:val="20"/>
                <w:szCs w:val="20"/>
              </w:rPr>
            </w:pPr>
            <w:r>
              <w:rPr>
                <w:color w:val="000000"/>
                <w:sz w:val="20"/>
                <w:szCs w:val="20"/>
              </w:rPr>
              <w:t>3.2</w:t>
            </w:r>
          </w:p>
        </w:tc>
        <w:tc>
          <w:tcPr>
            <w:tcW w:w="1560" w:type="pct"/>
            <w:vMerge w:val="restart"/>
            <w:tcBorders>
              <w:top w:val="nil"/>
              <w:left w:val="single" w:sz="4" w:space="0" w:color="auto"/>
              <w:right w:val="single" w:sz="4" w:space="0" w:color="auto"/>
            </w:tcBorders>
            <w:vAlign w:val="center"/>
          </w:tcPr>
          <w:p w14:paraId="1F052CB6" w14:textId="37A22180" w:rsidR="00446164" w:rsidRPr="00F53E4C" w:rsidRDefault="00446164" w:rsidP="00F53E4C">
            <w:pPr>
              <w:jc w:val="center"/>
              <w:rPr>
                <w:color w:val="000000"/>
                <w:sz w:val="20"/>
                <w:szCs w:val="20"/>
              </w:rPr>
            </w:pPr>
            <w:r>
              <w:rPr>
                <w:color w:val="000000"/>
                <w:sz w:val="20"/>
                <w:szCs w:val="20"/>
              </w:rPr>
              <w:t>Обустройство пешеходных переходов</w:t>
            </w:r>
          </w:p>
        </w:tc>
        <w:tc>
          <w:tcPr>
            <w:tcW w:w="576" w:type="pct"/>
            <w:tcBorders>
              <w:top w:val="nil"/>
              <w:left w:val="nil"/>
              <w:bottom w:val="single" w:sz="4" w:space="0" w:color="auto"/>
              <w:right w:val="single" w:sz="4" w:space="0" w:color="auto"/>
            </w:tcBorders>
            <w:shd w:val="clear" w:color="auto" w:fill="auto"/>
            <w:vAlign w:val="center"/>
          </w:tcPr>
          <w:p w14:paraId="24911152" w14:textId="61EBFB26" w:rsidR="00446164" w:rsidRPr="00F53E4C" w:rsidRDefault="00446164" w:rsidP="00F53E4C">
            <w:pPr>
              <w:jc w:val="center"/>
              <w:rPr>
                <w:color w:val="000000"/>
                <w:sz w:val="20"/>
                <w:szCs w:val="20"/>
              </w:rPr>
            </w:pPr>
            <w:r>
              <w:rPr>
                <w:color w:val="000000"/>
                <w:sz w:val="20"/>
                <w:szCs w:val="20"/>
              </w:rPr>
              <w:t>450</w:t>
            </w:r>
          </w:p>
        </w:tc>
        <w:tc>
          <w:tcPr>
            <w:tcW w:w="624" w:type="pct"/>
            <w:tcBorders>
              <w:top w:val="nil"/>
              <w:left w:val="nil"/>
              <w:bottom w:val="single" w:sz="4" w:space="0" w:color="auto"/>
              <w:right w:val="single" w:sz="4" w:space="0" w:color="auto"/>
            </w:tcBorders>
            <w:shd w:val="clear" w:color="auto" w:fill="auto"/>
            <w:vAlign w:val="center"/>
          </w:tcPr>
          <w:p w14:paraId="6C522A0A" w14:textId="1196B80E" w:rsidR="00446164" w:rsidRPr="00F53E4C" w:rsidRDefault="00446164" w:rsidP="00F53E4C">
            <w:pPr>
              <w:jc w:val="center"/>
              <w:rPr>
                <w:color w:val="000000"/>
                <w:sz w:val="20"/>
                <w:szCs w:val="20"/>
              </w:rPr>
            </w:pPr>
            <w:r>
              <w:rPr>
                <w:color w:val="000000"/>
                <w:sz w:val="20"/>
                <w:szCs w:val="20"/>
              </w:rPr>
              <w:t>450</w:t>
            </w:r>
          </w:p>
        </w:tc>
        <w:tc>
          <w:tcPr>
            <w:tcW w:w="578" w:type="pct"/>
            <w:gridSpan w:val="2"/>
            <w:tcBorders>
              <w:top w:val="nil"/>
              <w:left w:val="nil"/>
              <w:bottom w:val="single" w:sz="4" w:space="0" w:color="auto"/>
              <w:right w:val="single" w:sz="4" w:space="0" w:color="auto"/>
            </w:tcBorders>
            <w:shd w:val="clear" w:color="auto" w:fill="auto"/>
            <w:vAlign w:val="center"/>
          </w:tcPr>
          <w:p w14:paraId="2723A4C4" w14:textId="77777777" w:rsidR="00446164" w:rsidRPr="00F53E4C" w:rsidRDefault="00446164"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1D74B2AB" w14:textId="77777777" w:rsidR="00446164" w:rsidRPr="00F53E4C" w:rsidRDefault="00446164"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20F71E31" w14:textId="71C5E375" w:rsidR="00446164" w:rsidRPr="00F53E4C" w:rsidRDefault="00446164" w:rsidP="00F53E4C">
            <w:pPr>
              <w:jc w:val="center"/>
              <w:rPr>
                <w:color w:val="000000"/>
                <w:sz w:val="20"/>
                <w:szCs w:val="20"/>
              </w:rPr>
            </w:pPr>
            <w:r w:rsidRPr="00F53E4C">
              <w:rPr>
                <w:color w:val="000000"/>
                <w:sz w:val="20"/>
                <w:szCs w:val="20"/>
              </w:rPr>
              <w:t>Всего, в том числе:</w:t>
            </w:r>
          </w:p>
        </w:tc>
      </w:tr>
      <w:tr w:rsidR="00446164" w:rsidRPr="00F53E4C" w14:paraId="45D0B0FD" w14:textId="77777777" w:rsidTr="002A3258">
        <w:trPr>
          <w:trHeight w:val="300"/>
        </w:trPr>
        <w:tc>
          <w:tcPr>
            <w:tcW w:w="202" w:type="pct"/>
            <w:vMerge/>
            <w:tcBorders>
              <w:left w:val="single" w:sz="4" w:space="0" w:color="auto"/>
              <w:right w:val="single" w:sz="4" w:space="0" w:color="auto"/>
            </w:tcBorders>
            <w:vAlign w:val="center"/>
          </w:tcPr>
          <w:p w14:paraId="03CB4DAE" w14:textId="77777777" w:rsidR="00446164" w:rsidRPr="00F53E4C" w:rsidRDefault="00446164" w:rsidP="00F53E4C">
            <w:pPr>
              <w:jc w:val="center"/>
              <w:rPr>
                <w:color w:val="000000"/>
                <w:sz w:val="20"/>
                <w:szCs w:val="20"/>
              </w:rPr>
            </w:pPr>
          </w:p>
        </w:tc>
        <w:tc>
          <w:tcPr>
            <w:tcW w:w="1560" w:type="pct"/>
            <w:vMerge/>
            <w:tcBorders>
              <w:left w:val="single" w:sz="4" w:space="0" w:color="auto"/>
              <w:right w:val="single" w:sz="4" w:space="0" w:color="auto"/>
            </w:tcBorders>
            <w:vAlign w:val="center"/>
          </w:tcPr>
          <w:p w14:paraId="296FB832" w14:textId="77777777" w:rsidR="00446164" w:rsidRPr="00F53E4C" w:rsidRDefault="00446164"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3DFA218B" w14:textId="77777777" w:rsidR="00446164" w:rsidRPr="00F53E4C" w:rsidRDefault="00446164"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tcPr>
          <w:p w14:paraId="3FE5A0FF" w14:textId="77777777" w:rsidR="00446164" w:rsidRPr="00F53E4C" w:rsidRDefault="00446164"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tcPr>
          <w:p w14:paraId="675E25C2" w14:textId="77777777" w:rsidR="00446164" w:rsidRPr="00F53E4C" w:rsidRDefault="00446164"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21DB7C7D" w14:textId="77777777" w:rsidR="00446164" w:rsidRPr="00F53E4C" w:rsidRDefault="00446164"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7C43884B" w14:textId="4FB3EFD2" w:rsidR="00446164" w:rsidRPr="00F53E4C" w:rsidRDefault="00446164" w:rsidP="00F53E4C">
            <w:pPr>
              <w:jc w:val="center"/>
              <w:rPr>
                <w:color w:val="000000"/>
                <w:sz w:val="20"/>
                <w:szCs w:val="20"/>
              </w:rPr>
            </w:pPr>
            <w:r w:rsidRPr="00F53E4C">
              <w:rPr>
                <w:color w:val="000000"/>
                <w:sz w:val="20"/>
                <w:szCs w:val="20"/>
              </w:rPr>
              <w:t>Областной бюджет</w:t>
            </w:r>
          </w:p>
        </w:tc>
      </w:tr>
      <w:tr w:rsidR="00446164" w:rsidRPr="00F53E4C" w14:paraId="7C360FD8" w14:textId="77777777" w:rsidTr="002A3258">
        <w:trPr>
          <w:trHeight w:val="300"/>
        </w:trPr>
        <w:tc>
          <w:tcPr>
            <w:tcW w:w="202" w:type="pct"/>
            <w:vMerge/>
            <w:tcBorders>
              <w:left w:val="single" w:sz="4" w:space="0" w:color="auto"/>
              <w:right w:val="single" w:sz="4" w:space="0" w:color="auto"/>
            </w:tcBorders>
            <w:vAlign w:val="center"/>
          </w:tcPr>
          <w:p w14:paraId="4F3578A7" w14:textId="77777777" w:rsidR="00446164" w:rsidRPr="00F53E4C" w:rsidRDefault="00446164" w:rsidP="00F53E4C">
            <w:pPr>
              <w:jc w:val="center"/>
              <w:rPr>
                <w:color w:val="000000"/>
                <w:sz w:val="20"/>
                <w:szCs w:val="20"/>
              </w:rPr>
            </w:pPr>
          </w:p>
        </w:tc>
        <w:tc>
          <w:tcPr>
            <w:tcW w:w="1560" w:type="pct"/>
            <w:vMerge/>
            <w:tcBorders>
              <w:left w:val="single" w:sz="4" w:space="0" w:color="auto"/>
              <w:right w:val="single" w:sz="4" w:space="0" w:color="auto"/>
            </w:tcBorders>
            <w:vAlign w:val="center"/>
          </w:tcPr>
          <w:p w14:paraId="51628971" w14:textId="77777777" w:rsidR="00446164" w:rsidRPr="00F53E4C" w:rsidRDefault="00446164"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4C3F87AC" w14:textId="350EBDDE" w:rsidR="00446164" w:rsidRPr="00F53E4C" w:rsidRDefault="00446164" w:rsidP="00F53E4C">
            <w:pPr>
              <w:jc w:val="center"/>
              <w:rPr>
                <w:color w:val="000000"/>
                <w:sz w:val="20"/>
                <w:szCs w:val="20"/>
              </w:rPr>
            </w:pPr>
            <w:r>
              <w:rPr>
                <w:color w:val="000000"/>
                <w:sz w:val="20"/>
                <w:szCs w:val="20"/>
              </w:rPr>
              <w:t>450</w:t>
            </w:r>
          </w:p>
        </w:tc>
        <w:tc>
          <w:tcPr>
            <w:tcW w:w="624" w:type="pct"/>
            <w:tcBorders>
              <w:top w:val="nil"/>
              <w:left w:val="nil"/>
              <w:bottom w:val="single" w:sz="4" w:space="0" w:color="auto"/>
              <w:right w:val="single" w:sz="4" w:space="0" w:color="auto"/>
            </w:tcBorders>
            <w:shd w:val="clear" w:color="auto" w:fill="auto"/>
            <w:vAlign w:val="center"/>
          </w:tcPr>
          <w:p w14:paraId="3C44A03C" w14:textId="5E1FB2B9" w:rsidR="00446164" w:rsidRPr="00F53E4C" w:rsidRDefault="00446164" w:rsidP="00F53E4C">
            <w:pPr>
              <w:jc w:val="center"/>
              <w:rPr>
                <w:color w:val="000000"/>
                <w:sz w:val="20"/>
                <w:szCs w:val="20"/>
              </w:rPr>
            </w:pPr>
            <w:r>
              <w:rPr>
                <w:color w:val="000000"/>
                <w:sz w:val="20"/>
                <w:szCs w:val="20"/>
              </w:rPr>
              <w:t>450</w:t>
            </w:r>
          </w:p>
        </w:tc>
        <w:tc>
          <w:tcPr>
            <w:tcW w:w="578" w:type="pct"/>
            <w:gridSpan w:val="2"/>
            <w:tcBorders>
              <w:top w:val="nil"/>
              <w:left w:val="nil"/>
              <w:bottom w:val="single" w:sz="4" w:space="0" w:color="auto"/>
              <w:right w:val="single" w:sz="4" w:space="0" w:color="auto"/>
            </w:tcBorders>
            <w:shd w:val="clear" w:color="auto" w:fill="auto"/>
            <w:vAlign w:val="center"/>
          </w:tcPr>
          <w:p w14:paraId="2FC3F3F7" w14:textId="77777777" w:rsidR="00446164" w:rsidRPr="00F53E4C" w:rsidRDefault="00446164"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0B73203A" w14:textId="77777777" w:rsidR="00446164" w:rsidRPr="00F53E4C" w:rsidRDefault="00446164"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5AA80E36" w14:textId="45042FEB" w:rsidR="00446164" w:rsidRPr="00F53E4C" w:rsidRDefault="00446164" w:rsidP="00F53E4C">
            <w:pPr>
              <w:jc w:val="center"/>
              <w:rPr>
                <w:color w:val="000000"/>
                <w:sz w:val="20"/>
                <w:szCs w:val="20"/>
              </w:rPr>
            </w:pPr>
            <w:r w:rsidRPr="00F53E4C">
              <w:rPr>
                <w:color w:val="000000"/>
                <w:sz w:val="20"/>
                <w:szCs w:val="20"/>
              </w:rPr>
              <w:t>Бюджет поселений</w:t>
            </w:r>
          </w:p>
        </w:tc>
      </w:tr>
      <w:tr w:rsidR="00446164" w:rsidRPr="00F53E4C" w14:paraId="612CD78C" w14:textId="77777777" w:rsidTr="002A3258">
        <w:trPr>
          <w:trHeight w:val="300"/>
        </w:trPr>
        <w:tc>
          <w:tcPr>
            <w:tcW w:w="202" w:type="pct"/>
            <w:vMerge/>
            <w:tcBorders>
              <w:left w:val="single" w:sz="4" w:space="0" w:color="auto"/>
              <w:bottom w:val="single" w:sz="4" w:space="0" w:color="auto"/>
              <w:right w:val="single" w:sz="4" w:space="0" w:color="auto"/>
            </w:tcBorders>
            <w:vAlign w:val="center"/>
          </w:tcPr>
          <w:p w14:paraId="1CE4701A" w14:textId="77777777" w:rsidR="00446164" w:rsidRPr="00F53E4C" w:rsidRDefault="00446164" w:rsidP="00F53E4C">
            <w:pPr>
              <w:jc w:val="center"/>
              <w:rPr>
                <w:color w:val="000000"/>
                <w:sz w:val="20"/>
                <w:szCs w:val="20"/>
              </w:rPr>
            </w:pPr>
          </w:p>
        </w:tc>
        <w:tc>
          <w:tcPr>
            <w:tcW w:w="1560" w:type="pct"/>
            <w:vMerge/>
            <w:tcBorders>
              <w:left w:val="single" w:sz="4" w:space="0" w:color="auto"/>
              <w:bottom w:val="single" w:sz="4" w:space="0" w:color="auto"/>
              <w:right w:val="single" w:sz="4" w:space="0" w:color="auto"/>
            </w:tcBorders>
            <w:vAlign w:val="center"/>
          </w:tcPr>
          <w:p w14:paraId="02AD49E6" w14:textId="77777777" w:rsidR="00446164" w:rsidRPr="00F53E4C" w:rsidRDefault="00446164"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4CF8B5B9" w14:textId="77777777" w:rsidR="00446164" w:rsidRPr="00F53E4C" w:rsidRDefault="00446164" w:rsidP="00F53E4C">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tcPr>
          <w:p w14:paraId="7C606AC0" w14:textId="77777777" w:rsidR="00446164" w:rsidRPr="00F53E4C" w:rsidRDefault="00446164" w:rsidP="00F53E4C">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tcPr>
          <w:p w14:paraId="19EC31DA" w14:textId="77777777" w:rsidR="00446164" w:rsidRPr="00F53E4C" w:rsidRDefault="00446164" w:rsidP="00F53E4C">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15413377" w14:textId="77777777" w:rsidR="00446164" w:rsidRPr="00F53E4C" w:rsidRDefault="00446164" w:rsidP="00F53E4C">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016029B6" w14:textId="4CAF2209" w:rsidR="00446164" w:rsidRPr="00F53E4C" w:rsidRDefault="00446164" w:rsidP="00F53E4C">
            <w:pPr>
              <w:jc w:val="center"/>
              <w:rPr>
                <w:color w:val="000000"/>
                <w:sz w:val="20"/>
                <w:szCs w:val="20"/>
              </w:rPr>
            </w:pPr>
            <w:r w:rsidRPr="00F53E4C">
              <w:rPr>
                <w:color w:val="000000"/>
                <w:sz w:val="20"/>
                <w:szCs w:val="20"/>
              </w:rPr>
              <w:t>Внебюджетные источники</w:t>
            </w:r>
          </w:p>
        </w:tc>
      </w:tr>
      <w:tr w:rsidR="005E6B89" w:rsidRPr="00F53E4C" w14:paraId="16832F84" w14:textId="77777777" w:rsidTr="007D7625">
        <w:trPr>
          <w:trHeight w:val="300"/>
        </w:trPr>
        <w:tc>
          <w:tcPr>
            <w:tcW w:w="202" w:type="pct"/>
            <w:vMerge w:val="restart"/>
            <w:tcBorders>
              <w:left w:val="single" w:sz="4" w:space="0" w:color="auto"/>
              <w:right w:val="single" w:sz="4" w:space="0" w:color="auto"/>
            </w:tcBorders>
            <w:vAlign w:val="center"/>
          </w:tcPr>
          <w:p w14:paraId="3B49F79D" w14:textId="2DDC48CC" w:rsidR="005E6B89" w:rsidRPr="00F53E4C" w:rsidRDefault="005E6B89" w:rsidP="005E6B89">
            <w:pPr>
              <w:jc w:val="center"/>
              <w:rPr>
                <w:color w:val="000000"/>
                <w:sz w:val="20"/>
                <w:szCs w:val="20"/>
              </w:rPr>
            </w:pPr>
            <w:r>
              <w:rPr>
                <w:color w:val="000000"/>
                <w:sz w:val="20"/>
                <w:szCs w:val="20"/>
              </w:rPr>
              <w:t>3.3</w:t>
            </w:r>
          </w:p>
        </w:tc>
        <w:tc>
          <w:tcPr>
            <w:tcW w:w="1560" w:type="pct"/>
            <w:vMerge w:val="restart"/>
            <w:tcBorders>
              <w:left w:val="single" w:sz="4" w:space="0" w:color="auto"/>
              <w:right w:val="single" w:sz="4" w:space="0" w:color="auto"/>
            </w:tcBorders>
            <w:vAlign w:val="center"/>
          </w:tcPr>
          <w:p w14:paraId="1FAD1356" w14:textId="6F8D328C" w:rsidR="005E6B89" w:rsidRPr="00F53E4C" w:rsidRDefault="005E6B89" w:rsidP="005E6B89">
            <w:pPr>
              <w:jc w:val="center"/>
              <w:rPr>
                <w:color w:val="000000"/>
                <w:sz w:val="20"/>
                <w:szCs w:val="20"/>
              </w:rPr>
            </w:pPr>
            <w:r>
              <w:rPr>
                <w:color w:val="000000"/>
                <w:sz w:val="20"/>
                <w:szCs w:val="20"/>
              </w:rPr>
              <w:t xml:space="preserve">Реконструкция </w:t>
            </w:r>
            <w:r w:rsidR="00A01401">
              <w:rPr>
                <w:color w:val="000000"/>
                <w:sz w:val="20"/>
                <w:szCs w:val="20"/>
              </w:rPr>
              <w:t>пешеходных мостовых переходов</w:t>
            </w:r>
          </w:p>
        </w:tc>
        <w:tc>
          <w:tcPr>
            <w:tcW w:w="576" w:type="pct"/>
            <w:tcBorders>
              <w:top w:val="nil"/>
              <w:left w:val="nil"/>
              <w:bottom w:val="single" w:sz="4" w:space="0" w:color="auto"/>
              <w:right w:val="single" w:sz="4" w:space="0" w:color="auto"/>
            </w:tcBorders>
            <w:shd w:val="clear" w:color="auto" w:fill="auto"/>
            <w:vAlign w:val="center"/>
          </w:tcPr>
          <w:p w14:paraId="4DCB80CA"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tcPr>
          <w:p w14:paraId="1318A837"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tcPr>
          <w:p w14:paraId="33FA0FDC"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1B3F4883"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65CD780B" w14:textId="56F932AF"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076C637B" w14:textId="77777777" w:rsidTr="007D7625">
        <w:trPr>
          <w:trHeight w:val="300"/>
        </w:trPr>
        <w:tc>
          <w:tcPr>
            <w:tcW w:w="202" w:type="pct"/>
            <w:vMerge/>
            <w:tcBorders>
              <w:left w:val="single" w:sz="4" w:space="0" w:color="auto"/>
              <w:right w:val="single" w:sz="4" w:space="0" w:color="auto"/>
            </w:tcBorders>
            <w:vAlign w:val="center"/>
          </w:tcPr>
          <w:p w14:paraId="5E861CE3" w14:textId="77777777" w:rsidR="005E6B89" w:rsidRPr="00F53E4C" w:rsidRDefault="005E6B89" w:rsidP="005E6B89">
            <w:pPr>
              <w:jc w:val="center"/>
              <w:rPr>
                <w:color w:val="000000"/>
                <w:sz w:val="20"/>
                <w:szCs w:val="20"/>
              </w:rPr>
            </w:pPr>
          </w:p>
        </w:tc>
        <w:tc>
          <w:tcPr>
            <w:tcW w:w="1560" w:type="pct"/>
            <w:vMerge/>
            <w:tcBorders>
              <w:left w:val="single" w:sz="4" w:space="0" w:color="auto"/>
              <w:right w:val="single" w:sz="4" w:space="0" w:color="auto"/>
            </w:tcBorders>
            <w:vAlign w:val="center"/>
          </w:tcPr>
          <w:p w14:paraId="5A0F2640"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123B53C6"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tcPr>
          <w:p w14:paraId="09098356"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tcPr>
          <w:p w14:paraId="4D003AC1"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1CDAE704"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14DD4352" w14:textId="311A3745"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7F7DC071" w14:textId="77777777" w:rsidTr="005E6B89">
        <w:trPr>
          <w:trHeight w:val="300"/>
        </w:trPr>
        <w:tc>
          <w:tcPr>
            <w:tcW w:w="202" w:type="pct"/>
            <w:vMerge/>
            <w:tcBorders>
              <w:left w:val="single" w:sz="4" w:space="0" w:color="auto"/>
              <w:right w:val="single" w:sz="4" w:space="0" w:color="auto"/>
            </w:tcBorders>
            <w:vAlign w:val="center"/>
          </w:tcPr>
          <w:p w14:paraId="7D61E924" w14:textId="77777777" w:rsidR="005E6B89" w:rsidRPr="00F53E4C" w:rsidRDefault="005E6B89" w:rsidP="005E6B89">
            <w:pPr>
              <w:jc w:val="center"/>
              <w:rPr>
                <w:color w:val="000000"/>
                <w:sz w:val="20"/>
                <w:szCs w:val="20"/>
              </w:rPr>
            </w:pPr>
          </w:p>
        </w:tc>
        <w:tc>
          <w:tcPr>
            <w:tcW w:w="1560" w:type="pct"/>
            <w:vMerge/>
            <w:tcBorders>
              <w:left w:val="single" w:sz="4" w:space="0" w:color="auto"/>
              <w:right w:val="single" w:sz="4" w:space="0" w:color="auto"/>
            </w:tcBorders>
            <w:vAlign w:val="center"/>
          </w:tcPr>
          <w:p w14:paraId="303A0496" w14:textId="77777777" w:rsidR="005E6B89" w:rsidRPr="00F53E4C" w:rsidRDefault="005E6B89" w:rsidP="005E6B89">
            <w:pPr>
              <w:jc w:val="center"/>
              <w:rPr>
                <w:color w:val="000000"/>
                <w:sz w:val="20"/>
                <w:szCs w:val="20"/>
              </w:rPr>
            </w:pPr>
          </w:p>
        </w:tc>
        <w:tc>
          <w:tcPr>
            <w:tcW w:w="2354" w:type="pct"/>
            <w:gridSpan w:val="5"/>
            <w:tcBorders>
              <w:top w:val="nil"/>
              <w:left w:val="nil"/>
              <w:bottom w:val="single" w:sz="4" w:space="0" w:color="auto"/>
              <w:right w:val="single" w:sz="4" w:space="0" w:color="auto"/>
            </w:tcBorders>
            <w:shd w:val="clear" w:color="auto" w:fill="auto"/>
            <w:vAlign w:val="center"/>
          </w:tcPr>
          <w:p w14:paraId="12660BA4" w14:textId="2EF30586" w:rsidR="005E6B89" w:rsidRPr="00F53E4C" w:rsidRDefault="005E6B89" w:rsidP="005E6B89">
            <w:pPr>
              <w:jc w:val="center"/>
              <w:rPr>
                <w:color w:val="000000"/>
                <w:sz w:val="20"/>
                <w:szCs w:val="20"/>
              </w:rPr>
            </w:pPr>
            <w:r w:rsidRPr="00F53E4C">
              <w:rPr>
                <w:color w:val="000000"/>
                <w:sz w:val="20"/>
                <w:szCs w:val="20"/>
              </w:rPr>
              <w:t>Определяется по результатам ПИР</w:t>
            </w:r>
          </w:p>
        </w:tc>
        <w:tc>
          <w:tcPr>
            <w:tcW w:w="884" w:type="pct"/>
            <w:tcBorders>
              <w:top w:val="nil"/>
              <w:left w:val="nil"/>
              <w:bottom w:val="single" w:sz="4" w:space="0" w:color="auto"/>
              <w:right w:val="single" w:sz="4" w:space="0" w:color="auto"/>
            </w:tcBorders>
            <w:shd w:val="clear" w:color="auto" w:fill="auto"/>
            <w:noWrap/>
            <w:vAlign w:val="center"/>
          </w:tcPr>
          <w:p w14:paraId="6FD95423" w14:textId="13B5FF61"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5DC72C17" w14:textId="77777777" w:rsidTr="002A3258">
        <w:trPr>
          <w:trHeight w:val="300"/>
        </w:trPr>
        <w:tc>
          <w:tcPr>
            <w:tcW w:w="202" w:type="pct"/>
            <w:vMerge/>
            <w:tcBorders>
              <w:left w:val="single" w:sz="4" w:space="0" w:color="auto"/>
              <w:bottom w:val="single" w:sz="4" w:space="0" w:color="auto"/>
              <w:right w:val="single" w:sz="4" w:space="0" w:color="auto"/>
            </w:tcBorders>
            <w:vAlign w:val="center"/>
          </w:tcPr>
          <w:p w14:paraId="7BF74A53" w14:textId="77777777" w:rsidR="005E6B89" w:rsidRPr="00F53E4C" w:rsidRDefault="005E6B89" w:rsidP="005E6B89">
            <w:pPr>
              <w:jc w:val="center"/>
              <w:rPr>
                <w:color w:val="000000"/>
                <w:sz w:val="20"/>
                <w:szCs w:val="20"/>
              </w:rPr>
            </w:pPr>
          </w:p>
        </w:tc>
        <w:tc>
          <w:tcPr>
            <w:tcW w:w="1560" w:type="pct"/>
            <w:vMerge/>
            <w:tcBorders>
              <w:left w:val="single" w:sz="4" w:space="0" w:color="auto"/>
              <w:bottom w:val="single" w:sz="4" w:space="0" w:color="auto"/>
              <w:right w:val="single" w:sz="4" w:space="0" w:color="auto"/>
            </w:tcBorders>
            <w:vAlign w:val="center"/>
          </w:tcPr>
          <w:p w14:paraId="58EB45C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54E05488"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tcPr>
          <w:p w14:paraId="3D17C790"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tcPr>
          <w:p w14:paraId="544FB73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11342235"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1810F657" w14:textId="53978E0B"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4F6B50F0"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60F23EA7" w14:textId="77777777" w:rsidR="005E6B89" w:rsidRPr="00F53E4C" w:rsidRDefault="005E6B89" w:rsidP="005E6B89">
            <w:pPr>
              <w:jc w:val="center"/>
              <w:rPr>
                <w:i/>
                <w:iCs/>
                <w:color w:val="000000"/>
                <w:sz w:val="20"/>
                <w:szCs w:val="20"/>
              </w:rPr>
            </w:pPr>
            <w:r w:rsidRPr="00F53E4C">
              <w:rPr>
                <w:i/>
                <w:iCs/>
                <w:color w:val="000000"/>
                <w:sz w:val="20"/>
                <w:szCs w:val="20"/>
              </w:rPr>
              <w:t>4</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14:paraId="485A78F0" w14:textId="77777777" w:rsidR="005E6B89" w:rsidRPr="00F53E4C" w:rsidRDefault="005E6B89" w:rsidP="005E6B89">
            <w:pPr>
              <w:jc w:val="center"/>
              <w:rPr>
                <w:i/>
                <w:iCs/>
                <w:color w:val="000000"/>
                <w:sz w:val="20"/>
                <w:szCs w:val="20"/>
              </w:rPr>
            </w:pPr>
            <w:r w:rsidRPr="00F53E4C">
              <w:rPr>
                <w:i/>
                <w:iCs/>
                <w:color w:val="000000"/>
                <w:sz w:val="20"/>
                <w:szCs w:val="20"/>
              </w:rPr>
              <w:t>Развитие парковочного пространства</w:t>
            </w:r>
          </w:p>
        </w:tc>
        <w:tc>
          <w:tcPr>
            <w:tcW w:w="576" w:type="pct"/>
            <w:tcBorders>
              <w:top w:val="nil"/>
              <w:left w:val="nil"/>
              <w:bottom w:val="single" w:sz="4" w:space="0" w:color="auto"/>
              <w:right w:val="single" w:sz="4" w:space="0" w:color="auto"/>
            </w:tcBorders>
            <w:shd w:val="clear" w:color="auto" w:fill="auto"/>
            <w:vAlign w:val="center"/>
            <w:hideMark/>
          </w:tcPr>
          <w:p w14:paraId="51DE7B15" w14:textId="77777777" w:rsidR="005E6B89" w:rsidRPr="00F53E4C" w:rsidRDefault="005E6B89" w:rsidP="005E6B89">
            <w:pPr>
              <w:jc w:val="center"/>
              <w:rPr>
                <w:i/>
                <w:iCs/>
                <w:color w:val="000000"/>
                <w:sz w:val="20"/>
                <w:szCs w:val="20"/>
              </w:rPr>
            </w:pPr>
            <w:r w:rsidRPr="00F53E4C">
              <w:rPr>
                <w:i/>
                <w:iCs/>
                <w:color w:val="000000"/>
                <w:sz w:val="20"/>
                <w:szCs w:val="20"/>
              </w:rPr>
              <w:t>580</w:t>
            </w:r>
          </w:p>
        </w:tc>
        <w:tc>
          <w:tcPr>
            <w:tcW w:w="624" w:type="pct"/>
            <w:tcBorders>
              <w:top w:val="nil"/>
              <w:left w:val="nil"/>
              <w:bottom w:val="single" w:sz="4" w:space="0" w:color="auto"/>
              <w:right w:val="single" w:sz="4" w:space="0" w:color="auto"/>
            </w:tcBorders>
            <w:shd w:val="clear" w:color="auto" w:fill="auto"/>
            <w:vAlign w:val="center"/>
            <w:hideMark/>
          </w:tcPr>
          <w:p w14:paraId="5F24C40C"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081DE06" w14:textId="77777777" w:rsidR="005E6B89" w:rsidRPr="00F53E4C" w:rsidRDefault="005E6B89" w:rsidP="005E6B89">
            <w:pPr>
              <w:jc w:val="center"/>
              <w:rPr>
                <w:i/>
                <w:iCs/>
                <w:color w:val="000000"/>
                <w:sz w:val="20"/>
                <w:szCs w:val="20"/>
              </w:rPr>
            </w:pPr>
            <w:r w:rsidRPr="00F53E4C">
              <w:rPr>
                <w:i/>
                <w:iCs/>
                <w:color w:val="000000"/>
                <w:sz w:val="20"/>
                <w:szCs w:val="20"/>
              </w:rPr>
              <w:t>400</w:t>
            </w:r>
          </w:p>
        </w:tc>
        <w:tc>
          <w:tcPr>
            <w:tcW w:w="576" w:type="pct"/>
            <w:tcBorders>
              <w:top w:val="nil"/>
              <w:left w:val="nil"/>
              <w:bottom w:val="single" w:sz="4" w:space="0" w:color="auto"/>
              <w:right w:val="single" w:sz="4" w:space="0" w:color="auto"/>
            </w:tcBorders>
            <w:shd w:val="clear" w:color="auto" w:fill="auto"/>
            <w:vAlign w:val="center"/>
            <w:hideMark/>
          </w:tcPr>
          <w:p w14:paraId="312F419B" w14:textId="77777777" w:rsidR="005E6B89" w:rsidRPr="00F53E4C" w:rsidRDefault="005E6B89" w:rsidP="005E6B89">
            <w:pPr>
              <w:jc w:val="center"/>
              <w:rPr>
                <w:i/>
                <w:iCs/>
                <w:color w:val="000000"/>
                <w:sz w:val="20"/>
                <w:szCs w:val="20"/>
              </w:rPr>
            </w:pPr>
            <w:r w:rsidRPr="00F53E4C">
              <w:rPr>
                <w:i/>
                <w:iCs/>
                <w:color w:val="000000"/>
                <w:sz w:val="20"/>
                <w:szCs w:val="20"/>
              </w:rPr>
              <w:t>180</w:t>
            </w:r>
          </w:p>
        </w:tc>
        <w:tc>
          <w:tcPr>
            <w:tcW w:w="884" w:type="pct"/>
            <w:tcBorders>
              <w:top w:val="nil"/>
              <w:left w:val="nil"/>
              <w:bottom w:val="single" w:sz="4" w:space="0" w:color="auto"/>
              <w:right w:val="single" w:sz="4" w:space="0" w:color="auto"/>
            </w:tcBorders>
            <w:shd w:val="clear" w:color="auto" w:fill="auto"/>
            <w:noWrap/>
            <w:vAlign w:val="center"/>
            <w:hideMark/>
          </w:tcPr>
          <w:p w14:paraId="7CF49E56"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13186D33"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630CDF3A"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000000"/>
              <w:right w:val="single" w:sz="4" w:space="0" w:color="auto"/>
            </w:tcBorders>
            <w:vAlign w:val="center"/>
            <w:hideMark/>
          </w:tcPr>
          <w:p w14:paraId="7FDC9E51"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DB278FE"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52D893F2"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59B0856D"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3FB909F"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44E7FE6D"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02D4B24F"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2B21E996"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000000"/>
              <w:right w:val="single" w:sz="4" w:space="0" w:color="auto"/>
            </w:tcBorders>
            <w:vAlign w:val="center"/>
            <w:hideMark/>
          </w:tcPr>
          <w:p w14:paraId="4F0AF1D6"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1EC907B" w14:textId="77777777" w:rsidR="005E6B89" w:rsidRPr="00F53E4C" w:rsidRDefault="005E6B89" w:rsidP="005E6B89">
            <w:pPr>
              <w:jc w:val="center"/>
              <w:rPr>
                <w:i/>
                <w:iCs/>
                <w:color w:val="000000"/>
                <w:sz w:val="20"/>
                <w:szCs w:val="20"/>
              </w:rPr>
            </w:pPr>
            <w:r w:rsidRPr="00F53E4C">
              <w:rPr>
                <w:i/>
                <w:iCs/>
                <w:color w:val="000000"/>
                <w:sz w:val="20"/>
                <w:szCs w:val="20"/>
              </w:rPr>
              <w:t>580</w:t>
            </w:r>
          </w:p>
        </w:tc>
        <w:tc>
          <w:tcPr>
            <w:tcW w:w="624" w:type="pct"/>
            <w:tcBorders>
              <w:top w:val="nil"/>
              <w:left w:val="nil"/>
              <w:bottom w:val="single" w:sz="4" w:space="0" w:color="auto"/>
              <w:right w:val="single" w:sz="4" w:space="0" w:color="auto"/>
            </w:tcBorders>
            <w:shd w:val="clear" w:color="auto" w:fill="auto"/>
            <w:vAlign w:val="center"/>
            <w:hideMark/>
          </w:tcPr>
          <w:p w14:paraId="1B6FB48C"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76E2E0F" w14:textId="77777777" w:rsidR="005E6B89" w:rsidRPr="00F53E4C" w:rsidRDefault="005E6B89" w:rsidP="005E6B89">
            <w:pPr>
              <w:jc w:val="center"/>
              <w:rPr>
                <w:i/>
                <w:iCs/>
                <w:color w:val="000000"/>
                <w:sz w:val="20"/>
                <w:szCs w:val="20"/>
              </w:rPr>
            </w:pPr>
            <w:r w:rsidRPr="00F53E4C">
              <w:rPr>
                <w:i/>
                <w:iCs/>
                <w:color w:val="000000"/>
                <w:sz w:val="20"/>
                <w:szCs w:val="20"/>
              </w:rPr>
              <w:t>400</w:t>
            </w:r>
          </w:p>
        </w:tc>
        <w:tc>
          <w:tcPr>
            <w:tcW w:w="576" w:type="pct"/>
            <w:tcBorders>
              <w:top w:val="nil"/>
              <w:left w:val="nil"/>
              <w:bottom w:val="single" w:sz="4" w:space="0" w:color="auto"/>
              <w:right w:val="single" w:sz="4" w:space="0" w:color="auto"/>
            </w:tcBorders>
            <w:shd w:val="clear" w:color="auto" w:fill="auto"/>
            <w:vAlign w:val="center"/>
            <w:hideMark/>
          </w:tcPr>
          <w:p w14:paraId="48E9CF10" w14:textId="77777777" w:rsidR="005E6B89" w:rsidRPr="00F53E4C" w:rsidRDefault="005E6B89" w:rsidP="005E6B89">
            <w:pPr>
              <w:jc w:val="center"/>
              <w:rPr>
                <w:i/>
                <w:iCs/>
                <w:color w:val="000000"/>
                <w:sz w:val="20"/>
                <w:szCs w:val="20"/>
              </w:rPr>
            </w:pPr>
            <w:r w:rsidRPr="00F53E4C">
              <w:rPr>
                <w:i/>
                <w:iCs/>
                <w:color w:val="000000"/>
                <w:sz w:val="20"/>
                <w:szCs w:val="20"/>
              </w:rPr>
              <w:t>180</w:t>
            </w:r>
          </w:p>
        </w:tc>
        <w:tc>
          <w:tcPr>
            <w:tcW w:w="884" w:type="pct"/>
            <w:tcBorders>
              <w:top w:val="nil"/>
              <w:left w:val="nil"/>
              <w:bottom w:val="single" w:sz="4" w:space="0" w:color="auto"/>
              <w:right w:val="single" w:sz="4" w:space="0" w:color="auto"/>
            </w:tcBorders>
            <w:shd w:val="clear" w:color="auto" w:fill="auto"/>
            <w:noWrap/>
            <w:vAlign w:val="center"/>
            <w:hideMark/>
          </w:tcPr>
          <w:p w14:paraId="4CB97BF1"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0B44BF73"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34C92770"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000000"/>
              <w:right w:val="single" w:sz="4" w:space="0" w:color="auto"/>
            </w:tcBorders>
            <w:vAlign w:val="center"/>
            <w:hideMark/>
          </w:tcPr>
          <w:p w14:paraId="23FACA02"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72482CB"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7EBA9E4D"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5857FA2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2240ED2"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C595CA9"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43773CF9"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67716296" w14:textId="77777777" w:rsidR="005E6B89" w:rsidRPr="00F53E4C" w:rsidRDefault="005E6B89" w:rsidP="005E6B89">
            <w:pPr>
              <w:jc w:val="center"/>
              <w:rPr>
                <w:color w:val="000000"/>
                <w:sz w:val="20"/>
                <w:szCs w:val="20"/>
              </w:rPr>
            </w:pPr>
            <w:r w:rsidRPr="00F53E4C">
              <w:rPr>
                <w:color w:val="000000"/>
                <w:sz w:val="20"/>
                <w:szCs w:val="20"/>
              </w:rPr>
              <w:t>4.1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03DFFD19" w14:textId="77777777" w:rsidR="005E6B89" w:rsidRPr="00F53E4C" w:rsidRDefault="005E6B89" w:rsidP="005E6B89">
            <w:pPr>
              <w:jc w:val="center"/>
              <w:rPr>
                <w:color w:val="000000"/>
                <w:sz w:val="20"/>
                <w:szCs w:val="20"/>
              </w:rPr>
            </w:pPr>
            <w:r w:rsidRPr="00F53E4C">
              <w:rPr>
                <w:color w:val="000000"/>
                <w:sz w:val="20"/>
                <w:szCs w:val="20"/>
              </w:rPr>
              <w:t>Организация парковочных мест (55 машиномест)</w:t>
            </w:r>
          </w:p>
        </w:tc>
        <w:tc>
          <w:tcPr>
            <w:tcW w:w="576" w:type="pct"/>
            <w:tcBorders>
              <w:top w:val="nil"/>
              <w:left w:val="nil"/>
              <w:bottom w:val="single" w:sz="4" w:space="0" w:color="auto"/>
              <w:right w:val="single" w:sz="4" w:space="0" w:color="auto"/>
            </w:tcBorders>
            <w:shd w:val="clear" w:color="auto" w:fill="auto"/>
            <w:vAlign w:val="center"/>
            <w:hideMark/>
          </w:tcPr>
          <w:p w14:paraId="42FD4B13" w14:textId="77777777" w:rsidR="005E6B89" w:rsidRPr="00F53E4C" w:rsidRDefault="005E6B89" w:rsidP="005E6B89">
            <w:pPr>
              <w:jc w:val="center"/>
              <w:rPr>
                <w:color w:val="000000"/>
                <w:sz w:val="20"/>
                <w:szCs w:val="20"/>
              </w:rPr>
            </w:pPr>
            <w:r w:rsidRPr="00F53E4C">
              <w:rPr>
                <w:color w:val="000000"/>
                <w:sz w:val="20"/>
                <w:szCs w:val="20"/>
              </w:rPr>
              <w:t>580</w:t>
            </w:r>
          </w:p>
        </w:tc>
        <w:tc>
          <w:tcPr>
            <w:tcW w:w="624" w:type="pct"/>
            <w:tcBorders>
              <w:top w:val="nil"/>
              <w:left w:val="nil"/>
              <w:bottom w:val="single" w:sz="4" w:space="0" w:color="auto"/>
              <w:right w:val="single" w:sz="4" w:space="0" w:color="auto"/>
            </w:tcBorders>
            <w:shd w:val="clear" w:color="auto" w:fill="auto"/>
            <w:vAlign w:val="center"/>
            <w:hideMark/>
          </w:tcPr>
          <w:p w14:paraId="0A35EB14"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51880334" w14:textId="77777777" w:rsidR="005E6B89" w:rsidRPr="00F53E4C" w:rsidRDefault="005E6B89" w:rsidP="005E6B89">
            <w:pPr>
              <w:jc w:val="center"/>
              <w:rPr>
                <w:color w:val="000000"/>
                <w:sz w:val="20"/>
                <w:szCs w:val="20"/>
              </w:rPr>
            </w:pPr>
            <w:r w:rsidRPr="00F53E4C">
              <w:rPr>
                <w:color w:val="000000"/>
                <w:sz w:val="20"/>
                <w:szCs w:val="20"/>
              </w:rPr>
              <w:t>400</w:t>
            </w:r>
          </w:p>
        </w:tc>
        <w:tc>
          <w:tcPr>
            <w:tcW w:w="576" w:type="pct"/>
            <w:tcBorders>
              <w:top w:val="nil"/>
              <w:left w:val="nil"/>
              <w:bottom w:val="single" w:sz="4" w:space="0" w:color="auto"/>
              <w:right w:val="single" w:sz="4" w:space="0" w:color="auto"/>
            </w:tcBorders>
            <w:shd w:val="clear" w:color="auto" w:fill="auto"/>
            <w:vAlign w:val="center"/>
            <w:hideMark/>
          </w:tcPr>
          <w:p w14:paraId="69EFD0C8" w14:textId="77777777" w:rsidR="005E6B89" w:rsidRPr="00F53E4C" w:rsidRDefault="005E6B89" w:rsidP="005E6B89">
            <w:pPr>
              <w:jc w:val="center"/>
              <w:rPr>
                <w:color w:val="000000"/>
                <w:sz w:val="20"/>
                <w:szCs w:val="20"/>
              </w:rPr>
            </w:pPr>
            <w:r w:rsidRPr="00F53E4C">
              <w:rPr>
                <w:color w:val="000000"/>
                <w:sz w:val="20"/>
                <w:szCs w:val="20"/>
              </w:rPr>
              <w:t>180</w:t>
            </w:r>
          </w:p>
        </w:tc>
        <w:tc>
          <w:tcPr>
            <w:tcW w:w="884" w:type="pct"/>
            <w:tcBorders>
              <w:top w:val="nil"/>
              <w:left w:val="nil"/>
              <w:bottom w:val="single" w:sz="4" w:space="0" w:color="auto"/>
              <w:right w:val="single" w:sz="4" w:space="0" w:color="auto"/>
            </w:tcBorders>
            <w:shd w:val="clear" w:color="auto" w:fill="auto"/>
            <w:noWrap/>
            <w:vAlign w:val="center"/>
            <w:hideMark/>
          </w:tcPr>
          <w:p w14:paraId="30298244"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78D4E826"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506B073B"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3501360E"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A8385D7"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72B238E8"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3A3E1823"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B30DA4B"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1C335873"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6E2C522F"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ADAF8BC"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D8512B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52D0A0B" w14:textId="77777777" w:rsidR="005E6B89" w:rsidRPr="00F53E4C" w:rsidRDefault="005E6B89" w:rsidP="005E6B89">
            <w:pPr>
              <w:jc w:val="center"/>
              <w:rPr>
                <w:color w:val="000000"/>
                <w:sz w:val="20"/>
                <w:szCs w:val="20"/>
              </w:rPr>
            </w:pPr>
            <w:r w:rsidRPr="00F53E4C">
              <w:rPr>
                <w:color w:val="000000"/>
                <w:sz w:val="20"/>
                <w:szCs w:val="20"/>
              </w:rPr>
              <w:t>580</w:t>
            </w:r>
          </w:p>
        </w:tc>
        <w:tc>
          <w:tcPr>
            <w:tcW w:w="624" w:type="pct"/>
            <w:tcBorders>
              <w:top w:val="nil"/>
              <w:left w:val="nil"/>
              <w:bottom w:val="single" w:sz="4" w:space="0" w:color="auto"/>
              <w:right w:val="single" w:sz="4" w:space="0" w:color="auto"/>
            </w:tcBorders>
            <w:shd w:val="clear" w:color="auto" w:fill="auto"/>
            <w:vAlign w:val="center"/>
            <w:hideMark/>
          </w:tcPr>
          <w:p w14:paraId="3BE72DF9"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EDB8B77" w14:textId="77777777" w:rsidR="005E6B89" w:rsidRPr="00F53E4C" w:rsidRDefault="005E6B89" w:rsidP="005E6B89">
            <w:pPr>
              <w:jc w:val="center"/>
              <w:rPr>
                <w:color w:val="000000"/>
                <w:sz w:val="20"/>
                <w:szCs w:val="20"/>
              </w:rPr>
            </w:pPr>
            <w:r w:rsidRPr="00F53E4C">
              <w:rPr>
                <w:color w:val="000000"/>
                <w:sz w:val="20"/>
                <w:szCs w:val="20"/>
              </w:rPr>
              <w:t>400</w:t>
            </w:r>
          </w:p>
        </w:tc>
        <w:tc>
          <w:tcPr>
            <w:tcW w:w="576" w:type="pct"/>
            <w:tcBorders>
              <w:top w:val="nil"/>
              <w:left w:val="nil"/>
              <w:bottom w:val="single" w:sz="4" w:space="0" w:color="auto"/>
              <w:right w:val="single" w:sz="4" w:space="0" w:color="auto"/>
            </w:tcBorders>
            <w:shd w:val="clear" w:color="auto" w:fill="auto"/>
            <w:vAlign w:val="center"/>
            <w:hideMark/>
          </w:tcPr>
          <w:p w14:paraId="37821E2F" w14:textId="77777777" w:rsidR="005E6B89" w:rsidRPr="00F53E4C" w:rsidRDefault="005E6B89" w:rsidP="005E6B89">
            <w:pPr>
              <w:jc w:val="center"/>
              <w:rPr>
                <w:color w:val="000000"/>
                <w:sz w:val="20"/>
                <w:szCs w:val="20"/>
              </w:rPr>
            </w:pPr>
            <w:r w:rsidRPr="00F53E4C">
              <w:rPr>
                <w:color w:val="000000"/>
                <w:sz w:val="20"/>
                <w:szCs w:val="20"/>
              </w:rPr>
              <w:t>180</w:t>
            </w:r>
          </w:p>
        </w:tc>
        <w:tc>
          <w:tcPr>
            <w:tcW w:w="884" w:type="pct"/>
            <w:tcBorders>
              <w:top w:val="nil"/>
              <w:left w:val="nil"/>
              <w:bottom w:val="single" w:sz="4" w:space="0" w:color="auto"/>
              <w:right w:val="single" w:sz="4" w:space="0" w:color="auto"/>
            </w:tcBorders>
            <w:shd w:val="clear" w:color="auto" w:fill="auto"/>
            <w:noWrap/>
            <w:vAlign w:val="center"/>
            <w:hideMark/>
          </w:tcPr>
          <w:p w14:paraId="15CCD5A2"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74ED90EA"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3559C6F7"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032CF2A"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8426B81"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37230742"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55DA4F2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31CA09B"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C4A2EAD"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08A83FCE" w14:textId="77777777" w:rsidTr="002A3258">
        <w:trPr>
          <w:trHeight w:val="300"/>
        </w:trPr>
        <w:tc>
          <w:tcPr>
            <w:tcW w:w="202" w:type="pct"/>
            <w:vMerge w:val="restart"/>
            <w:tcBorders>
              <w:top w:val="nil"/>
              <w:left w:val="single" w:sz="4" w:space="0" w:color="auto"/>
              <w:right w:val="single" w:sz="4" w:space="0" w:color="auto"/>
            </w:tcBorders>
            <w:vAlign w:val="center"/>
          </w:tcPr>
          <w:p w14:paraId="170F4859" w14:textId="5760D6DE" w:rsidR="005E6B89" w:rsidRPr="00F53E4C" w:rsidRDefault="005E6B89" w:rsidP="005E6B89">
            <w:pPr>
              <w:jc w:val="center"/>
              <w:rPr>
                <w:color w:val="000000"/>
                <w:sz w:val="20"/>
                <w:szCs w:val="20"/>
              </w:rPr>
            </w:pPr>
            <w:r>
              <w:rPr>
                <w:color w:val="000000"/>
                <w:sz w:val="20"/>
                <w:szCs w:val="20"/>
              </w:rPr>
              <w:t>4.2</w:t>
            </w:r>
          </w:p>
        </w:tc>
        <w:tc>
          <w:tcPr>
            <w:tcW w:w="1560" w:type="pct"/>
            <w:vMerge w:val="restart"/>
            <w:tcBorders>
              <w:top w:val="nil"/>
              <w:left w:val="single" w:sz="4" w:space="0" w:color="auto"/>
              <w:right w:val="single" w:sz="4" w:space="0" w:color="auto"/>
            </w:tcBorders>
            <w:vAlign w:val="center"/>
          </w:tcPr>
          <w:p w14:paraId="40572A2A" w14:textId="6FB9531B" w:rsidR="005E6B89" w:rsidRPr="00F53E4C" w:rsidRDefault="005E6B89" w:rsidP="005E6B89">
            <w:pPr>
              <w:jc w:val="center"/>
              <w:rPr>
                <w:color w:val="000000"/>
                <w:sz w:val="20"/>
                <w:szCs w:val="20"/>
              </w:rPr>
            </w:pPr>
            <w:r>
              <w:rPr>
                <w:color w:val="000000"/>
                <w:sz w:val="20"/>
                <w:szCs w:val="20"/>
              </w:rPr>
              <w:t>Обустройство пешеходных переходов</w:t>
            </w:r>
          </w:p>
        </w:tc>
        <w:tc>
          <w:tcPr>
            <w:tcW w:w="576" w:type="pct"/>
            <w:tcBorders>
              <w:top w:val="nil"/>
              <w:left w:val="nil"/>
              <w:bottom w:val="single" w:sz="4" w:space="0" w:color="auto"/>
              <w:right w:val="single" w:sz="4" w:space="0" w:color="auto"/>
            </w:tcBorders>
            <w:shd w:val="clear" w:color="auto" w:fill="auto"/>
            <w:vAlign w:val="center"/>
          </w:tcPr>
          <w:p w14:paraId="6AF9710F" w14:textId="76FBF0EF" w:rsidR="005E6B89" w:rsidRPr="00F53E4C" w:rsidRDefault="005E6B89" w:rsidP="005E6B89">
            <w:pPr>
              <w:jc w:val="center"/>
              <w:rPr>
                <w:color w:val="000000"/>
                <w:sz w:val="20"/>
                <w:szCs w:val="20"/>
              </w:rPr>
            </w:pPr>
            <w:r>
              <w:rPr>
                <w:color w:val="000000"/>
                <w:sz w:val="20"/>
                <w:szCs w:val="20"/>
              </w:rPr>
              <w:t>220</w:t>
            </w:r>
          </w:p>
        </w:tc>
        <w:tc>
          <w:tcPr>
            <w:tcW w:w="624" w:type="pct"/>
            <w:tcBorders>
              <w:top w:val="nil"/>
              <w:left w:val="nil"/>
              <w:bottom w:val="single" w:sz="4" w:space="0" w:color="auto"/>
              <w:right w:val="single" w:sz="4" w:space="0" w:color="auto"/>
            </w:tcBorders>
            <w:shd w:val="clear" w:color="auto" w:fill="auto"/>
            <w:vAlign w:val="center"/>
          </w:tcPr>
          <w:p w14:paraId="7E734A8D"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tcPr>
          <w:p w14:paraId="27FFF80A" w14:textId="3756554A" w:rsidR="005E6B89" w:rsidRPr="00F53E4C" w:rsidRDefault="005E6B89" w:rsidP="005E6B89">
            <w:pPr>
              <w:jc w:val="center"/>
              <w:rPr>
                <w:color w:val="000000"/>
                <w:sz w:val="20"/>
                <w:szCs w:val="20"/>
              </w:rPr>
            </w:pPr>
            <w:r>
              <w:rPr>
                <w:color w:val="000000"/>
                <w:sz w:val="20"/>
                <w:szCs w:val="20"/>
              </w:rPr>
              <w:t>220</w:t>
            </w:r>
          </w:p>
        </w:tc>
        <w:tc>
          <w:tcPr>
            <w:tcW w:w="576" w:type="pct"/>
            <w:tcBorders>
              <w:top w:val="nil"/>
              <w:left w:val="nil"/>
              <w:bottom w:val="single" w:sz="4" w:space="0" w:color="auto"/>
              <w:right w:val="single" w:sz="4" w:space="0" w:color="auto"/>
            </w:tcBorders>
            <w:shd w:val="clear" w:color="auto" w:fill="auto"/>
            <w:vAlign w:val="center"/>
          </w:tcPr>
          <w:p w14:paraId="21DB5201"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75E5B6F1" w14:textId="1897DB78"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21F936B2" w14:textId="77777777" w:rsidTr="002A3258">
        <w:trPr>
          <w:trHeight w:val="300"/>
        </w:trPr>
        <w:tc>
          <w:tcPr>
            <w:tcW w:w="202" w:type="pct"/>
            <w:vMerge/>
            <w:tcBorders>
              <w:left w:val="single" w:sz="4" w:space="0" w:color="auto"/>
              <w:right w:val="single" w:sz="4" w:space="0" w:color="auto"/>
            </w:tcBorders>
            <w:vAlign w:val="center"/>
          </w:tcPr>
          <w:p w14:paraId="537301A1" w14:textId="77777777" w:rsidR="005E6B89" w:rsidRPr="00F53E4C" w:rsidRDefault="005E6B89" w:rsidP="005E6B89">
            <w:pPr>
              <w:jc w:val="center"/>
              <w:rPr>
                <w:color w:val="000000"/>
                <w:sz w:val="20"/>
                <w:szCs w:val="20"/>
              </w:rPr>
            </w:pPr>
          </w:p>
        </w:tc>
        <w:tc>
          <w:tcPr>
            <w:tcW w:w="1560" w:type="pct"/>
            <w:vMerge/>
            <w:tcBorders>
              <w:left w:val="single" w:sz="4" w:space="0" w:color="auto"/>
              <w:right w:val="single" w:sz="4" w:space="0" w:color="auto"/>
            </w:tcBorders>
            <w:vAlign w:val="center"/>
          </w:tcPr>
          <w:p w14:paraId="7E1260C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221732E5"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tcPr>
          <w:p w14:paraId="6F08400C"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tcPr>
          <w:p w14:paraId="2A8E09CA"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261A66EC"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5DEB2BB9" w14:textId="14CB3DB3"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08BC8CE2" w14:textId="77777777" w:rsidTr="002A3258">
        <w:trPr>
          <w:trHeight w:val="300"/>
        </w:trPr>
        <w:tc>
          <w:tcPr>
            <w:tcW w:w="202" w:type="pct"/>
            <w:vMerge/>
            <w:tcBorders>
              <w:left w:val="single" w:sz="4" w:space="0" w:color="auto"/>
              <w:right w:val="single" w:sz="4" w:space="0" w:color="auto"/>
            </w:tcBorders>
            <w:vAlign w:val="center"/>
          </w:tcPr>
          <w:p w14:paraId="1FF94631" w14:textId="77777777" w:rsidR="005E6B89" w:rsidRPr="00F53E4C" w:rsidRDefault="005E6B89" w:rsidP="005E6B89">
            <w:pPr>
              <w:jc w:val="center"/>
              <w:rPr>
                <w:color w:val="000000"/>
                <w:sz w:val="20"/>
                <w:szCs w:val="20"/>
              </w:rPr>
            </w:pPr>
          </w:p>
        </w:tc>
        <w:tc>
          <w:tcPr>
            <w:tcW w:w="1560" w:type="pct"/>
            <w:vMerge/>
            <w:tcBorders>
              <w:left w:val="single" w:sz="4" w:space="0" w:color="auto"/>
              <w:right w:val="single" w:sz="4" w:space="0" w:color="auto"/>
            </w:tcBorders>
            <w:vAlign w:val="center"/>
          </w:tcPr>
          <w:p w14:paraId="390696B9"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4CD117A4" w14:textId="3A57048D" w:rsidR="005E6B89" w:rsidRPr="00F53E4C" w:rsidRDefault="005E6B89" w:rsidP="005E6B89">
            <w:pPr>
              <w:jc w:val="center"/>
              <w:rPr>
                <w:color w:val="000000"/>
                <w:sz w:val="20"/>
                <w:szCs w:val="20"/>
              </w:rPr>
            </w:pPr>
            <w:r>
              <w:rPr>
                <w:color w:val="000000"/>
                <w:sz w:val="20"/>
                <w:szCs w:val="20"/>
              </w:rPr>
              <w:t>220</w:t>
            </w:r>
          </w:p>
        </w:tc>
        <w:tc>
          <w:tcPr>
            <w:tcW w:w="624" w:type="pct"/>
            <w:tcBorders>
              <w:top w:val="nil"/>
              <w:left w:val="nil"/>
              <w:bottom w:val="single" w:sz="4" w:space="0" w:color="auto"/>
              <w:right w:val="single" w:sz="4" w:space="0" w:color="auto"/>
            </w:tcBorders>
            <w:shd w:val="clear" w:color="auto" w:fill="auto"/>
            <w:vAlign w:val="center"/>
          </w:tcPr>
          <w:p w14:paraId="0C84BFA7"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tcPr>
          <w:p w14:paraId="5BB931AC" w14:textId="0612B6FA" w:rsidR="005E6B89" w:rsidRPr="00F53E4C" w:rsidRDefault="005E6B89" w:rsidP="005E6B89">
            <w:pPr>
              <w:jc w:val="center"/>
              <w:rPr>
                <w:color w:val="000000"/>
                <w:sz w:val="20"/>
                <w:szCs w:val="20"/>
              </w:rPr>
            </w:pPr>
            <w:r>
              <w:rPr>
                <w:color w:val="000000"/>
                <w:sz w:val="20"/>
                <w:szCs w:val="20"/>
              </w:rPr>
              <w:t>220</w:t>
            </w:r>
          </w:p>
        </w:tc>
        <w:tc>
          <w:tcPr>
            <w:tcW w:w="576" w:type="pct"/>
            <w:tcBorders>
              <w:top w:val="nil"/>
              <w:left w:val="nil"/>
              <w:bottom w:val="single" w:sz="4" w:space="0" w:color="auto"/>
              <w:right w:val="single" w:sz="4" w:space="0" w:color="auto"/>
            </w:tcBorders>
            <w:shd w:val="clear" w:color="auto" w:fill="auto"/>
            <w:vAlign w:val="center"/>
          </w:tcPr>
          <w:p w14:paraId="6AB382AD"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03A915F8" w14:textId="540AAADB"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711BA2FF" w14:textId="77777777" w:rsidTr="002A3258">
        <w:trPr>
          <w:trHeight w:val="300"/>
        </w:trPr>
        <w:tc>
          <w:tcPr>
            <w:tcW w:w="202" w:type="pct"/>
            <w:vMerge/>
            <w:tcBorders>
              <w:left w:val="single" w:sz="4" w:space="0" w:color="auto"/>
              <w:bottom w:val="single" w:sz="4" w:space="0" w:color="auto"/>
              <w:right w:val="single" w:sz="4" w:space="0" w:color="auto"/>
            </w:tcBorders>
            <w:vAlign w:val="center"/>
          </w:tcPr>
          <w:p w14:paraId="534BDF82" w14:textId="77777777" w:rsidR="005E6B89" w:rsidRPr="00F53E4C" w:rsidRDefault="005E6B89" w:rsidP="005E6B89">
            <w:pPr>
              <w:jc w:val="center"/>
              <w:rPr>
                <w:color w:val="000000"/>
                <w:sz w:val="20"/>
                <w:szCs w:val="20"/>
              </w:rPr>
            </w:pPr>
          </w:p>
        </w:tc>
        <w:tc>
          <w:tcPr>
            <w:tcW w:w="1560" w:type="pct"/>
            <w:vMerge/>
            <w:tcBorders>
              <w:left w:val="single" w:sz="4" w:space="0" w:color="auto"/>
              <w:bottom w:val="single" w:sz="4" w:space="0" w:color="auto"/>
              <w:right w:val="single" w:sz="4" w:space="0" w:color="auto"/>
            </w:tcBorders>
            <w:vAlign w:val="center"/>
          </w:tcPr>
          <w:p w14:paraId="20CA50CD"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0C8A8265"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tcPr>
          <w:p w14:paraId="38B91FD4"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tcPr>
          <w:p w14:paraId="3106D84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tcPr>
          <w:p w14:paraId="6EA370C8"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tcPr>
          <w:p w14:paraId="0F2A9ED2" w14:textId="3849818E"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7BA145D0"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58DD5AC4" w14:textId="77777777" w:rsidR="005E6B89" w:rsidRPr="00F53E4C" w:rsidRDefault="005E6B89" w:rsidP="005E6B89">
            <w:pPr>
              <w:jc w:val="center"/>
              <w:rPr>
                <w:i/>
                <w:iCs/>
                <w:color w:val="000000"/>
                <w:sz w:val="20"/>
                <w:szCs w:val="20"/>
              </w:rPr>
            </w:pPr>
            <w:r w:rsidRPr="00F53E4C">
              <w:rPr>
                <w:i/>
                <w:iCs/>
                <w:color w:val="000000"/>
                <w:sz w:val="20"/>
                <w:szCs w:val="20"/>
              </w:rPr>
              <w:t>5</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3EEFF17D" w14:textId="77777777" w:rsidR="005E6B89" w:rsidRPr="00F53E4C" w:rsidRDefault="005E6B89" w:rsidP="005E6B89">
            <w:pPr>
              <w:jc w:val="center"/>
              <w:rPr>
                <w:i/>
                <w:iCs/>
                <w:color w:val="000000"/>
                <w:sz w:val="20"/>
                <w:szCs w:val="20"/>
              </w:rPr>
            </w:pPr>
            <w:r w:rsidRPr="00F53E4C">
              <w:rPr>
                <w:i/>
                <w:iCs/>
                <w:color w:val="000000"/>
                <w:sz w:val="20"/>
                <w:szCs w:val="20"/>
              </w:rPr>
              <w:t>Организация движения маршрутных транспортных средств</w:t>
            </w:r>
          </w:p>
        </w:tc>
        <w:tc>
          <w:tcPr>
            <w:tcW w:w="576" w:type="pct"/>
            <w:tcBorders>
              <w:top w:val="nil"/>
              <w:left w:val="nil"/>
              <w:bottom w:val="single" w:sz="4" w:space="0" w:color="auto"/>
              <w:right w:val="single" w:sz="4" w:space="0" w:color="auto"/>
            </w:tcBorders>
            <w:shd w:val="clear" w:color="auto" w:fill="auto"/>
            <w:vAlign w:val="center"/>
            <w:hideMark/>
          </w:tcPr>
          <w:p w14:paraId="16100B8C" w14:textId="77777777" w:rsidR="005E6B89" w:rsidRPr="00F53E4C" w:rsidRDefault="005E6B89" w:rsidP="005E6B89">
            <w:pPr>
              <w:jc w:val="center"/>
              <w:rPr>
                <w:i/>
                <w:iCs/>
                <w:color w:val="000000"/>
                <w:sz w:val="20"/>
                <w:szCs w:val="20"/>
              </w:rPr>
            </w:pPr>
            <w:r w:rsidRPr="00F53E4C">
              <w:rPr>
                <w:i/>
                <w:iCs/>
                <w:color w:val="000000"/>
                <w:sz w:val="20"/>
                <w:szCs w:val="20"/>
              </w:rPr>
              <w:t>280</w:t>
            </w:r>
          </w:p>
        </w:tc>
        <w:tc>
          <w:tcPr>
            <w:tcW w:w="624" w:type="pct"/>
            <w:tcBorders>
              <w:top w:val="nil"/>
              <w:left w:val="nil"/>
              <w:bottom w:val="single" w:sz="4" w:space="0" w:color="auto"/>
              <w:right w:val="single" w:sz="4" w:space="0" w:color="auto"/>
            </w:tcBorders>
            <w:shd w:val="clear" w:color="auto" w:fill="auto"/>
            <w:vAlign w:val="center"/>
            <w:hideMark/>
          </w:tcPr>
          <w:p w14:paraId="0097CA1D" w14:textId="77777777" w:rsidR="005E6B89" w:rsidRPr="00F53E4C" w:rsidRDefault="005E6B89" w:rsidP="005E6B89">
            <w:pPr>
              <w:jc w:val="center"/>
              <w:rPr>
                <w:i/>
                <w:iCs/>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5A315C40"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2ACF96A" w14:textId="77777777" w:rsidR="005E6B89" w:rsidRPr="00F53E4C" w:rsidRDefault="005E6B89" w:rsidP="005E6B89">
            <w:pPr>
              <w:jc w:val="center"/>
              <w:rPr>
                <w:i/>
                <w:iCs/>
                <w:color w:val="000000"/>
                <w:sz w:val="20"/>
                <w:szCs w:val="20"/>
              </w:rPr>
            </w:pPr>
            <w:r w:rsidRPr="00F53E4C">
              <w:rPr>
                <w:i/>
                <w:iCs/>
                <w:color w:val="000000"/>
                <w:sz w:val="20"/>
                <w:szCs w:val="20"/>
              </w:rPr>
              <w:t>280</w:t>
            </w:r>
          </w:p>
        </w:tc>
        <w:tc>
          <w:tcPr>
            <w:tcW w:w="884" w:type="pct"/>
            <w:tcBorders>
              <w:top w:val="nil"/>
              <w:left w:val="nil"/>
              <w:bottom w:val="single" w:sz="4" w:space="0" w:color="auto"/>
              <w:right w:val="single" w:sz="4" w:space="0" w:color="auto"/>
            </w:tcBorders>
            <w:shd w:val="clear" w:color="auto" w:fill="auto"/>
            <w:noWrap/>
            <w:vAlign w:val="center"/>
            <w:hideMark/>
          </w:tcPr>
          <w:p w14:paraId="30E9279B"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05B87265"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5003AF7"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24E3000E"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385E956"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33555053"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6AF74FF3"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CC30847" w14:textId="77777777" w:rsidR="005E6B89" w:rsidRPr="00F53E4C" w:rsidRDefault="005E6B89" w:rsidP="005E6B89">
            <w:pPr>
              <w:jc w:val="center"/>
              <w:rPr>
                <w:i/>
                <w:iCs/>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51214DF4"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05EABEA0"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0093D9F"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4D8DC7B1"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3329D5A" w14:textId="77777777" w:rsidR="005E6B89" w:rsidRPr="00F53E4C" w:rsidRDefault="005E6B89" w:rsidP="005E6B89">
            <w:pPr>
              <w:jc w:val="center"/>
              <w:rPr>
                <w:i/>
                <w:iCs/>
                <w:color w:val="000000"/>
                <w:sz w:val="20"/>
                <w:szCs w:val="20"/>
              </w:rPr>
            </w:pPr>
            <w:r w:rsidRPr="00F53E4C">
              <w:rPr>
                <w:i/>
                <w:iCs/>
                <w:color w:val="000000"/>
                <w:sz w:val="20"/>
                <w:szCs w:val="20"/>
              </w:rPr>
              <w:t>280</w:t>
            </w:r>
          </w:p>
        </w:tc>
        <w:tc>
          <w:tcPr>
            <w:tcW w:w="624" w:type="pct"/>
            <w:tcBorders>
              <w:top w:val="nil"/>
              <w:left w:val="nil"/>
              <w:bottom w:val="single" w:sz="4" w:space="0" w:color="auto"/>
              <w:right w:val="single" w:sz="4" w:space="0" w:color="auto"/>
            </w:tcBorders>
            <w:shd w:val="clear" w:color="auto" w:fill="auto"/>
            <w:vAlign w:val="center"/>
            <w:hideMark/>
          </w:tcPr>
          <w:p w14:paraId="57CB6D8B" w14:textId="77777777" w:rsidR="005E6B89" w:rsidRPr="00F53E4C" w:rsidRDefault="005E6B89" w:rsidP="005E6B89">
            <w:pPr>
              <w:jc w:val="center"/>
              <w:rPr>
                <w:i/>
                <w:iCs/>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32366442"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BB10DFE" w14:textId="77777777" w:rsidR="005E6B89" w:rsidRPr="00F53E4C" w:rsidRDefault="005E6B89" w:rsidP="005E6B89">
            <w:pPr>
              <w:jc w:val="center"/>
              <w:rPr>
                <w:i/>
                <w:iCs/>
                <w:color w:val="000000"/>
                <w:sz w:val="20"/>
                <w:szCs w:val="20"/>
              </w:rPr>
            </w:pPr>
            <w:r w:rsidRPr="00F53E4C">
              <w:rPr>
                <w:i/>
                <w:iCs/>
                <w:color w:val="000000"/>
                <w:sz w:val="20"/>
                <w:szCs w:val="20"/>
              </w:rPr>
              <w:t>280</w:t>
            </w:r>
          </w:p>
        </w:tc>
        <w:tc>
          <w:tcPr>
            <w:tcW w:w="884" w:type="pct"/>
            <w:tcBorders>
              <w:top w:val="nil"/>
              <w:left w:val="nil"/>
              <w:bottom w:val="single" w:sz="4" w:space="0" w:color="auto"/>
              <w:right w:val="single" w:sz="4" w:space="0" w:color="auto"/>
            </w:tcBorders>
            <w:shd w:val="clear" w:color="auto" w:fill="auto"/>
            <w:noWrap/>
            <w:vAlign w:val="center"/>
            <w:hideMark/>
          </w:tcPr>
          <w:p w14:paraId="0272B733"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1599EEE9"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99FC237"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20EA8A65"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0CC07CA"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0E53B055"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3BA063E0"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3246EA8"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7B5D42E"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17CD2C57"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D6F2068" w14:textId="77777777" w:rsidR="005E6B89" w:rsidRPr="00F53E4C" w:rsidRDefault="005E6B89" w:rsidP="005E6B89">
            <w:pPr>
              <w:jc w:val="center"/>
              <w:rPr>
                <w:color w:val="000000"/>
                <w:sz w:val="20"/>
                <w:szCs w:val="20"/>
              </w:rPr>
            </w:pPr>
            <w:r w:rsidRPr="00F53E4C">
              <w:rPr>
                <w:color w:val="000000"/>
                <w:sz w:val="20"/>
                <w:szCs w:val="20"/>
              </w:rPr>
              <w:t>5.1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3B3B25BA" w14:textId="77777777" w:rsidR="005E6B89" w:rsidRPr="00F53E4C" w:rsidRDefault="005E6B89" w:rsidP="005E6B89">
            <w:pPr>
              <w:jc w:val="center"/>
              <w:rPr>
                <w:color w:val="000000"/>
                <w:sz w:val="20"/>
                <w:szCs w:val="20"/>
              </w:rPr>
            </w:pPr>
            <w:r w:rsidRPr="00F53E4C">
              <w:rPr>
                <w:color w:val="000000"/>
                <w:sz w:val="20"/>
                <w:szCs w:val="20"/>
              </w:rPr>
              <w:t>Размещение остановочных пунктов, соответствующих требованиям по обеспечению доступа для МГН (3 шт.)</w:t>
            </w:r>
          </w:p>
        </w:tc>
        <w:tc>
          <w:tcPr>
            <w:tcW w:w="576" w:type="pct"/>
            <w:tcBorders>
              <w:top w:val="nil"/>
              <w:left w:val="nil"/>
              <w:bottom w:val="single" w:sz="4" w:space="0" w:color="auto"/>
              <w:right w:val="single" w:sz="4" w:space="0" w:color="auto"/>
            </w:tcBorders>
            <w:shd w:val="clear" w:color="auto" w:fill="auto"/>
            <w:vAlign w:val="center"/>
            <w:hideMark/>
          </w:tcPr>
          <w:p w14:paraId="67231248" w14:textId="77777777" w:rsidR="005E6B89" w:rsidRPr="00F53E4C" w:rsidRDefault="005E6B89" w:rsidP="005E6B89">
            <w:pPr>
              <w:jc w:val="center"/>
              <w:rPr>
                <w:color w:val="000000"/>
                <w:sz w:val="20"/>
                <w:szCs w:val="20"/>
              </w:rPr>
            </w:pPr>
            <w:r w:rsidRPr="00F53E4C">
              <w:rPr>
                <w:color w:val="000000"/>
                <w:sz w:val="20"/>
                <w:szCs w:val="20"/>
              </w:rPr>
              <w:t>640</w:t>
            </w:r>
          </w:p>
        </w:tc>
        <w:tc>
          <w:tcPr>
            <w:tcW w:w="624" w:type="pct"/>
            <w:tcBorders>
              <w:top w:val="nil"/>
              <w:left w:val="nil"/>
              <w:bottom w:val="single" w:sz="4" w:space="0" w:color="auto"/>
              <w:right w:val="single" w:sz="4" w:space="0" w:color="auto"/>
            </w:tcBorders>
            <w:shd w:val="clear" w:color="auto" w:fill="auto"/>
            <w:vAlign w:val="center"/>
            <w:hideMark/>
          </w:tcPr>
          <w:p w14:paraId="47813976"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43862D86"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D8D365D" w14:textId="77777777" w:rsidR="005E6B89" w:rsidRPr="00F53E4C" w:rsidRDefault="005E6B89" w:rsidP="005E6B89">
            <w:pPr>
              <w:jc w:val="center"/>
              <w:rPr>
                <w:color w:val="000000"/>
                <w:sz w:val="20"/>
                <w:szCs w:val="20"/>
              </w:rPr>
            </w:pPr>
            <w:r w:rsidRPr="00F53E4C">
              <w:rPr>
                <w:color w:val="000000"/>
                <w:sz w:val="20"/>
                <w:szCs w:val="20"/>
              </w:rPr>
              <w:t>640</w:t>
            </w:r>
          </w:p>
        </w:tc>
        <w:tc>
          <w:tcPr>
            <w:tcW w:w="884" w:type="pct"/>
            <w:tcBorders>
              <w:top w:val="nil"/>
              <w:left w:val="nil"/>
              <w:bottom w:val="single" w:sz="4" w:space="0" w:color="auto"/>
              <w:right w:val="single" w:sz="4" w:space="0" w:color="auto"/>
            </w:tcBorders>
            <w:shd w:val="clear" w:color="auto" w:fill="auto"/>
            <w:noWrap/>
            <w:vAlign w:val="center"/>
            <w:hideMark/>
          </w:tcPr>
          <w:p w14:paraId="7D6B489A"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7F8800B8"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352ACAC4"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45B18DC8"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798FD8F"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534430DD"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7A1366EC"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560675D"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E6A4FE5"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0FD3DE01"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F908EDA"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07C50C5A"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D77934A" w14:textId="77777777" w:rsidR="005E6B89" w:rsidRPr="00F53E4C" w:rsidRDefault="005E6B89" w:rsidP="005E6B89">
            <w:pPr>
              <w:jc w:val="center"/>
              <w:rPr>
                <w:color w:val="000000"/>
                <w:sz w:val="20"/>
                <w:szCs w:val="20"/>
              </w:rPr>
            </w:pPr>
            <w:r w:rsidRPr="00F53E4C">
              <w:rPr>
                <w:color w:val="000000"/>
                <w:sz w:val="20"/>
                <w:szCs w:val="20"/>
              </w:rPr>
              <w:t>640</w:t>
            </w:r>
          </w:p>
        </w:tc>
        <w:tc>
          <w:tcPr>
            <w:tcW w:w="624" w:type="pct"/>
            <w:tcBorders>
              <w:top w:val="nil"/>
              <w:left w:val="nil"/>
              <w:bottom w:val="single" w:sz="4" w:space="0" w:color="auto"/>
              <w:right w:val="single" w:sz="4" w:space="0" w:color="auto"/>
            </w:tcBorders>
            <w:shd w:val="clear" w:color="auto" w:fill="auto"/>
            <w:vAlign w:val="center"/>
            <w:hideMark/>
          </w:tcPr>
          <w:p w14:paraId="5F5A595E"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8236309"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09B1BB8" w14:textId="77777777" w:rsidR="005E6B89" w:rsidRPr="00F53E4C" w:rsidRDefault="005E6B89" w:rsidP="005E6B89">
            <w:pPr>
              <w:jc w:val="center"/>
              <w:rPr>
                <w:color w:val="000000"/>
                <w:sz w:val="20"/>
                <w:szCs w:val="20"/>
              </w:rPr>
            </w:pPr>
            <w:r w:rsidRPr="00F53E4C">
              <w:rPr>
                <w:color w:val="000000"/>
                <w:sz w:val="20"/>
                <w:szCs w:val="20"/>
              </w:rPr>
              <w:t>640</w:t>
            </w:r>
          </w:p>
        </w:tc>
        <w:tc>
          <w:tcPr>
            <w:tcW w:w="884" w:type="pct"/>
            <w:tcBorders>
              <w:top w:val="nil"/>
              <w:left w:val="nil"/>
              <w:bottom w:val="single" w:sz="4" w:space="0" w:color="auto"/>
              <w:right w:val="single" w:sz="4" w:space="0" w:color="auto"/>
            </w:tcBorders>
            <w:shd w:val="clear" w:color="auto" w:fill="auto"/>
            <w:noWrap/>
            <w:vAlign w:val="center"/>
            <w:hideMark/>
          </w:tcPr>
          <w:p w14:paraId="09835EAE"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24172EBD"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4DF886F5"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25E407E"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4DCF34D"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2B6E7610"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47B41A48"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3610728"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1C5C82EB"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4E078636" w14:textId="77777777" w:rsidTr="00F53E4C">
        <w:trPr>
          <w:trHeight w:val="24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2868D96F" w14:textId="77777777" w:rsidR="005E6B89" w:rsidRPr="00F53E4C" w:rsidRDefault="005E6B89" w:rsidP="005E6B89">
            <w:pPr>
              <w:jc w:val="center"/>
              <w:rPr>
                <w:i/>
                <w:iCs/>
                <w:color w:val="000000"/>
                <w:sz w:val="20"/>
                <w:szCs w:val="20"/>
              </w:rPr>
            </w:pPr>
            <w:r w:rsidRPr="00F53E4C">
              <w:rPr>
                <w:i/>
                <w:iCs/>
                <w:color w:val="000000"/>
                <w:sz w:val="20"/>
                <w:szCs w:val="20"/>
              </w:rPr>
              <w:t>6</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596A49D2" w14:textId="77777777" w:rsidR="005E6B89" w:rsidRPr="00F53E4C" w:rsidRDefault="005E6B89" w:rsidP="005E6B89">
            <w:pPr>
              <w:jc w:val="center"/>
              <w:rPr>
                <w:i/>
                <w:iCs/>
                <w:color w:val="000000"/>
                <w:sz w:val="20"/>
                <w:szCs w:val="20"/>
              </w:rPr>
            </w:pPr>
            <w:r w:rsidRPr="00F53E4C">
              <w:rPr>
                <w:i/>
                <w:iCs/>
                <w:color w:val="000000"/>
                <w:sz w:val="20"/>
                <w:szCs w:val="20"/>
              </w:rPr>
              <w:t>Организация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tc>
        <w:tc>
          <w:tcPr>
            <w:tcW w:w="576" w:type="pct"/>
            <w:tcBorders>
              <w:top w:val="nil"/>
              <w:left w:val="nil"/>
              <w:bottom w:val="single" w:sz="4" w:space="0" w:color="auto"/>
              <w:right w:val="single" w:sz="4" w:space="0" w:color="auto"/>
            </w:tcBorders>
            <w:shd w:val="clear" w:color="auto" w:fill="auto"/>
            <w:vAlign w:val="center"/>
            <w:hideMark/>
          </w:tcPr>
          <w:p w14:paraId="5D9ED69A" w14:textId="77777777" w:rsidR="005E6B89" w:rsidRPr="00F53E4C" w:rsidRDefault="005E6B89" w:rsidP="005E6B89">
            <w:pPr>
              <w:jc w:val="center"/>
              <w:rPr>
                <w:i/>
                <w:iCs/>
                <w:color w:val="000000"/>
                <w:sz w:val="20"/>
                <w:szCs w:val="20"/>
              </w:rPr>
            </w:pPr>
            <w:r w:rsidRPr="00F53E4C">
              <w:rPr>
                <w:i/>
                <w:iCs/>
                <w:color w:val="000000"/>
                <w:sz w:val="20"/>
                <w:szCs w:val="20"/>
              </w:rPr>
              <w:t>420</w:t>
            </w:r>
          </w:p>
        </w:tc>
        <w:tc>
          <w:tcPr>
            <w:tcW w:w="624" w:type="pct"/>
            <w:tcBorders>
              <w:top w:val="nil"/>
              <w:left w:val="nil"/>
              <w:bottom w:val="single" w:sz="4" w:space="0" w:color="auto"/>
              <w:right w:val="single" w:sz="4" w:space="0" w:color="auto"/>
            </w:tcBorders>
            <w:shd w:val="clear" w:color="auto" w:fill="auto"/>
            <w:vAlign w:val="center"/>
            <w:hideMark/>
          </w:tcPr>
          <w:p w14:paraId="319BBF91" w14:textId="77777777" w:rsidR="005E6B89" w:rsidRPr="00F53E4C" w:rsidRDefault="005E6B89" w:rsidP="005E6B89">
            <w:pPr>
              <w:jc w:val="center"/>
              <w:rPr>
                <w:i/>
                <w:iCs/>
                <w:color w:val="000000"/>
                <w:sz w:val="20"/>
                <w:szCs w:val="20"/>
              </w:rPr>
            </w:pPr>
            <w:r w:rsidRPr="00F53E4C">
              <w:rPr>
                <w:i/>
                <w:iCs/>
                <w:color w:val="000000"/>
                <w:sz w:val="20"/>
                <w:szCs w:val="20"/>
              </w:rPr>
              <w:t>420</w:t>
            </w:r>
          </w:p>
        </w:tc>
        <w:tc>
          <w:tcPr>
            <w:tcW w:w="578" w:type="pct"/>
            <w:gridSpan w:val="2"/>
            <w:tcBorders>
              <w:top w:val="nil"/>
              <w:left w:val="nil"/>
              <w:bottom w:val="single" w:sz="4" w:space="0" w:color="auto"/>
              <w:right w:val="single" w:sz="4" w:space="0" w:color="auto"/>
            </w:tcBorders>
            <w:shd w:val="clear" w:color="auto" w:fill="auto"/>
            <w:vAlign w:val="center"/>
            <w:hideMark/>
          </w:tcPr>
          <w:p w14:paraId="3F10ED8D"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77605D4"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55CA540E"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45CCF66F" w14:textId="77777777" w:rsidTr="00F53E4C">
        <w:trPr>
          <w:trHeight w:val="450"/>
        </w:trPr>
        <w:tc>
          <w:tcPr>
            <w:tcW w:w="202" w:type="pct"/>
            <w:vMerge/>
            <w:tcBorders>
              <w:top w:val="nil"/>
              <w:left w:val="single" w:sz="4" w:space="0" w:color="auto"/>
              <w:bottom w:val="single" w:sz="4" w:space="0" w:color="auto"/>
              <w:right w:val="single" w:sz="4" w:space="0" w:color="auto"/>
            </w:tcBorders>
            <w:vAlign w:val="center"/>
            <w:hideMark/>
          </w:tcPr>
          <w:p w14:paraId="11B49964"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86D47A6"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3629F97"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29916077"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492E6B67"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4DB34C6"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3884480D"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1554C329" w14:textId="77777777" w:rsidTr="00F53E4C">
        <w:trPr>
          <w:trHeight w:val="505"/>
        </w:trPr>
        <w:tc>
          <w:tcPr>
            <w:tcW w:w="202" w:type="pct"/>
            <w:vMerge/>
            <w:tcBorders>
              <w:top w:val="nil"/>
              <w:left w:val="single" w:sz="4" w:space="0" w:color="auto"/>
              <w:bottom w:val="single" w:sz="4" w:space="0" w:color="auto"/>
              <w:right w:val="single" w:sz="4" w:space="0" w:color="auto"/>
            </w:tcBorders>
            <w:vAlign w:val="center"/>
            <w:hideMark/>
          </w:tcPr>
          <w:p w14:paraId="6316E6C0"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009F3935"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762577B" w14:textId="77777777" w:rsidR="005E6B89" w:rsidRPr="00F53E4C" w:rsidRDefault="005E6B89" w:rsidP="005E6B89">
            <w:pPr>
              <w:jc w:val="center"/>
              <w:rPr>
                <w:i/>
                <w:iCs/>
                <w:color w:val="000000"/>
                <w:sz w:val="20"/>
                <w:szCs w:val="20"/>
              </w:rPr>
            </w:pPr>
            <w:r w:rsidRPr="00F53E4C">
              <w:rPr>
                <w:i/>
                <w:iCs/>
                <w:color w:val="000000"/>
                <w:sz w:val="20"/>
                <w:szCs w:val="20"/>
              </w:rPr>
              <w:t>420</w:t>
            </w:r>
          </w:p>
        </w:tc>
        <w:tc>
          <w:tcPr>
            <w:tcW w:w="624" w:type="pct"/>
            <w:tcBorders>
              <w:top w:val="nil"/>
              <w:left w:val="nil"/>
              <w:bottom w:val="single" w:sz="4" w:space="0" w:color="auto"/>
              <w:right w:val="single" w:sz="4" w:space="0" w:color="auto"/>
            </w:tcBorders>
            <w:shd w:val="clear" w:color="auto" w:fill="auto"/>
            <w:vAlign w:val="center"/>
            <w:hideMark/>
          </w:tcPr>
          <w:p w14:paraId="12C2F07D" w14:textId="77777777" w:rsidR="005E6B89" w:rsidRPr="00F53E4C" w:rsidRDefault="005E6B89" w:rsidP="005E6B89">
            <w:pPr>
              <w:jc w:val="center"/>
              <w:rPr>
                <w:i/>
                <w:iCs/>
                <w:color w:val="000000"/>
                <w:sz w:val="20"/>
                <w:szCs w:val="20"/>
              </w:rPr>
            </w:pPr>
            <w:r w:rsidRPr="00F53E4C">
              <w:rPr>
                <w:i/>
                <w:iCs/>
                <w:color w:val="000000"/>
                <w:sz w:val="20"/>
                <w:szCs w:val="20"/>
              </w:rPr>
              <w:t>420</w:t>
            </w:r>
          </w:p>
        </w:tc>
        <w:tc>
          <w:tcPr>
            <w:tcW w:w="578" w:type="pct"/>
            <w:gridSpan w:val="2"/>
            <w:tcBorders>
              <w:top w:val="nil"/>
              <w:left w:val="nil"/>
              <w:bottom w:val="single" w:sz="4" w:space="0" w:color="auto"/>
              <w:right w:val="single" w:sz="4" w:space="0" w:color="auto"/>
            </w:tcBorders>
            <w:shd w:val="clear" w:color="auto" w:fill="auto"/>
            <w:vAlign w:val="center"/>
            <w:hideMark/>
          </w:tcPr>
          <w:p w14:paraId="5B90B28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91D5A41"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561C4375"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63D72C5B" w14:textId="77777777" w:rsidTr="00F53E4C">
        <w:trPr>
          <w:trHeight w:val="96"/>
        </w:trPr>
        <w:tc>
          <w:tcPr>
            <w:tcW w:w="202" w:type="pct"/>
            <w:vMerge/>
            <w:tcBorders>
              <w:top w:val="nil"/>
              <w:left w:val="single" w:sz="4" w:space="0" w:color="auto"/>
              <w:bottom w:val="single" w:sz="4" w:space="0" w:color="auto"/>
              <w:right w:val="single" w:sz="4" w:space="0" w:color="auto"/>
            </w:tcBorders>
            <w:vAlign w:val="center"/>
            <w:hideMark/>
          </w:tcPr>
          <w:p w14:paraId="6FCFC5B2"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0E03AA6"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536A4E3"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1C603CE2"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330C6838"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E06F612"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C1B068C"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7E856B15"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CD96DE" w14:textId="77777777" w:rsidR="005E6B89" w:rsidRPr="00F53E4C" w:rsidRDefault="005E6B89" w:rsidP="005E6B89">
            <w:pPr>
              <w:jc w:val="center"/>
              <w:rPr>
                <w:color w:val="000000"/>
                <w:sz w:val="20"/>
                <w:szCs w:val="20"/>
              </w:rPr>
            </w:pPr>
            <w:r w:rsidRPr="00F53E4C">
              <w:rPr>
                <w:color w:val="000000"/>
                <w:sz w:val="20"/>
                <w:szCs w:val="20"/>
              </w:rPr>
              <w:t>6.1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7A21AD7E" w14:textId="77777777" w:rsidR="005E6B89" w:rsidRPr="00F53E4C" w:rsidRDefault="005E6B89" w:rsidP="005E6B89">
            <w:pPr>
              <w:jc w:val="center"/>
              <w:rPr>
                <w:color w:val="000000"/>
                <w:sz w:val="20"/>
                <w:szCs w:val="20"/>
              </w:rPr>
            </w:pPr>
            <w:r w:rsidRPr="00F53E4C">
              <w:rPr>
                <w:color w:val="000000"/>
                <w:sz w:val="20"/>
                <w:szCs w:val="20"/>
              </w:rPr>
              <w:t>Установка дорожных знаков «Движение грузового транспорта запрещено»</w:t>
            </w:r>
          </w:p>
        </w:tc>
        <w:tc>
          <w:tcPr>
            <w:tcW w:w="576" w:type="pct"/>
            <w:tcBorders>
              <w:top w:val="nil"/>
              <w:left w:val="nil"/>
              <w:bottom w:val="single" w:sz="4" w:space="0" w:color="auto"/>
              <w:right w:val="single" w:sz="4" w:space="0" w:color="auto"/>
            </w:tcBorders>
            <w:shd w:val="clear" w:color="auto" w:fill="auto"/>
            <w:vAlign w:val="center"/>
            <w:hideMark/>
          </w:tcPr>
          <w:p w14:paraId="7909BBB9" w14:textId="77777777" w:rsidR="005E6B89" w:rsidRPr="00F53E4C" w:rsidRDefault="005E6B89" w:rsidP="005E6B89">
            <w:pPr>
              <w:jc w:val="center"/>
              <w:rPr>
                <w:color w:val="000000"/>
                <w:sz w:val="20"/>
                <w:szCs w:val="20"/>
              </w:rPr>
            </w:pPr>
            <w:r w:rsidRPr="00F53E4C">
              <w:rPr>
                <w:color w:val="000000"/>
                <w:sz w:val="20"/>
                <w:szCs w:val="20"/>
              </w:rPr>
              <w:t>420</w:t>
            </w:r>
          </w:p>
        </w:tc>
        <w:tc>
          <w:tcPr>
            <w:tcW w:w="624" w:type="pct"/>
            <w:tcBorders>
              <w:top w:val="nil"/>
              <w:left w:val="nil"/>
              <w:bottom w:val="single" w:sz="4" w:space="0" w:color="auto"/>
              <w:right w:val="single" w:sz="4" w:space="0" w:color="auto"/>
            </w:tcBorders>
            <w:shd w:val="clear" w:color="auto" w:fill="auto"/>
            <w:vAlign w:val="center"/>
            <w:hideMark/>
          </w:tcPr>
          <w:p w14:paraId="05739947" w14:textId="77777777" w:rsidR="005E6B89" w:rsidRPr="00F53E4C" w:rsidRDefault="005E6B89" w:rsidP="005E6B89">
            <w:pPr>
              <w:jc w:val="center"/>
              <w:rPr>
                <w:color w:val="000000"/>
                <w:sz w:val="20"/>
                <w:szCs w:val="20"/>
              </w:rPr>
            </w:pPr>
            <w:r w:rsidRPr="00F53E4C">
              <w:rPr>
                <w:color w:val="000000"/>
                <w:sz w:val="20"/>
                <w:szCs w:val="20"/>
              </w:rPr>
              <w:t>420</w:t>
            </w:r>
          </w:p>
        </w:tc>
        <w:tc>
          <w:tcPr>
            <w:tcW w:w="578" w:type="pct"/>
            <w:gridSpan w:val="2"/>
            <w:tcBorders>
              <w:top w:val="nil"/>
              <w:left w:val="nil"/>
              <w:bottom w:val="single" w:sz="4" w:space="0" w:color="auto"/>
              <w:right w:val="single" w:sz="4" w:space="0" w:color="auto"/>
            </w:tcBorders>
            <w:shd w:val="clear" w:color="auto" w:fill="auto"/>
            <w:vAlign w:val="center"/>
            <w:hideMark/>
          </w:tcPr>
          <w:p w14:paraId="3ECBF00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0C39E46"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5B9BAE95"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53A9D95D"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5F6A067A"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01876E49"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39E9294"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356A0A1D"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4012D161"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CF73DB9"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407A0A0"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6972C7E7"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3604AA50"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6C069D9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4D9BF71" w14:textId="77777777" w:rsidR="005E6B89" w:rsidRPr="00F53E4C" w:rsidRDefault="005E6B89" w:rsidP="005E6B89">
            <w:pPr>
              <w:jc w:val="center"/>
              <w:rPr>
                <w:color w:val="000000"/>
                <w:sz w:val="20"/>
                <w:szCs w:val="20"/>
              </w:rPr>
            </w:pPr>
            <w:r w:rsidRPr="00F53E4C">
              <w:rPr>
                <w:color w:val="000000"/>
                <w:sz w:val="20"/>
                <w:szCs w:val="20"/>
              </w:rPr>
              <w:t>420</w:t>
            </w:r>
          </w:p>
        </w:tc>
        <w:tc>
          <w:tcPr>
            <w:tcW w:w="624" w:type="pct"/>
            <w:tcBorders>
              <w:top w:val="nil"/>
              <w:left w:val="nil"/>
              <w:bottom w:val="single" w:sz="4" w:space="0" w:color="auto"/>
              <w:right w:val="single" w:sz="4" w:space="0" w:color="auto"/>
            </w:tcBorders>
            <w:shd w:val="clear" w:color="auto" w:fill="auto"/>
            <w:vAlign w:val="center"/>
            <w:hideMark/>
          </w:tcPr>
          <w:p w14:paraId="4092346F" w14:textId="77777777" w:rsidR="005E6B89" w:rsidRPr="00F53E4C" w:rsidRDefault="005E6B89" w:rsidP="005E6B89">
            <w:pPr>
              <w:jc w:val="center"/>
              <w:rPr>
                <w:color w:val="000000"/>
                <w:sz w:val="20"/>
                <w:szCs w:val="20"/>
              </w:rPr>
            </w:pPr>
            <w:r w:rsidRPr="00F53E4C">
              <w:rPr>
                <w:color w:val="000000"/>
                <w:sz w:val="20"/>
                <w:szCs w:val="20"/>
              </w:rPr>
              <w:t>420</w:t>
            </w:r>
          </w:p>
        </w:tc>
        <w:tc>
          <w:tcPr>
            <w:tcW w:w="578" w:type="pct"/>
            <w:gridSpan w:val="2"/>
            <w:tcBorders>
              <w:top w:val="nil"/>
              <w:left w:val="nil"/>
              <w:bottom w:val="single" w:sz="4" w:space="0" w:color="auto"/>
              <w:right w:val="single" w:sz="4" w:space="0" w:color="auto"/>
            </w:tcBorders>
            <w:shd w:val="clear" w:color="auto" w:fill="auto"/>
            <w:vAlign w:val="center"/>
            <w:hideMark/>
          </w:tcPr>
          <w:p w14:paraId="43F24CC2"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1777E6D"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039EE2C"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16137528"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36BD26A"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0A74231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474246B"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16A5F3A4"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77809B17"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BCAAA42"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48F264D7"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3F0E4AA7"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03824C56" w14:textId="77777777" w:rsidR="005E6B89" w:rsidRPr="00F53E4C" w:rsidRDefault="005E6B89" w:rsidP="005E6B89">
            <w:pPr>
              <w:jc w:val="center"/>
              <w:rPr>
                <w:i/>
                <w:iCs/>
                <w:color w:val="000000"/>
                <w:sz w:val="20"/>
                <w:szCs w:val="20"/>
              </w:rPr>
            </w:pPr>
            <w:r w:rsidRPr="00F53E4C">
              <w:rPr>
                <w:i/>
                <w:iCs/>
                <w:color w:val="000000"/>
                <w:sz w:val="20"/>
                <w:szCs w:val="20"/>
              </w:rPr>
              <w:t>7</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38B739B0" w14:textId="77777777" w:rsidR="005E6B89" w:rsidRPr="00F53E4C" w:rsidRDefault="005E6B89" w:rsidP="005E6B89">
            <w:pPr>
              <w:jc w:val="center"/>
              <w:rPr>
                <w:i/>
                <w:iCs/>
                <w:color w:val="000000"/>
                <w:sz w:val="20"/>
                <w:szCs w:val="20"/>
              </w:rPr>
            </w:pPr>
            <w:r w:rsidRPr="00F53E4C">
              <w:rPr>
                <w:i/>
                <w:iCs/>
                <w:color w:val="000000"/>
                <w:sz w:val="20"/>
                <w:szCs w:val="20"/>
              </w:rPr>
              <w:t>Скоростной режим движения транспортных средств на отдельных участках дорог или в различных зонах</w:t>
            </w:r>
          </w:p>
        </w:tc>
        <w:tc>
          <w:tcPr>
            <w:tcW w:w="576" w:type="pct"/>
            <w:tcBorders>
              <w:top w:val="nil"/>
              <w:left w:val="nil"/>
              <w:bottom w:val="single" w:sz="4" w:space="0" w:color="auto"/>
              <w:right w:val="single" w:sz="4" w:space="0" w:color="auto"/>
            </w:tcBorders>
            <w:shd w:val="clear" w:color="auto" w:fill="auto"/>
            <w:vAlign w:val="center"/>
            <w:hideMark/>
          </w:tcPr>
          <w:p w14:paraId="682CE27C" w14:textId="77777777" w:rsidR="005E6B89" w:rsidRPr="00F53E4C" w:rsidRDefault="005E6B89" w:rsidP="005E6B89">
            <w:pPr>
              <w:jc w:val="center"/>
              <w:rPr>
                <w:i/>
                <w:iCs/>
                <w:color w:val="000000"/>
                <w:sz w:val="20"/>
                <w:szCs w:val="20"/>
              </w:rPr>
            </w:pPr>
            <w:r w:rsidRPr="00F53E4C">
              <w:rPr>
                <w:i/>
                <w:iCs/>
                <w:color w:val="000000"/>
                <w:sz w:val="20"/>
                <w:szCs w:val="20"/>
              </w:rPr>
              <w:t>350</w:t>
            </w:r>
          </w:p>
        </w:tc>
        <w:tc>
          <w:tcPr>
            <w:tcW w:w="624" w:type="pct"/>
            <w:tcBorders>
              <w:top w:val="nil"/>
              <w:left w:val="nil"/>
              <w:bottom w:val="single" w:sz="4" w:space="0" w:color="auto"/>
              <w:right w:val="single" w:sz="4" w:space="0" w:color="auto"/>
            </w:tcBorders>
            <w:shd w:val="clear" w:color="auto" w:fill="auto"/>
            <w:vAlign w:val="center"/>
            <w:hideMark/>
          </w:tcPr>
          <w:p w14:paraId="1CF9AF2D" w14:textId="77777777" w:rsidR="005E6B89" w:rsidRPr="00F53E4C" w:rsidRDefault="005E6B89" w:rsidP="005E6B89">
            <w:pPr>
              <w:jc w:val="center"/>
              <w:rPr>
                <w:i/>
                <w:iCs/>
                <w:color w:val="000000"/>
                <w:sz w:val="20"/>
                <w:szCs w:val="20"/>
              </w:rPr>
            </w:pPr>
            <w:r w:rsidRPr="00F53E4C">
              <w:rPr>
                <w:i/>
                <w:iCs/>
                <w:color w:val="000000"/>
                <w:sz w:val="20"/>
                <w:szCs w:val="20"/>
              </w:rPr>
              <w:t>350</w:t>
            </w:r>
          </w:p>
        </w:tc>
        <w:tc>
          <w:tcPr>
            <w:tcW w:w="578" w:type="pct"/>
            <w:gridSpan w:val="2"/>
            <w:tcBorders>
              <w:top w:val="nil"/>
              <w:left w:val="nil"/>
              <w:bottom w:val="single" w:sz="4" w:space="0" w:color="auto"/>
              <w:right w:val="single" w:sz="4" w:space="0" w:color="auto"/>
            </w:tcBorders>
            <w:shd w:val="clear" w:color="auto" w:fill="auto"/>
            <w:vAlign w:val="center"/>
            <w:hideMark/>
          </w:tcPr>
          <w:p w14:paraId="31C21C0D"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EBAFC3B"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66B57A5"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4C8490A6"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2252D039"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E0ACF3B"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FBCF0EF"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6E73ED3E"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70615D5B"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2475362"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556C305"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786260FD"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4AE177C"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75C7A817"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7887577" w14:textId="77777777" w:rsidR="005E6B89" w:rsidRPr="00F53E4C" w:rsidRDefault="005E6B89" w:rsidP="005E6B89">
            <w:pPr>
              <w:jc w:val="center"/>
              <w:rPr>
                <w:i/>
                <w:iCs/>
                <w:color w:val="000000"/>
                <w:sz w:val="20"/>
                <w:szCs w:val="20"/>
              </w:rPr>
            </w:pPr>
            <w:r w:rsidRPr="00F53E4C">
              <w:rPr>
                <w:i/>
                <w:iCs/>
                <w:color w:val="000000"/>
                <w:sz w:val="20"/>
                <w:szCs w:val="20"/>
              </w:rPr>
              <w:t>350</w:t>
            </w:r>
          </w:p>
        </w:tc>
        <w:tc>
          <w:tcPr>
            <w:tcW w:w="624" w:type="pct"/>
            <w:tcBorders>
              <w:top w:val="nil"/>
              <w:left w:val="nil"/>
              <w:bottom w:val="single" w:sz="4" w:space="0" w:color="auto"/>
              <w:right w:val="single" w:sz="4" w:space="0" w:color="auto"/>
            </w:tcBorders>
            <w:shd w:val="clear" w:color="auto" w:fill="auto"/>
            <w:vAlign w:val="center"/>
            <w:hideMark/>
          </w:tcPr>
          <w:p w14:paraId="190F1A7E" w14:textId="77777777" w:rsidR="005E6B89" w:rsidRPr="00F53E4C" w:rsidRDefault="005E6B89" w:rsidP="005E6B89">
            <w:pPr>
              <w:jc w:val="center"/>
              <w:rPr>
                <w:i/>
                <w:iCs/>
                <w:color w:val="000000"/>
                <w:sz w:val="20"/>
                <w:szCs w:val="20"/>
              </w:rPr>
            </w:pPr>
            <w:r w:rsidRPr="00F53E4C">
              <w:rPr>
                <w:i/>
                <w:iCs/>
                <w:color w:val="000000"/>
                <w:sz w:val="20"/>
                <w:szCs w:val="20"/>
              </w:rPr>
              <w:t>350</w:t>
            </w:r>
          </w:p>
        </w:tc>
        <w:tc>
          <w:tcPr>
            <w:tcW w:w="578" w:type="pct"/>
            <w:gridSpan w:val="2"/>
            <w:tcBorders>
              <w:top w:val="nil"/>
              <w:left w:val="nil"/>
              <w:bottom w:val="single" w:sz="4" w:space="0" w:color="auto"/>
              <w:right w:val="single" w:sz="4" w:space="0" w:color="auto"/>
            </w:tcBorders>
            <w:shd w:val="clear" w:color="auto" w:fill="auto"/>
            <w:vAlign w:val="center"/>
            <w:hideMark/>
          </w:tcPr>
          <w:p w14:paraId="7378197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175747E"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20301A1"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30115F3C"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12FD280"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2AB7DCC"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805DA59"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339636A4"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4BAEECC"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267CAF2"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52E180A7"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6DB62D61"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57F4F19" w14:textId="77777777" w:rsidR="005E6B89" w:rsidRPr="00F53E4C" w:rsidRDefault="005E6B89" w:rsidP="005E6B89">
            <w:pPr>
              <w:jc w:val="center"/>
              <w:rPr>
                <w:color w:val="000000"/>
                <w:sz w:val="20"/>
                <w:szCs w:val="20"/>
              </w:rPr>
            </w:pPr>
            <w:r w:rsidRPr="00F53E4C">
              <w:rPr>
                <w:color w:val="000000"/>
                <w:sz w:val="20"/>
                <w:szCs w:val="20"/>
              </w:rPr>
              <w:t>7.1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200A44CE" w14:textId="77777777" w:rsidR="005E6B89" w:rsidRPr="00F53E4C" w:rsidRDefault="005E6B89" w:rsidP="005E6B89">
            <w:pPr>
              <w:jc w:val="center"/>
              <w:rPr>
                <w:color w:val="000000"/>
                <w:sz w:val="20"/>
                <w:szCs w:val="20"/>
              </w:rPr>
            </w:pPr>
            <w:r w:rsidRPr="00F53E4C">
              <w:rPr>
                <w:color w:val="000000"/>
                <w:sz w:val="20"/>
                <w:szCs w:val="20"/>
              </w:rPr>
              <w:t>Установка дорожных знаков 3.24  «Ограничение максимальной скорости» и знаков 3.25 «Конец зоны ограничения максимальной скорости»</w:t>
            </w:r>
          </w:p>
        </w:tc>
        <w:tc>
          <w:tcPr>
            <w:tcW w:w="576" w:type="pct"/>
            <w:tcBorders>
              <w:top w:val="nil"/>
              <w:left w:val="nil"/>
              <w:bottom w:val="single" w:sz="4" w:space="0" w:color="auto"/>
              <w:right w:val="single" w:sz="4" w:space="0" w:color="auto"/>
            </w:tcBorders>
            <w:shd w:val="clear" w:color="auto" w:fill="auto"/>
            <w:vAlign w:val="center"/>
            <w:hideMark/>
          </w:tcPr>
          <w:p w14:paraId="44FE5AB1" w14:textId="77777777" w:rsidR="005E6B89" w:rsidRPr="00F53E4C" w:rsidRDefault="005E6B89" w:rsidP="005E6B89">
            <w:pPr>
              <w:jc w:val="center"/>
              <w:rPr>
                <w:color w:val="000000"/>
                <w:sz w:val="20"/>
                <w:szCs w:val="20"/>
              </w:rPr>
            </w:pPr>
            <w:r w:rsidRPr="00F53E4C">
              <w:rPr>
                <w:color w:val="000000"/>
                <w:sz w:val="20"/>
                <w:szCs w:val="20"/>
              </w:rPr>
              <w:t>350</w:t>
            </w:r>
          </w:p>
        </w:tc>
        <w:tc>
          <w:tcPr>
            <w:tcW w:w="624" w:type="pct"/>
            <w:tcBorders>
              <w:top w:val="nil"/>
              <w:left w:val="nil"/>
              <w:bottom w:val="single" w:sz="4" w:space="0" w:color="auto"/>
              <w:right w:val="single" w:sz="4" w:space="0" w:color="auto"/>
            </w:tcBorders>
            <w:shd w:val="clear" w:color="auto" w:fill="auto"/>
            <w:vAlign w:val="center"/>
            <w:hideMark/>
          </w:tcPr>
          <w:p w14:paraId="6CEA198E" w14:textId="77777777" w:rsidR="005E6B89" w:rsidRPr="00F53E4C" w:rsidRDefault="005E6B89" w:rsidP="005E6B89">
            <w:pPr>
              <w:jc w:val="center"/>
              <w:rPr>
                <w:color w:val="000000"/>
                <w:sz w:val="20"/>
                <w:szCs w:val="20"/>
              </w:rPr>
            </w:pPr>
            <w:r w:rsidRPr="00F53E4C">
              <w:rPr>
                <w:color w:val="000000"/>
                <w:sz w:val="20"/>
                <w:szCs w:val="20"/>
              </w:rPr>
              <w:t>350</w:t>
            </w:r>
          </w:p>
        </w:tc>
        <w:tc>
          <w:tcPr>
            <w:tcW w:w="578" w:type="pct"/>
            <w:gridSpan w:val="2"/>
            <w:tcBorders>
              <w:top w:val="nil"/>
              <w:left w:val="nil"/>
              <w:bottom w:val="single" w:sz="4" w:space="0" w:color="auto"/>
              <w:right w:val="single" w:sz="4" w:space="0" w:color="auto"/>
            </w:tcBorders>
            <w:shd w:val="clear" w:color="auto" w:fill="auto"/>
            <w:vAlign w:val="center"/>
            <w:hideMark/>
          </w:tcPr>
          <w:p w14:paraId="6BE353F2"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B185265"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3F1D9A53"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30053C34"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00F7CA2B"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3D1384B3"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0D69FE5"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34C0E377"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66E32CD0"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43B0693"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5777F52A"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522AA081"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53E3589A"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3CAF13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B95EDE8" w14:textId="77777777" w:rsidR="005E6B89" w:rsidRPr="00F53E4C" w:rsidRDefault="005E6B89" w:rsidP="005E6B89">
            <w:pPr>
              <w:jc w:val="center"/>
              <w:rPr>
                <w:color w:val="000000"/>
                <w:sz w:val="20"/>
                <w:szCs w:val="20"/>
              </w:rPr>
            </w:pPr>
            <w:r w:rsidRPr="00F53E4C">
              <w:rPr>
                <w:color w:val="000000"/>
                <w:sz w:val="20"/>
                <w:szCs w:val="20"/>
              </w:rPr>
              <w:t>350</w:t>
            </w:r>
          </w:p>
        </w:tc>
        <w:tc>
          <w:tcPr>
            <w:tcW w:w="624" w:type="pct"/>
            <w:tcBorders>
              <w:top w:val="nil"/>
              <w:left w:val="nil"/>
              <w:bottom w:val="single" w:sz="4" w:space="0" w:color="auto"/>
              <w:right w:val="single" w:sz="4" w:space="0" w:color="auto"/>
            </w:tcBorders>
            <w:shd w:val="clear" w:color="auto" w:fill="auto"/>
            <w:vAlign w:val="center"/>
            <w:hideMark/>
          </w:tcPr>
          <w:p w14:paraId="31D4A5F6" w14:textId="77777777" w:rsidR="005E6B89" w:rsidRPr="00F53E4C" w:rsidRDefault="005E6B89" w:rsidP="005E6B89">
            <w:pPr>
              <w:jc w:val="center"/>
              <w:rPr>
                <w:color w:val="000000"/>
                <w:sz w:val="20"/>
                <w:szCs w:val="20"/>
              </w:rPr>
            </w:pPr>
            <w:r w:rsidRPr="00F53E4C">
              <w:rPr>
                <w:color w:val="000000"/>
                <w:sz w:val="20"/>
                <w:szCs w:val="20"/>
              </w:rPr>
              <w:t>350</w:t>
            </w:r>
          </w:p>
        </w:tc>
        <w:tc>
          <w:tcPr>
            <w:tcW w:w="578" w:type="pct"/>
            <w:gridSpan w:val="2"/>
            <w:tcBorders>
              <w:top w:val="nil"/>
              <w:left w:val="nil"/>
              <w:bottom w:val="single" w:sz="4" w:space="0" w:color="auto"/>
              <w:right w:val="single" w:sz="4" w:space="0" w:color="auto"/>
            </w:tcBorders>
            <w:shd w:val="clear" w:color="auto" w:fill="auto"/>
            <w:vAlign w:val="center"/>
            <w:hideMark/>
          </w:tcPr>
          <w:p w14:paraId="45EFAF8D"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72E7E41"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DAE48C5"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1FE1BCF4"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485C6747"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BF2F6A5"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2ECE857"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659A279F"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65EEECAE"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9FABAF6"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42E32A7C"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24D87A87"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321A9151" w14:textId="77777777" w:rsidR="005E6B89" w:rsidRPr="00F53E4C" w:rsidRDefault="005E6B89" w:rsidP="005E6B89">
            <w:pPr>
              <w:jc w:val="center"/>
              <w:rPr>
                <w:i/>
                <w:iCs/>
                <w:color w:val="000000"/>
                <w:sz w:val="20"/>
                <w:szCs w:val="20"/>
              </w:rPr>
            </w:pPr>
            <w:r w:rsidRPr="00F53E4C">
              <w:rPr>
                <w:i/>
                <w:iCs/>
                <w:color w:val="000000"/>
                <w:sz w:val="20"/>
                <w:szCs w:val="20"/>
              </w:rPr>
              <w:t>8</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40459E80" w14:textId="77777777" w:rsidR="005E6B89" w:rsidRPr="00F53E4C" w:rsidRDefault="005E6B89" w:rsidP="005E6B89">
            <w:pPr>
              <w:jc w:val="center"/>
              <w:rPr>
                <w:i/>
                <w:iCs/>
                <w:color w:val="000000"/>
                <w:sz w:val="20"/>
                <w:szCs w:val="20"/>
              </w:rPr>
            </w:pPr>
            <w:r w:rsidRPr="00F53E4C">
              <w:rPr>
                <w:i/>
                <w:iCs/>
                <w:color w:val="000000"/>
                <w:sz w:val="20"/>
                <w:szCs w:val="20"/>
              </w:rPr>
              <w:t>Обеспечение благоприятных условий для движения инвалидов</w:t>
            </w:r>
          </w:p>
        </w:tc>
        <w:tc>
          <w:tcPr>
            <w:tcW w:w="576" w:type="pct"/>
            <w:tcBorders>
              <w:top w:val="nil"/>
              <w:left w:val="nil"/>
              <w:bottom w:val="single" w:sz="4" w:space="0" w:color="auto"/>
              <w:right w:val="single" w:sz="4" w:space="0" w:color="auto"/>
            </w:tcBorders>
            <w:shd w:val="clear" w:color="auto" w:fill="auto"/>
            <w:vAlign w:val="center"/>
            <w:hideMark/>
          </w:tcPr>
          <w:p w14:paraId="49DE78AE" w14:textId="77777777" w:rsidR="005E6B89" w:rsidRPr="00F53E4C" w:rsidRDefault="005E6B89" w:rsidP="005E6B89">
            <w:pPr>
              <w:jc w:val="center"/>
              <w:rPr>
                <w:i/>
                <w:iCs/>
                <w:color w:val="000000"/>
                <w:sz w:val="20"/>
                <w:szCs w:val="20"/>
              </w:rPr>
            </w:pPr>
            <w:r w:rsidRPr="00F53E4C">
              <w:rPr>
                <w:i/>
                <w:iCs/>
                <w:color w:val="000000"/>
                <w:sz w:val="20"/>
                <w:szCs w:val="20"/>
              </w:rPr>
              <w:t>254</w:t>
            </w:r>
          </w:p>
        </w:tc>
        <w:tc>
          <w:tcPr>
            <w:tcW w:w="624" w:type="pct"/>
            <w:tcBorders>
              <w:top w:val="nil"/>
              <w:left w:val="nil"/>
              <w:bottom w:val="single" w:sz="4" w:space="0" w:color="auto"/>
              <w:right w:val="single" w:sz="4" w:space="0" w:color="auto"/>
            </w:tcBorders>
            <w:shd w:val="clear" w:color="auto" w:fill="auto"/>
            <w:vAlign w:val="center"/>
            <w:hideMark/>
          </w:tcPr>
          <w:p w14:paraId="76C87F6D"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04CD7F19" w14:textId="77777777" w:rsidR="005E6B89" w:rsidRPr="00F53E4C" w:rsidRDefault="005E6B89" w:rsidP="005E6B89">
            <w:pPr>
              <w:jc w:val="center"/>
              <w:rPr>
                <w:color w:val="000000"/>
                <w:sz w:val="20"/>
                <w:szCs w:val="20"/>
              </w:rPr>
            </w:pPr>
            <w:r w:rsidRPr="00F53E4C">
              <w:rPr>
                <w:color w:val="000000"/>
                <w:sz w:val="20"/>
                <w:szCs w:val="20"/>
              </w:rPr>
              <w:t>154</w:t>
            </w:r>
          </w:p>
        </w:tc>
        <w:tc>
          <w:tcPr>
            <w:tcW w:w="576" w:type="pct"/>
            <w:tcBorders>
              <w:top w:val="nil"/>
              <w:left w:val="nil"/>
              <w:bottom w:val="single" w:sz="4" w:space="0" w:color="auto"/>
              <w:right w:val="single" w:sz="4" w:space="0" w:color="auto"/>
            </w:tcBorders>
            <w:shd w:val="clear" w:color="auto" w:fill="auto"/>
            <w:vAlign w:val="center"/>
            <w:hideMark/>
          </w:tcPr>
          <w:p w14:paraId="5A91975B" w14:textId="77777777" w:rsidR="005E6B89" w:rsidRPr="00F53E4C" w:rsidRDefault="005E6B89" w:rsidP="005E6B89">
            <w:pPr>
              <w:jc w:val="center"/>
              <w:rPr>
                <w:i/>
                <w:iCs/>
                <w:color w:val="000000"/>
                <w:sz w:val="20"/>
                <w:szCs w:val="20"/>
              </w:rPr>
            </w:pPr>
            <w:r w:rsidRPr="00F53E4C">
              <w:rPr>
                <w:i/>
                <w:iCs/>
                <w:color w:val="000000"/>
                <w:sz w:val="20"/>
                <w:szCs w:val="20"/>
              </w:rPr>
              <w:t>100</w:t>
            </w:r>
          </w:p>
        </w:tc>
        <w:tc>
          <w:tcPr>
            <w:tcW w:w="884" w:type="pct"/>
            <w:tcBorders>
              <w:top w:val="nil"/>
              <w:left w:val="nil"/>
              <w:bottom w:val="single" w:sz="4" w:space="0" w:color="auto"/>
              <w:right w:val="single" w:sz="4" w:space="0" w:color="auto"/>
            </w:tcBorders>
            <w:shd w:val="clear" w:color="auto" w:fill="auto"/>
            <w:noWrap/>
            <w:vAlign w:val="center"/>
            <w:hideMark/>
          </w:tcPr>
          <w:p w14:paraId="1E685D85"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660B9781"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FE16443"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24D0224D"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FC0B425"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7ECBD6EA"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6D00C94A"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2370681"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4016EFD"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560E5CA4"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65C02786"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7B91C98"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38AAFB0" w14:textId="77777777" w:rsidR="005E6B89" w:rsidRPr="00F53E4C" w:rsidRDefault="005E6B89" w:rsidP="005E6B89">
            <w:pPr>
              <w:jc w:val="center"/>
              <w:rPr>
                <w:i/>
                <w:iCs/>
                <w:color w:val="000000"/>
                <w:sz w:val="20"/>
                <w:szCs w:val="20"/>
              </w:rPr>
            </w:pPr>
            <w:r w:rsidRPr="00F53E4C">
              <w:rPr>
                <w:i/>
                <w:iCs/>
                <w:color w:val="000000"/>
                <w:sz w:val="20"/>
                <w:szCs w:val="20"/>
              </w:rPr>
              <w:t>254</w:t>
            </w:r>
          </w:p>
        </w:tc>
        <w:tc>
          <w:tcPr>
            <w:tcW w:w="624" w:type="pct"/>
            <w:tcBorders>
              <w:top w:val="nil"/>
              <w:left w:val="nil"/>
              <w:bottom w:val="single" w:sz="4" w:space="0" w:color="auto"/>
              <w:right w:val="single" w:sz="4" w:space="0" w:color="auto"/>
            </w:tcBorders>
            <w:shd w:val="clear" w:color="auto" w:fill="auto"/>
            <w:vAlign w:val="center"/>
            <w:hideMark/>
          </w:tcPr>
          <w:p w14:paraId="6A82BCD1"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34927B83" w14:textId="77777777" w:rsidR="005E6B89" w:rsidRPr="00F53E4C" w:rsidRDefault="005E6B89" w:rsidP="005E6B89">
            <w:pPr>
              <w:jc w:val="center"/>
              <w:rPr>
                <w:color w:val="000000"/>
                <w:sz w:val="20"/>
                <w:szCs w:val="20"/>
              </w:rPr>
            </w:pPr>
            <w:r w:rsidRPr="00F53E4C">
              <w:rPr>
                <w:color w:val="000000"/>
                <w:sz w:val="20"/>
                <w:szCs w:val="20"/>
              </w:rPr>
              <w:t>154</w:t>
            </w:r>
          </w:p>
        </w:tc>
        <w:tc>
          <w:tcPr>
            <w:tcW w:w="576" w:type="pct"/>
            <w:tcBorders>
              <w:top w:val="nil"/>
              <w:left w:val="nil"/>
              <w:bottom w:val="single" w:sz="4" w:space="0" w:color="auto"/>
              <w:right w:val="single" w:sz="4" w:space="0" w:color="auto"/>
            </w:tcBorders>
            <w:shd w:val="clear" w:color="auto" w:fill="auto"/>
            <w:vAlign w:val="center"/>
            <w:hideMark/>
          </w:tcPr>
          <w:p w14:paraId="72992568" w14:textId="77777777" w:rsidR="005E6B89" w:rsidRPr="00F53E4C" w:rsidRDefault="005E6B89" w:rsidP="005E6B89">
            <w:pPr>
              <w:jc w:val="center"/>
              <w:rPr>
                <w:i/>
                <w:iCs/>
                <w:color w:val="000000"/>
                <w:sz w:val="20"/>
                <w:szCs w:val="20"/>
              </w:rPr>
            </w:pPr>
            <w:r w:rsidRPr="00F53E4C">
              <w:rPr>
                <w:i/>
                <w:iCs/>
                <w:color w:val="000000"/>
                <w:sz w:val="20"/>
                <w:szCs w:val="20"/>
              </w:rPr>
              <w:t>100</w:t>
            </w:r>
          </w:p>
        </w:tc>
        <w:tc>
          <w:tcPr>
            <w:tcW w:w="884" w:type="pct"/>
            <w:tcBorders>
              <w:top w:val="nil"/>
              <w:left w:val="nil"/>
              <w:bottom w:val="single" w:sz="4" w:space="0" w:color="auto"/>
              <w:right w:val="single" w:sz="4" w:space="0" w:color="auto"/>
            </w:tcBorders>
            <w:shd w:val="clear" w:color="auto" w:fill="auto"/>
            <w:noWrap/>
            <w:vAlign w:val="center"/>
            <w:hideMark/>
          </w:tcPr>
          <w:p w14:paraId="783CF84B"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7F440686"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0004E21D"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663208A"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3E43C34"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55E67812"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05993AE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276A7FB"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D173B1F"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42BE5651"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FBB4307" w14:textId="77777777" w:rsidR="005E6B89" w:rsidRPr="00F53E4C" w:rsidRDefault="005E6B89" w:rsidP="005E6B89">
            <w:pPr>
              <w:jc w:val="center"/>
              <w:rPr>
                <w:color w:val="000000"/>
                <w:sz w:val="20"/>
                <w:szCs w:val="20"/>
              </w:rPr>
            </w:pPr>
            <w:r w:rsidRPr="00F53E4C">
              <w:rPr>
                <w:color w:val="000000"/>
                <w:sz w:val="20"/>
                <w:szCs w:val="20"/>
              </w:rPr>
              <w:t>8.1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7E076996" w14:textId="14692993" w:rsidR="005E6B89" w:rsidRPr="00F53E4C" w:rsidRDefault="005E6B89" w:rsidP="005E6B89">
            <w:pPr>
              <w:jc w:val="center"/>
              <w:rPr>
                <w:color w:val="000000"/>
                <w:sz w:val="20"/>
                <w:szCs w:val="20"/>
              </w:rPr>
            </w:pPr>
            <w:r w:rsidRPr="00F53E4C">
              <w:rPr>
                <w:color w:val="000000"/>
                <w:sz w:val="20"/>
                <w:szCs w:val="20"/>
              </w:rPr>
              <w:t>Обустройство регулируемых переходов звуковыми сигналами</w:t>
            </w:r>
          </w:p>
        </w:tc>
        <w:tc>
          <w:tcPr>
            <w:tcW w:w="576" w:type="pct"/>
            <w:tcBorders>
              <w:top w:val="nil"/>
              <w:left w:val="nil"/>
              <w:bottom w:val="single" w:sz="4" w:space="0" w:color="auto"/>
              <w:right w:val="single" w:sz="4" w:space="0" w:color="auto"/>
            </w:tcBorders>
            <w:shd w:val="clear" w:color="auto" w:fill="auto"/>
            <w:vAlign w:val="center"/>
            <w:hideMark/>
          </w:tcPr>
          <w:p w14:paraId="7D6A9E0B" w14:textId="77777777" w:rsidR="005E6B89" w:rsidRPr="00F53E4C" w:rsidRDefault="005E6B89" w:rsidP="005E6B89">
            <w:pPr>
              <w:jc w:val="center"/>
              <w:rPr>
                <w:color w:val="000000"/>
                <w:sz w:val="20"/>
                <w:szCs w:val="20"/>
              </w:rPr>
            </w:pPr>
            <w:r w:rsidRPr="00F53E4C">
              <w:rPr>
                <w:color w:val="000000"/>
                <w:sz w:val="20"/>
                <w:szCs w:val="20"/>
              </w:rPr>
              <w:t>154</w:t>
            </w:r>
          </w:p>
        </w:tc>
        <w:tc>
          <w:tcPr>
            <w:tcW w:w="624" w:type="pct"/>
            <w:tcBorders>
              <w:top w:val="nil"/>
              <w:left w:val="nil"/>
              <w:bottom w:val="single" w:sz="4" w:space="0" w:color="auto"/>
              <w:right w:val="single" w:sz="4" w:space="0" w:color="auto"/>
            </w:tcBorders>
            <w:shd w:val="clear" w:color="auto" w:fill="auto"/>
            <w:vAlign w:val="center"/>
            <w:hideMark/>
          </w:tcPr>
          <w:p w14:paraId="7E3E0441"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C361FFC" w14:textId="77777777" w:rsidR="005E6B89" w:rsidRPr="00F53E4C" w:rsidRDefault="005E6B89" w:rsidP="005E6B89">
            <w:pPr>
              <w:jc w:val="center"/>
              <w:rPr>
                <w:color w:val="000000"/>
                <w:sz w:val="20"/>
                <w:szCs w:val="20"/>
              </w:rPr>
            </w:pPr>
            <w:r w:rsidRPr="00F53E4C">
              <w:rPr>
                <w:color w:val="000000"/>
                <w:sz w:val="20"/>
                <w:szCs w:val="20"/>
              </w:rPr>
              <w:t>154</w:t>
            </w:r>
          </w:p>
        </w:tc>
        <w:tc>
          <w:tcPr>
            <w:tcW w:w="576" w:type="pct"/>
            <w:tcBorders>
              <w:top w:val="nil"/>
              <w:left w:val="nil"/>
              <w:bottom w:val="single" w:sz="4" w:space="0" w:color="auto"/>
              <w:right w:val="single" w:sz="4" w:space="0" w:color="auto"/>
            </w:tcBorders>
            <w:shd w:val="clear" w:color="auto" w:fill="auto"/>
            <w:vAlign w:val="center"/>
            <w:hideMark/>
          </w:tcPr>
          <w:p w14:paraId="3375CF74"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49A464DD"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406DB90E"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B0227B6"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3CBA3321"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E4853CD"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47C3BF02"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3B8379E8"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DE88C61"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1D5E2993"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4008C500"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4C6120F5"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453A2CCC"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3D5671F" w14:textId="77777777" w:rsidR="005E6B89" w:rsidRPr="00F53E4C" w:rsidRDefault="005E6B89" w:rsidP="005E6B89">
            <w:pPr>
              <w:jc w:val="center"/>
              <w:rPr>
                <w:color w:val="000000"/>
                <w:sz w:val="20"/>
                <w:szCs w:val="20"/>
              </w:rPr>
            </w:pPr>
            <w:r w:rsidRPr="00F53E4C">
              <w:rPr>
                <w:color w:val="000000"/>
                <w:sz w:val="20"/>
                <w:szCs w:val="20"/>
              </w:rPr>
              <w:t>154</w:t>
            </w:r>
          </w:p>
        </w:tc>
        <w:tc>
          <w:tcPr>
            <w:tcW w:w="624" w:type="pct"/>
            <w:tcBorders>
              <w:top w:val="nil"/>
              <w:left w:val="nil"/>
              <w:bottom w:val="single" w:sz="4" w:space="0" w:color="auto"/>
              <w:right w:val="single" w:sz="4" w:space="0" w:color="auto"/>
            </w:tcBorders>
            <w:shd w:val="clear" w:color="auto" w:fill="auto"/>
            <w:vAlign w:val="center"/>
            <w:hideMark/>
          </w:tcPr>
          <w:p w14:paraId="0CE20860"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566804DE" w14:textId="77777777" w:rsidR="005E6B89" w:rsidRPr="00F53E4C" w:rsidRDefault="005E6B89" w:rsidP="005E6B89">
            <w:pPr>
              <w:jc w:val="center"/>
              <w:rPr>
                <w:color w:val="000000"/>
                <w:sz w:val="20"/>
                <w:szCs w:val="20"/>
              </w:rPr>
            </w:pPr>
            <w:r w:rsidRPr="00F53E4C">
              <w:rPr>
                <w:color w:val="000000"/>
                <w:sz w:val="20"/>
                <w:szCs w:val="20"/>
              </w:rPr>
              <w:t>154</w:t>
            </w:r>
          </w:p>
        </w:tc>
        <w:tc>
          <w:tcPr>
            <w:tcW w:w="576" w:type="pct"/>
            <w:tcBorders>
              <w:top w:val="nil"/>
              <w:left w:val="nil"/>
              <w:bottom w:val="single" w:sz="4" w:space="0" w:color="auto"/>
              <w:right w:val="single" w:sz="4" w:space="0" w:color="auto"/>
            </w:tcBorders>
            <w:shd w:val="clear" w:color="auto" w:fill="auto"/>
            <w:vAlign w:val="center"/>
            <w:hideMark/>
          </w:tcPr>
          <w:p w14:paraId="6F8FA91D"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557B006"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456DB3E2"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2B7A5D5A"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05C230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9B9B65D"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2495E54E"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58A9AC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161B6E3"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CB20B71"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740B61D4"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C9ACA08" w14:textId="77777777" w:rsidR="005E6B89" w:rsidRPr="00F53E4C" w:rsidRDefault="005E6B89" w:rsidP="005E6B89">
            <w:pPr>
              <w:jc w:val="center"/>
              <w:rPr>
                <w:color w:val="000000"/>
                <w:sz w:val="20"/>
                <w:szCs w:val="20"/>
              </w:rPr>
            </w:pPr>
            <w:r w:rsidRPr="00F53E4C">
              <w:rPr>
                <w:color w:val="000000"/>
                <w:sz w:val="20"/>
                <w:szCs w:val="20"/>
              </w:rPr>
              <w:t>8.2</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79456214" w14:textId="77777777" w:rsidR="005E6B89" w:rsidRPr="00F53E4C" w:rsidRDefault="005E6B89" w:rsidP="005E6B89">
            <w:pPr>
              <w:jc w:val="center"/>
              <w:rPr>
                <w:color w:val="000000"/>
                <w:sz w:val="20"/>
                <w:szCs w:val="20"/>
              </w:rPr>
            </w:pPr>
            <w:r w:rsidRPr="00F53E4C">
              <w:rPr>
                <w:color w:val="000000"/>
                <w:sz w:val="20"/>
                <w:szCs w:val="20"/>
              </w:rPr>
              <w:t>Обеспечение доступности въезда для кресел-колясок на 4-х остановках общественного транспорта</w:t>
            </w:r>
          </w:p>
        </w:tc>
        <w:tc>
          <w:tcPr>
            <w:tcW w:w="576" w:type="pct"/>
            <w:tcBorders>
              <w:top w:val="nil"/>
              <w:left w:val="nil"/>
              <w:bottom w:val="single" w:sz="4" w:space="0" w:color="auto"/>
              <w:right w:val="single" w:sz="4" w:space="0" w:color="auto"/>
            </w:tcBorders>
            <w:shd w:val="clear" w:color="auto" w:fill="auto"/>
            <w:vAlign w:val="center"/>
            <w:hideMark/>
          </w:tcPr>
          <w:p w14:paraId="75D09CE9" w14:textId="77777777" w:rsidR="005E6B89" w:rsidRPr="00F53E4C" w:rsidRDefault="005E6B89" w:rsidP="005E6B89">
            <w:pPr>
              <w:jc w:val="center"/>
              <w:rPr>
                <w:color w:val="000000"/>
                <w:sz w:val="20"/>
                <w:szCs w:val="20"/>
              </w:rPr>
            </w:pPr>
            <w:r w:rsidRPr="00F53E4C">
              <w:rPr>
                <w:color w:val="000000"/>
                <w:sz w:val="20"/>
                <w:szCs w:val="20"/>
              </w:rPr>
              <w:t>100</w:t>
            </w:r>
          </w:p>
        </w:tc>
        <w:tc>
          <w:tcPr>
            <w:tcW w:w="624" w:type="pct"/>
            <w:tcBorders>
              <w:top w:val="nil"/>
              <w:left w:val="nil"/>
              <w:bottom w:val="single" w:sz="4" w:space="0" w:color="auto"/>
              <w:right w:val="single" w:sz="4" w:space="0" w:color="auto"/>
            </w:tcBorders>
            <w:shd w:val="clear" w:color="auto" w:fill="auto"/>
            <w:vAlign w:val="center"/>
            <w:hideMark/>
          </w:tcPr>
          <w:p w14:paraId="5F209C64"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011C8B03"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F0DAE08" w14:textId="77777777" w:rsidR="005E6B89" w:rsidRPr="00F53E4C" w:rsidRDefault="005E6B89" w:rsidP="005E6B89">
            <w:pPr>
              <w:jc w:val="center"/>
              <w:rPr>
                <w:color w:val="000000"/>
                <w:sz w:val="20"/>
                <w:szCs w:val="20"/>
              </w:rPr>
            </w:pPr>
            <w:r w:rsidRPr="00F53E4C">
              <w:rPr>
                <w:color w:val="000000"/>
                <w:sz w:val="20"/>
                <w:szCs w:val="20"/>
              </w:rPr>
              <w:t>100</w:t>
            </w:r>
          </w:p>
        </w:tc>
        <w:tc>
          <w:tcPr>
            <w:tcW w:w="884" w:type="pct"/>
            <w:tcBorders>
              <w:top w:val="nil"/>
              <w:left w:val="nil"/>
              <w:bottom w:val="single" w:sz="4" w:space="0" w:color="auto"/>
              <w:right w:val="single" w:sz="4" w:space="0" w:color="auto"/>
            </w:tcBorders>
            <w:shd w:val="clear" w:color="auto" w:fill="auto"/>
            <w:noWrap/>
            <w:vAlign w:val="center"/>
            <w:hideMark/>
          </w:tcPr>
          <w:p w14:paraId="0ADA4EBD"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44DD11A8"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3B4F28E"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7FCA2B31"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9E7EF84"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21DC400B"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1991BC77"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6F7EC3D"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02E8CD1"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04C720A2"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6FFB2AE0"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1A8D335"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4BB473D" w14:textId="77777777" w:rsidR="005E6B89" w:rsidRPr="00F53E4C" w:rsidRDefault="005E6B89" w:rsidP="005E6B89">
            <w:pPr>
              <w:jc w:val="center"/>
              <w:rPr>
                <w:color w:val="000000"/>
                <w:sz w:val="20"/>
                <w:szCs w:val="20"/>
              </w:rPr>
            </w:pPr>
            <w:r w:rsidRPr="00F53E4C">
              <w:rPr>
                <w:color w:val="000000"/>
                <w:sz w:val="20"/>
                <w:szCs w:val="20"/>
              </w:rPr>
              <w:t>100</w:t>
            </w:r>
          </w:p>
        </w:tc>
        <w:tc>
          <w:tcPr>
            <w:tcW w:w="624" w:type="pct"/>
            <w:tcBorders>
              <w:top w:val="nil"/>
              <w:left w:val="nil"/>
              <w:bottom w:val="single" w:sz="4" w:space="0" w:color="auto"/>
              <w:right w:val="single" w:sz="4" w:space="0" w:color="auto"/>
            </w:tcBorders>
            <w:shd w:val="clear" w:color="auto" w:fill="auto"/>
            <w:vAlign w:val="center"/>
            <w:hideMark/>
          </w:tcPr>
          <w:p w14:paraId="6FA89E5D"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32D04042"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A3E0228" w14:textId="77777777" w:rsidR="005E6B89" w:rsidRPr="00F53E4C" w:rsidRDefault="005E6B89" w:rsidP="005E6B89">
            <w:pPr>
              <w:jc w:val="center"/>
              <w:rPr>
                <w:color w:val="000000"/>
                <w:sz w:val="20"/>
                <w:szCs w:val="20"/>
              </w:rPr>
            </w:pPr>
            <w:r w:rsidRPr="00F53E4C">
              <w:rPr>
                <w:color w:val="000000"/>
                <w:sz w:val="20"/>
                <w:szCs w:val="20"/>
              </w:rPr>
              <w:t>100</w:t>
            </w:r>
          </w:p>
        </w:tc>
        <w:tc>
          <w:tcPr>
            <w:tcW w:w="884" w:type="pct"/>
            <w:tcBorders>
              <w:top w:val="nil"/>
              <w:left w:val="nil"/>
              <w:bottom w:val="single" w:sz="4" w:space="0" w:color="auto"/>
              <w:right w:val="single" w:sz="4" w:space="0" w:color="auto"/>
            </w:tcBorders>
            <w:shd w:val="clear" w:color="auto" w:fill="auto"/>
            <w:noWrap/>
            <w:vAlign w:val="center"/>
            <w:hideMark/>
          </w:tcPr>
          <w:p w14:paraId="37E5C519"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54B7F2EA"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663BA471"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92068BB"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B5E9412"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46632A9D"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6566AC17"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EE4CD24"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1A9EAF4E"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796DCFBF"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2FEEE1F6" w14:textId="77777777" w:rsidR="005E6B89" w:rsidRPr="00F53E4C" w:rsidRDefault="005E6B89" w:rsidP="005E6B89">
            <w:pPr>
              <w:jc w:val="center"/>
              <w:rPr>
                <w:i/>
                <w:iCs/>
                <w:color w:val="000000"/>
                <w:sz w:val="20"/>
                <w:szCs w:val="20"/>
              </w:rPr>
            </w:pPr>
            <w:r w:rsidRPr="00F53E4C">
              <w:rPr>
                <w:i/>
                <w:iCs/>
                <w:color w:val="000000"/>
                <w:sz w:val="20"/>
                <w:szCs w:val="20"/>
              </w:rPr>
              <w:t>9</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7A5F63DE" w14:textId="77777777" w:rsidR="005E6B89" w:rsidRPr="00F53E4C" w:rsidRDefault="005E6B89" w:rsidP="005E6B89">
            <w:pPr>
              <w:jc w:val="center"/>
              <w:rPr>
                <w:i/>
                <w:iCs/>
                <w:color w:val="000000"/>
                <w:sz w:val="20"/>
                <w:szCs w:val="20"/>
              </w:rPr>
            </w:pPr>
            <w:r w:rsidRPr="00F53E4C">
              <w:rPr>
                <w:i/>
                <w:iCs/>
                <w:color w:val="000000"/>
                <w:sz w:val="20"/>
                <w:szCs w:val="20"/>
              </w:rPr>
              <w:t>Обеспечение маршрутов движения детей к образовательным организациям</w:t>
            </w:r>
          </w:p>
        </w:tc>
        <w:tc>
          <w:tcPr>
            <w:tcW w:w="576" w:type="pct"/>
            <w:tcBorders>
              <w:top w:val="nil"/>
              <w:left w:val="nil"/>
              <w:bottom w:val="single" w:sz="4" w:space="0" w:color="auto"/>
              <w:right w:val="single" w:sz="4" w:space="0" w:color="auto"/>
            </w:tcBorders>
            <w:shd w:val="clear" w:color="auto" w:fill="auto"/>
            <w:vAlign w:val="center"/>
            <w:hideMark/>
          </w:tcPr>
          <w:p w14:paraId="3887431F" w14:textId="77777777" w:rsidR="005E6B89" w:rsidRPr="00F53E4C" w:rsidRDefault="005E6B89" w:rsidP="005E6B89">
            <w:pPr>
              <w:jc w:val="center"/>
              <w:rPr>
                <w:i/>
                <w:iCs/>
                <w:color w:val="000000"/>
                <w:sz w:val="20"/>
                <w:szCs w:val="20"/>
              </w:rPr>
            </w:pPr>
            <w:r w:rsidRPr="00F53E4C">
              <w:rPr>
                <w:i/>
                <w:iCs/>
                <w:color w:val="000000"/>
                <w:sz w:val="20"/>
                <w:szCs w:val="20"/>
              </w:rPr>
              <w:t>330</w:t>
            </w:r>
          </w:p>
        </w:tc>
        <w:tc>
          <w:tcPr>
            <w:tcW w:w="624" w:type="pct"/>
            <w:tcBorders>
              <w:top w:val="nil"/>
              <w:left w:val="nil"/>
              <w:bottom w:val="single" w:sz="4" w:space="0" w:color="auto"/>
              <w:right w:val="single" w:sz="4" w:space="0" w:color="auto"/>
            </w:tcBorders>
            <w:shd w:val="clear" w:color="auto" w:fill="auto"/>
            <w:vAlign w:val="center"/>
            <w:hideMark/>
          </w:tcPr>
          <w:p w14:paraId="3826BF53"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41869C6F" w14:textId="77777777" w:rsidR="005E6B89" w:rsidRPr="00F53E4C" w:rsidRDefault="005E6B89" w:rsidP="005E6B89">
            <w:pPr>
              <w:jc w:val="center"/>
              <w:rPr>
                <w:i/>
                <w:iCs/>
                <w:color w:val="000000"/>
                <w:sz w:val="20"/>
                <w:szCs w:val="20"/>
              </w:rPr>
            </w:pPr>
            <w:r w:rsidRPr="00F53E4C">
              <w:rPr>
                <w:i/>
                <w:iCs/>
                <w:color w:val="000000"/>
                <w:sz w:val="20"/>
                <w:szCs w:val="20"/>
              </w:rPr>
              <w:t>330</w:t>
            </w:r>
          </w:p>
        </w:tc>
        <w:tc>
          <w:tcPr>
            <w:tcW w:w="576" w:type="pct"/>
            <w:tcBorders>
              <w:top w:val="nil"/>
              <w:left w:val="nil"/>
              <w:bottom w:val="single" w:sz="4" w:space="0" w:color="auto"/>
              <w:right w:val="single" w:sz="4" w:space="0" w:color="auto"/>
            </w:tcBorders>
            <w:shd w:val="clear" w:color="auto" w:fill="auto"/>
            <w:vAlign w:val="center"/>
            <w:hideMark/>
          </w:tcPr>
          <w:p w14:paraId="642C1A86"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0B027C78"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25855B6F"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04C7CF85"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0070E1FC"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59A2AA9"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06634C06"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A682AC0"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93CD486"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DB22014"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3167123F"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081185B2"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2342C55F"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39AA0D5" w14:textId="77777777" w:rsidR="005E6B89" w:rsidRPr="00F53E4C" w:rsidRDefault="005E6B89" w:rsidP="005E6B89">
            <w:pPr>
              <w:jc w:val="center"/>
              <w:rPr>
                <w:i/>
                <w:iCs/>
                <w:color w:val="000000"/>
                <w:sz w:val="20"/>
                <w:szCs w:val="20"/>
              </w:rPr>
            </w:pPr>
            <w:r w:rsidRPr="00F53E4C">
              <w:rPr>
                <w:i/>
                <w:iCs/>
                <w:color w:val="000000"/>
                <w:sz w:val="20"/>
                <w:szCs w:val="20"/>
              </w:rPr>
              <w:t>330</w:t>
            </w:r>
          </w:p>
        </w:tc>
        <w:tc>
          <w:tcPr>
            <w:tcW w:w="624" w:type="pct"/>
            <w:tcBorders>
              <w:top w:val="nil"/>
              <w:left w:val="nil"/>
              <w:bottom w:val="single" w:sz="4" w:space="0" w:color="auto"/>
              <w:right w:val="single" w:sz="4" w:space="0" w:color="auto"/>
            </w:tcBorders>
            <w:shd w:val="clear" w:color="auto" w:fill="auto"/>
            <w:vAlign w:val="center"/>
            <w:hideMark/>
          </w:tcPr>
          <w:p w14:paraId="6E18E49E"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4C07680D" w14:textId="77777777" w:rsidR="005E6B89" w:rsidRPr="00F53E4C" w:rsidRDefault="005E6B89" w:rsidP="005E6B89">
            <w:pPr>
              <w:jc w:val="center"/>
              <w:rPr>
                <w:i/>
                <w:iCs/>
                <w:color w:val="000000"/>
                <w:sz w:val="20"/>
                <w:szCs w:val="20"/>
              </w:rPr>
            </w:pPr>
            <w:r w:rsidRPr="00F53E4C">
              <w:rPr>
                <w:i/>
                <w:iCs/>
                <w:color w:val="000000"/>
                <w:sz w:val="20"/>
                <w:szCs w:val="20"/>
              </w:rPr>
              <w:t>330</w:t>
            </w:r>
          </w:p>
        </w:tc>
        <w:tc>
          <w:tcPr>
            <w:tcW w:w="576" w:type="pct"/>
            <w:tcBorders>
              <w:top w:val="nil"/>
              <w:left w:val="nil"/>
              <w:bottom w:val="single" w:sz="4" w:space="0" w:color="auto"/>
              <w:right w:val="single" w:sz="4" w:space="0" w:color="auto"/>
            </w:tcBorders>
            <w:shd w:val="clear" w:color="auto" w:fill="auto"/>
            <w:vAlign w:val="center"/>
            <w:hideMark/>
          </w:tcPr>
          <w:p w14:paraId="532F8EDE"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288B3D0"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27705D4E"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5A33D300"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1329838"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D06616D"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58D47E91"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6B08770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ECC7A5A"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457EAAEF"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722486C8"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CB841F2" w14:textId="77777777" w:rsidR="005E6B89" w:rsidRPr="00F53E4C" w:rsidRDefault="005E6B89" w:rsidP="005E6B89">
            <w:pPr>
              <w:jc w:val="center"/>
              <w:rPr>
                <w:color w:val="000000"/>
                <w:sz w:val="20"/>
                <w:szCs w:val="20"/>
              </w:rPr>
            </w:pPr>
            <w:r w:rsidRPr="00F53E4C">
              <w:rPr>
                <w:color w:val="000000"/>
                <w:sz w:val="20"/>
                <w:szCs w:val="20"/>
              </w:rPr>
              <w:t>9.1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63C694C3" w14:textId="41F849C3" w:rsidR="005E6B89" w:rsidRPr="00F53E4C" w:rsidRDefault="005E6B89" w:rsidP="005E6B89">
            <w:pPr>
              <w:jc w:val="center"/>
              <w:rPr>
                <w:color w:val="000000"/>
                <w:sz w:val="20"/>
                <w:szCs w:val="20"/>
              </w:rPr>
            </w:pPr>
            <w:r w:rsidRPr="00F53E4C">
              <w:rPr>
                <w:color w:val="000000"/>
                <w:sz w:val="20"/>
                <w:szCs w:val="20"/>
              </w:rPr>
              <w:t>Обустройство пешеходных переходов вблизи образовательных учреждений современными ТСОДД (</w:t>
            </w:r>
            <w:r>
              <w:rPr>
                <w:color w:val="000000"/>
                <w:sz w:val="20"/>
                <w:szCs w:val="20"/>
              </w:rPr>
              <w:t>1</w:t>
            </w:r>
            <w:r w:rsidRPr="00F53E4C">
              <w:rPr>
                <w:color w:val="000000"/>
                <w:sz w:val="20"/>
                <w:szCs w:val="20"/>
              </w:rPr>
              <w:t>4 шт.)</w:t>
            </w:r>
          </w:p>
        </w:tc>
        <w:tc>
          <w:tcPr>
            <w:tcW w:w="576" w:type="pct"/>
            <w:tcBorders>
              <w:top w:val="nil"/>
              <w:left w:val="nil"/>
              <w:bottom w:val="single" w:sz="4" w:space="0" w:color="auto"/>
              <w:right w:val="single" w:sz="4" w:space="0" w:color="auto"/>
            </w:tcBorders>
            <w:shd w:val="clear" w:color="auto" w:fill="auto"/>
            <w:vAlign w:val="center"/>
            <w:hideMark/>
          </w:tcPr>
          <w:p w14:paraId="5445F15A" w14:textId="33907FEF" w:rsidR="005E6B89" w:rsidRPr="00F53E4C" w:rsidRDefault="005E6B89" w:rsidP="005E6B89">
            <w:pPr>
              <w:jc w:val="center"/>
              <w:rPr>
                <w:color w:val="000000"/>
                <w:sz w:val="20"/>
                <w:szCs w:val="20"/>
              </w:rPr>
            </w:pPr>
            <w:r>
              <w:rPr>
                <w:color w:val="000000"/>
                <w:sz w:val="20"/>
                <w:szCs w:val="20"/>
              </w:rPr>
              <w:t>1155</w:t>
            </w:r>
          </w:p>
        </w:tc>
        <w:tc>
          <w:tcPr>
            <w:tcW w:w="624" w:type="pct"/>
            <w:tcBorders>
              <w:top w:val="nil"/>
              <w:left w:val="nil"/>
              <w:bottom w:val="single" w:sz="4" w:space="0" w:color="auto"/>
              <w:right w:val="single" w:sz="4" w:space="0" w:color="auto"/>
            </w:tcBorders>
            <w:shd w:val="clear" w:color="auto" w:fill="auto"/>
            <w:vAlign w:val="center"/>
            <w:hideMark/>
          </w:tcPr>
          <w:p w14:paraId="1A48F4D8"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7BE5D290" w14:textId="20D0BE39" w:rsidR="005E6B89" w:rsidRPr="00F53E4C" w:rsidRDefault="005E6B89" w:rsidP="005E6B89">
            <w:pPr>
              <w:jc w:val="center"/>
              <w:rPr>
                <w:color w:val="000000"/>
                <w:sz w:val="20"/>
                <w:szCs w:val="20"/>
              </w:rPr>
            </w:pPr>
            <w:r>
              <w:rPr>
                <w:color w:val="000000"/>
                <w:sz w:val="20"/>
                <w:szCs w:val="20"/>
              </w:rPr>
              <w:t>1155</w:t>
            </w:r>
          </w:p>
        </w:tc>
        <w:tc>
          <w:tcPr>
            <w:tcW w:w="576" w:type="pct"/>
            <w:tcBorders>
              <w:top w:val="nil"/>
              <w:left w:val="nil"/>
              <w:bottom w:val="single" w:sz="4" w:space="0" w:color="auto"/>
              <w:right w:val="single" w:sz="4" w:space="0" w:color="auto"/>
            </w:tcBorders>
            <w:shd w:val="clear" w:color="auto" w:fill="auto"/>
            <w:vAlign w:val="center"/>
            <w:hideMark/>
          </w:tcPr>
          <w:p w14:paraId="3ACBE52F"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3B24141E"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5D2DCF95"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E539639"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67B6F460"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0CA07D3"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119B1AA6"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065A027D"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61E2105"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0CE58BB8"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378FC70A" w14:textId="77777777" w:rsidTr="002F3151">
        <w:trPr>
          <w:trHeight w:val="70"/>
        </w:trPr>
        <w:tc>
          <w:tcPr>
            <w:tcW w:w="202" w:type="pct"/>
            <w:vMerge/>
            <w:tcBorders>
              <w:top w:val="nil"/>
              <w:left w:val="single" w:sz="4" w:space="0" w:color="auto"/>
              <w:bottom w:val="single" w:sz="4" w:space="0" w:color="auto"/>
              <w:right w:val="single" w:sz="4" w:space="0" w:color="auto"/>
            </w:tcBorders>
            <w:vAlign w:val="center"/>
            <w:hideMark/>
          </w:tcPr>
          <w:p w14:paraId="41817ABE"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F4EAF48"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8A711FC" w14:textId="4AC36AEF" w:rsidR="005E6B89" w:rsidRPr="00F53E4C" w:rsidRDefault="005E6B89" w:rsidP="005E6B89">
            <w:pPr>
              <w:jc w:val="center"/>
              <w:rPr>
                <w:color w:val="000000"/>
                <w:sz w:val="20"/>
                <w:szCs w:val="20"/>
              </w:rPr>
            </w:pPr>
            <w:r>
              <w:rPr>
                <w:color w:val="000000"/>
                <w:sz w:val="20"/>
                <w:szCs w:val="20"/>
              </w:rPr>
              <w:t>1155</w:t>
            </w:r>
          </w:p>
        </w:tc>
        <w:tc>
          <w:tcPr>
            <w:tcW w:w="624" w:type="pct"/>
            <w:tcBorders>
              <w:top w:val="nil"/>
              <w:left w:val="nil"/>
              <w:bottom w:val="single" w:sz="4" w:space="0" w:color="auto"/>
              <w:right w:val="single" w:sz="4" w:space="0" w:color="auto"/>
            </w:tcBorders>
            <w:shd w:val="clear" w:color="auto" w:fill="auto"/>
            <w:vAlign w:val="center"/>
            <w:hideMark/>
          </w:tcPr>
          <w:p w14:paraId="2C69A632"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6C19A819" w14:textId="415EE2D9" w:rsidR="005E6B89" w:rsidRPr="00F53E4C" w:rsidRDefault="005E6B89" w:rsidP="005E6B89">
            <w:pPr>
              <w:jc w:val="center"/>
              <w:rPr>
                <w:color w:val="000000"/>
                <w:sz w:val="20"/>
                <w:szCs w:val="20"/>
              </w:rPr>
            </w:pPr>
            <w:r>
              <w:rPr>
                <w:color w:val="000000"/>
                <w:sz w:val="20"/>
                <w:szCs w:val="20"/>
              </w:rPr>
              <w:t>1155</w:t>
            </w:r>
          </w:p>
        </w:tc>
        <w:tc>
          <w:tcPr>
            <w:tcW w:w="576" w:type="pct"/>
            <w:tcBorders>
              <w:top w:val="nil"/>
              <w:left w:val="nil"/>
              <w:bottom w:val="single" w:sz="4" w:space="0" w:color="auto"/>
              <w:right w:val="single" w:sz="4" w:space="0" w:color="auto"/>
            </w:tcBorders>
            <w:shd w:val="clear" w:color="auto" w:fill="auto"/>
            <w:vAlign w:val="center"/>
            <w:hideMark/>
          </w:tcPr>
          <w:p w14:paraId="2F52C26A"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14F935C0"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2EC75255"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21D39EA1"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4E7951B7"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F40C169"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12488A27"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03E8A5B5"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F29B253"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4DAADC04"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5120AF91"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2FAE484B" w14:textId="77777777" w:rsidR="005E6B89" w:rsidRPr="00F53E4C" w:rsidRDefault="005E6B89" w:rsidP="005E6B89">
            <w:pPr>
              <w:jc w:val="center"/>
              <w:rPr>
                <w:i/>
                <w:iCs/>
                <w:color w:val="000000"/>
                <w:sz w:val="20"/>
                <w:szCs w:val="20"/>
              </w:rPr>
            </w:pPr>
            <w:r w:rsidRPr="00F53E4C">
              <w:rPr>
                <w:i/>
                <w:iCs/>
                <w:color w:val="000000"/>
                <w:sz w:val="20"/>
                <w:szCs w:val="20"/>
              </w:rPr>
              <w:t>10</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4C182EAD" w14:textId="77777777" w:rsidR="005E6B89" w:rsidRPr="00F53E4C" w:rsidRDefault="005E6B89" w:rsidP="005E6B89">
            <w:pPr>
              <w:jc w:val="center"/>
              <w:rPr>
                <w:i/>
                <w:iCs/>
                <w:color w:val="000000"/>
                <w:sz w:val="20"/>
                <w:szCs w:val="20"/>
              </w:rPr>
            </w:pPr>
            <w:r w:rsidRPr="00F53E4C">
              <w:rPr>
                <w:i/>
                <w:iCs/>
                <w:color w:val="000000"/>
                <w:sz w:val="20"/>
                <w:szCs w:val="20"/>
              </w:rPr>
              <w:t>Локально-реконструкционные мероприятия</w:t>
            </w:r>
          </w:p>
        </w:tc>
        <w:tc>
          <w:tcPr>
            <w:tcW w:w="576" w:type="pct"/>
            <w:tcBorders>
              <w:top w:val="nil"/>
              <w:left w:val="nil"/>
              <w:bottom w:val="single" w:sz="4" w:space="0" w:color="auto"/>
              <w:right w:val="single" w:sz="4" w:space="0" w:color="auto"/>
            </w:tcBorders>
            <w:shd w:val="clear" w:color="auto" w:fill="auto"/>
            <w:vAlign w:val="center"/>
            <w:hideMark/>
          </w:tcPr>
          <w:p w14:paraId="56C37CFC"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249EBD18"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78C90A9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3A96BD9"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59B47DD"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01A519A2"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6DFC360C"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7FB26B88"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AD4464D"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3C99E897"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777CC2FE"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85177D3"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386E7C58"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06DAE7FD"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35D51147"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4A0497D3"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D416673"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410419BA"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555BC72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3CF3905D"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6F602EB"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1438D3C1"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70276A1"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48DCE49"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F2FB184"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43B9FD7A"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513E1A12"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67AFBD4"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471BE54F"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4051E16A"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63205499" w14:textId="77777777" w:rsidR="005E6B89" w:rsidRPr="00F53E4C" w:rsidRDefault="005E6B89" w:rsidP="005E6B89">
            <w:pPr>
              <w:jc w:val="center"/>
              <w:rPr>
                <w:color w:val="000000"/>
                <w:sz w:val="20"/>
                <w:szCs w:val="20"/>
              </w:rPr>
            </w:pPr>
            <w:r w:rsidRPr="00F53E4C">
              <w:rPr>
                <w:color w:val="000000"/>
                <w:sz w:val="20"/>
                <w:szCs w:val="20"/>
              </w:rPr>
              <w:t>10.1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6A5A6857" w14:textId="77777777" w:rsidR="005E6B89" w:rsidRPr="00F53E4C" w:rsidRDefault="005E6B89" w:rsidP="005E6B89">
            <w:pPr>
              <w:jc w:val="center"/>
              <w:rPr>
                <w:color w:val="000000"/>
                <w:sz w:val="20"/>
                <w:szCs w:val="20"/>
              </w:rPr>
            </w:pPr>
            <w:r w:rsidRPr="00F53E4C">
              <w:rPr>
                <w:color w:val="000000"/>
                <w:sz w:val="20"/>
                <w:szCs w:val="20"/>
              </w:rPr>
              <w:t>Локально-реконструкционные мероприятия на пересечении ул. Ленина – ул. Мира - "Спасская Полисть - Малая Вишера - Любытино - Боровичи"</w:t>
            </w:r>
          </w:p>
        </w:tc>
        <w:tc>
          <w:tcPr>
            <w:tcW w:w="576" w:type="pct"/>
            <w:tcBorders>
              <w:top w:val="nil"/>
              <w:left w:val="nil"/>
              <w:bottom w:val="single" w:sz="4" w:space="0" w:color="auto"/>
              <w:right w:val="single" w:sz="4" w:space="0" w:color="auto"/>
            </w:tcBorders>
            <w:shd w:val="clear" w:color="auto" w:fill="auto"/>
            <w:vAlign w:val="center"/>
            <w:hideMark/>
          </w:tcPr>
          <w:p w14:paraId="2961CDFD"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28282A78"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27F202FB"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A69124E"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BEFF9DF"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63B9F871"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20416DA9"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0918B12F"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35201D0"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4C1C42B5" w14:textId="77777777" w:rsidR="005E6B89" w:rsidRPr="00F53E4C" w:rsidRDefault="005E6B89" w:rsidP="005E6B89">
            <w:pPr>
              <w:jc w:val="center"/>
              <w:rPr>
                <w:color w:val="000000"/>
                <w:sz w:val="20"/>
                <w:szCs w:val="20"/>
              </w:rPr>
            </w:pPr>
          </w:p>
        </w:tc>
        <w:tc>
          <w:tcPr>
            <w:tcW w:w="578" w:type="pct"/>
            <w:gridSpan w:val="2"/>
            <w:tcBorders>
              <w:top w:val="nil"/>
              <w:left w:val="nil"/>
              <w:bottom w:val="single" w:sz="4" w:space="0" w:color="auto"/>
              <w:right w:val="single" w:sz="4" w:space="0" w:color="auto"/>
            </w:tcBorders>
            <w:shd w:val="clear" w:color="auto" w:fill="auto"/>
            <w:vAlign w:val="center"/>
            <w:hideMark/>
          </w:tcPr>
          <w:p w14:paraId="7337F1CB"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443E2FF"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B6819FD"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48DDAED9"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07CF8DD"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0564331F" w14:textId="77777777" w:rsidR="005E6B89" w:rsidRPr="00F53E4C" w:rsidRDefault="005E6B89" w:rsidP="005E6B89">
            <w:pPr>
              <w:jc w:val="center"/>
              <w:rPr>
                <w:color w:val="000000"/>
                <w:sz w:val="20"/>
                <w:szCs w:val="20"/>
              </w:rPr>
            </w:pPr>
          </w:p>
        </w:tc>
        <w:tc>
          <w:tcPr>
            <w:tcW w:w="2354" w:type="pct"/>
            <w:gridSpan w:val="5"/>
            <w:tcBorders>
              <w:top w:val="single" w:sz="4" w:space="0" w:color="auto"/>
              <w:left w:val="nil"/>
              <w:bottom w:val="single" w:sz="4" w:space="0" w:color="auto"/>
              <w:right w:val="single" w:sz="4" w:space="0" w:color="000000"/>
            </w:tcBorders>
            <w:shd w:val="clear" w:color="auto" w:fill="auto"/>
            <w:vAlign w:val="center"/>
            <w:hideMark/>
          </w:tcPr>
          <w:p w14:paraId="7009D10D" w14:textId="77777777" w:rsidR="005E6B89" w:rsidRPr="00F53E4C" w:rsidRDefault="005E6B89" w:rsidP="005E6B89">
            <w:pPr>
              <w:jc w:val="center"/>
              <w:rPr>
                <w:color w:val="000000"/>
                <w:sz w:val="20"/>
                <w:szCs w:val="20"/>
              </w:rPr>
            </w:pPr>
            <w:r w:rsidRPr="00F53E4C">
              <w:rPr>
                <w:color w:val="000000"/>
                <w:sz w:val="20"/>
                <w:szCs w:val="20"/>
              </w:rPr>
              <w:t>Определяется по результатам ПИР</w:t>
            </w:r>
          </w:p>
        </w:tc>
        <w:tc>
          <w:tcPr>
            <w:tcW w:w="884" w:type="pct"/>
            <w:tcBorders>
              <w:top w:val="nil"/>
              <w:left w:val="nil"/>
              <w:bottom w:val="single" w:sz="4" w:space="0" w:color="auto"/>
              <w:right w:val="single" w:sz="4" w:space="0" w:color="auto"/>
            </w:tcBorders>
            <w:shd w:val="clear" w:color="auto" w:fill="auto"/>
            <w:noWrap/>
            <w:vAlign w:val="center"/>
            <w:hideMark/>
          </w:tcPr>
          <w:p w14:paraId="43A5C0AE"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19185FA8"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7B899A4A"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68F0F274"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7E9249CB"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4D25E20A"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415D65AF"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3712D26D"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81F6FFE"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4B387C76"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571A7796" w14:textId="77777777" w:rsidR="005E6B89" w:rsidRPr="00F53E4C" w:rsidRDefault="005E6B89" w:rsidP="005E6B89">
            <w:pPr>
              <w:jc w:val="center"/>
              <w:rPr>
                <w:i/>
                <w:iCs/>
                <w:color w:val="000000"/>
                <w:sz w:val="20"/>
                <w:szCs w:val="20"/>
              </w:rPr>
            </w:pPr>
            <w:r w:rsidRPr="00F53E4C">
              <w:rPr>
                <w:i/>
                <w:iCs/>
                <w:color w:val="000000"/>
                <w:sz w:val="20"/>
                <w:szCs w:val="20"/>
              </w:rPr>
              <w:t>11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2D6AA13E" w14:textId="77777777" w:rsidR="005E6B89" w:rsidRPr="00F53E4C" w:rsidRDefault="005E6B89" w:rsidP="005E6B89">
            <w:pPr>
              <w:jc w:val="center"/>
              <w:rPr>
                <w:i/>
                <w:iCs/>
                <w:color w:val="000000"/>
                <w:sz w:val="20"/>
                <w:szCs w:val="20"/>
              </w:rPr>
            </w:pPr>
            <w:r w:rsidRPr="00F53E4C">
              <w:rPr>
                <w:i/>
                <w:iCs/>
                <w:color w:val="000000"/>
                <w:sz w:val="20"/>
                <w:szCs w:val="20"/>
              </w:rPr>
              <w:t>Мероприятия по расстановке работающих в автоматическом режиме средств фото- и видеофиксации нарушений правил дорожного движения</w:t>
            </w:r>
          </w:p>
        </w:tc>
        <w:tc>
          <w:tcPr>
            <w:tcW w:w="576" w:type="pct"/>
            <w:tcBorders>
              <w:top w:val="nil"/>
              <w:left w:val="nil"/>
              <w:bottom w:val="single" w:sz="4" w:space="0" w:color="auto"/>
              <w:right w:val="single" w:sz="4" w:space="0" w:color="auto"/>
            </w:tcBorders>
            <w:shd w:val="clear" w:color="auto" w:fill="auto"/>
            <w:vAlign w:val="center"/>
            <w:hideMark/>
          </w:tcPr>
          <w:p w14:paraId="6EB882A4" w14:textId="77777777" w:rsidR="005E6B89" w:rsidRPr="00F53E4C" w:rsidRDefault="005E6B89" w:rsidP="005E6B89">
            <w:pPr>
              <w:jc w:val="center"/>
              <w:rPr>
                <w:i/>
                <w:iCs/>
                <w:color w:val="000000"/>
                <w:sz w:val="20"/>
                <w:szCs w:val="20"/>
              </w:rPr>
            </w:pPr>
            <w:r w:rsidRPr="00F53E4C">
              <w:rPr>
                <w:i/>
                <w:iCs/>
                <w:color w:val="000000"/>
                <w:sz w:val="20"/>
                <w:szCs w:val="20"/>
              </w:rPr>
              <w:t>2200</w:t>
            </w:r>
          </w:p>
        </w:tc>
        <w:tc>
          <w:tcPr>
            <w:tcW w:w="624" w:type="pct"/>
            <w:tcBorders>
              <w:top w:val="nil"/>
              <w:left w:val="nil"/>
              <w:bottom w:val="single" w:sz="4" w:space="0" w:color="auto"/>
              <w:right w:val="single" w:sz="4" w:space="0" w:color="auto"/>
            </w:tcBorders>
            <w:shd w:val="clear" w:color="auto" w:fill="auto"/>
            <w:vAlign w:val="center"/>
            <w:hideMark/>
          </w:tcPr>
          <w:p w14:paraId="3778B37B"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2C8A50B9"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51479748" w14:textId="77777777" w:rsidR="005E6B89" w:rsidRPr="00F53E4C" w:rsidRDefault="005E6B89" w:rsidP="005E6B89">
            <w:pPr>
              <w:jc w:val="center"/>
              <w:rPr>
                <w:i/>
                <w:iCs/>
                <w:color w:val="000000"/>
                <w:sz w:val="20"/>
                <w:szCs w:val="20"/>
              </w:rPr>
            </w:pPr>
            <w:r w:rsidRPr="00F53E4C">
              <w:rPr>
                <w:i/>
                <w:iCs/>
                <w:color w:val="000000"/>
                <w:sz w:val="20"/>
                <w:szCs w:val="20"/>
              </w:rPr>
              <w:t>2200</w:t>
            </w:r>
          </w:p>
        </w:tc>
        <w:tc>
          <w:tcPr>
            <w:tcW w:w="884" w:type="pct"/>
            <w:tcBorders>
              <w:top w:val="nil"/>
              <w:left w:val="nil"/>
              <w:bottom w:val="single" w:sz="4" w:space="0" w:color="auto"/>
              <w:right w:val="single" w:sz="4" w:space="0" w:color="auto"/>
            </w:tcBorders>
            <w:shd w:val="clear" w:color="auto" w:fill="auto"/>
            <w:noWrap/>
            <w:vAlign w:val="center"/>
            <w:hideMark/>
          </w:tcPr>
          <w:p w14:paraId="42838956"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0B6BF8CC"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510B9B00"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45462A90"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FDBAECE" w14:textId="77777777" w:rsidR="005E6B89" w:rsidRPr="00F53E4C" w:rsidRDefault="005E6B89" w:rsidP="005E6B89">
            <w:pPr>
              <w:jc w:val="center"/>
              <w:rPr>
                <w:i/>
                <w:iCs/>
                <w:color w:val="000000"/>
                <w:sz w:val="20"/>
                <w:szCs w:val="20"/>
              </w:rPr>
            </w:pPr>
            <w:r w:rsidRPr="00F53E4C">
              <w:rPr>
                <w:i/>
                <w:iCs/>
                <w:color w:val="000000"/>
                <w:sz w:val="20"/>
                <w:szCs w:val="20"/>
              </w:rPr>
              <w:t>2200</w:t>
            </w:r>
          </w:p>
        </w:tc>
        <w:tc>
          <w:tcPr>
            <w:tcW w:w="624" w:type="pct"/>
            <w:tcBorders>
              <w:top w:val="nil"/>
              <w:left w:val="nil"/>
              <w:bottom w:val="single" w:sz="4" w:space="0" w:color="auto"/>
              <w:right w:val="single" w:sz="4" w:space="0" w:color="auto"/>
            </w:tcBorders>
            <w:shd w:val="clear" w:color="auto" w:fill="auto"/>
            <w:vAlign w:val="center"/>
            <w:hideMark/>
          </w:tcPr>
          <w:p w14:paraId="19CDDC2C"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09843477"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2FDD80B7" w14:textId="77777777" w:rsidR="005E6B89" w:rsidRPr="00F53E4C" w:rsidRDefault="005E6B89" w:rsidP="005E6B89">
            <w:pPr>
              <w:jc w:val="center"/>
              <w:rPr>
                <w:i/>
                <w:iCs/>
                <w:color w:val="000000"/>
                <w:sz w:val="20"/>
                <w:szCs w:val="20"/>
              </w:rPr>
            </w:pPr>
            <w:r w:rsidRPr="00F53E4C">
              <w:rPr>
                <w:i/>
                <w:iCs/>
                <w:color w:val="000000"/>
                <w:sz w:val="20"/>
                <w:szCs w:val="20"/>
              </w:rPr>
              <w:t>2200</w:t>
            </w:r>
          </w:p>
        </w:tc>
        <w:tc>
          <w:tcPr>
            <w:tcW w:w="884" w:type="pct"/>
            <w:tcBorders>
              <w:top w:val="nil"/>
              <w:left w:val="nil"/>
              <w:bottom w:val="single" w:sz="4" w:space="0" w:color="auto"/>
              <w:right w:val="single" w:sz="4" w:space="0" w:color="auto"/>
            </w:tcBorders>
            <w:shd w:val="clear" w:color="auto" w:fill="auto"/>
            <w:noWrap/>
            <w:vAlign w:val="center"/>
            <w:hideMark/>
          </w:tcPr>
          <w:p w14:paraId="5F9FAAE5"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7DAA84C9"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48346946"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1DB780FE"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23DC4C98"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55731F29"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3C7F4DB9"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7AD58646"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C8D23FD"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1DE58118"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1B5182C" w14:textId="77777777" w:rsidR="005E6B89" w:rsidRPr="00F53E4C" w:rsidRDefault="005E6B89" w:rsidP="005E6B89">
            <w:pPr>
              <w:jc w:val="center"/>
              <w:rPr>
                <w:i/>
                <w:iCs/>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6B6CFAEA" w14:textId="77777777" w:rsidR="005E6B89" w:rsidRPr="00F53E4C" w:rsidRDefault="005E6B89" w:rsidP="005E6B89">
            <w:pPr>
              <w:jc w:val="center"/>
              <w:rPr>
                <w:i/>
                <w:iCs/>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EE2E648"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71A93AFC"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0448C5CB"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76D8B41D"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7282C5A7"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1DD93A0E"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vAlign w:val="center"/>
            <w:hideMark/>
          </w:tcPr>
          <w:p w14:paraId="08963F14" w14:textId="77777777" w:rsidR="005E6B89" w:rsidRPr="00F53E4C" w:rsidRDefault="005E6B89" w:rsidP="005E6B89">
            <w:pPr>
              <w:jc w:val="center"/>
              <w:rPr>
                <w:color w:val="000000"/>
                <w:sz w:val="20"/>
                <w:szCs w:val="20"/>
              </w:rPr>
            </w:pPr>
            <w:r w:rsidRPr="00F53E4C">
              <w:rPr>
                <w:color w:val="000000"/>
                <w:sz w:val="20"/>
                <w:szCs w:val="20"/>
              </w:rPr>
              <w:t>11.1</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06FE8F14" w14:textId="77777777" w:rsidR="005E6B89" w:rsidRPr="00F53E4C" w:rsidRDefault="005E6B89" w:rsidP="005E6B89">
            <w:pPr>
              <w:jc w:val="center"/>
              <w:rPr>
                <w:color w:val="000000"/>
                <w:sz w:val="20"/>
                <w:szCs w:val="20"/>
              </w:rPr>
            </w:pPr>
            <w:r w:rsidRPr="00F53E4C">
              <w:rPr>
                <w:color w:val="000000"/>
                <w:sz w:val="20"/>
                <w:szCs w:val="20"/>
              </w:rPr>
              <w:t>Закупка средств фото- и видеофиксации нарушений ПДД (3 шт)</w:t>
            </w:r>
          </w:p>
        </w:tc>
        <w:tc>
          <w:tcPr>
            <w:tcW w:w="576" w:type="pct"/>
            <w:tcBorders>
              <w:top w:val="nil"/>
              <w:left w:val="nil"/>
              <w:bottom w:val="single" w:sz="4" w:space="0" w:color="auto"/>
              <w:right w:val="single" w:sz="4" w:space="0" w:color="auto"/>
            </w:tcBorders>
            <w:shd w:val="clear" w:color="auto" w:fill="auto"/>
            <w:vAlign w:val="center"/>
            <w:hideMark/>
          </w:tcPr>
          <w:p w14:paraId="6EC39734" w14:textId="77777777" w:rsidR="005E6B89" w:rsidRPr="00F53E4C" w:rsidRDefault="005E6B89" w:rsidP="005E6B89">
            <w:pPr>
              <w:jc w:val="center"/>
              <w:rPr>
                <w:color w:val="000000"/>
                <w:sz w:val="20"/>
                <w:szCs w:val="20"/>
              </w:rPr>
            </w:pPr>
            <w:r w:rsidRPr="00F53E4C">
              <w:rPr>
                <w:color w:val="000000"/>
                <w:sz w:val="20"/>
                <w:szCs w:val="20"/>
              </w:rPr>
              <w:t>2200</w:t>
            </w:r>
          </w:p>
        </w:tc>
        <w:tc>
          <w:tcPr>
            <w:tcW w:w="624" w:type="pct"/>
            <w:tcBorders>
              <w:top w:val="nil"/>
              <w:left w:val="nil"/>
              <w:bottom w:val="single" w:sz="4" w:space="0" w:color="auto"/>
              <w:right w:val="single" w:sz="4" w:space="0" w:color="auto"/>
            </w:tcBorders>
            <w:shd w:val="clear" w:color="auto" w:fill="auto"/>
            <w:vAlign w:val="center"/>
            <w:hideMark/>
          </w:tcPr>
          <w:p w14:paraId="608C94C8"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0C34B645"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5D4120F9" w14:textId="77777777" w:rsidR="005E6B89" w:rsidRPr="00F53E4C" w:rsidRDefault="005E6B89" w:rsidP="005E6B89">
            <w:pPr>
              <w:jc w:val="center"/>
              <w:rPr>
                <w:color w:val="000000"/>
                <w:sz w:val="20"/>
                <w:szCs w:val="20"/>
              </w:rPr>
            </w:pPr>
            <w:r w:rsidRPr="00F53E4C">
              <w:rPr>
                <w:color w:val="000000"/>
                <w:sz w:val="20"/>
                <w:szCs w:val="20"/>
              </w:rPr>
              <w:t>2200</w:t>
            </w:r>
          </w:p>
        </w:tc>
        <w:tc>
          <w:tcPr>
            <w:tcW w:w="884" w:type="pct"/>
            <w:tcBorders>
              <w:top w:val="nil"/>
              <w:left w:val="nil"/>
              <w:bottom w:val="single" w:sz="4" w:space="0" w:color="auto"/>
              <w:right w:val="single" w:sz="4" w:space="0" w:color="auto"/>
            </w:tcBorders>
            <w:shd w:val="clear" w:color="auto" w:fill="auto"/>
            <w:noWrap/>
            <w:vAlign w:val="center"/>
            <w:hideMark/>
          </w:tcPr>
          <w:p w14:paraId="269ADB3B"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5C65291E"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3194F9D6"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3B415CE9"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55962C23" w14:textId="77777777" w:rsidR="005E6B89" w:rsidRPr="00F53E4C" w:rsidRDefault="005E6B89" w:rsidP="005E6B89">
            <w:pPr>
              <w:jc w:val="center"/>
              <w:rPr>
                <w:color w:val="000000"/>
                <w:sz w:val="20"/>
                <w:szCs w:val="20"/>
              </w:rPr>
            </w:pPr>
            <w:r w:rsidRPr="00F53E4C">
              <w:rPr>
                <w:color w:val="000000"/>
                <w:sz w:val="20"/>
                <w:szCs w:val="20"/>
              </w:rPr>
              <w:t>2200</w:t>
            </w:r>
          </w:p>
        </w:tc>
        <w:tc>
          <w:tcPr>
            <w:tcW w:w="624" w:type="pct"/>
            <w:tcBorders>
              <w:top w:val="nil"/>
              <w:left w:val="nil"/>
              <w:bottom w:val="single" w:sz="4" w:space="0" w:color="auto"/>
              <w:right w:val="single" w:sz="4" w:space="0" w:color="auto"/>
            </w:tcBorders>
            <w:shd w:val="clear" w:color="auto" w:fill="auto"/>
            <w:vAlign w:val="center"/>
            <w:hideMark/>
          </w:tcPr>
          <w:p w14:paraId="7D281E37"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071C2C94"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5EE6E256" w14:textId="77777777" w:rsidR="005E6B89" w:rsidRPr="00F53E4C" w:rsidRDefault="005E6B89" w:rsidP="005E6B89">
            <w:pPr>
              <w:jc w:val="center"/>
              <w:rPr>
                <w:color w:val="000000"/>
                <w:sz w:val="20"/>
                <w:szCs w:val="20"/>
              </w:rPr>
            </w:pPr>
            <w:r w:rsidRPr="00F53E4C">
              <w:rPr>
                <w:color w:val="000000"/>
                <w:sz w:val="20"/>
                <w:szCs w:val="20"/>
              </w:rPr>
              <w:t>2200</w:t>
            </w:r>
          </w:p>
        </w:tc>
        <w:tc>
          <w:tcPr>
            <w:tcW w:w="884" w:type="pct"/>
            <w:tcBorders>
              <w:top w:val="nil"/>
              <w:left w:val="nil"/>
              <w:bottom w:val="single" w:sz="4" w:space="0" w:color="auto"/>
              <w:right w:val="single" w:sz="4" w:space="0" w:color="auto"/>
            </w:tcBorders>
            <w:shd w:val="clear" w:color="auto" w:fill="auto"/>
            <w:noWrap/>
            <w:vAlign w:val="center"/>
            <w:hideMark/>
          </w:tcPr>
          <w:p w14:paraId="5A85DC66"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05C987B0"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2FE74B9A"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74C1568"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CDE150B"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0EDA0DCF"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5E506443"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4D2342AB"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5CC17C47"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1BCDAC91"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F6720E3"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26575E9"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969567F"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7927FA5C"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0DBC8C6B"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1563950E"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2859E5B2"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418EF294" w14:textId="77777777" w:rsidTr="00F53E4C">
        <w:trPr>
          <w:trHeight w:val="300"/>
        </w:trPr>
        <w:tc>
          <w:tcPr>
            <w:tcW w:w="2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C61F46B" w14:textId="77777777" w:rsidR="005E6B89" w:rsidRPr="00F53E4C" w:rsidRDefault="005E6B89" w:rsidP="005E6B89">
            <w:pPr>
              <w:jc w:val="center"/>
              <w:rPr>
                <w:color w:val="000000"/>
                <w:sz w:val="20"/>
                <w:szCs w:val="20"/>
              </w:rPr>
            </w:pPr>
            <w:r w:rsidRPr="00F53E4C">
              <w:rPr>
                <w:color w:val="000000"/>
                <w:sz w:val="20"/>
                <w:szCs w:val="20"/>
              </w:rPr>
              <w:t>12</w:t>
            </w:r>
          </w:p>
        </w:tc>
        <w:tc>
          <w:tcPr>
            <w:tcW w:w="1560" w:type="pct"/>
            <w:vMerge w:val="restart"/>
            <w:tcBorders>
              <w:top w:val="nil"/>
              <w:left w:val="single" w:sz="4" w:space="0" w:color="auto"/>
              <w:bottom w:val="single" w:sz="4" w:space="0" w:color="auto"/>
              <w:right w:val="single" w:sz="4" w:space="0" w:color="auto"/>
            </w:tcBorders>
            <w:shd w:val="clear" w:color="auto" w:fill="auto"/>
            <w:vAlign w:val="center"/>
            <w:hideMark/>
          </w:tcPr>
          <w:p w14:paraId="14EA7A20" w14:textId="77777777" w:rsidR="005E6B89" w:rsidRPr="00F53E4C" w:rsidRDefault="005E6B89" w:rsidP="005E6B89">
            <w:pPr>
              <w:jc w:val="center"/>
              <w:rPr>
                <w:color w:val="000000"/>
                <w:sz w:val="20"/>
                <w:szCs w:val="20"/>
              </w:rPr>
            </w:pPr>
            <w:r w:rsidRPr="00F53E4C">
              <w:rPr>
                <w:color w:val="000000"/>
                <w:sz w:val="20"/>
                <w:szCs w:val="20"/>
              </w:rPr>
              <w:t>Оформление прав собственности на автомобильные дороги местного значения</w:t>
            </w:r>
          </w:p>
        </w:tc>
        <w:tc>
          <w:tcPr>
            <w:tcW w:w="576" w:type="pct"/>
            <w:tcBorders>
              <w:top w:val="nil"/>
              <w:left w:val="nil"/>
              <w:bottom w:val="single" w:sz="4" w:space="0" w:color="auto"/>
              <w:right w:val="single" w:sz="4" w:space="0" w:color="auto"/>
            </w:tcBorders>
            <w:shd w:val="clear" w:color="auto" w:fill="auto"/>
            <w:vAlign w:val="center"/>
            <w:hideMark/>
          </w:tcPr>
          <w:p w14:paraId="025BDB85" w14:textId="77777777" w:rsidR="005E6B89" w:rsidRPr="00F53E4C" w:rsidRDefault="005E6B89" w:rsidP="005E6B89">
            <w:pPr>
              <w:jc w:val="center"/>
              <w:rPr>
                <w:i/>
                <w:iCs/>
                <w:color w:val="000000"/>
                <w:sz w:val="20"/>
                <w:szCs w:val="20"/>
              </w:rPr>
            </w:pPr>
            <w:r w:rsidRPr="00F53E4C">
              <w:rPr>
                <w:i/>
                <w:iCs/>
                <w:color w:val="000000"/>
                <w:sz w:val="20"/>
                <w:szCs w:val="20"/>
              </w:rPr>
              <w:t>150</w:t>
            </w:r>
          </w:p>
        </w:tc>
        <w:tc>
          <w:tcPr>
            <w:tcW w:w="624" w:type="pct"/>
            <w:tcBorders>
              <w:top w:val="nil"/>
              <w:left w:val="nil"/>
              <w:bottom w:val="single" w:sz="4" w:space="0" w:color="auto"/>
              <w:right w:val="single" w:sz="4" w:space="0" w:color="auto"/>
            </w:tcBorders>
            <w:shd w:val="clear" w:color="auto" w:fill="auto"/>
            <w:vAlign w:val="center"/>
            <w:hideMark/>
          </w:tcPr>
          <w:p w14:paraId="19013225"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5DED6B17" w14:textId="77777777" w:rsidR="005E6B89" w:rsidRPr="00F53E4C" w:rsidRDefault="005E6B89" w:rsidP="005E6B89">
            <w:pPr>
              <w:jc w:val="center"/>
              <w:rPr>
                <w:i/>
                <w:iCs/>
                <w:color w:val="000000"/>
                <w:sz w:val="20"/>
                <w:szCs w:val="20"/>
              </w:rPr>
            </w:pPr>
            <w:r w:rsidRPr="00F53E4C">
              <w:rPr>
                <w:i/>
                <w:iCs/>
                <w:color w:val="000000"/>
                <w:sz w:val="20"/>
                <w:szCs w:val="20"/>
              </w:rPr>
              <w:t>150</w:t>
            </w:r>
          </w:p>
        </w:tc>
        <w:tc>
          <w:tcPr>
            <w:tcW w:w="580" w:type="pct"/>
            <w:gridSpan w:val="2"/>
            <w:tcBorders>
              <w:top w:val="nil"/>
              <w:left w:val="nil"/>
              <w:bottom w:val="single" w:sz="4" w:space="0" w:color="auto"/>
              <w:right w:val="single" w:sz="4" w:space="0" w:color="auto"/>
            </w:tcBorders>
            <w:shd w:val="clear" w:color="auto" w:fill="auto"/>
            <w:vAlign w:val="center"/>
            <w:hideMark/>
          </w:tcPr>
          <w:p w14:paraId="7832444B"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3B72E383"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1075D734"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23FCF760"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3AAAEF06"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AA08827"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0B942B3E"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4E4BB2A7"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4911954C"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42995C47"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3360910B" w14:textId="77777777" w:rsidTr="00F53E4C">
        <w:trPr>
          <w:trHeight w:val="300"/>
        </w:trPr>
        <w:tc>
          <w:tcPr>
            <w:tcW w:w="202" w:type="pct"/>
            <w:vMerge/>
            <w:tcBorders>
              <w:top w:val="nil"/>
              <w:left w:val="single" w:sz="4" w:space="0" w:color="auto"/>
              <w:bottom w:val="single" w:sz="4" w:space="0" w:color="auto"/>
              <w:right w:val="single" w:sz="4" w:space="0" w:color="auto"/>
            </w:tcBorders>
            <w:vAlign w:val="center"/>
            <w:hideMark/>
          </w:tcPr>
          <w:p w14:paraId="13CD9D57"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5219D5F7"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443249E2" w14:textId="77777777" w:rsidR="005E6B89" w:rsidRPr="00F53E4C" w:rsidRDefault="005E6B89" w:rsidP="005E6B89">
            <w:pPr>
              <w:jc w:val="center"/>
              <w:rPr>
                <w:i/>
                <w:iCs/>
                <w:color w:val="000000"/>
                <w:sz w:val="20"/>
                <w:szCs w:val="20"/>
              </w:rPr>
            </w:pPr>
            <w:r w:rsidRPr="00F53E4C">
              <w:rPr>
                <w:i/>
                <w:iCs/>
                <w:color w:val="000000"/>
                <w:sz w:val="20"/>
                <w:szCs w:val="20"/>
              </w:rPr>
              <w:t>150</w:t>
            </w:r>
          </w:p>
        </w:tc>
        <w:tc>
          <w:tcPr>
            <w:tcW w:w="624" w:type="pct"/>
            <w:tcBorders>
              <w:top w:val="nil"/>
              <w:left w:val="nil"/>
              <w:bottom w:val="single" w:sz="4" w:space="0" w:color="auto"/>
              <w:right w:val="single" w:sz="4" w:space="0" w:color="auto"/>
            </w:tcBorders>
            <w:shd w:val="clear" w:color="auto" w:fill="auto"/>
            <w:vAlign w:val="center"/>
            <w:hideMark/>
          </w:tcPr>
          <w:p w14:paraId="5849452E"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0DEFED00" w14:textId="77777777" w:rsidR="005E6B89" w:rsidRPr="00F53E4C" w:rsidRDefault="005E6B89" w:rsidP="005E6B89">
            <w:pPr>
              <w:jc w:val="center"/>
              <w:rPr>
                <w:i/>
                <w:iCs/>
                <w:color w:val="000000"/>
                <w:sz w:val="20"/>
                <w:szCs w:val="20"/>
              </w:rPr>
            </w:pPr>
            <w:r w:rsidRPr="00F53E4C">
              <w:rPr>
                <w:i/>
                <w:iCs/>
                <w:color w:val="000000"/>
                <w:sz w:val="20"/>
                <w:szCs w:val="20"/>
              </w:rPr>
              <w:t>150</w:t>
            </w:r>
          </w:p>
        </w:tc>
        <w:tc>
          <w:tcPr>
            <w:tcW w:w="580" w:type="pct"/>
            <w:gridSpan w:val="2"/>
            <w:tcBorders>
              <w:top w:val="nil"/>
              <w:left w:val="nil"/>
              <w:bottom w:val="single" w:sz="4" w:space="0" w:color="auto"/>
              <w:right w:val="single" w:sz="4" w:space="0" w:color="auto"/>
            </w:tcBorders>
            <w:shd w:val="clear" w:color="auto" w:fill="auto"/>
            <w:vAlign w:val="center"/>
            <w:hideMark/>
          </w:tcPr>
          <w:p w14:paraId="4863D312"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38A52A9D"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60C08F6A" w14:textId="77777777" w:rsidTr="00865CBF">
        <w:trPr>
          <w:trHeight w:val="300"/>
        </w:trPr>
        <w:tc>
          <w:tcPr>
            <w:tcW w:w="202" w:type="pct"/>
            <w:vMerge/>
            <w:tcBorders>
              <w:top w:val="nil"/>
              <w:left w:val="single" w:sz="4" w:space="0" w:color="auto"/>
              <w:bottom w:val="single" w:sz="4" w:space="0" w:color="auto"/>
              <w:right w:val="single" w:sz="4" w:space="0" w:color="auto"/>
            </w:tcBorders>
            <w:vAlign w:val="center"/>
            <w:hideMark/>
          </w:tcPr>
          <w:p w14:paraId="1AA91BD4" w14:textId="77777777" w:rsidR="005E6B89" w:rsidRPr="00F53E4C" w:rsidRDefault="005E6B89" w:rsidP="005E6B89">
            <w:pPr>
              <w:jc w:val="center"/>
              <w:rPr>
                <w:color w:val="000000"/>
                <w:sz w:val="20"/>
                <w:szCs w:val="20"/>
              </w:rPr>
            </w:pPr>
          </w:p>
        </w:tc>
        <w:tc>
          <w:tcPr>
            <w:tcW w:w="1560" w:type="pct"/>
            <w:vMerge/>
            <w:tcBorders>
              <w:top w:val="nil"/>
              <w:left w:val="single" w:sz="4" w:space="0" w:color="auto"/>
              <w:bottom w:val="single" w:sz="4" w:space="0" w:color="auto"/>
              <w:right w:val="single" w:sz="4" w:space="0" w:color="auto"/>
            </w:tcBorders>
            <w:vAlign w:val="center"/>
            <w:hideMark/>
          </w:tcPr>
          <w:p w14:paraId="649D5CC5" w14:textId="77777777" w:rsidR="005E6B89" w:rsidRPr="00F53E4C" w:rsidRDefault="005E6B89" w:rsidP="005E6B89">
            <w:pPr>
              <w:jc w:val="center"/>
              <w:rPr>
                <w:color w:val="000000"/>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03FCD9B9" w14:textId="77777777" w:rsidR="005E6B89" w:rsidRPr="00F53E4C" w:rsidRDefault="005E6B89" w:rsidP="005E6B89">
            <w:pPr>
              <w:jc w:val="center"/>
              <w:rPr>
                <w:color w:val="000000"/>
                <w:sz w:val="20"/>
                <w:szCs w:val="20"/>
              </w:rPr>
            </w:pPr>
          </w:p>
        </w:tc>
        <w:tc>
          <w:tcPr>
            <w:tcW w:w="624" w:type="pct"/>
            <w:tcBorders>
              <w:top w:val="nil"/>
              <w:left w:val="nil"/>
              <w:bottom w:val="single" w:sz="4" w:space="0" w:color="auto"/>
              <w:right w:val="single" w:sz="4" w:space="0" w:color="auto"/>
            </w:tcBorders>
            <w:shd w:val="clear" w:color="auto" w:fill="auto"/>
            <w:vAlign w:val="center"/>
            <w:hideMark/>
          </w:tcPr>
          <w:p w14:paraId="16392DC1" w14:textId="77777777" w:rsidR="005E6B89" w:rsidRPr="00F53E4C" w:rsidRDefault="005E6B89" w:rsidP="005E6B89">
            <w:pPr>
              <w:jc w:val="center"/>
              <w:rPr>
                <w:color w:val="000000"/>
                <w:sz w:val="20"/>
                <w:szCs w:val="20"/>
              </w:rPr>
            </w:pPr>
          </w:p>
        </w:tc>
        <w:tc>
          <w:tcPr>
            <w:tcW w:w="574" w:type="pct"/>
            <w:tcBorders>
              <w:top w:val="nil"/>
              <w:left w:val="nil"/>
              <w:bottom w:val="single" w:sz="4" w:space="0" w:color="auto"/>
              <w:right w:val="single" w:sz="4" w:space="0" w:color="auto"/>
            </w:tcBorders>
            <w:shd w:val="clear" w:color="auto" w:fill="auto"/>
            <w:vAlign w:val="center"/>
            <w:hideMark/>
          </w:tcPr>
          <w:p w14:paraId="2A9D0AA6" w14:textId="77777777" w:rsidR="005E6B89" w:rsidRPr="00F53E4C" w:rsidRDefault="005E6B89" w:rsidP="005E6B89">
            <w:pPr>
              <w:jc w:val="center"/>
              <w:rPr>
                <w:color w:val="000000"/>
                <w:sz w:val="20"/>
                <w:szCs w:val="20"/>
              </w:rPr>
            </w:pPr>
          </w:p>
        </w:tc>
        <w:tc>
          <w:tcPr>
            <w:tcW w:w="580" w:type="pct"/>
            <w:gridSpan w:val="2"/>
            <w:tcBorders>
              <w:top w:val="nil"/>
              <w:left w:val="nil"/>
              <w:bottom w:val="single" w:sz="4" w:space="0" w:color="auto"/>
              <w:right w:val="single" w:sz="4" w:space="0" w:color="auto"/>
            </w:tcBorders>
            <w:shd w:val="clear" w:color="auto" w:fill="auto"/>
            <w:vAlign w:val="center"/>
            <w:hideMark/>
          </w:tcPr>
          <w:p w14:paraId="65AE4B5C" w14:textId="77777777" w:rsidR="005E6B89" w:rsidRPr="00F53E4C" w:rsidRDefault="005E6B89" w:rsidP="005E6B89">
            <w:pPr>
              <w:jc w:val="center"/>
              <w:rPr>
                <w:color w:val="000000"/>
                <w:sz w:val="20"/>
                <w:szCs w:val="20"/>
              </w:rPr>
            </w:pPr>
          </w:p>
        </w:tc>
        <w:tc>
          <w:tcPr>
            <w:tcW w:w="884" w:type="pct"/>
            <w:tcBorders>
              <w:top w:val="nil"/>
              <w:left w:val="nil"/>
              <w:bottom w:val="single" w:sz="4" w:space="0" w:color="auto"/>
              <w:right w:val="single" w:sz="4" w:space="0" w:color="auto"/>
            </w:tcBorders>
            <w:shd w:val="clear" w:color="auto" w:fill="auto"/>
            <w:noWrap/>
            <w:vAlign w:val="center"/>
            <w:hideMark/>
          </w:tcPr>
          <w:p w14:paraId="6A8DE614"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6EA853A2" w14:textId="77777777" w:rsidTr="00865CBF">
        <w:trPr>
          <w:trHeight w:val="300"/>
        </w:trPr>
        <w:tc>
          <w:tcPr>
            <w:tcW w:w="2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4AC2E7" w14:textId="77777777" w:rsidR="005E6B89" w:rsidRPr="00F53E4C" w:rsidRDefault="005E6B89" w:rsidP="005E6B89">
            <w:pPr>
              <w:jc w:val="center"/>
              <w:rPr>
                <w:color w:val="000000"/>
                <w:sz w:val="20"/>
                <w:szCs w:val="20"/>
              </w:rPr>
            </w:pPr>
            <w:r w:rsidRPr="00F53E4C">
              <w:rPr>
                <w:color w:val="000000"/>
                <w:sz w:val="20"/>
                <w:szCs w:val="20"/>
              </w:rPr>
              <w:t>13</w:t>
            </w:r>
          </w:p>
        </w:tc>
        <w:tc>
          <w:tcPr>
            <w:tcW w:w="15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23F941" w14:textId="77777777" w:rsidR="005E6B89" w:rsidRPr="00F53E4C" w:rsidRDefault="005E6B89" w:rsidP="005E6B89">
            <w:pPr>
              <w:jc w:val="center"/>
              <w:rPr>
                <w:color w:val="000000"/>
                <w:sz w:val="20"/>
                <w:szCs w:val="20"/>
              </w:rPr>
            </w:pPr>
            <w:r w:rsidRPr="00F53E4C">
              <w:rPr>
                <w:color w:val="000000"/>
                <w:sz w:val="20"/>
                <w:szCs w:val="20"/>
              </w:rPr>
              <w:t>Составление технических паспортов автомобильных дорог местного значения</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381DE437" w14:textId="77777777" w:rsidR="005E6B89" w:rsidRPr="00F53E4C" w:rsidRDefault="005E6B89" w:rsidP="005E6B89">
            <w:pPr>
              <w:jc w:val="center"/>
              <w:rPr>
                <w:i/>
                <w:iCs/>
                <w:color w:val="000000"/>
                <w:sz w:val="20"/>
                <w:szCs w:val="20"/>
              </w:rPr>
            </w:pPr>
            <w:r w:rsidRPr="00F53E4C">
              <w:rPr>
                <w:i/>
                <w:iCs/>
                <w:color w:val="000000"/>
                <w:sz w:val="20"/>
                <w:szCs w:val="20"/>
              </w:rPr>
              <w:t>50</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6DC8F542" w14:textId="77777777" w:rsidR="005E6B89" w:rsidRPr="00F53E4C" w:rsidRDefault="005E6B89" w:rsidP="005E6B89">
            <w:pPr>
              <w:jc w:val="center"/>
              <w:rPr>
                <w:color w:val="000000"/>
                <w:sz w:val="20"/>
                <w:szCs w:val="20"/>
              </w:rPr>
            </w:pPr>
          </w:p>
        </w:tc>
        <w:tc>
          <w:tcPr>
            <w:tcW w:w="574" w:type="pct"/>
            <w:tcBorders>
              <w:top w:val="single" w:sz="4" w:space="0" w:color="auto"/>
              <w:left w:val="nil"/>
              <w:bottom w:val="single" w:sz="4" w:space="0" w:color="auto"/>
              <w:right w:val="single" w:sz="4" w:space="0" w:color="auto"/>
            </w:tcBorders>
            <w:shd w:val="clear" w:color="auto" w:fill="auto"/>
            <w:vAlign w:val="center"/>
            <w:hideMark/>
          </w:tcPr>
          <w:p w14:paraId="5175D8AA" w14:textId="77777777" w:rsidR="005E6B89" w:rsidRPr="00F53E4C" w:rsidRDefault="005E6B89" w:rsidP="005E6B89">
            <w:pPr>
              <w:jc w:val="center"/>
              <w:rPr>
                <w:i/>
                <w:iCs/>
                <w:color w:val="000000"/>
                <w:sz w:val="20"/>
                <w:szCs w:val="20"/>
              </w:rPr>
            </w:pPr>
            <w:r w:rsidRPr="00F53E4C">
              <w:rPr>
                <w:i/>
                <w:iCs/>
                <w:color w:val="000000"/>
                <w:sz w:val="20"/>
                <w:szCs w:val="20"/>
              </w:rPr>
              <w:t>50</w:t>
            </w:r>
          </w:p>
        </w:tc>
        <w:tc>
          <w:tcPr>
            <w:tcW w:w="580" w:type="pct"/>
            <w:gridSpan w:val="2"/>
            <w:tcBorders>
              <w:top w:val="single" w:sz="4" w:space="0" w:color="auto"/>
              <w:left w:val="nil"/>
              <w:bottom w:val="single" w:sz="4" w:space="0" w:color="auto"/>
              <w:right w:val="single" w:sz="4" w:space="0" w:color="auto"/>
            </w:tcBorders>
            <w:shd w:val="clear" w:color="auto" w:fill="auto"/>
            <w:vAlign w:val="center"/>
            <w:hideMark/>
          </w:tcPr>
          <w:p w14:paraId="3105DCFB" w14:textId="77777777" w:rsidR="005E6B89" w:rsidRPr="00F53E4C" w:rsidRDefault="005E6B89" w:rsidP="005E6B89">
            <w:pPr>
              <w:jc w:val="center"/>
              <w:rPr>
                <w:color w:val="000000"/>
                <w:sz w:val="20"/>
                <w:szCs w:val="20"/>
              </w:rPr>
            </w:pPr>
          </w:p>
        </w:tc>
        <w:tc>
          <w:tcPr>
            <w:tcW w:w="884" w:type="pct"/>
            <w:tcBorders>
              <w:top w:val="single" w:sz="4" w:space="0" w:color="auto"/>
              <w:left w:val="nil"/>
              <w:bottom w:val="single" w:sz="4" w:space="0" w:color="auto"/>
              <w:right w:val="single" w:sz="4" w:space="0" w:color="auto"/>
            </w:tcBorders>
            <w:shd w:val="clear" w:color="auto" w:fill="auto"/>
            <w:noWrap/>
            <w:vAlign w:val="center"/>
            <w:hideMark/>
          </w:tcPr>
          <w:p w14:paraId="48FB6040" w14:textId="77777777"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40A990E3" w14:textId="77777777" w:rsidTr="00865CBF">
        <w:trPr>
          <w:trHeight w:val="300"/>
        </w:trPr>
        <w:tc>
          <w:tcPr>
            <w:tcW w:w="202" w:type="pct"/>
            <w:vMerge/>
            <w:tcBorders>
              <w:top w:val="single" w:sz="4" w:space="0" w:color="auto"/>
              <w:left w:val="single" w:sz="4" w:space="0" w:color="auto"/>
              <w:bottom w:val="single" w:sz="4" w:space="0" w:color="auto"/>
              <w:right w:val="single" w:sz="4" w:space="0" w:color="auto"/>
            </w:tcBorders>
            <w:vAlign w:val="center"/>
            <w:hideMark/>
          </w:tcPr>
          <w:p w14:paraId="4A9D6CA1" w14:textId="77777777" w:rsidR="005E6B89" w:rsidRPr="00F53E4C" w:rsidRDefault="005E6B89" w:rsidP="005E6B89">
            <w:pPr>
              <w:jc w:val="center"/>
              <w:rPr>
                <w:color w:val="000000"/>
                <w:sz w:val="20"/>
                <w:szCs w:val="20"/>
              </w:rPr>
            </w:pPr>
          </w:p>
        </w:tc>
        <w:tc>
          <w:tcPr>
            <w:tcW w:w="1560" w:type="pct"/>
            <w:vMerge/>
            <w:tcBorders>
              <w:top w:val="single" w:sz="4" w:space="0" w:color="auto"/>
              <w:left w:val="single" w:sz="4" w:space="0" w:color="auto"/>
              <w:bottom w:val="single" w:sz="4" w:space="0" w:color="auto"/>
              <w:right w:val="single" w:sz="4" w:space="0" w:color="auto"/>
            </w:tcBorders>
            <w:vAlign w:val="center"/>
            <w:hideMark/>
          </w:tcPr>
          <w:p w14:paraId="145D4338" w14:textId="77777777" w:rsidR="005E6B89" w:rsidRPr="00F53E4C" w:rsidRDefault="005E6B89" w:rsidP="005E6B89">
            <w:pPr>
              <w:jc w:val="center"/>
              <w:rPr>
                <w:color w:val="000000"/>
                <w:sz w:val="20"/>
                <w:szCs w:val="20"/>
              </w:rPr>
            </w:pP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58E86FF1" w14:textId="77777777" w:rsidR="005E6B89" w:rsidRPr="00F53E4C" w:rsidRDefault="005E6B89" w:rsidP="005E6B89">
            <w:pPr>
              <w:jc w:val="center"/>
              <w:rPr>
                <w:color w:val="000000"/>
                <w:sz w:val="20"/>
                <w:szCs w:val="20"/>
              </w:rPr>
            </w:pP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681B5E05" w14:textId="77777777" w:rsidR="005E6B89" w:rsidRPr="00F53E4C" w:rsidRDefault="005E6B89" w:rsidP="005E6B89">
            <w:pPr>
              <w:jc w:val="center"/>
              <w:rPr>
                <w:color w:val="000000"/>
                <w:sz w:val="20"/>
                <w:szCs w:val="20"/>
              </w:rPr>
            </w:pPr>
          </w:p>
        </w:tc>
        <w:tc>
          <w:tcPr>
            <w:tcW w:w="574" w:type="pct"/>
            <w:tcBorders>
              <w:top w:val="single" w:sz="4" w:space="0" w:color="auto"/>
              <w:left w:val="nil"/>
              <w:bottom w:val="single" w:sz="4" w:space="0" w:color="auto"/>
              <w:right w:val="single" w:sz="4" w:space="0" w:color="auto"/>
            </w:tcBorders>
            <w:shd w:val="clear" w:color="auto" w:fill="auto"/>
            <w:vAlign w:val="center"/>
            <w:hideMark/>
          </w:tcPr>
          <w:p w14:paraId="7CF2CE1D" w14:textId="77777777" w:rsidR="005E6B89" w:rsidRPr="00F53E4C" w:rsidRDefault="005E6B89" w:rsidP="005E6B89">
            <w:pPr>
              <w:jc w:val="center"/>
              <w:rPr>
                <w:color w:val="000000"/>
                <w:sz w:val="20"/>
                <w:szCs w:val="20"/>
              </w:rPr>
            </w:pPr>
          </w:p>
        </w:tc>
        <w:tc>
          <w:tcPr>
            <w:tcW w:w="580" w:type="pct"/>
            <w:gridSpan w:val="2"/>
            <w:tcBorders>
              <w:top w:val="single" w:sz="4" w:space="0" w:color="auto"/>
              <w:left w:val="nil"/>
              <w:bottom w:val="single" w:sz="4" w:space="0" w:color="auto"/>
              <w:right w:val="single" w:sz="4" w:space="0" w:color="auto"/>
            </w:tcBorders>
            <w:shd w:val="clear" w:color="auto" w:fill="auto"/>
            <w:vAlign w:val="center"/>
            <w:hideMark/>
          </w:tcPr>
          <w:p w14:paraId="09DA28BF" w14:textId="77777777" w:rsidR="005E6B89" w:rsidRPr="00F53E4C" w:rsidRDefault="005E6B89" w:rsidP="005E6B89">
            <w:pPr>
              <w:jc w:val="center"/>
              <w:rPr>
                <w:color w:val="000000"/>
                <w:sz w:val="20"/>
                <w:szCs w:val="20"/>
              </w:rPr>
            </w:pPr>
          </w:p>
        </w:tc>
        <w:tc>
          <w:tcPr>
            <w:tcW w:w="884" w:type="pct"/>
            <w:tcBorders>
              <w:top w:val="single" w:sz="4" w:space="0" w:color="auto"/>
              <w:left w:val="nil"/>
              <w:bottom w:val="single" w:sz="4" w:space="0" w:color="auto"/>
              <w:right w:val="single" w:sz="4" w:space="0" w:color="auto"/>
            </w:tcBorders>
            <w:shd w:val="clear" w:color="auto" w:fill="auto"/>
            <w:noWrap/>
            <w:vAlign w:val="center"/>
            <w:hideMark/>
          </w:tcPr>
          <w:p w14:paraId="1159E4C2" w14:textId="77777777"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4085D957" w14:textId="77777777" w:rsidTr="00865CBF">
        <w:trPr>
          <w:trHeight w:val="300"/>
        </w:trPr>
        <w:tc>
          <w:tcPr>
            <w:tcW w:w="202" w:type="pct"/>
            <w:vMerge/>
            <w:tcBorders>
              <w:top w:val="single" w:sz="4" w:space="0" w:color="auto"/>
              <w:left w:val="single" w:sz="4" w:space="0" w:color="auto"/>
              <w:bottom w:val="single" w:sz="4" w:space="0" w:color="auto"/>
              <w:right w:val="single" w:sz="4" w:space="0" w:color="auto"/>
            </w:tcBorders>
            <w:vAlign w:val="center"/>
            <w:hideMark/>
          </w:tcPr>
          <w:p w14:paraId="442826F6" w14:textId="77777777" w:rsidR="005E6B89" w:rsidRPr="00F53E4C" w:rsidRDefault="005E6B89" w:rsidP="005E6B89">
            <w:pPr>
              <w:jc w:val="center"/>
              <w:rPr>
                <w:color w:val="000000"/>
                <w:sz w:val="20"/>
                <w:szCs w:val="20"/>
              </w:rPr>
            </w:pPr>
          </w:p>
        </w:tc>
        <w:tc>
          <w:tcPr>
            <w:tcW w:w="1560" w:type="pct"/>
            <w:vMerge/>
            <w:tcBorders>
              <w:top w:val="single" w:sz="4" w:space="0" w:color="auto"/>
              <w:left w:val="single" w:sz="4" w:space="0" w:color="auto"/>
              <w:bottom w:val="single" w:sz="4" w:space="0" w:color="auto"/>
              <w:right w:val="single" w:sz="4" w:space="0" w:color="auto"/>
            </w:tcBorders>
            <w:vAlign w:val="center"/>
            <w:hideMark/>
          </w:tcPr>
          <w:p w14:paraId="536B84AE" w14:textId="77777777" w:rsidR="005E6B89" w:rsidRPr="00F53E4C" w:rsidRDefault="005E6B89" w:rsidP="005E6B89">
            <w:pPr>
              <w:jc w:val="center"/>
              <w:rPr>
                <w:color w:val="000000"/>
                <w:sz w:val="20"/>
                <w:szCs w:val="20"/>
              </w:rPr>
            </w:pP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5ECDF4D4" w14:textId="77777777" w:rsidR="005E6B89" w:rsidRPr="00F53E4C" w:rsidRDefault="005E6B89" w:rsidP="005E6B89">
            <w:pPr>
              <w:jc w:val="center"/>
              <w:rPr>
                <w:i/>
                <w:iCs/>
                <w:color w:val="000000"/>
                <w:sz w:val="20"/>
                <w:szCs w:val="20"/>
              </w:rPr>
            </w:pPr>
            <w:r w:rsidRPr="00F53E4C">
              <w:rPr>
                <w:i/>
                <w:iCs/>
                <w:color w:val="000000"/>
                <w:sz w:val="20"/>
                <w:szCs w:val="20"/>
              </w:rPr>
              <w:t>50</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1E365F41" w14:textId="77777777" w:rsidR="005E6B89" w:rsidRPr="00F53E4C" w:rsidRDefault="005E6B89" w:rsidP="005E6B89">
            <w:pPr>
              <w:jc w:val="center"/>
              <w:rPr>
                <w:color w:val="000000"/>
                <w:sz w:val="20"/>
                <w:szCs w:val="20"/>
              </w:rPr>
            </w:pPr>
          </w:p>
        </w:tc>
        <w:tc>
          <w:tcPr>
            <w:tcW w:w="574" w:type="pct"/>
            <w:tcBorders>
              <w:top w:val="single" w:sz="4" w:space="0" w:color="auto"/>
              <w:left w:val="nil"/>
              <w:bottom w:val="single" w:sz="4" w:space="0" w:color="auto"/>
              <w:right w:val="single" w:sz="4" w:space="0" w:color="auto"/>
            </w:tcBorders>
            <w:shd w:val="clear" w:color="auto" w:fill="auto"/>
            <w:vAlign w:val="center"/>
            <w:hideMark/>
          </w:tcPr>
          <w:p w14:paraId="26F10C38" w14:textId="77777777" w:rsidR="005E6B89" w:rsidRPr="00F53E4C" w:rsidRDefault="005E6B89" w:rsidP="005E6B89">
            <w:pPr>
              <w:jc w:val="center"/>
              <w:rPr>
                <w:i/>
                <w:iCs/>
                <w:color w:val="000000"/>
                <w:sz w:val="20"/>
                <w:szCs w:val="20"/>
              </w:rPr>
            </w:pPr>
            <w:r w:rsidRPr="00F53E4C">
              <w:rPr>
                <w:i/>
                <w:iCs/>
                <w:color w:val="000000"/>
                <w:sz w:val="20"/>
                <w:szCs w:val="20"/>
              </w:rPr>
              <w:t>50</w:t>
            </w:r>
          </w:p>
        </w:tc>
        <w:tc>
          <w:tcPr>
            <w:tcW w:w="580" w:type="pct"/>
            <w:gridSpan w:val="2"/>
            <w:tcBorders>
              <w:top w:val="single" w:sz="4" w:space="0" w:color="auto"/>
              <w:left w:val="nil"/>
              <w:bottom w:val="single" w:sz="4" w:space="0" w:color="auto"/>
              <w:right w:val="single" w:sz="4" w:space="0" w:color="auto"/>
            </w:tcBorders>
            <w:shd w:val="clear" w:color="auto" w:fill="auto"/>
            <w:vAlign w:val="center"/>
            <w:hideMark/>
          </w:tcPr>
          <w:p w14:paraId="086E7E63" w14:textId="77777777" w:rsidR="005E6B89" w:rsidRPr="00F53E4C" w:rsidRDefault="005E6B89" w:rsidP="005E6B89">
            <w:pPr>
              <w:jc w:val="center"/>
              <w:rPr>
                <w:color w:val="000000"/>
                <w:sz w:val="20"/>
                <w:szCs w:val="20"/>
              </w:rPr>
            </w:pPr>
          </w:p>
        </w:tc>
        <w:tc>
          <w:tcPr>
            <w:tcW w:w="884" w:type="pct"/>
            <w:tcBorders>
              <w:top w:val="single" w:sz="4" w:space="0" w:color="auto"/>
              <w:left w:val="nil"/>
              <w:bottom w:val="single" w:sz="4" w:space="0" w:color="auto"/>
              <w:right w:val="single" w:sz="4" w:space="0" w:color="auto"/>
            </w:tcBorders>
            <w:shd w:val="clear" w:color="auto" w:fill="auto"/>
            <w:noWrap/>
            <w:vAlign w:val="center"/>
            <w:hideMark/>
          </w:tcPr>
          <w:p w14:paraId="11F35EBB" w14:textId="77777777"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23D927D6" w14:textId="77777777" w:rsidTr="00865CBF">
        <w:trPr>
          <w:trHeight w:val="300"/>
        </w:trPr>
        <w:tc>
          <w:tcPr>
            <w:tcW w:w="202" w:type="pct"/>
            <w:vMerge/>
            <w:tcBorders>
              <w:top w:val="single" w:sz="4" w:space="0" w:color="auto"/>
              <w:left w:val="single" w:sz="4" w:space="0" w:color="auto"/>
              <w:bottom w:val="single" w:sz="4" w:space="0" w:color="auto"/>
              <w:right w:val="single" w:sz="4" w:space="0" w:color="auto"/>
            </w:tcBorders>
            <w:vAlign w:val="center"/>
            <w:hideMark/>
          </w:tcPr>
          <w:p w14:paraId="69EFBB4A" w14:textId="77777777" w:rsidR="005E6B89" w:rsidRPr="00F53E4C" w:rsidRDefault="005E6B89" w:rsidP="005E6B89">
            <w:pPr>
              <w:jc w:val="center"/>
              <w:rPr>
                <w:color w:val="000000"/>
                <w:sz w:val="20"/>
                <w:szCs w:val="20"/>
              </w:rPr>
            </w:pPr>
          </w:p>
        </w:tc>
        <w:tc>
          <w:tcPr>
            <w:tcW w:w="1560" w:type="pct"/>
            <w:vMerge/>
            <w:tcBorders>
              <w:top w:val="single" w:sz="4" w:space="0" w:color="auto"/>
              <w:left w:val="single" w:sz="4" w:space="0" w:color="auto"/>
              <w:bottom w:val="single" w:sz="4" w:space="0" w:color="auto"/>
              <w:right w:val="single" w:sz="4" w:space="0" w:color="auto"/>
            </w:tcBorders>
            <w:vAlign w:val="center"/>
            <w:hideMark/>
          </w:tcPr>
          <w:p w14:paraId="2CF0FA2C" w14:textId="77777777" w:rsidR="005E6B89" w:rsidRPr="00F53E4C" w:rsidRDefault="005E6B89" w:rsidP="005E6B89">
            <w:pPr>
              <w:jc w:val="center"/>
              <w:rPr>
                <w:color w:val="000000"/>
                <w:sz w:val="20"/>
                <w:szCs w:val="20"/>
              </w:rPr>
            </w:pP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33BA403A" w14:textId="77777777" w:rsidR="005E6B89" w:rsidRPr="00F53E4C" w:rsidRDefault="005E6B89" w:rsidP="005E6B89">
            <w:pPr>
              <w:jc w:val="center"/>
              <w:rPr>
                <w:color w:val="000000"/>
                <w:sz w:val="20"/>
                <w:szCs w:val="20"/>
              </w:rPr>
            </w:pP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0B3ECD89" w14:textId="77777777" w:rsidR="005E6B89" w:rsidRPr="00F53E4C" w:rsidRDefault="005E6B89" w:rsidP="005E6B89">
            <w:pPr>
              <w:jc w:val="center"/>
              <w:rPr>
                <w:color w:val="000000"/>
                <w:sz w:val="20"/>
                <w:szCs w:val="20"/>
              </w:rPr>
            </w:pPr>
          </w:p>
        </w:tc>
        <w:tc>
          <w:tcPr>
            <w:tcW w:w="574" w:type="pct"/>
            <w:tcBorders>
              <w:top w:val="single" w:sz="4" w:space="0" w:color="auto"/>
              <w:left w:val="nil"/>
              <w:bottom w:val="single" w:sz="4" w:space="0" w:color="auto"/>
              <w:right w:val="single" w:sz="4" w:space="0" w:color="auto"/>
            </w:tcBorders>
            <w:shd w:val="clear" w:color="auto" w:fill="auto"/>
            <w:vAlign w:val="center"/>
            <w:hideMark/>
          </w:tcPr>
          <w:p w14:paraId="035FB9CB" w14:textId="77777777" w:rsidR="005E6B89" w:rsidRPr="00F53E4C" w:rsidRDefault="005E6B89" w:rsidP="005E6B89">
            <w:pPr>
              <w:jc w:val="center"/>
              <w:rPr>
                <w:color w:val="000000"/>
                <w:sz w:val="20"/>
                <w:szCs w:val="20"/>
              </w:rPr>
            </w:pPr>
          </w:p>
        </w:tc>
        <w:tc>
          <w:tcPr>
            <w:tcW w:w="580" w:type="pct"/>
            <w:gridSpan w:val="2"/>
            <w:tcBorders>
              <w:top w:val="single" w:sz="4" w:space="0" w:color="auto"/>
              <w:left w:val="nil"/>
              <w:bottom w:val="single" w:sz="4" w:space="0" w:color="auto"/>
              <w:right w:val="single" w:sz="4" w:space="0" w:color="auto"/>
            </w:tcBorders>
            <w:shd w:val="clear" w:color="auto" w:fill="auto"/>
            <w:vAlign w:val="center"/>
            <w:hideMark/>
          </w:tcPr>
          <w:p w14:paraId="0A675CFE" w14:textId="77777777" w:rsidR="005E6B89" w:rsidRPr="00F53E4C" w:rsidRDefault="005E6B89" w:rsidP="005E6B89">
            <w:pPr>
              <w:jc w:val="center"/>
              <w:rPr>
                <w:color w:val="000000"/>
                <w:sz w:val="20"/>
                <w:szCs w:val="20"/>
              </w:rPr>
            </w:pPr>
          </w:p>
        </w:tc>
        <w:tc>
          <w:tcPr>
            <w:tcW w:w="884" w:type="pct"/>
            <w:tcBorders>
              <w:top w:val="single" w:sz="4" w:space="0" w:color="auto"/>
              <w:left w:val="nil"/>
              <w:bottom w:val="single" w:sz="4" w:space="0" w:color="auto"/>
              <w:right w:val="single" w:sz="4" w:space="0" w:color="auto"/>
            </w:tcBorders>
            <w:shd w:val="clear" w:color="auto" w:fill="auto"/>
            <w:noWrap/>
            <w:vAlign w:val="center"/>
            <w:hideMark/>
          </w:tcPr>
          <w:p w14:paraId="3A673140" w14:textId="77777777"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r w:rsidR="005E6B89" w:rsidRPr="00F53E4C" w14:paraId="44997B9C" w14:textId="77777777" w:rsidTr="00865CBF">
        <w:trPr>
          <w:trHeight w:val="300"/>
        </w:trPr>
        <w:tc>
          <w:tcPr>
            <w:tcW w:w="202" w:type="pct"/>
            <w:vMerge w:val="restart"/>
            <w:tcBorders>
              <w:top w:val="single" w:sz="4" w:space="0" w:color="auto"/>
              <w:left w:val="single" w:sz="4" w:space="0" w:color="auto"/>
              <w:right w:val="single" w:sz="4" w:space="0" w:color="auto"/>
            </w:tcBorders>
            <w:vAlign w:val="center"/>
          </w:tcPr>
          <w:p w14:paraId="6042CCC2" w14:textId="1BBE96F4" w:rsidR="005E6B89" w:rsidRPr="00F53E4C" w:rsidRDefault="005E6B89" w:rsidP="005E6B89">
            <w:pPr>
              <w:jc w:val="center"/>
              <w:rPr>
                <w:color w:val="000000"/>
                <w:sz w:val="20"/>
                <w:szCs w:val="20"/>
              </w:rPr>
            </w:pPr>
            <w:r>
              <w:rPr>
                <w:color w:val="000000"/>
                <w:sz w:val="20"/>
                <w:szCs w:val="20"/>
              </w:rPr>
              <w:t>14</w:t>
            </w:r>
          </w:p>
        </w:tc>
        <w:tc>
          <w:tcPr>
            <w:tcW w:w="1560" w:type="pct"/>
            <w:vMerge w:val="restart"/>
            <w:tcBorders>
              <w:top w:val="single" w:sz="4" w:space="0" w:color="auto"/>
              <w:left w:val="single" w:sz="4" w:space="0" w:color="auto"/>
              <w:right w:val="single" w:sz="4" w:space="0" w:color="auto"/>
            </w:tcBorders>
            <w:vAlign w:val="center"/>
          </w:tcPr>
          <w:p w14:paraId="7DB62576" w14:textId="091CDFEC" w:rsidR="005E6B89" w:rsidRPr="00F53E4C" w:rsidRDefault="005E6B89" w:rsidP="005E6B89">
            <w:pPr>
              <w:jc w:val="center"/>
              <w:rPr>
                <w:color w:val="000000"/>
                <w:sz w:val="20"/>
                <w:szCs w:val="20"/>
              </w:rPr>
            </w:pPr>
            <w:r>
              <w:rPr>
                <w:color w:val="000000"/>
                <w:sz w:val="20"/>
                <w:szCs w:val="20"/>
              </w:rPr>
              <w:t>Мероприятия по приведению искусственного уличного освещения в соответствии с нормативными требованиями</w:t>
            </w:r>
          </w:p>
        </w:tc>
        <w:tc>
          <w:tcPr>
            <w:tcW w:w="576" w:type="pct"/>
            <w:tcBorders>
              <w:top w:val="single" w:sz="4" w:space="0" w:color="auto"/>
              <w:left w:val="nil"/>
              <w:bottom w:val="single" w:sz="4" w:space="0" w:color="auto"/>
              <w:right w:val="single" w:sz="4" w:space="0" w:color="auto"/>
            </w:tcBorders>
            <w:shd w:val="clear" w:color="auto" w:fill="auto"/>
            <w:vAlign w:val="center"/>
          </w:tcPr>
          <w:p w14:paraId="4FC80ACA" w14:textId="333B65C4" w:rsidR="005E6B89" w:rsidRPr="00F53E4C" w:rsidRDefault="005E6B89" w:rsidP="005E6B89">
            <w:pPr>
              <w:jc w:val="center"/>
              <w:rPr>
                <w:color w:val="000000"/>
                <w:sz w:val="20"/>
                <w:szCs w:val="20"/>
              </w:rPr>
            </w:pPr>
            <w:r>
              <w:rPr>
                <w:color w:val="000000"/>
                <w:sz w:val="20"/>
                <w:szCs w:val="20"/>
              </w:rPr>
              <w:t>9600</w:t>
            </w:r>
          </w:p>
        </w:tc>
        <w:tc>
          <w:tcPr>
            <w:tcW w:w="624" w:type="pct"/>
            <w:tcBorders>
              <w:top w:val="single" w:sz="4" w:space="0" w:color="auto"/>
              <w:left w:val="nil"/>
              <w:bottom w:val="single" w:sz="4" w:space="0" w:color="auto"/>
              <w:right w:val="single" w:sz="4" w:space="0" w:color="auto"/>
            </w:tcBorders>
            <w:shd w:val="clear" w:color="auto" w:fill="auto"/>
            <w:vAlign w:val="center"/>
          </w:tcPr>
          <w:p w14:paraId="4852C904" w14:textId="2AD5D5FE" w:rsidR="005E6B89" w:rsidRPr="00F53E4C" w:rsidRDefault="005E6B89" w:rsidP="005E6B89">
            <w:pPr>
              <w:jc w:val="center"/>
              <w:rPr>
                <w:color w:val="000000"/>
                <w:sz w:val="20"/>
                <w:szCs w:val="20"/>
              </w:rPr>
            </w:pPr>
            <w:r>
              <w:rPr>
                <w:color w:val="000000"/>
                <w:sz w:val="20"/>
                <w:szCs w:val="20"/>
              </w:rPr>
              <w:t>3200</w:t>
            </w:r>
          </w:p>
        </w:tc>
        <w:tc>
          <w:tcPr>
            <w:tcW w:w="574" w:type="pct"/>
            <w:tcBorders>
              <w:top w:val="single" w:sz="4" w:space="0" w:color="auto"/>
              <w:left w:val="nil"/>
              <w:bottom w:val="single" w:sz="4" w:space="0" w:color="auto"/>
              <w:right w:val="single" w:sz="4" w:space="0" w:color="auto"/>
            </w:tcBorders>
            <w:shd w:val="clear" w:color="auto" w:fill="auto"/>
            <w:vAlign w:val="center"/>
          </w:tcPr>
          <w:p w14:paraId="2AF66BEE" w14:textId="736F0BDD" w:rsidR="005E6B89" w:rsidRPr="00F53E4C" w:rsidRDefault="005E6B89" w:rsidP="005E6B89">
            <w:pPr>
              <w:jc w:val="center"/>
              <w:rPr>
                <w:color w:val="000000"/>
                <w:sz w:val="20"/>
                <w:szCs w:val="20"/>
              </w:rPr>
            </w:pPr>
            <w:r>
              <w:rPr>
                <w:color w:val="000000"/>
                <w:sz w:val="20"/>
                <w:szCs w:val="20"/>
              </w:rPr>
              <w:t>3200</w:t>
            </w:r>
          </w:p>
        </w:tc>
        <w:tc>
          <w:tcPr>
            <w:tcW w:w="580" w:type="pct"/>
            <w:gridSpan w:val="2"/>
            <w:tcBorders>
              <w:top w:val="single" w:sz="4" w:space="0" w:color="auto"/>
              <w:left w:val="nil"/>
              <w:bottom w:val="single" w:sz="4" w:space="0" w:color="auto"/>
              <w:right w:val="single" w:sz="4" w:space="0" w:color="auto"/>
            </w:tcBorders>
            <w:shd w:val="clear" w:color="auto" w:fill="auto"/>
            <w:vAlign w:val="center"/>
          </w:tcPr>
          <w:p w14:paraId="4A975C42" w14:textId="245B64E7" w:rsidR="005E6B89" w:rsidRPr="00F53E4C" w:rsidRDefault="005E6B89" w:rsidP="005E6B89">
            <w:pPr>
              <w:jc w:val="center"/>
              <w:rPr>
                <w:color w:val="000000"/>
                <w:sz w:val="20"/>
                <w:szCs w:val="20"/>
              </w:rPr>
            </w:pPr>
            <w:r>
              <w:rPr>
                <w:color w:val="000000"/>
                <w:sz w:val="20"/>
                <w:szCs w:val="20"/>
              </w:rPr>
              <w:t>3200</w:t>
            </w:r>
          </w:p>
        </w:tc>
        <w:tc>
          <w:tcPr>
            <w:tcW w:w="884" w:type="pct"/>
            <w:tcBorders>
              <w:top w:val="single" w:sz="4" w:space="0" w:color="auto"/>
              <w:left w:val="nil"/>
              <w:bottom w:val="single" w:sz="4" w:space="0" w:color="auto"/>
              <w:right w:val="single" w:sz="4" w:space="0" w:color="auto"/>
            </w:tcBorders>
            <w:shd w:val="clear" w:color="auto" w:fill="auto"/>
            <w:noWrap/>
            <w:vAlign w:val="center"/>
          </w:tcPr>
          <w:p w14:paraId="2BBB1ECD" w14:textId="2A5EC104" w:rsidR="005E6B89" w:rsidRPr="00F53E4C" w:rsidRDefault="005E6B89" w:rsidP="005E6B89">
            <w:pPr>
              <w:jc w:val="center"/>
              <w:rPr>
                <w:color w:val="000000"/>
                <w:sz w:val="20"/>
                <w:szCs w:val="20"/>
              </w:rPr>
            </w:pPr>
            <w:r w:rsidRPr="00F53E4C">
              <w:rPr>
                <w:color w:val="000000"/>
                <w:sz w:val="20"/>
                <w:szCs w:val="20"/>
              </w:rPr>
              <w:t>Всего, в том числе:</w:t>
            </w:r>
          </w:p>
        </w:tc>
      </w:tr>
      <w:tr w:rsidR="005E6B89" w:rsidRPr="00F53E4C" w14:paraId="7BD2385C" w14:textId="77777777" w:rsidTr="00865CBF">
        <w:trPr>
          <w:trHeight w:val="300"/>
        </w:trPr>
        <w:tc>
          <w:tcPr>
            <w:tcW w:w="202" w:type="pct"/>
            <w:vMerge/>
            <w:tcBorders>
              <w:left w:val="single" w:sz="4" w:space="0" w:color="auto"/>
              <w:right w:val="single" w:sz="4" w:space="0" w:color="auto"/>
            </w:tcBorders>
            <w:vAlign w:val="center"/>
          </w:tcPr>
          <w:p w14:paraId="45059136" w14:textId="77777777" w:rsidR="005E6B89" w:rsidRPr="00F53E4C" w:rsidRDefault="005E6B89" w:rsidP="005E6B89">
            <w:pPr>
              <w:jc w:val="center"/>
              <w:rPr>
                <w:color w:val="000000"/>
                <w:sz w:val="20"/>
                <w:szCs w:val="20"/>
              </w:rPr>
            </w:pPr>
          </w:p>
        </w:tc>
        <w:tc>
          <w:tcPr>
            <w:tcW w:w="1560" w:type="pct"/>
            <w:vMerge/>
            <w:tcBorders>
              <w:left w:val="single" w:sz="4" w:space="0" w:color="auto"/>
              <w:right w:val="single" w:sz="4" w:space="0" w:color="auto"/>
            </w:tcBorders>
            <w:vAlign w:val="center"/>
          </w:tcPr>
          <w:p w14:paraId="01A08C54" w14:textId="77777777" w:rsidR="005E6B89" w:rsidRPr="00F53E4C" w:rsidRDefault="005E6B89" w:rsidP="005E6B89">
            <w:pPr>
              <w:jc w:val="center"/>
              <w:rPr>
                <w:color w:val="000000"/>
                <w:sz w:val="20"/>
                <w:szCs w:val="20"/>
              </w:rPr>
            </w:pPr>
          </w:p>
        </w:tc>
        <w:tc>
          <w:tcPr>
            <w:tcW w:w="576" w:type="pct"/>
            <w:tcBorders>
              <w:top w:val="single" w:sz="4" w:space="0" w:color="auto"/>
              <w:left w:val="nil"/>
              <w:bottom w:val="single" w:sz="4" w:space="0" w:color="auto"/>
              <w:right w:val="single" w:sz="4" w:space="0" w:color="auto"/>
            </w:tcBorders>
            <w:shd w:val="clear" w:color="auto" w:fill="auto"/>
            <w:vAlign w:val="center"/>
          </w:tcPr>
          <w:p w14:paraId="07341F7A" w14:textId="77777777" w:rsidR="005E6B89" w:rsidRPr="00F53E4C" w:rsidRDefault="005E6B89" w:rsidP="005E6B89">
            <w:pPr>
              <w:jc w:val="center"/>
              <w:rPr>
                <w:color w:val="000000"/>
                <w:sz w:val="20"/>
                <w:szCs w:val="20"/>
              </w:rPr>
            </w:pPr>
          </w:p>
        </w:tc>
        <w:tc>
          <w:tcPr>
            <w:tcW w:w="624" w:type="pct"/>
            <w:tcBorders>
              <w:top w:val="single" w:sz="4" w:space="0" w:color="auto"/>
              <w:left w:val="nil"/>
              <w:bottom w:val="single" w:sz="4" w:space="0" w:color="auto"/>
              <w:right w:val="single" w:sz="4" w:space="0" w:color="auto"/>
            </w:tcBorders>
            <w:shd w:val="clear" w:color="auto" w:fill="auto"/>
            <w:vAlign w:val="center"/>
          </w:tcPr>
          <w:p w14:paraId="75A83E32" w14:textId="77777777" w:rsidR="005E6B89" w:rsidRPr="00F53E4C" w:rsidRDefault="005E6B89" w:rsidP="005E6B89">
            <w:pPr>
              <w:jc w:val="center"/>
              <w:rPr>
                <w:color w:val="000000"/>
                <w:sz w:val="20"/>
                <w:szCs w:val="20"/>
              </w:rPr>
            </w:pPr>
          </w:p>
        </w:tc>
        <w:tc>
          <w:tcPr>
            <w:tcW w:w="574" w:type="pct"/>
            <w:tcBorders>
              <w:top w:val="single" w:sz="4" w:space="0" w:color="auto"/>
              <w:left w:val="nil"/>
              <w:bottom w:val="single" w:sz="4" w:space="0" w:color="auto"/>
              <w:right w:val="single" w:sz="4" w:space="0" w:color="auto"/>
            </w:tcBorders>
            <w:shd w:val="clear" w:color="auto" w:fill="auto"/>
            <w:vAlign w:val="center"/>
          </w:tcPr>
          <w:p w14:paraId="5266F651" w14:textId="77777777" w:rsidR="005E6B89" w:rsidRPr="00F53E4C" w:rsidRDefault="005E6B89" w:rsidP="005E6B89">
            <w:pPr>
              <w:jc w:val="center"/>
              <w:rPr>
                <w:color w:val="000000"/>
                <w:sz w:val="20"/>
                <w:szCs w:val="20"/>
              </w:rPr>
            </w:pPr>
          </w:p>
        </w:tc>
        <w:tc>
          <w:tcPr>
            <w:tcW w:w="580" w:type="pct"/>
            <w:gridSpan w:val="2"/>
            <w:tcBorders>
              <w:top w:val="single" w:sz="4" w:space="0" w:color="auto"/>
              <w:left w:val="nil"/>
              <w:bottom w:val="single" w:sz="4" w:space="0" w:color="auto"/>
              <w:right w:val="single" w:sz="4" w:space="0" w:color="auto"/>
            </w:tcBorders>
            <w:shd w:val="clear" w:color="auto" w:fill="auto"/>
            <w:vAlign w:val="center"/>
          </w:tcPr>
          <w:p w14:paraId="5304641B" w14:textId="77777777" w:rsidR="005E6B89" w:rsidRPr="00F53E4C" w:rsidRDefault="005E6B89" w:rsidP="005E6B89">
            <w:pPr>
              <w:jc w:val="center"/>
              <w:rPr>
                <w:color w:val="000000"/>
                <w:sz w:val="20"/>
                <w:szCs w:val="20"/>
              </w:rPr>
            </w:pPr>
          </w:p>
        </w:tc>
        <w:tc>
          <w:tcPr>
            <w:tcW w:w="884" w:type="pct"/>
            <w:tcBorders>
              <w:top w:val="single" w:sz="4" w:space="0" w:color="auto"/>
              <w:left w:val="nil"/>
              <w:bottom w:val="single" w:sz="4" w:space="0" w:color="auto"/>
              <w:right w:val="single" w:sz="4" w:space="0" w:color="auto"/>
            </w:tcBorders>
            <w:shd w:val="clear" w:color="auto" w:fill="auto"/>
            <w:noWrap/>
            <w:vAlign w:val="center"/>
          </w:tcPr>
          <w:p w14:paraId="6A81421D" w14:textId="101F6D14" w:rsidR="005E6B89" w:rsidRPr="00F53E4C" w:rsidRDefault="005E6B89" w:rsidP="005E6B89">
            <w:pPr>
              <w:jc w:val="center"/>
              <w:rPr>
                <w:color w:val="000000"/>
                <w:sz w:val="20"/>
                <w:szCs w:val="20"/>
              </w:rPr>
            </w:pPr>
            <w:r w:rsidRPr="00F53E4C">
              <w:rPr>
                <w:color w:val="000000"/>
                <w:sz w:val="20"/>
                <w:szCs w:val="20"/>
              </w:rPr>
              <w:t>Областной бюджет</w:t>
            </w:r>
          </w:p>
        </w:tc>
      </w:tr>
      <w:tr w:rsidR="005E6B89" w:rsidRPr="00F53E4C" w14:paraId="798193D4" w14:textId="77777777" w:rsidTr="00865CBF">
        <w:trPr>
          <w:trHeight w:val="300"/>
        </w:trPr>
        <w:tc>
          <w:tcPr>
            <w:tcW w:w="202" w:type="pct"/>
            <w:vMerge/>
            <w:tcBorders>
              <w:left w:val="single" w:sz="4" w:space="0" w:color="auto"/>
              <w:right w:val="single" w:sz="4" w:space="0" w:color="auto"/>
            </w:tcBorders>
            <w:vAlign w:val="center"/>
          </w:tcPr>
          <w:p w14:paraId="28745F12" w14:textId="77777777" w:rsidR="005E6B89" w:rsidRPr="00F53E4C" w:rsidRDefault="005E6B89" w:rsidP="005E6B89">
            <w:pPr>
              <w:jc w:val="center"/>
              <w:rPr>
                <w:color w:val="000000"/>
                <w:sz w:val="20"/>
                <w:szCs w:val="20"/>
              </w:rPr>
            </w:pPr>
          </w:p>
        </w:tc>
        <w:tc>
          <w:tcPr>
            <w:tcW w:w="1560" w:type="pct"/>
            <w:vMerge/>
            <w:tcBorders>
              <w:left w:val="single" w:sz="4" w:space="0" w:color="auto"/>
              <w:right w:val="single" w:sz="4" w:space="0" w:color="auto"/>
            </w:tcBorders>
            <w:vAlign w:val="center"/>
          </w:tcPr>
          <w:p w14:paraId="136FEDF7" w14:textId="77777777" w:rsidR="005E6B89" w:rsidRPr="00F53E4C" w:rsidRDefault="005E6B89" w:rsidP="005E6B89">
            <w:pPr>
              <w:jc w:val="center"/>
              <w:rPr>
                <w:color w:val="000000"/>
                <w:sz w:val="20"/>
                <w:szCs w:val="20"/>
              </w:rPr>
            </w:pPr>
          </w:p>
        </w:tc>
        <w:tc>
          <w:tcPr>
            <w:tcW w:w="576" w:type="pct"/>
            <w:tcBorders>
              <w:top w:val="single" w:sz="4" w:space="0" w:color="auto"/>
              <w:left w:val="nil"/>
              <w:bottom w:val="single" w:sz="4" w:space="0" w:color="auto"/>
              <w:right w:val="single" w:sz="4" w:space="0" w:color="auto"/>
            </w:tcBorders>
            <w:shd w:val="clear" w:color="auto" w:fill="auto"/>
            <w:vAlign w:val="center"/>
          </w:tcPr>
          <w:p w14:paraId="4808C797" w14:textId="08BBE1A7" w:rsidR="005E6B89" w:rsidRPr="00F53E4C" w:rsidRDefault="005E6B89" w:rsidP="005E6B89">
            <w:pPr>
              <w:jc w:val="center"/>
              <w:rPr>
                <w:color w:val="000000"/>
                <w:sz w:val="20"/>
                <w:szCs w:val="20"/>
              </w:rPr>
            </w:pPr>
            <w:r>
              <w:rPr>
                <w:color w:val="000000"/>
                <w:sz w:val="20"/>
                <w:szCs w:val="20"/>
              </w:rPr>
              <w:t>9600</w:t>
            </w:r>
          </w:p>
        </w:tc>
        <w:tc>
          <w:tcPr>
            <w:tcW w:w="624" w:type="pct"/>
            <w:tcBorders>
              <w:top w:val="single" w:sz="4" w:space="0" w:color="auto"/>
              <w:left w:val="nil"/>
              <w:bottom w:val="single" w:sz="4" w:space="0" w:color="auto"/>
              <w:right w:val="single" w:sz="4" w:space="0" w:color="auto"/>
            </w:tcBorders>
            <w:shd w:val="clear" w:color="auto" w:fill="auto"/>
            <w:vAlign w:val="center"/>
          </w:tcPr>
          <w:p w14:paraId="13DDC1CD" w14:textId="687F3708" w:rsidR="005E6B89" w:rsidRPr="00F53E4C" w:rsidRDefault="005E6B89" w:rsidP="005E6B89">
            <w:pPr>
              <w:jc w:val="center"/>
              <w:rPr>
                <w:color w:val="000000"/>
                <w:sz w:val="20"/>
                <w:szCs w:val="20"/>
              </w:rPr>
            </w:pPr>
            <w:r>
              <w:rPr>
                <w:color w:val="000000"/>
                <w:sz w:val="20"/>
                <w:szCs w:val="20"/>
              </w:rPr>
              <w:t>3200</w:t>
            </w:r>
          </w:p>
        </w:tc>
        <w:tc>
          <w:tcPr>
            <w:tcW w:w="574" w:type="pct"/>
            <w:tcBorders>
              <w:top w:val="single" w:sz="4" w:space="0" w:color="auto"/>
              <w:left w:val="nil"/>
              <w:bottom w:val="single" w:sz="4" w:space="0" w:color="auto"/>
              <w:right w:val="single" w:sz="4" w:space="0" w:color="auto"/>
            </w:tcBorders>
            <w:shd w:val="clear" w:color="auto" w:fill="auto"/>
            <w:vAlign w:val="center"/>
          </w:tcPr>
          <w:p w14:paraId="3D609610" w14:textId="062714F3" w:rsidR="005E6B89" w:rsidRPr="00F53E4C" w:rsidRDefault="005E6B89" w:rsidP="005E6B89">
            <w:pPr>
              <w:jc w:val="center"/>
              <w:rPr>
                <w:color w:val="000000"/>
                <w:sz w:val="20"/>
                <w:szCs w:val="20"/>
              </w:rPr>
            </w:pPr>
            <w:r>
              <w:rPr>
                <w:color w:val="000000"/>
                <w:sz w:val="20"/>
                <w:szCs w:val="20"/>
              </w:rPr>
              <w:t>3200</w:t>
            </w:r>
          </w:p>
        </w:tc>
        <w:tc>
          <w:tcPr>
            <w:tcW w:w="580" w:type="pct"/>
            <w:gridSpan w:val="2"/>
            <w:tcBorders>
              <w:top w:val="single" w:sz="4" w:space="0" w:color="auto"/>
              <w:left w:val="nil"/>
              <w:bottom w:val="single" w:sz="4" w:space="0" w:color="auto"/>
              <w:right w:val="single" w:sz="4" w:space="0" w:color="auto"/>
            </w:tcBorders>
            <w:shd w:val="clear" w:color="auto" w:fill="auto"/>
            <w:vAlign w:val="center"/>
          </w:tcPr>
          <w:p w14:paraId="3D69AD51" w14:textId="613AB55A" w:rsidR="005E6B89" w:rsidRPr="00F53E4C" w:rsidRDefault="005E6B89" w:rsidP="005E6B89">
            <w:pPr>
              <w:jc w:val="center"/>
              <w:rPr>
                <w:color w:val="000000"/>
                <w:sz w:val="20"/>
                <w:szCs w:val="20"/>
              </w:rPr>
            </w:pPr>
            <w:r>
              <w:rPr>
                <w:color w:val="000000"/>
                <w:sz w:val="20"/>
                <w:szCs w:val="20"/>
              </w:rPr>
              <w:t>3200</w:t>
            </w:r>
          </w:p>
        </w:tc>
        <w:tc>
          <w:tcPr>
            <w:tcW w:w="884" w:type="pct"/>
            <w:tcBorders>
              <w:top w:val="single" w:sz="4" w:space="0" w:color="auto"/>
              <w:left w:val="nil"/>
              <w:bottom w:val="single" w:sz="4" w:space="0" w:color="auto"/>
              <w:right w:val="single" w:sz="4" w:space="0" w:color="auto"/>
            </w:tcBorders>
            <w:shd w:val="clear" w:color="auto" w:fill="auto"/>
            <w:noWrap/>
            <w:vAlign w:val="center"/>
          </w:tcPr>
          <w:p w14:paraId="1A2ADD89" w14:textId="20A85BB4" w:rsidR="005E6B89" w:rsidRPr="00F53E4C" w:rsidRDefault="005E6B89" w:rsidP="005E6B89">
            <w:pPr>
              <w:jc w:val="center"/>
              <w:rPr>
                <w:color w:val="000000"/>
                <w:sz w:val="20"/>
                <w:szCs w:val="20"/>
              </w:rPr>
            </w:pPr>
            <w:r w:rsidRPr="00F53E4C">
              <w:rPr>
                <w:color w:val="000000"/>
                <w:sz w:val="20"/>
                <w:szCs w:val="20"/>
              </w:rPr>
              <w:t>Бюджет поселений</w:t>
            </w:r>
          </w:p>
        </w:tc>
      </w:tr>
      <w:tr w:rsidR="005E6B89" w:rsidRPr="00F53E4C" w14:paraId="54AE3B14" w14:textId="77777777" w:rsidTr="00865CBF">
        <w:trPr>
          <w:trHeight w:val="300"/>
        </w:trPr>
        <w:tc>
          <w:tcPr>
            <w:tcW w:w="202" w:type="pct"/>
            <w:vMerge/>
            <w:tcBorders>
              <w:left w:val="single" w:sz="4" w:space="0" w:color="auto"/>
              <w:bottom w:val="single" w:sz="4" w:space="0" w:color="auto"/>
              <w:right w:val="single" w:sz="4" w:space="0" w:color="auto"/>
            </w:tcBorders>
            <w:vAlign w:val="center"/>
          </w:tcPr>
          <w:p w14:paraId="0F855732" w14:textId="77777777" w:rsidR="005E6B89" w:rsidRPr="00F53E4C" w:rsidRDefault="005E6B89" w:rsidP="005E6B89">
            <w:pPr>
              <w:jc w:val="center"/>
              <w:rPr>
                <w:color w:val="000000"/>
                <w:sz w:val="20"/>
                <w:szCs w:val="20"/>
              </w:rPr>
            </w:pPr>
          </w:p>
        </w:tc>
        <w:tc>
          <w:tcPr>
            <w:tcW w:w="1560" w:type="pct"/>
            <w:vMerge/>
            <w:tcBorders>
              <w:left w:val="single" w:sz="4" w:space="0" w:color="auto"/>
              <w:bottom w:val="single" w:sz="4" w:space="0" w:color="auto"/>
              <w:right w:val="single" w:sz="4" w:space="0" w:color="auto"/>
            </w:tcBorders>
            <w:vAlign w:val="center"/>
          </w:tcPr>
          <w:p w14:paraId="096EDF60" w14:textId="77777777" w:rsidR="005E6B89" w:rsidRPr="00F53E4C" w:rsidRDefault="005E6B89" w:rsidP="005E6B89">
            <w:pPr>
              <w:jc w:val="center"/>
              <w:rPr>
                <w:color w:val="000000"/>
                <w:sz w:val="20"/>
                <w:szCs w:val="20"/>
              </w:rPr>
            </w:pPr>
          </w:p>
        </w:tc>
        <w:tc>
          <w:tcPr>
            <w:tcW w:w="576" w:type="pct"/>
            <w:tcBorders>
              <w:top w:val="single" w:sz="4" w:space="0" w:color="auto"/>
              <w:left w:val="nil"/>
              <w:bottom w:val="single" w:sz="4" w:space="0" w:color="auto"/>
              <w:right w:val="single" w:sz="4" w:space="0" w:color="auto"/>
            </w:tcBorders>
            <w:shd w:val="clear" w:color="auto" w:fill="auto"/>
            <w:vAlign w:val="center"/>
          </w:tcPr>
          <w:p w14:paraId="7D7C20EA" w14:textId="77777777" w:rsidR="005E6B89" w:rsidRPr="00F53E4C" w:rsidRDefault="005E6B89" w:rsidP="005E6B89">
            <w:pPr>
              <w:jc w:val="center"/>
              <w:rPr>
                <w:color w:val="000000"/>
                <w:sz w:val="20"/>
                <w:szCs w:val="20"/>
              </w:rPr>
            </w:pPr>
          </w:p>
        </w:tc>
        <w:tc>
          <w:tcPr>
            <w:tcW w:w="624" w:type="pct"/>
            <w:tcBorders>
              <w:top w:val="single" w:sz="4" w:space="0" w:color="auto"/>
              <w:left w:val="nil"/>
              <w:bottom w:val="single" w:sz="4" w:space="0" w:color="auto"/>
              <w:right w:val="single" w:sz="4" w:space="0" w:color="auto"/>
            </w:tcBorders>
            <w:shd w:val="clear" w:color="auto" w:fill="auto"/>
            <w:vAlign w:val="center"/>
          </w:tcPr>
          <w:p w14:paraId="1E07B64F" w14:textId="77777777" w:rsidR="005E6B89" w:rsidRPr="00F53E4C" w:rsidRDefault="005E6B89" w:rsidP="005E6B89">
            <w:pPr>
              <w:jc w:val="center"/>
              <w:rPr>
                <w:color w:val="000000"/>
                <w:sz w:val="20"/>
                <w:szCs w:val="20"/>
              </w:rPr>
            </w:pPr>
          </w:p>
        </w:tc>
        <w:tc>
          <w:tcPr>
            <w:tcW w:w="574" w:type="pct"/>
            <w:tcBorders>
              <w:top w:val="single" w:sz="4" w:space="0" w:color="auto"/>
              <w:left w:val="nil"/>
              <w:bottom w:val="single" w:sz="4" w:space="0" w:color="auto"/>
              <w:right w:val="single" w:sz="4" w:space="0" w:color="auto"/>
            </w:tcBorders>
            <w:shd w:val="clear" w:color="auto" w:fill="auto"/>
            <w:vAlign w:val="center"/>
          </w:tcPr>
          <w:p w14:paraId="28E9AD92" w14:textId="77777777" w:rsidR="005E6B89" w:rsidRPr="00F53E4C" w:rsidRDefault="005E6B89" w:rsidP="005E6B89">
            <w:pPr>
              <w:jc w:val="center"/>
              <w:rPr>
                <w:color w:val="000000"/>
                <w:sz w:val="20"/>
                <w:szCs w:val="20"/>
              </w:rPr>
            </w:pPr>
          </w:p>
        </w:tc>
        <w:tc>
          <w:tcPr>
            <w:tcW w:w="580" w:type="pct"/>
            <w:gridSpan w:val="2"/>
            <w:tcBorders>
              <w:top w:val="single" w:sz="4" w:space="0" w:color="auto"/>
              <w:left w:val="nil"/>
              <w:bottom w:val="single" w:sz="4" w:space="0" w:color="auto"/>
              <w:right w:val="single" w:sz="4" w:space="0" w:color="auto"/>
            </w:tcBorders>
            <w:shd w:val="clear" w:color="auto" w:fill="auto"/>
            <w:vAlign w:val="center"/>
          </w:tcPr>
          <w:p w14:paraId="27B48EB6" w14:textId="77777777" w:rsidR="005E6B89" w:rsidRPr="00F53E4C" w:rsidRDefault="005E6B89" w:rsidP="005E6B89">
            <w:pPr>
              <w:jc w:val="center"/>
              <w:rPr>
                <w:color w:val="000000"/>
                <w:sz w:val="20"/>
                <w:szCs w:val="20"/>
              </w:rPr>
            </w:pPr>
          </w:p>
        </w:tc>
        <w:tc>
          <w:tcPr>
            <w:tcW w:w="884" w:type="pct"/>
            <w:tcBorders>
              <w:top w:val="single" w:sz="4" w:space="0" w:color="auto"/>
              <w:left w:val="nil"/>
              <w:bottom w:val="single" w:sz="4" w:space="0" w:color="auto"/>
              <w:right w:val="single" w:sz="4" w:space="0" w:color="auto"/>
            </w:tcBorders>
            <w:shd w:val="clear" w:color="auto" w:fill="auto"/>
            <w:noWrap/>
            <w:vAlign w:val="center"/>
          </w:tcPr>
          <w:p w14:paraId="54D39955" w14:textId="75D2CE25" w:rsidR="005E6B89" w:rsidRPr="00F53E4C" w:rsidRDefault="005E6B89" w:rsidP="005E6B89">
            <w:pPr>
              <w:jc w:val="center"/>
              <w:rPr>
                <w:color w:val="000000"/>
                <w:sz w:val="20"/>
                <w:szCs w:val="20"/>
              </w:rPr>
            </w:pPr>
            <w:r w:rsidRPr="00F53E4C">
              <w:rPr>
                <w:color w:val="000000"/>
                <w:sz w:val="20"/>
                <w:szCs w:val="20"/>
              </w:rPr>
              <w:t>Внебюджетные источники</w:t>
            </w:r>
          </w:p>
        </w:tc>
      </w:tr>
    </w:tbl>
    <w:p w14:paraId="5CDA1070" w14:textId="77777777" w:rsidR="0013106B" w:rsidRPr="00C54535" w:rsidRDefault="0013106B" w:rsidP="00C54535">
      <w:pPr>
        <w:shd w:val="clear" w:color="auto" w:fill="FFFFFF"/>
        <w:tabs>
          <w:tab w:val="left" w:pos="567"/>
        </w:tabs>
        <w:spacing w:line="360" w:lineRule="auto"/>
        <w:contextualSpacing/>
        <w:jc w:val="both"/>
        <w:outlineLvl w:val="0"/>
      </w:pPr>
      <w:bookmarkStart w:id="108" w:name="_Toc21298446"/>
      <w:bookmarkStart w:id="109" w:name="_Toc21812415"/>
      <w:bookmarkStart w:id="110" w:name="_Toc22130769"/>
      <w:r w:rsidRPr="00C54535">
        <w:t>Примечания</w:t>
      </w:r>
      <w:bookmarkEnd w:id="108"/>
      <w:bookmarkEnd w:id="109"/>
      <w:bookmarkEnd w:id="110"/>
    </w:p>
    <w:p w14:paraId="34B56E68" w14:textId="77777777" w:rsidR="0013106B" w:rsidRPr="0013106B" w:rsidRDefault="00C54535" w:rsidP="00637BD6">
      <w:pPr>
        <w:spacing w:line="360" w:lineRule="auto"/>
        <w:jc w:val="both"/>
      </w:pPr>
      <w:r w:rsidRPr="00C54535">
        <w:t>1</w:t>
      </w:r>
      <w:r w:rsidR="0013106B" w:rsidRPr="00C54535">
        <w:t>) Оценка финансовой потребности рассчитана ориентировочно и подлежит более точной оценке после разработки проектно-сметной документации на каждое из мероприятий КСОДД.</w:t>
      </w:r>
    </w:p>
    <w:p w14:paraId="2F595DD4" w14:textId="77777777" w:rsidR="0013106B" w:rsidRPr="0013106B" w:rsidRDefault="0013106B" w:rsidP="00637BD6">
      <w:pPr>
        <w:spacing w:line="360" w:lineRule="auto"/>
        <w:ind w:firstLine="709"/>
        <w:jc w:val="both"/>
        <w:sectPr w:rsidR="0013106B" w:rsidRPr="0013106B" w:rsidSect="009D3AC0">
          <w:pgSz w:w="16838" w:h="11906" w:orient="landscape"/>
          <w:pgMar w:top="1134" w:right="1134" w:bottom="850" w:left="1134" w:header="708" w:footer="708" w:gutter="0"/>
          <w:cols w:space="708"/>
          <w:docGrid w:linePitch="360"/>
        </w:sectPr>
      </w:pPr>
    </w:p>
    <w:p w14:paraId="127163E3" w14:textId="77777777" w:rsidR="0013106B" w:rsidRPr="00C40707" w:rsidRDefault="0093718F" w:rsidP="00637BD6">
      <w:pPr>
        <w:spacing w:line="360" w:lineRule="auto"/>
        <w:ind w:firstLine="567"/>
        <w:contextualSpacing/>
        <w:jc w:val="both"/>
        <w:outlineLvl w:val="1"/>
        <w:rPr>
          <w:rFonts w:eastAsiaTheme="minorEastAsia"/>
          <w:b/>
          <w:bCs/>
        </w:rPr>
      </w:pPr>
      <w:bookmarkStart w:id="111" w:name="_Toc15765092"/>
      <w:bookmarkStart w:id="112" w:name="_Toc22130770"/>
      <w:bookmarkStart w:id="113" w:name="_Toc7713532"/>
      <w:r w:rsidRPr="00C40707">
        <w:rPr>
          <w:rFonts w:eastAsiaTheme="minorEastAsia"/>
          <w:b/>
          <w:bCs/>
        </w:rPr>
        <w:t>5</w:t>
      </w:r>
      <w:r w:rsidR="0013106B" w:rsidRPr="00C40707">
        <w:rPr>
          <w:rFonts w:eastAsiaTheme="minorEastAsia"/>
          <w:b/>
          <w:bCs/>
        </w:rPr>
        <w:t>. Оценка эффективности мероприятий по организации дорожного движения</w:t>
      </w:r>
      <w:bookmarkEnd w:id="111"/>
      <w:bookmarkEnd w:id="112"/>
    </w:p>
    <w:p w14:paraId="2311B516" w14:textId="77777777" w:rsidR="0013106B" w:rsidRPr="00C40707" w:rsidRDefault="0013106B" w:rsidP="00637BD6">
      <w:pPr>
        <w:spacing w:line="360" w:lineRule="auto"/>
        <w:ind w:firstLine="567"/>
        <w:jc w:val="both"/>
      </w:pPr>
      <w:r w:rsidRPr="00C40707">
        <w:t xml:space="preserve">Для оценки распределения транспортных потоков по УДС с учетом предлагаемых мероприятий на прогнозные периоды в рамках настоящей КСОДД использовались методы транспортного моделирования. Была разработана транспортная макромодель существующего положения </w:t>
      </w:r>
      <w:r w:rsidR="00D119FE">
        <w:t>Маловишерского района</w:t>
      </w:r>
      <w:r w:rsidRPr="00C40707">
        <w:rPr>
          <w:rFonts w:eastAsia="Calibri"/>
          <w:szCs w:val="28"/>
          <w:lang w:eastAsia="ar-SA"/>
        </w:rPr>
        <w:t xml:space="preserve"> </w:t>
      </w:r>
      <w:r w:rsidRPr="00C40707">
        <w:t xml:space="preserve">с использованием программного комплекса PTV VISUM, </w:t>
      </w:r>
      <w:r w:rsidRPr="00C40707">
        <w:rPr>
          <w:color w:val="000000"/>
          <w:szCs w:val="28"/>
        </w:rPr>
        <w:t xml:space="preserve">характеризующая условия дорожного движения транспортных потоков (см. подраздел </w:t>
      </w:r>
      <w:r w:rsidR="0093718F" w:rsidRPr="00C40707">
        <w:rPr>
          <w:color w:val="000000"/>
          <w:szCs w:val="28"/>
        </w:rPr>
        <w:t>2</w:t>
      </w:r>
      <w:r w:rsidRPr="00C40707">
        <w:rPr>
          <w:color w:val="000000"/>
          <w:szCs w:val="28"/>
        </w:rPr>
        <w:t>.9).</w:t>
      </w:r>
    </w:p>
    <w:p w14:paraId="795CDA9D" w14:textId="77777777" w:rsidR="0013106B" w:rsidRPr="00C40707" w:rsidRDefault="0013106B" w:rsidP="00637BD6">
      <w:pPr>
        <w:spacing w:line="360" w:lineRule="auto"/>
        <w:ind w:firstLine="567"/>
        <w:jc w:val="both"/>
        <w:rPr>
          <w:color w:val="000000"/>
          <w:szCs w:val="28"/>
        </w:rPr>
      </w:pPr>
      <w:r w:rsidRPr="00C40707">
        <w:rPr>
          <w:color w:val="000000"/>
          <w:szCs w:val="28"/>
        </w:rPr>
        <w:t>Транспортные макромодели на перспективные периоды разрабатывались с учетом документов территориального планирования, целевых программ и планов развития городского поселения, данных социально-экономического прогноза.</w:t>
      </w:r>
    </w:p>
    <w:p w14:paraId="7A3BC021" w14:textId="77777777" w:rsidR="0013106B" w:rsidRPr="00C40707" w:rsidRDefault="0013106B" w:rsidP="00637BD6">
      <w:pPr>
        <w:spacing w:line="360" w:lineRule="auto"/>
        <w:ind w:firstLine="567"/>
        <w:jc w:val="both"/>
        <w:rPr>
          <w:rFonts w:eastAsia="Calibri"/>
        </w:rPr>
      </w:pPr>
      <w:r w:rsidRPr="00C40707">
        <w:rPr>
          <w:rFonts w:eastAsia="Calibri"/>
        </w:rPr>
        <w:t>Оптимальное распределение транспортных потоков по УДС оказывает существенное влияние на характеристики транспортных потоков на перегонах и перекрестках сети и достигается за счет развития транспортной инфраструктуры и совершенствования методов ОДД, заложенных в рамках настоящей КСОДД.</w:t>
      </w:r>
    </w:p>
    <w:p w14:paraId="61469F02" w14:textId="77777777" w:rsidR="0013106B" w:rsidRPr="00C40707" w:rsidRDefault="0013106B" w:rsidP="00637BD6">
      <w:pPr>
        <w:spacing w:line="360" w:lineRule="auto"/>
        <w:ind w:firstLine="567"/>
        <w:jc w:val="both"/>
        <w:rPr>
          <w:rFonts w:eastAsia="Calibri"/>
        </w:rPr>
      </w:pPr>
      <w:r w:rsidRPr="00C40707">
        <w:rPr>
          <w:rFonts w:eastAsia="Calibri"/>
        </w:rPr>
        <w:t xml:space="preserve"> На </w:t>
      </w:r>
      <w:r w:rsidR="005633EB">
        <w:rPr>
          <w:rFonts w:eastAsia="Calibri"/>
        </w:rPr>
        <w:t>схемах</w:t>
      </w:r>
      <w:r w:rsidRPr="00C40707">
        <w:rPr>
          <w:rFonts w:eastAsia="Calibri"/>
        </w:rPr>
        <w:t xml:space="preserve"> </w:t>
      </w:r>
      <w:r w:rsidR="005633EB">
        <w:rPr>
          <w:rFonts w:eastAsia="Calibri"/>
        </w:rPr>
        <w:t>3</w:t>
      </w:r>
      <w:r w:rsidRPr="00C40707">
        <w:rPr>
          <w:rFonts w:eastAsia="Calibri"/>
        </w:rPr>
        <w:t xml:space="preserve">3 – </w:t>
      </w:r>
      <w:r w:rsidR="005633EB">
        <w:rPr>
          <w:rFonts w:eastAsia="Calibri"/>
        </w:rPr>
        <w:t>3</w:t>
      </w:r>
      <w:r w:rsidRPr="00C40707">
        <w:rPr>
          <w:rFonts w:eastAsia="Calibri"/>
        </w:rPr>
        <w:t xml:space="preserve">5 представлены картограммы распределения транспортных потоков по сети дорог </w:t>
      </w:r>
      <w:r w:rsidR="0093718F" w:rsidRPr="00C40707">
        <w:t xml:space="preserve">на территории </w:t>
      </w:r>
      <w:r w:rsidR="003F4822">
        <w:t xml:space="preserve">Маловишерского района </w:t>
      </w:r>
      <w:r w:rsidRPr="00C40707">
        <w:rPr>
          <w:rFonts w:eastAsia="Calibri"/>
        </w:rPr>
        <w:t>в 2024 г., 2029 г. и 203</w:t>
      </w:r>
      <w:r w:rsidRPr="00C40707">
        <w:t>4</w:t>
      </w:r>
      <w:r w:rsidRPr="00C40707">
        <w:rPr>
          <w:rFonts w:eastAsia="Calibri"/>
        </w:rPr>
        <w:t xml:space="preserve"> г. </w:t>
      </w:r>
    </w:p>
    <w:p w14:paraId="6D4EF4A7" w14:textId="77777777" w:rsidR="0013106B" w:rsidRPr="00C40707" w:rsidRDefault="0013106B" w:rsidP="00637BD6">
      <w:pPr>
        <w:spacing w:line="360" w:lineRule="auto"/>
        <w:ind w:firstLine="567"/>
        <w:jc w:val="both"/>
      </w:pPr>
      <w:r w:rsidRPr="00C40707">
        <w:rPr>
          <w:rFonts w:eastAsia="Calibri"/>
        </w:rPr>
        <w:t xml:space="preserve">На </w:t>
      </w:r>
      <w:r w:rsidR="005633EB">
        <w:rPr>
          <w:rFonts w:eastAsia="Calibri"/>
        </w:rPr>
        <w:t>схемах</w:t>
      </w:r>
      <w:r w:rsidRPr="00C40707">
        <w:rPr>
          <w:rFonts w:eastAsia="Calibri"/>
        </w:rPr>
        <w:t xml:space="preserve"> </w:t>
      </w:r>
      <w:r w:rsidR="005633EB">
        <w:rPr>
          <w:rFonts w:eastAsia="Calibri"/>
        </w:rPr>
        <w:t>3</w:t>
      </w:r>
      <w:r w:rsidRPr="00C40707">
        <w:rPr>
          <w:rFonts w:eastAsia="Calibri"/>
        </w:rPr>
        <w:t xml:space="preserve">6 – </w:t>
      </w:r>
      <w:r w:rsidR="005633EB">
        <w:rPr>
          <w:rFonts w:eastAsia="Calibri"/>
        </w:rPr>
        <w:t>3</w:t>
      </w:r>
      <w:r w:rsidRPr="00C40707">
        <w:rPr>
          <w:rFonts w:eastAsia="Calibri"/>
        </w:rPr>
        <w:t>48 представлены к</w:t>
      </w:r>
      <w:r w:rsidRPr="00C40707">
        <w:t>артограммы распределения загрузки движением на те</w:t>
      </w:r>
      <w:r w:rsidR="0093718F" w:rsidRPr="00C40707">
        <w:t xml:space="preserve">рритории </w:t>
      </w:r>
      <w:r w:rsidR="003F4822">
        <w:t>Маловишерского района</w:t>
      </w:r>
      <w:r w:rsidRPr="00C40707">
        <w:t xml:space="preserve"> в</w:t>
      </w:r>
      <w:r w:rsidRPr="00C40707">
        <w:rPr>
          <w:rFonts w:eastAsia="Calibri"/>
        </w:rPr>
        <w:t xml:space="preserve"> 2024 г., 2029 г. и 203</w:t>
      </w:r>
      <w:r w:rsidRPr="00C40707">
        <w:t>4</w:t>
      </w:r>
      <w:r w:rsidRPr="00C40707">
        <w:rPr>
          <w:rFonts w:eastAsia="Calibri"/>
        </w:rPr>
        <w:t xml:space="preserve"> г. </w:t>
      </w:r>
    </w:p>
    <w:p w14:paraId="090C9E36" w14:textId="77777777" w:rsidR="0013106B" w:rsidRPr="00C40707" w:rsidRDefault="00F80CFB" w:rsidP="00637BD6">
      <w:pPr>
        <w:spacing w:line="360" w:lineRule="auto"/>
        <w:jc w:val="both"/>
      </w:pPr>
      <w:r>
        <w:rPr>
          <w:noProof/>
        </w:rPr>
        <w:drawing>
          <wp:inline distT="0" distB="0" distL="0" distR="0" wp14:anchorId="149B9A1C" wp14:editId="3073E822">
            <wp:extent cx="6291537" cy="6646460"/>
            <wp:effectExtent l="0" t="0" r="0" b="2540"/>
            <wp:docPr id="14" name="Рисунок 14" descr="F:\СИП\Маловишерский\2024_заг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СИП\Маловишерский\2024_загру.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0894" b="9918"/>
                    <a:stretch/>
                  </pic:blipFill>
                  <pic:spPr bwMode="auto">
                    <a:xfrm>
                      <a:off x="0" y="0"/>
                      <a:ext cx="6291580" cy="6646506"/>
                    </a:xfrm>
                    <a:prstGeom prst="rect">
                      <a:avLst/>
                    </a:prstGeom>
                    <a:noFill/>
                    <a:ln>
                      <a:noFill/>
                    </a:ln>
                    <a:extLst>
                      <a:ext uri="{53640926-AAD7-44D8-BBD7-CCE9431645EC}">
                        <a14:shadowObscured xmlns:a14="http://schemas.microsoft.com/office/drawing/2010/main"/>
                      </a:ext>
                    </a:extLst>
                  </pic:spPr>
                </pic:pic>
              </a:graphicData>
            </a:graphic>
          </wp:inline>
        </w:drawing>
      </w:r>
    </w:p>
    <w:p w14:paraId="441E34B1" w14:textId="77777777" w:rsidR="0013106B" w:rsidRPr="00C40707" w:rsidRDefault="005633EB" w:rsidP="00637BD6">
      <w:pPr>
        <w:spacing w:line="360" w:lineRule="auto"/>
        <w:ind w:firstLine="567"/>
        <w:jc w:val="center"/>
      </w:pPr>
      <w:r>
        <w:t>Схема</w:t>
      </w:r>
      <w:r w:rsidR="0013106B" w:rsidRPr="00C40707">
        <w:t xml:space="preserve"> </w:t>
      </w:r>
      <w:r>
        <w:t>3</w:t>
      </w:r>
      <w:r w:rsidR="0013106B" w:rsidRPr="00C40707">
        <w:t xml:space="preserve">3 – Картограмма распределения интенсивности транспортных потоков на территории </w:t>
      </w:r>
      <w:r w:rsidR="00F80CFB">
        <w:t>Маловишерского района</w:t>
      </w:r>
      <w:r w:rsidR="0013106B" w:rsidRPr="00C40707">
        <w:t xml:space="preserve"> на краткосрочную перспективу (2020-2024 годы) в расчетный пиковый час, физ. ед. в час</w:t>
      </w:r>
      <w:r>
        <w:t xml:space="preserve"> (Масштаб 1:100 000)</w:t>
      </w:r>
    </w:p>
    <w:p w14:paraId="55D8312F" w14:textId="77777777" w:rsidR="0013106B" w:rsidRPr="00C40707" w:rsidRDefault="00F80CFB" w:rsidP="00637BD6">
      <w:pPr>
        <w:widowControl w:val="0"/>
        <w:spacing w:line="360" w:lineRule="auto"/>
      </w:pPr>
      <w:r>
        <w:rPr>
          <w:noProof/>
        </w:rPr>
        <w:drawing>
          <wp:inline distT="0" distB="0" distL="0" distR="0" wp14:anchorId="699D3086" wp14:editId="4E5B6C28">
            <wp:extent cx="6291537" cy="6523630"/>
            <wp:effectExtent l="0" t="0" r="0" b="0"/>
            <wp:docPr id="15" name="Рисунок 15" descr="F:\СИП\Маловишерский\2029_инт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СИП\Маловишерский\2029_интен.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1057" b="11220"/>
                    <a:stretch/>
                  </pic:blipFill>
                  <pic:spPr bwMode="auto">
                    <a:xfrm>
                      <a:off x="0" y="0"/>
                      <a:ext cx="6291580" cy="6523675"/>
                    </a:xfrm>
                    <a:prstGeom prst="rect">
                      <a:avLst/>
                    </a:prstGeom>
                    <a:noFill/>
                    <a:ln>
                      <a:noFill/>
                    </a:ln>
                    <a:extLst>
                      <a:ext uri="{53640926-AAD7-44D8-BBD7-CCE9431645EC}">
                        <a14:shadowObscured xmlns:a14="http://schemas.microsoft.com/office/drawing/2010/main"/>
                      </a:ext>
                    </a:extLst>
                  </pic:spPr>
                </pic:pic>
              </a:graphicData>
            </a:graphic>
          </wp:inline>
        </w:drawing>
      </w:r>
    </w:p>
    <w:p w14:paraId="61E3AB78" w14:textId="77777777" w:rsidR="0013106B" w:rsidRPr="00C40707" w:rsidRDefault="005633EB" w:rsidP="00637BD6">
      <w:pPr>
        <w:spacing w:line="360" w:lineRule="auto"/>
        <w:ind w:firstLine="567"/>
        <w:jc w:val="center"/>
      </w:pPr>
      <w:r>
        <w:t>Схема</w:t>
      </w:r>
      <w:r w:rsidR="0013106B" w:rsidRPr="00C40707">
        <w:t xml:space="preserve"> </w:t>
      </w:r>
      <w:r>
        <w:t>3</w:t>
      </w:r>
      <w:r w:rsidR="0013106B" w:rsidRPr="00C40707">
        <w:t>4 – Картограмма распределения интенсивности транспо</w:t>
      </w:r>
      <w:r w:rsidR="00CF2B9F">
        <w:t xml:space="preserve">ртных потоков на территории </w:t>
      </w:r>
      <w:r w:rsidR="00F80CFB">
        <w:t>Маловишерского района</w:t>
      </w:r>
      <w:r w:rsidR="0013106B" w:rsidRPr="00C40707">
        <w:t xml:space="preserve"> на среднесрочную перспективу (2025-2029 годы) в расчетный пиковый час, физ. ед. в час</w:t>
      </w:r>
      <w:r>
        <w:t xml:space="preserve"> (Масштаб 1:100 000)</w:t>
      </w:r>
    </w:p>
    <w:p w14:paraId="7635FACC" w14:textId="77777777" w:rsidR="0013106B" w:rsidRPr="007E567C" w:rsidRDefault="00F80CFB" w:rsidP="00637BD6">
      <w:pPr>
        <w:spacing w:line="360" w:lineRule="auto"/>
        <w:jc w:val="center"/>
        <w:rPr>
          <w:highlight w:val="yellow"/>
        </w:rPr>
      </w:pPr>
      <w:r>
        <w:rPr>
          <w:noProof/>
        </w:rPr>
        <w:drawing>
          <wp:inline distT="0" distB="0" distL="0" distR="0" wp14:anchorId="24510E74" wp14:editId="54A43C66">
            <wp:extent cx="6291537" cy="6496334"/>
            <wp:effectExtent l="0" t="0" r="0" b="0"/>
            <wp:docPr id="17" name="Рисунок 17" descr="F:\СИП\Маловишерский\2034_инт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СИП\Маловишерский\2034_интен.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1707" b="10894"/>
                    <a:stretch/>
                  </pic:blipFill>
                  <pic:spPr bwMode="auto">
                    <a:xfrm>
                      <a:off x="0" y="0"/>
                      <a:ext cx="6291580" cy="6496378"/>
                    </a:xfrm>
                    <a:prstGeom prst="rect">
                      <a:avLst/>
                    </a:prstGeom>
                    <a:noFill/>
                    <a:ln>
                      <a:noFill/>
                    </a:ln>
                    <a:extLst>
                      <a:ext uri="{53640926-AAD7-44D8-BBD7-CCE9431645EC}">
                        <a14:shadowObscured xmlns:a14="http://schemas.microsoft.com/office/drawing/2010/main"/>
                      </a:ext>
                    </a:extLst>
                  </pic:spPr>
                </pic:pic>
              </a:graphicData>
            </a:graphic>
          </wp:inline>
        </w:drawing>
      </w:r>
    </w:p>
    <w:p w14:paraId="0FE36D02" w14:textId="77777777" w:rsidR="0013106B" w:rsidRPr="00CF2B9F" w:rsidRDefault="005633EB" w:rsidP="00637BD6">
      <w:pPr>
        <w:spacing w:line="360" w:lineRule="auto"/>
        <w:ind w:firstLine="567"/>
        <w:jc w:val="center"/>
      </w:pPr>
      <w:r>
        <w:t>Схема</w:t>
      </w:r>
      <w:r w:rsidR="0013106B" w:rsidRPr="00CF2B9F">
        <w:t xml:space="preserve"> </w:t>
      </w:r>
      <w:r>
        <w:t>3</w:t>
      </w:r>
      <w:r w:rsidR="0013106B" w:rsidRPr="00CF2B9F">
        <w:t>5 – Картограмма распределения интенсивности транспортных потоков на территории</w:t>
      </w:r>
      <w:r w:rsidR="00F80CFB">
        <w:t xml:space="preserve"> Маловишерского района</w:t>
      </w:r>
      <w:r w:rsidR="0013106B" w:rsidRPr="00CF2B9F">
        <w:t xml:space="preserve"> на долгосрочную перспективу (2030-2034 годы) в расчетный пиковый час, физ. ед. в час</w:t>
      </w:r>
      <w:r>
        <w:t xml:space="preserve"> (Масштаб 1:100 000)</w:t>
      </w:r>
    </w:p>
    <w:p w14:paraId="22D993CF" w14:textId="77777777" w:rsidR="0013106B" w:rsidRPr="007E567C" w:rsidRDefault="00F80CFB" w:rsidP="00637BD6">
      <w:pPr>
        <w:spacing w:line="360" w:lineRule="auto"/>
        <w:rPr>
          <w:rFonts w:eastAsia="Calibri"/>
          <w:highlight w:val="yellow"/>
          <w:lang w:eastAsia="de-DE"/>
        </w:rPr>
      </w:pPr>
      <w:r>
        <w:rPr>
          <w:noProof/>
        </w:rPr>
        <w:drawing>
          <wp:inline distT="0" distB="0" distL="0" distR="0" wp14:anchorId="3BAE011A" wp14:editId="1D6D1971">
            <wp:extent cx="6291537" cy="6523630"/>
            <wp:effectExtent l="0" t="0" r="0" b="0"/>
            <wp:docPr id="20" name="Рисунок 20" descr="F:\СИП\Маловишерский\сущ_за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СИП\Маловишерский\сущ_загр.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0894" b="11382"/>
                    <a:stretch/>
                  </pic:blipFill>
                  <pic:spPr bwMode="auto">
                    <a:xfrm>
                      <a:off x="0" y="0"/>
                      <a:ext cx="6291580" cy="6523674"/>
                    </a:xfrm>
                    <a:prstGeom prst="rect">
                      <a:avLst/>
                    </a:prstGeom>
                    <a:noFill/>
                    <a:ln>
                      <a:noFill/>
                    </a:ln>
                    <a:extLst>
                      <a:ext uri="{53640926-AAD7-44D8-BBD7-CCE9431645EC}">
                        <a14:shadowObscured xmlns:a14="http://schemas.microsoft.com/office/drawing/2010/main"/>
                      </a:ext>
                    </a:extLst>
                  </pic:spPr>
                </pic:pic>
              </a:graphicData>
            </a:graphic>
          </wp:inline>
        </w:drawing>
      </w:r>
    </w:p>
    <w:p w14:paraId="10083AE1" w14:textId="77777777" w:rsidR="0013106B" w:rsidRPr="00CF2B9F" w:rsidRDefault="005633EB" w:rsidP="00637BD6">
      <w:pPr>
        <w:spacing w:line="360" w:lineRule="auto"/>
        <w:jc w:val="center"/>
        <w:rPr>
          <w:rFonts w:eastAsia="Calibri"/>
          <w:bCs/>
          <w:lang w:eastAsia="de-DE"/>
        </w:rPr>
      </w:pPr>
      <w:r>
        <w:rPr>
          <w:rFonts w:eastAsia="Calibri"/>
          <w:bCs/>
          <w:szCs w:val="20"/>
          <w:lang w:eastAsia="de-DE"/>
        </w:rPr>
        <w:t>Схема</w:t>
      </w:r>
      <w:r w:rsidR="0013106B" w:rsidRPr="00CF2B9F">
        <w:rPr>
          <w:rFonts w:eastAsia="Calibri"/>
          <w:bCs/>
          <w:szCs w:val="20"/>
          <w:lang w:eastAsia="de-DE"/>
        </w:rPr>
        <w:t xml:space="preserve"> </w:t>
      </w:r>
      <w:r>
        <w:rPr>
          <w:rFonts w:eastAsia="Calibri"/>
          <w:bCs/>
          <w:szCs w:val="20"/>
          <w:lang w:eastAsia="de-DE"/>
        </w:rPr>
        <w:t>3</w:t>
      </w:r>
      <w:r w:rsidR="0013106B" w:rsidRPr="00CF2B9F">
        <w:rPr>
          <w:rFonts w:eastAsia="Calibri"/>
          <w:bCs/>
          <w:szCs w:val="20"/>
          <w:lang w:eastAsia="de-DE"/>
        </w:rPr>
        <w:t xml:space="preserve">6 – </w:t>
      </w:r>
      <w:r w:rsidR="0013106B" w:rsidRPr="00CF2B9F">
        <w:rPr>
          <w:rFonts w:eastAsia="Calibri"/>
          <w:bCs/>
          <w:lang w:eastAsia="de-DE"/>
        </w:rPr>
        <w:t>Картограмм</w:t>
      </w:r>
      <w:r w:rsidR="0013106B" w:rsidRPr="00CF2B9F">
        <w:rPr>
          <w:rFonts w:eastAsia="Calibri"/>
          <w:bCs/>
          <w:szCs w:val="20"/>
          <w:lang w:eastAsia="de-DE"/>
        </w:rPr>
        <w:t>а</w:t>
      </w:r>
      <w:r w:rsidR="0013106B" w:rsidRPr="00CF2B9F">
        <w:rPr>
          <w:szCs w:val="20"/>
        </w:rPr>
        <w:t xml:space="preserve"> распределения загрузки движением на территории</w:t>
      </w:r>
      <w:r w:rsidR="0013106B" w:rsidRPr="00CF2B9F">
        <w:rPr>
          <w:rFonts w:eastAsia="Calibri"/>
          <w:bCs/>
          <w:szCs w:val="20"/>
          <w:lang w:eastAsia="de-DE"/>
        </w:rPr>
        <w:t xml:space="preserve"> </w:t>
      </w:r>
      <w:r w:rsidR="00F80CFB">
        <w:t>Маловишерского района</w:t>
      </w:r>
      <w:r w:rsidR="00F80CFB" w:rsidRPr="00C40707">
        <w:t xml:space="preserve"> </w:t>
      </w:r>
      <w:r w:rsidR="0013106B" w:rsidRPr="00CF2B9F">
        <w:rPr>
          <w:rFonts w:eastAsia="Calibri"/>
          <w:bCs/>
          <w:szCs w:val="20"/>
          <w:lang w:eastAsia="de-DE"/>
        </w:rPr>
        <w:t xml:space="preserve">на краткосрочную перспективу (2020-2024 годы) </w:t>
      </w:r>
      <w:r>
        <w:t>(Масштаб 1:100 000)</w:t>
      </w:r>
    </w:p>
    <w:p w14:paraId="26C77293" w14:textId="77777777" w:rsidR="0013106B" w:rsidRPr="007E567C" w:rsidRDefault="0013106B" w:rsidP="00637BD6">
      <w:pPr>
        <w:shd w:val="clear" w:color="auto" w:fill="FFFFFF"/>
        <w:tabs>
          <w:tab w:val="left" w:pos="993"/>
        </w:tabs>
        <w:spacing w:line="360" w:lineRule="auto"/>
        <w:jc w:val="both"/>
        <w:outlineLvl w:val="0"/>
        <w:rPr>
          <w:b/>
          <w:highlight w:val="yellow"/>
        </w:rPr>
      </w:pPr>
    </w:p>
    <w:p w14:paraId="4C834B04" w14:textId="77777777" w:rsidR="0013106B" w:rsidRPr="007E567C" w:rsidRDefault="00F80CFB" w:rsidP="00637BD6">
      <w:pPr>
        <w:shd w:val="clear" w:color="auto" w:fill="FFFFFF"/>
        <w:tabs>
          <w:tab w:val="left" w:pos="993"/>
        </w:tabs>
        <w:spacing w:line="360" w:lineRule="auto"/>
        <w:jc w:val="both"/>
        <w:outlineLvl w:val="0"/>
        <w:rPr>
          <w:b/>
          <w:highlight w:val="yellow"/>
        </w:rPr>
      </w:pPr>
      <w:r>
        <w:rPr>
          <w:noProof/>
        </w:rPr>
        <w:drawing>
          <wp:inline distT="0" distB="0" distL="0" distR="0" wp14:anchorId="7D75B31A" wp14:editId="2764EF59">
            <wp:extent cx="6291537" cy="6564573"/>
            <wp:effectExtent l="0" t="0" r="0" b="8255"/>
            <wp:docPr id="27" name="Рисунок 27" descr="F:\СИП\Маловишерский\2029-за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СИП\Маловишерский\2029-загр.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0732" b="11057"/>
                    <a:stretch/>
                  </pic:blipFill>
                  <pic:spPr bwMode="auto">
                    <a:xfrm>
                      <a:off x="0" y="0"/>
                      <a:ext cx="6291580" cy="6564618"/>
                    </a:xfrm>
                    <a:prstGeom prst="rect">
                      <a:avLst/>
                    </a:prstGeom>
                    <a:noFill/>
                    <a:ln>
                      <a:noFill/>
                    </a:ln>
                    <a:extLst>
                      <a:ext uri="{53640926-AAD7-44D8-BBD7-CCE9431645EC}">
                        <a14:shadowObscured xmlns:a14="http://schemas.microsoft.com/office/drawing/2010/main"/>
                      </a:ext>
                    </a:extLst>
                  </pic:spPr>
                </pic:pic>
              </a:graphicData>
            </a:graphic>
          </wp:inline>
        </w:drawing>
      </w:r>
    </w:p>
    <w:p w14:paraId="63E1BB95" w14:textId="77777777" w:rsidR="0013106B" w:rsidRPr="00CF2B9F" w:rsidRDefault="005633EB" w:rsidP="00637BD6">
      <w:pPr>
        <w:spacing w:line="360" w:lineRule="auto"/>
        <w:jc w:val="center"/>
        <w:rPr>
          <w:bCs/>
        </w:rPr>
      </w:pPr>
      <w:r>
        <w:rPr>
          <w:rFonts w:eastAsia="Calibri"/>
          <w:bCs/>
          <w:szCs w:val="20"/>
          <w:lang w:eastAsia="de-DE"/>
        </w:rPr>
        <w:t>Схема</w:t>
      </w:r>
      <w:r w:rsidR="0013106B" w:rsidRPr="00CF2B9F">
        <w:rPr>
          <w:rFonts w:eastAsia="Calibri"/>
          <w:bCs/>
          <w:szCs w:val="20"/>
          <w:lang w:eastAsia="de-DE"/>
        </w:rPr>
        <w:t xml:space="preserve"> </w:t>
      </w:r>
      <w:r>
        <w:rPr>
          <w:rFonts w:eastAsia="Calibri"/>
          <w:bCs/>
          <w:szCs w:val="20"/>
          <w:lang w:eastAsia="de-DE"/>
        </w:rPr>
        <w:t>3</w:t>
      </w:r>
      <w:r w:rsidR="0013106B" w:rsidRPr="00CF2B9F">
        <w:rPr>
          <w:rFonts w:eastAsia="Calibri"/>
          <w:bCs/>
          <w:szCs w:val="20"/>
          <w:lang w:eastAsia="de-DE"/>
        </w:rPr>
        <w:t xml:space="preserve">7 – Картограмма распределения загрузки движением на территории </w:t>
      </w:r>
      <w:r w:rsidR="00F80CFB">
        <w:t>Маловишерского района</w:t>
      </w:r>
      <w:r w:rsidR="0013106B" w:rsidRPr="00CF2B9F">
        <w:rPr>
          <w:bCs/>
        </w:rPr>
        <w:t xml:space="preserve"> на среднесрочную перспективу (2025-2029 годы) </w:t>
      </w:r>
      <w:r>
        <w:t>(Масштаб 1:100 000)</w:t>
      </w:r>
    </w:p>
    <w:p w14:paraId="65E628E1" w14:textId="77777777" w:rsidR="0013106B" w:rsidRPr="007E567C" w:rsidRDefault="00F80CFB" w:rsidP="00637BD6">
      <w:pPr>
        <w:spacing w:line="360" w:lineRule="auto"/>
        <w:jc w:val="center"/>
        <w:rPr>
          <w:bCs/>
          <w:highlight w:val="yellow"/>
        </w:rPr>
      </w:pPr>
      <w:r>
        <w:rPr>
          <w:noProof/>
        </w:rPr>
        <w:drawing>
          <wp:inline distT="0" distB="0" distL="0" distR="0" wp14:anchorId="663EE965" wp14:editId="168CAD26">
            <wp:extent cx="6291537" cy="6564573"/>
            <wp:effectExtent l="0" t="0" r="0" b="8255"/>
            <wp:docPr id="29" name="Рисунок 29" descr="F:\СИП\Маловишерский\2029-за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СИП\Маловишерский\2029-загр.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0732" b="11057"/>
                    <a:stretch/>
                  </pic:blipFill>
                  <pic:spPr bwMode="auto">
                    <a:xfrm>
                      <a:off x="0" y="0"/>
                      <a:ext cx="6291580" cy="6564618"/>
                    </a:xfrm>
                    <a:prstGeom prst="rect">
                      <a:avLst/>
                    </a:prstGeom>
                    <a:noFill/>
                    <a:ln>
                      <a:noFill/>
                    </a:ln>
                    <a:extLst>
                      <a:ext uri="{53640926-AAD7-44D8-BBD7-CCE9431645EC}">
                        <a14:shadowObscured xmlns:a14="http://schemas.microsoft.com/office/drawing/2010/main"/>
                      </a:ext>
                    </a:extLst>
                  </pic:spPr>
                </pic:pic>
              </a:graphicData>
            </a:graphic>
          </wp:inline>
        </w:drawing>
      </w:r>
    </w:p>
    <w:p w14:paraId="49BB3334" w14:textId="77777777" w:rsidR="0013106B" w:rsidRPr="00CF2B9F" w:rsidRDefault="005633EB" w:rsidP="00637BD6">
      <w:pPr>
        <w:spacing w:line="360" w:lineRule="auto"/>
        <w:jc w:val="center"/>
        <w:rPr>
          <w:bCs/>
        </w:rPr>
      </w:pPr>
      <w:r>
        <w:rPr>
          <w:bCs/>
        </w:rPr>
        <w:t>Схема</w:t>
      </w:r>
      <w:r w:rsidR="0013106B" w:rsidRPr="00CF2B9F">
        <w:rPr>
          <w:bCs/>
        </w:rPr>
        <w:t xml:space="preserve"> </w:t>
      </w:r>
      <w:r>
        <w:rPr>
          <w:bCs/>
        </w:rPr>
        <w:t>3</w:t>
      </w:r>
      <w:r w:rsidR="0013106B" w:rsidRPr="00CF2B9F">
        <w:rPr>
          <w:bCs/>
        </w:rPr>
        <w:t xml:space="preserve">8 – Картограмма распределения загрузки движением на территории </w:t>
      </w:r>
      <w:r w:rsidR="009E73ED">
        <w:rPr>
          <w:bCs/>
        </w:rPr>
        <w:t>Маловишерского района</w:t>
      </w:r>
      <w:r w:rsidR="00CF2B9F">
        <w:rPr>
          <w:bCs/>
        </w:rPr>
        <w:t xml:space="preserve"> </w:t>
      </w:r>
      <w:r w:rsidR="0013106B" w:rsidRPr="00CF2B9F">
        <w:rPr>
          <w:bCs/>
        </w:rPr>
        <w:t xml:space="preserve">на долгосрочную перспективу (2030-2034 годы) </w:t>
      </w:r>
      <w:r>
        <w:t>(Масштаб 1:100 000)</w:t>
      </w:r>
    </w:p>
    <w:p w14:paraId="2DA82836" w14:textId="77777777" w:rsidR="0013106B" w:rsidRPr="00CF2B9F" w:rsidRDefault="0013106B" w:rsidP="00637BD6">
      <w:pPr>
        <w:spacing w:line="360" w:lineRule="auto"/>
        <w:ind w:firstLine="708"/>
        <w:jc w:val="both"/>
        <w:rPr>
          <w:bCs/>
        </w:rPr>
      </w:pPr>
      <w:r w:rsidRPr="00CF2B9F">
        <w:rPr>
          <w:bCs/>
        </w:rPr>
        <w:t>Анализ данных, полученных в результате моделирования, позволяет сделать вывод о том, что имеющаяся пропускная способность улиц и дорог имеет значительный резерв, основная транспортная нагрузка ложится на автомобильные дороги регионального или межмуниципального значения. На картограммах видно, что уровни интенсивности движения и загрузки магистральных улиц незначительны, а запланированные на расчётный срок мероприятия по строительству и реконструкции дорожных объектов позволят избежать возможных проблем на УДС с учетом растущих потребностей населения и прогнозируемого уровня автомобилизации.</w:t>
      </w:r>
    </w:p>
    <w:p w14:paraId="271B5CB0" w14:textId="77777777" w:rsidR="0013106B" w:rsidRPr="00C54535" w:rsidRDefault="0013106B" w:rsidP="00637BD6">
      <w:pPr>
        <w:spacing w:line="360" w:lineRule="auto"/>
        <w:ind w:firstLine="567"/>
        <w:jc w:val="both"/>
      </w:pPr>
      <w:r w:rsidRPr="00C54535">
        <w:t>Укрупненная оценка требуемых объемов финансирования</w:t>
      </w:r>
      <w:r w:rsidRPr="00C54535">
        <w:rPr>
          <w:b/>
        </w:rPr>
        <w:t xml:space="preserve"> </w:t>
      </w:r>
      <w:r w:rsidRPr="00C54535">
        <w:t>предлагаемых мероприятий КСОДД с указанием источников их финансирования представлена в таблице 3</w:t>
      </w:r>
      <w:r w:rsidR="005633EB">
        <w:t>5</w:t>
      </w:r>
      <w:r w:rsidRPr="00C54535">
        <w:t>. Оценка финансовой потребности рассчитана ориентировочно и подлежит более точной оценке после разработки проектно-сметной документации на каждое из мероприятий КСОДД.</w:t>
      </w:r>
    </w:p>
    <w:p w14:paraId="5FBF80D6" w14:textId="77777777" w:rsidR="0013106B" w:rsidRPr="00C54535" w:rsidRDefault="0013106B" w:rsidP="00637BD6">
      <w:pPr>
        <w:spacing w:line="360" w:lineRule="auto"/>
        <w:jc w:val="both"/>
      </w:pPr>
      <w:r w:rsidRPr="00C54535">
        <w:t>Таблица 3</w:t>
      </w:r>
      <w:r w:rsidR="005633EB">
        <w:t>5</w:t>
      </w:r>
      <w:r w:rsidRPr="00C54535">
        <w:t xml:space="preserve"> – Укрупненная оценка требуемых объемов финансирования</w:t>
      </w:r>
      <w:r w:rsidRPr="00C54535">
        <w:rPr>
          <w:b/>
        </w:rPr>
        <w:t xml:space="preserve"> </w:t>
      </w:r>
      <w:r w:rsidRPr="00C54535">
        <w:t xml:space="preserve">предлагаемых мероприятий КСОДД </w:t>
      </w:r>
      <w:r w:rsidR="009E73ED">
        <w:t>Маловишерского района</w:t>
      </w:r>
      <w:r w:rsidRPr="00C54535">
        <w:t xml:space="preserve"> с указанием источников их финансирования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5"/>
        <w:gridCol w:w="1838"/>
        <w:gridCol w:w="1783"/>
        <w:gridCol w:w="1783"/>
        <w:gridCol w:w="1783"/>
      </w:tblGrid>
      <w:tr w:rsidR="0013106B" w:rsidRPr="00BC4B27" w14:paraId="681EF63F" w14:textId="77777777" w:rsidTr="00BC4B27">
        <w:trPr>
          <w:trHeight w:val="77"/>
        </w:trPr>
        <w:tc>
          <w:tcPr>
            <w:tcW w:w="1451" w:type="pct"/>
            <w:vMerge w:val="restart"/>
            <w:vAlign w:val="center"/>
          </w:tcPr>
          <w:p w14:paraId="50BE74B9" w14:textId="77777777" w:rsidR="0013106B" w:rsidRPr="00BC4B27" w:rsidRDefault="0013106B" w:rsidP="00BC4B27">
            <w:pPr>
              <w:jc w:val="center"/>
            </w:pPr>
            <w:r w:rsidRPr="00BC4B27">
              <w:rPr>
                <w:sz w:val="22"/>
                <w:szCs w:val="22"/>
              </w:rPr>
              <w:t>Источник финансирования</w:t>
            </w:r>
          </w:p>
        </w:tc>
        <w:tc>
          <w:tcPr>
            <w:tcW w:w="839" w:type="pct"/>
            <w:vMerge w:val="restart"/>
            <w:vAlign w:val="center"/>
          </w:tcPr>
          <w:p w14:paraId="3590B506" w14:textId="77777777" w:rsidR="0013106B" w:rsidRPr="00BC4B27" w:rsidRDefault="0013106B" w:rsidP="00BC4B27">
            <w:pPr>
              <w:jc w:val="center"/>
            </w:pPr>
            <w:r w:rsidRPr="00BC4B27">
              <w:rPr>
                <w:color w:val="000000"/>
                <w:sz w:val="22"/>
                <w:szCs w:val="22"/>
              </w:rPr>
              <w:t>Общий объем финансирования, тыс. руб.</w:t>
            </w:r>
          </w:p>
        </w:tc>
        <w:tc>
          <w:tcPr>
            <w:tcW w:w="2710" w:type="pct"/>
            <w:gridSpan w:val="3"/>
            <w:vAlign w:val="center"/>
          </w:tcPr>
          <w:p w14:paraId="0B7D7C87" w14:textId="77777777" w:rsidR="0013106B" w:rsidRPr="00BC4B27" w:rsidRDefault="0013106B" w:rsidP="00BC4B27">
            <w:pPr>
              <w:jc w:val="center"/>
              <w:rPr>
                <w:color w:val="000000"/>
              </w:rPr>
            </w:pPr>
            <w:r w:rsidRPr="00BC4B27">
              <w:rPr>
                <w:color w:val="000000"/>
                <w:sz w:val="22"/>
                <w:szCs w:val="22"/>
              </w:rPr>
              <w:t>Периоды планирования</w:t>
            </w:r>
          </w:p>
        </w:tc>
      </w:tr>
      <w:tr w:rsidR="0013106B" w:rsidRPr="00BC4B27" w14:paraId="10AD790A" w14:textId="77777777" w:rsidTr="00BC4B27">
        <w:tc>
          <w:tcPr>
            <w:tcW w:w="1451" w:type="pct"/>
            <w:vMerge/>
          </w:tcPr>
          <w:p w14:paraId="06D9B95D" w14:textId="77777777" w:rsidR="0013106B" w:rsidRPr="00BC4B27" w:rsidRDefault="0013106B" w:rsidP="00BC4B27">
            <w:pPr>
              <w:jc w:val="both"/>
            </w:pPr>
          </w:p>
        </w:tc>
        <w:tc>
          <w:tcPr>
            <w:tcW w:w="839" w:type="pct"/>
            <w:vMerge/>
          </w:tcPr>
          <w:p w14:paraId="69A8DC88" w14:textId="77777777" w:rsidR="0013106B" w:rsidRPr="00BC4B27" w:rsidRDefault="0013106B" w:rsidP="00BC4B27">
            <w:pPr>
              <w:jc w:val="center"/>
              <w:rPr>
                <w:color w:val="000000"/>
              </w:rPr>
            </w:pPr>
          </w:p>
        </w:tc>
        <w:tc>
          <w:tcPr>
            <w:tcW w:w="909" w:type="pct"/>
            <w:vAlign w:val="center"/>
          </w:tcPr>
          <w:p w14:paraId="0E212CA5" w14:textId="77777777" w:rsidR="0013106B" w:rsidRPr="00BC4B27" w:rsidRDefault="0013106B" w:rsidP="00BC4B27">
            <w:pPr>
              <w:jc w:val="center"/>
              <w:rPr>
                <w:color w:val="000000"/>
              </w:rPr>
            </w:pPr>
            <w:r w:rsidRPr="00BC4B27">
              <w:rPr>
                <w:color w:val="000000"/>
                <w:sz w:val="22"/>
                <w:szCs w:val="22"/>
              </w:rPr>
              <w:t xml:space="preserve">Объем финансирования на краткосрочную перспективу </w:t>
            </w:r>
          </w:p>
          <w:p w14:paraId="29BA6440" w14:textId="77777777" w:rsidR="0013106B" w:rsidRPr="00BC4B27" w:rsidRDefault="0013106B" w:rsidP="00BC4B27">
            <w:pPr>
              <w:jc w:val="center"/>
              <w:rPr>
                <w:color w:val="000000"/>
              </w:rPr>
            </w:pPr>
            <w:r w:rsidRPr="00BC4B27">
              <w:rPr>
                <w:color w:val="000000"/>
                <w:sz w:val="22"/>
                <w:szCs w:val="22"/>
              </w:rPr>
              <w:t xml:space="preserve">(2020-2024 гг.),                              тыс. руб. </w:t>
            </w:r>
          </w:p>
        </w:tc>
        <w:tc>
          <w:tcPr>
            <w:tcW w:w="909" w:type="pct"/>
            <w:vAlign w:val="center"/>
          </w:tcPr>
          <w:p w14:paraId="6EA4A877" w14:textId="77777777" w:rsidR="0013106B" w:rsidRPr="00BC4B27" w:rsidRDefault="0013106B" w:rsidP="00BC4B27">
            <w:pPr>
              <w:jc w:val="center"/>
              <w:rPr>
                <w:color w:val="000000"/>
              </w:rPr>
            </w:pPr>
            <w:r w:rsidRPr="00BC4B27">
              <w:rPr>
                <w:color w:val="000000"/>
                <w:sz w:val="22"/>
                <w:szCs w:val="22"/>
              </w:rPr>
              <w:t xml:space="preserve">Объем финансирования на среднесрочную перспективу </w:t>
            </w:r>
          </w:p>
          <w:p w14:paraId="3DDFC66E" w14:textId="77777777" w:rsidR="0013106B" w:rsidRPr="00BC4B27" w:rsidRDefault="0013106B" w:rsidP="00BC4B27">
            <w:pPr>
              <w:jc w:val="center"/>
              <w:rPr>
                <w:color w:val="000000"/>
              </w:rPr>
            </w:pPr>
            <w:r w:rsidRPr="00BC4B27">
              <w:rPr>
                <w:color w:val="000000"/>
                <w:sz w:val="22"/>
                <w:szCs w:val="22"/>
              </w:rPr>
              <w:t xml:space="preserve">(2025-2029 гг.),                     тыс. руб. </w:t>
            </w:r>
          </w:p>
        </w:tc>
        <w:tc>
          <w:tcPr>
            <w:tcW w:w="892" w:type="pct"/>
            <w:vAlign w:val="center"/>
          </w:tcPr>
          <w:p w14:paraId="4CCC44B3" w14:textId="77777777" w:rsidR="0013106B" w:rsidRPr="00BC4B27" w:rsidRDefault="0013106B" w:rsidP="00BC4B27">
            <w:pPr>
              <w:jc w:val="center"/>
              <w:rPr>
                <w:color w:val="000000"/>
              </w:rPr>
            </w:pPr>
            <w:r w:rsidRPr="00BC4B27">
              <w:rPr>
                <w:color w:val="000000"/>
                <w:sz w:val="22"/>
                <w:szCs w:val="22"/>
              </w:rPr>
              <w:t xml:space="preserve">Объем финансирования на долгосрочную перспективу </w:t>
            </w:r>
          </w:p>
          <w:p w14:paraId="53745F97" w14:textId="77777777" w:rsidR="0013106B" w:rsidRPr="00BC4B27" w:rsidRDefault="0013106B" w:rsidP="00BC4B27">
            <w:pPr>
              <w:jc w:val="center"/>
              <w:rPr>
                <w:color w:val="000000"/>
              </w:rPr>
            </w:pPr>
            <w:r w:rsidRPr="00BC4B27">
              <w:rPr>
                <w:color w:val="000000"/>
                <w:sz w:val="22"/>
                <w:szCs w:val="22"/>
              </w:rPr>
              <w:t>(2030-2034 гг.),</w:t>
            </w:r>
          </w:p>
          <w:p w14:paraId="32841885" w14:textId="77777777" w:rsidR="0013106B" w:rsidRPr="00BC4B27" w:rsidRDefault="0013106B" w:rsidP="00BC4B27">
            <w:pPr>
              <w:jc w:val="center"/>
              <w:rPr>
                <w:color w:val="000000"/>
              </w:rPr>
            </w:pPr>
            <w:r w:rsidRPr="00BC4B27">
              <w:rPr>
                <w:color w:val="000000"/>
                <w:sz w:val="22"/>
                <w:szCs w:val="22"/>
              </w:rPr>
              <w:t>тыс. руб.</w:t>
            </w:r>
          </w:p>
        </w:tc>
      </w:tr>
      <w:tr w:rsidR="00C54535" w:rsidRPr="00BC4B27" w14:paraId="7B430750" w14:textId="77777777" w:rsidTr="00BC4B27">
        <w:tc>
          <w:tcPr>
            <w:tcW w:w="1451" w:type="pct"/>
          </w:tcPr>
          <w:p w14:paraId="6A093C7D" w14:textId="77777777" w:rsidR="00C54535" w:rsidRPr="00BC4B27" w:rsidRDefault="00C54535" w:rsidP="00BC4B27">
            <w:pPr>
              <w:jc w:val="both"/>
            </w:pPr>
            <w:r w:rsidRPr="00BC4B27">
              <w:rPr>
                <w:sz w:val="22"/>
                <w:szCs w:val="22"/>
              </w:rPr>
              <w:t xml:space="preserve">Областной бюджет </w:t>
            </w:r>
          </w:p>
        </w:tc>
        <w:tc>
          <w:tcPr>
            <w:tcW w:w="839" w:type="pct"/>
          </w:tcPr>
          <w:p w14:paraId="7F6268AA" w14:textId="47DEA193" w:rsidR="00C54535" w:rsidRPr="00BC4B27" w:rsidRDefault="00994770" w:rsidP="00BC4B27">
            <w:pPr>
              <w:jc w:val="center"/>
              <w:rPr>
                <w:color w:val="000000"/>
              </w:rPr>
            </w:pPr>
            <w:r>
              <w:rPr>
                <w:color w:val="000000"/>
              </w:rPr>
              <w:t>2200</w:t>
            </w:r>
          </w:p>
        </w:tc>
        <w:tc>
          <w:tcPr>
            <w:tcW w:w="909" w:type="pct"/>
          </w:tcPr>
          <w:p w14:paraId="7D56391D" w14:textId="7F5A7926" w:rsidR="00C54535" w:rsidRPr="00BC4B27" w:rsidRDefault="00994770" w:rsidP="00BC4B27">
            <w:pPr>
              <w:jc w:val="center"/>
              <w:rPr>
                <w:color w:val="000000"/>
              </w:rPr>
            </w:pPr>
            <w:r>
              <w:rPr>
                <w:color w:val="000000"/>
              </w:rPr>
              <w:t>-</w:t>
            </w:r>
          </w:p>
        </w:tc>
        <w:tc>
          <w:tcPr>
            <w:tcW w:w="909" w:type="pct"/>
          </w:tcPr>
          <w:p w14:paraId="6FDA1B5F" w14:textId="6AD97BC6" w:rsidR="00C54535" w:rsidRPr="00BC4B27" w:rsidRDefault="00994770" w:rsidP="00BC4B27">
            <w:pPr>
              <w:jc w:val="center"/>
              <w:rPr>
                <w:color w:val="000000"/>
              </w:rPr>
            </w:pPr>
            <w:r>
              <w:rPr>
                <w:color w:val="000000"/>
              </w:rPr>
              <w:t>-</w:t>
            </w:r>
          </w:p>
        </w:tc>
        <w:tc>
          <w:tcPr>
            <w:tcW w:w="892" w:type="pct"/>
          </w:tcPr>
          <w:p w14:paraId="1D5905DF" w14:textId="55750D7E" w:rsidR="00C54535" w:rsidRPr="00BC4B27" w:rsidRDefault="00994770" w:rsidP="00BC4B27">
            <w:pPr>
              <w:jc w:val="center"/>
              <w:rPr>
                <w:color w:val="000000"/>
              </w:rPr>
            </w:pPr>
            <w:r>
              <w:rPr>
                <w:color w:val="000000"/>
              </w:rPr>
              <w:t>2200</w:t>
            </w:r>
          </w:p>
        </w:tc>
      </w:tr>
      <w:tr w:rsidR="00C54535" w:rsidRPr="00BC4B27" w14:paraId="03A9AC93" w14:textId="77777777" w:rsidTr="00BC4B27">
        <w:tc>
          <w:tcPr>
            <w:tcW w:w="1451" w:type="pct"/>
          </w:tcPr>
          <w:p w14:paraId="557C76F5" w14:textId="77777777" w:rsidR="00C54535" w:rsidRPr="00BC4B27" w:rsidRDefault="00BC4B27" w:rsidP="00BC4B27">
            <w:r w:rsidRPr="00BC4B27">
              <w:rPr>
                <w:sz w:val="22"/>
                <w:szCs w:val="22"/>
              </w:rPr>
              <w:t>Бюджет поселений</w:t>
            </w:r>
          </w:p>
        </w:tc>
        <w:tc>
          <w:tcPr>
            <w:tcW w:w="839" w:type="pct"/>
          </w:tcPr>
          <w:p w14:paraId="22EC6840" w14:textId="42E97253" w:rsidR="00C54535" w:rsidRPr="00BC4B27" w:rsidRDefault="00994770" w:rsidP="00BC4B27">
            <w:pPr>
              <w:jc w:val="center"/>
              <w:rPr>
                <w:color w:val="000000"/>
              </w:rPr>
            </w:pPr>
            <w:r>
              <w:rPr>
                <w:color w:val="000000"/>
              </w:rPr>
              <w:t>15539</w:t>
            </w:r>
          </w:p>
        </w:tc>
        <w:tc>
          <w:tcPr>
            <w:tcW w:w="909" w:type="pct"/>
          </w:tcPr>
          <w:p w14:paraId="62683185" w14:textId="4CE6A835" w:rsidR="00C54535" w:rsidRPr="00BC4B27" w:rsidRDefault="00994770" w:rsidP="00BC4B27">
            <w:pPr>
              <w:jc w:val="center"/>
              <w:rPr>
                <w:color w:val="000000"/>
              </w:rPr>
            </w:pPr>
            <w:r>
              <w:rPr>
                <w:color w:val="000000"/>
              </w:rPr>
              <w:t>5770</w:t>
            </w:r>
          </w:p>
        </w:tc>
        <w:tc>
          <w:tcPr>
            <w:tcW w:w="909" w:type="pct"/>
          </w:tcPr>
          <w:p w14:paraId="5240A617" w14:textId="346E3B70" w:rsidR="00C54535" w:rsidRPr="00BC4B27" w:rsidRDefault="00994770" w:rsidP="00BC4B27">
            <w:pPr>
              <w:jc w:val="center"/>
              <w:rPr>
                <w:color w:val="000000"/>
              </w:rPr>
            </w:pPr>
            <w:r>
              <w:rPr>
                <w:color w:val="000000"/>
              </w:rPr>
              <w:t>6009</w:t>
            </w:r>
          </w:p>
        </w:tc>
        <w:tc>
          <w:tcPr>
            <w:tcW w:w="892" w:type="pct"/>
          </w:tcPr>
          <w:p w14:paraId="153093FA" w14:textId="6DB43D5E" w:rsidR="00C54535" w:rsidRPr="00BC4B27" w:rsidRDefault="008D5D60" w:rsidP="00BC4B27">
            <w:pPr>
              <w:jc w:val="center"/>
              <w:rPr>
                <w:color w:val="000000"/>
              </w:rPr>
            </w:pPr>
            <w:r>
              <w:rPr>
                <w:color w:val="000000"/>
              </w:rPr>
              <w:t>3760</w:t>
            </w:r>
          </w:p>
        </w:tc>
      </w:tr>
      <w:tr w:rsidR="0013106B" w:rsidRPr="00BC4B27" w14:paraId="5B6D30E3" w14:textId="77777777" w:rsidTr="00BC4B27">
        <w:tc>
          <w:tcPr>
            <w:tcW w:w="1451" w:type="pct"/>
          </w:tcPr>
          <w:p w14:paraId="1F4E3335" w14:textId="77777777" w:rsidR="0013106B" w:rsidRPr="00BC4B27" w:rsidRDefault="0013106B" w:rsidP="00BC4B27">
            <w:pPr>
              <w:jc w:val="both"/>
            </w:pPr>
            <w:r w:rsidRPr="00BC4B27">
              <w:rPr>
                <w:sz w:val="22"/>
                <w:szCs w:val="22"/>
              </w:rPr>
              <w:t>Внебюджетные источники</w:t>
            </w:r>
          </w:p>
        </w:tc>
        <w:tc>
          <w:tcPr>
            <w:tcW w:w="839" w:type="pct"/>
            <w:vAlign w:val="center"/>
          </w:tcPr>
          <w:p w14:paraId="160F4DC0" w14:textId="10D39F8A" w:rsidR="0013106B" w:rsidRPr="00BC4B27" w:rsidRDefault="00994770" w:rsidP="00BC4B27">
            <w:pPr>
              <w:jc w:val="center"/>
            </w:pPr>
            <w:r>
              <w:t>-</w:t>
            </w:r>
          </w:p>
        </w:tc>
        <w:tc>
          <w:tcPr>
            <w:tcW w:w="909" w:type="pct"/>
            <w:vAlign w:val="center"/>
          </w:tcPr>
          <w:p w14:paraId="64267BE4" w14:textId="47CFC767" w:rsidR="0013106B" w:rsidRPr="00BC4B27" w:rsidRDefault="00994770" w:rsidP="00BC4B27">
            <w:pPr>
              <w:jc w:val="center"/>
            </w:pPr>
            <w:r>
              <w:t>-</w:t>
            </w:r>
          </w:p>
        </w:tc>
        <w:tc>
          <w:tcPr>
            <w:tcW w:w="909" w:type="pct"/>
            <w:vAlign w:val="center"/>
          </w:tcPr>
          <w:p w14:paraId="336BBC0F" w14:textId="03EB0FBB" w:rsidR="0013106B" w:rsidRPr="00BC4B27" w:rsidRDefault="00994770" w:rsidP="00BC4B27">
            <w:pPr>
              <w:jc w:val="center"/>
            </w:pPr>
            <w:r>
              <w:t>-</w:t>
            </w:r>
          </w:p>
        </w:tc>
        <w:tc>
          <w:tcPr>
            <w:tcW w:w="892" w:type="pct"/>
            <w:vAlign w:val="center"/>
          </w:tcPr>
          <w:p w14:paraId="471A6A4F" w14:textId="36A33E61" w:rsidR="0013106B" w:rsidRPr="00BC4B27" w:rsidRDefault="008D5D60" w:rsidP="00BC4B27">
            <w:pPr>
              <w:jc w:val="center"/>
            </w:pPr>
            <w:r>
              <w:t>-</w:t>
            </w:r>
          </w:p>
        </w:tc>
      </w:tr>
      <w:tr w:rsidR="00C54535" w:rsidRPr="00C54535" w14:paraId="78769452" w14:textId="77777777" w:rsidTr="00BC4B27">
        <w:tc>
          <w:tcPr>
            <w:tcW w:w="1451" w:type="pct"/>
          </w:tcPr>
          <w:p w14:paraId="06F96CA7" w14:textId="77777777" w:rsidR="00C54535" w:rsidRPr="00BC4B27" w:rsidRDefault="00C54535" w:rsidP="00BC4B27">
            <w:pPr>
              <w:jc w:val="right"/>
            </w:pPr>
            <w:r w:rsidRPr="00BC4B27">
              <w:rPr>
                <w:sz w:val="22"/>
                <w:szCs w:val="22"/>
              </w:rPr>
              <w:t>ИТОГО</w:t>
            </w:r>
          </w:p>
        </w:tc>
        <w:tc>
          <w:tcPr>
            <w:tcW w:w="839" w:type="pct"/>
            <w:vAlign w:val="center"/>
          </w:tcPr>
          <w:p w14:paraId="29CA03A2" w14:textId="219C2C41" w:rsidR="00C54535" w:rsidRPr="00BC4B27" w:rsidRDefault="00994770" w:rsidP="00BC4B27">
            <w:pPr>
              <w:jc w:val="center"/>
              <w:rPr>
                <w:color w:val="000000"/>
              </w:rPr>
            </w:pPr>
            <w:r>
              <w:rPr>
                <w:color w:val="000000"/>
              </w:rPr>
              <w:t>17739</w:t>
            </w:r>
          </w:p>
        </w:tc>
        <w:tc>
          <w:tcPr>
            <w:tcW w:w="909" w:type="pct"/>
          </w:tcPr>
          <w:p w14:paraId="45FA23D6" w14:textId="0921A592" w:rsidR="00C54535" w:rsidRPr="00BC4B27" w:rsidRDefault="00994770" w:rsidP="00BC4B27">
            <w:pPr>
              <w:jc w:val="center"/>
              <w:rPr>
                <w:color w:val="000000"/>
              </w:rPr>
            </w:pPr>
            <w:r>
              <w:rPr>
                <w:color w:val="000000"/>
              </w:rPr>
              <w:t>5770</w:t>
            </w:r>
          </w:p>
        </w:tc>
        <w:tc>
          <w:tcPr>
            <w:tcW w:w="909" w:type="pct"/>
          </w:tcPr>
          <w:p w14:paraId="283D953F" w14:textId="6BC73CD1" w:rsidR="00C54535" w:rsidRPr="00BC4B27" w:rsidRDefault="00994770" w:rsidP="00BC4B27">
            <w:pPr>
              <w:jc w:val="center"/>
              <w:rPr>
                <w:color w:val="000000"/>
              </w:rPr>
            </w:pPr>
            <w:r>
              <w:rPr>
                <w:color w:val="000000"/>
              </w:rPr>
              <w:t>6009</w:t>
            </w:r>
          </w:p>
        </w:tc>
        <w:tc>
          <w:tcPr>
            <w:tcW w:w="892" w:type="pct"/>
          </w:tcPr>
          <w:p w14:paraId="5D9356D2" w14:textId="2F9CD333" w:rsidR="00C54535" w:rsidRPr="00C54535" w:rsidRDefault="008D5D60" w:rsidP="00BC4B27">
            <w:pPr>
              <w:jc w:val="center"/>
              <w:rPr>
                <w:color w:val="000000"/>
              </w:rPr>
            </w:pPr>
            <w:r>
              <w:rPr>
                <w:color w:val="000000"/>
              </w:rPr>
              <w:t>5960</w:t>
            </w:r>
          </w:p>
        </w:tc>
      </w:tr>
    </w:tbl>
    <w:p w14:paraId="78250C6A" w14:textId="77777777" w:rsidR="00BC4B27" w:rsidRDefault="0013106B" w:rsidP="00BC4B27">
      <w:pPr>
        <w:tabs>
          <w:tab w:val="left" w:pos="1035"/>
        </w:tabs>
        <w:spacing w:line="360" w:lineRule="auto"/>
        <w:ind w:firstLine="567"/>
        <w:jc w:val="both"/>
        <w:rPr>
          <w:szCs w:val="28"/>
        </w:rPr>
      </w:pPr>
      <w:r w:rsidRPr="0013106B">
        <w:rPr>
          <w:szCs w:val="28"/>
        </w:rPr>
        <w:t>Эффективность мероприятий КСОДД определяется путем интегральной оценки эффективности отдельных программных мероприятий, при этом их результативность оценивается исходя из соответствия достигнутых результатов поставленной цели и значениям целевых индикаторов и показателей вышеуказанной Программы (таблица 3</w:t>
      </w:r>
      <w:r w:rsidR="005633EB">
        <w:rPr>
          <w:szCs w:val="28"/>
        </w:rPr>
        <w:t>6</w:t>
      </w:r>
      <w:r w:rsidR="00BC4B27">
        <w:rPr>
          <w:szCs w:val="28"/>
        </w:rPr>
        <w:t>).</w:t>
      </w:r>
    </w:p>
    <w:p w14:paraId="405A3DD0" w14:textId="77777777" w:rsidR="0013106B" w:rsidRPr="00BC4B27" w:rsidRDefault="0013106B" w:rsidP="00BC4B27">
      <w:pPr>
        <w:tabs>
          <w:tab w:val="left" w:pos="1035"/>
        </w:tabs>
        <w:spacing w:line="360" w:lineRule="auto"/>
        <w:ind w:firstLine="567"/>
        <w:jc w:val="both"/>
        <w:rPr>
          <w:szCs w:val="28"/>
        </w:rPr>
      </w:pPr>
      <w:r w:rsidRPr="0013106B">
        <w:rPr>
          <w:szCs w:val="28"/>
        </w:rPr>
        <w:t>Таблица 3</w:t>
      </w:r>
      <w:r w:rsidR="005633EB">
        <w:rPr>
          <w:szCs w:val="28"/>
        </w:rPr>
        <w:t>6</w:t>
      </w:r>
      <w:r w:rsidRPr="0013106B">
        <w:rPr>
          <w:szCs w:val="28"/>
        </w:rPr>
        <w:t xml:space="preserve"> – Целевые показатели (индикаторы) состояния ОДД на территории </w:t>
      </w:r>
      <w:r w:rsidR="009E73ED">
        <w:rPr>
          <w:szCs w:val="28"/>
        </w:rPr>
        <w:t>Маловишерского района</w:t>
      </w:r>
      <w:r w:rsidRPr="0013106B">
        <w:t xml:space="preserve"> </w:t>
      </w:r>
    </w:p>
    <w:tbl>
      <w:tblPr>
        <w:tblW w:w="100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395"/>
        <w:gridCol w:w="1134"/>
        <w:gridCol w:w="1417"/>
        <w:gridCol w:w="880"/>
        <w:gridCol w:w="802"/>
        <w:gridCol w:w="822"/>
      </w:tblGrid>
      <w:tr w:rsidR="0013106B" w:rsidRPr="008D5D60" w14:paraId="720D0148" w14:textId="77777777" w:rsidTr="0030245B">
        <w:trPr>
          <w:trHeight w:val="300"/>
        </w:trPr>
        <w:tc>
          <w:tcPr>
            <w:tcW w:w="567" w:type="dxa"/>
            <w:vMerge w:val="restart"/>
            <w:vAlign w:val="center"/>
          </w:tcPr>
          <w:p w14:paraId="61021F6A"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 п/п</w:t>
            </w:r>
          </w:p>
        </w:tc>
        <w:tc>
          <w:tcPr>
            <w:tcW w:w="4395" w:type="dxa"/>
            <w:vMerge w:val="restart"/>
            <w:vAlign w:val="center"/>
          </w:tcPr>
          <w:p w14:paraId="297C10F5"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Наименование целевого показателя (индикатора)</w:t>
            </w:r>
          </w:p>
        </w:tc>
        <w:tc>
          <w:tcPr>
            <w:tcW w:w="1134" w:type="dxa"/>
            <w:vMerge w:val="restart"/>
            <w:vAlign w:val="center"/>
          </w:tcPr>
          <w:p w14:paraId="17A34C9D"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Ед.</w:t>
            </w:r>
          </w:p>
          <w:p w14:paraId="6EBEF30E"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изм-я</w:t>
            </w:r>
          </w:p>
        </w:tc>
        <w:tc>
          <w:tcPr>
            <w:tcW w:w="1417" w:type="dxa"/>
            <w:vMerge w:val="restart"/>
            <w:vAlign w:val="center"/>
          </w:tcPr>
          <w:p w14:paraId="2E7F5FFD" w14:textId="77777777" w:rsidR="0013106B" w:rsidRPr="008D5D60" w:rsidRDefault="0013106B" w:rsidP="005633EB">
            <w:pPr>
              <w:ind w:left="-108" w:right="-87"/>
              <w:contextualSpacing/>
              <w:jc w:val="center"/>
              <w:textAlignment w:val="baseline"/>
              <w:rPr>
                <w:spacing w:val="2"/>
                <w:sz w:val="20"/>
                <w:szCs w:val="20"/>
              </w:rPr>
            </w:pPr>
            <w:r w:rsidRPr="008D5D60">
              <w:rPr>
                <w:spacing w:val="2"/>
                <w:sz w:val="20"/>
                <w:szCs w:val="20"/>
              </w:rPr>
              <w:t>Существующее положение</w:t>
            </w:r>
          </w:p>
        </w:tc>
        <w:tc>
          <w:tcPr>
            <w:tcW w:w="2504" w:type="dxa"/>
            <w:gridSpan w:val="3"/>
            <w:shd w:val="clear" w:color="auto" w:fill="auto"/>
          </w:tcPr>
          <w:p w14:paraId="67924925"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Периоды планирования</w:t>
            </w:r>
          </w:p>
        </w:tc>
      </w:tr>
      <w:tr w:rsidR="0013106B" w:rsidRPr="008D5D60" w14:paraId="2207DC98" w14:textId="77777777" w:rsidTr="00BC4B27">
        <w:trPr>
          <w:trHeight w:val="181"/>
        </w:trPr>
        <w:tc>
          <w:tcPr>
            <w:tcW w:w="567" w:type="dxa"/>
            <w:vMerge/>
          </w:tcPr>
          <w:p w14:paraId="77F7161F" w14:textId="77777777" w:rsidR="0013106B" w:rsidRPr="008D5D60" w:rsidRDefault="0013106B" w:rsidP="005633EB">
            <w:pPr>
              <w:contextualSpacing/>
              <w:jc w:val="both"/>
              <w:textAlignment w:val="baseline"/>
              <w:rPr>
                <w:spacing w:val="2"/>
                <w:sz w:val="20"/>
                <w:szCs w:val="20"/>
              </w:rPr>
            </w:pPr>
          </w:p>
        </w:tc>
        <w:tc>
          <w:tcPr>
            <w:tcW w:w="4395" w:type="dxa"/>
            <w:vMerge/>
          </w:tcPr>
          <w:p w14:paraId="5D18A3EA" w14:textId="77777777" w:rsidR="0013106B" w:rsidRPr="008D5D60" w:rsidRDefault="0013106B" w:rsidP="005633EB">
            <w:pPr>
              <w:contextualSpacing/>
              <w:jc w:val="center"/>
              <w:textAlignment w:val="baseline"/>
              <w:rPr>
                <w:spacing w:val="2"/>
                <w:sz w:val="20"/>
                <w:szCs w:val="20"/>
              </w:rPr>
            </w:pPr>
          </w:p>
        </w:tc>
        <w:tc>
          <w:tcPr>
            <w:tcW w:w="1134" w:type="dxa"/>
            <w:vMerge/>
          </w:tcPr>
          <w:p w14:paraId="15551D34" w14:textId="77777777" w:rsidR="0013106B" w:rsidRPr="008D5D60" w:rsidRDefault="0013106B" w:rsidP="005633EB">
            <w:pPr>
              <w:contextualSpacing/>
              <w:jc w:val="center"/>
              <w:textAlignment w:val="baseline"/>
              <w:rPr>
                <w:spacing w:val="2"/>
                <w:sz w:val="20"/>
                <w:szCs w:val="20"/>
              </w:rPr>
            </w:pPr>
          </w:p>
        </w:tc>
        <w:tc>
          <w:tcPr>
            <w:tcW w:w="1417" w:type="dxa"/>
            <w:vMerge/>
          </w:tcPr>
          <w:p w14:paraId="7D4E1B85" w14:textId="77777777" w:rsidR="0013106B" w:rsidRPr="008D5D60" w:rsidRDefault="0013106B" w:rsidP="005633EB">
            <w:pPr>
              <w:contextualSpacing/>
              <w:jc w:val="center"/>
              <w:textAlignment w:val="baseline"/>
              <w:rPr>
                <w:spacing w:val="2"/>
                <w:sz w:val="20"/>
                <w:szCs w:val="20"/>
              </w:rPr>
            </w:pPr>
          </w:p>
        </w:tc>
        <w:tc>
          <w:tcPr>
            <w:tcW w:w="880" w:type="dxa"/>
            <w:shd w:val="clear" w:color="auto" w:fill="auto"/>
          </w:tcPr>
          <w:p w14:paraId="3882B008"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2020-2024 годы</w:t>
            </w:r>
          </w:p>
        </w:tc>
        <w:tc>
          <w:tcPr>
            <w:tcW w:w="802" w:type="dxa"/>
            <w:shd w:val="clear" w:color="auto" w:fill="auto"/>
          </w:tcPr>
          <w:p w14:paraId="08A80058"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2025-2029 годы</w:t>
            </w:r>
          </w:p>
        </w:tc>
        <w:tc>
          <w:tcPr>
            <w:tcW w:w="822" w:type="dxa"/>
            <w:shd w:val="clear" w:color="auto" w:fill="auto"/>
          </w:tcPr>
          <w:p w14:paraId="3021F6DA"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2030-2034 годы</w:t>
            </w:r>
          </w:p>
        </w:tc>
      </w:tr>
      <w:tr w:rsidR="0013106B" w:rsidRPr="008D5D60" w14:paraId="527ED257" w14:textId="77777777" w:rsidTr="0030245B">
        <w:tc>
          <w:tcPr>
            <w:tcW w:w="567" w:type="dxa"/>
            <w:vAlign w:val="center"/>
          </w:tcPr>
          <w:p w14:paraId="22A66D11" w14:textId="77777777" w:rsidR="0013106B" w:rsidRPr="008D5D60" w:rsidRDefault="0013106B" w:rsidP="005633EB">
            <w:pPr>
              <w:contextualSpacing/>
              <w:jc w:val="center"/>
              <w:textAlignment w:val="baseline"/>
              <w:rPr>
                <w:i/>
                <w:spacing w:val="2"/>
                <w:sz w:val="20"/>
                <w:szCs w:val="20"/>
              </w:rPr>
            </w:pPr>
            <w:r w:rsidRPr="008D5D60">
              <w:rPr>
                <w:i/>
                <w:spacing w:val="2"/>
                <w:sz w:val="20"/>
                <w:szCs w:val="20"/>
              </w:rPr>
              <w:t>1</w:t>
            </w:r>
          </w:p>
        </w:tc>
        <w:tc>
          <w:tcPr>
            <w:tcW w:w="4395" w:type="dxa"/>
            <w:vAlign w:val="center"/>
          </w:tcPr>
          <w:p w14:paraId="65B2E157" w14:textId="77777777" w:rsidR="0013106B" w:rsidRPr="008D5D60" w:rsidRDefault="0013106B" w:rsidP="005633EB">
            <w:pPr>
              <w:contextualSpacing/>
              <w:jc w:val="center"/>
              <w:textAlignment w:val="baseline"/>
              <w:rPr>
                <w:i/>
                <w:spacing w:val="2"/>
                <w:sz w:val="20"/>
                <w:szCs w:val="20"/>
              </w:rPr>
            </w:pPr>
            <w:r w:rsidRPr="008D5D60">
              <w:rPr>
                <w:i/>
                <w:spacing w:val="2"/>
                <w:sz w:val="20"/>
                <w:szCs w:val="20"/>
              </w:rPr>
              <w:t>2</w:t>
            </w:r>
          </w:p>
        </w:tc>
        <w:tc>
          <w:tcPr>
            <w:tcW w:w="1134" w:type="dxa"/>
            <w:vAlign w:val="center"/>
          </w:tcPr>
          <w:p w14:paraId="1A7BC157" w14:textId="77777777" w:rsidR="0013106B" w:rsidRPr="008D5D60" w:rsidRDefault="0013106B" w:rsidP="005633EB">
            <w:pPr>
              <w:contextualSpacing/>
              <w:jc w:val="center"/>
              <w:textAlignment w:val="baseline"/>
              <w:rPr>
                <w:i/>
                <w:spacing w:val="2"/>
                <w:sz w:val="20"/>
                <w:szCs w:val="20"/>
              </w:rPr>
            </w:pPr>
            <w:r w:rsidRPr="008D5D60">
              <w:rPr>
                <w:i/>
                <w:spacing w:val="2"/>
                <w:sz w:val="20"/>
                <w:szCs w:val="20"/>
              </w:rPr>
              <w:t>3</w:t>
            </w:r>
          </w:p>
        </w:tc>
        <w:tc>
          <w:tcPr>
            <w:tcW w:w="1417" w:type="dxa"/>
            <w:vAlign w:val="center"/>
          </w:tcPr>
          <w:p w14:paraId="18B4EE51" w14:textId="77777777" w:rsidR="0013106B" w:rsidRPr="008D5D60" w:rsidRDefault="0013106B" w:rsidP="005633EB">
            <w:pPr>
              <w:ind w:left="-108" w:right="-87"/>
              <w:contextualSpacing/>
              <w:jc w:val="center"/>
              <w:textAlignment w:val="baseline"/>
              <w:rPr>
                <w:i/>
                <w:spacing w:val="2"/>
                <w:sz w:val="20"/>
                <w:szCs w:val="20"/>
              </w:rPr>
            </w:pPr>
            <w:r w:rsidRPr="008D5D60">
              <w:rPr>
                <w:i/>
                <w:spacing w:val="2"/>
                <w:sz w:val="20"/>
                <w:szCs w:val="20"/>
              </w:rPr>
              <w:t>4</w:t>
            </w:r>
          </w:p>
        </w:tc>
        <w:tc>
          <w:tcPr>
            <w:tcW w:w="880" w:type="dxa"/>
            <w:shd w:val="clear" w:color="auto" w:fill="auto"/>
          </w:tcPr>
          <w:p w14:paraId="70274661" w14:textId="77777777" w:rsidR="0013106B" w:rsidRPr="008D5D60" w:rsidRDefault="0013106B" w:rsidP="005633EB">
            <w:pPr>
              <w:contextualSpacing/>
              <w:jc w:val="center"/>
              <w:textAlignment w:val="baseline"/>
              <w:rPr>
                <w:i/>
                <w:spacing w:val="2"/>
                <w:sz w:val="20"/>
                <w:szCs w:val="20"/>
              </w:rPr>
            </w:pPr>
            <w:r w:rsidRPr="008D5D60">
              <w:rPr>
                <w:i/>
                <w:spacing w:val="2"/>
                <w:sz w:val="20"/>
                <w:szCs w:val="20"/>
              </w:rPr>
              <w:t>5</w:t>
            </w:r>
          </w:p>
        </w:tc>
        <w:tc>
          <w:tcPr>
            <w:tcW w:w="802" w:type="dxa"/>
            <w:shd w:val="clear" w:color="auto" w:fill="auto"/>
          </w:tcPr>
          <w:p w14:paraId="2DC3F6D8" w14:textId="77777777" w:rsidR="0013106B" w:rsidRPr="008D5D60" w:rsidRDefault="0013106B" w:rsidP="005633EB">
            <w:pPr>
              <w:contextualSpacing/>
              <w:jc w:val="center"/>
              <w:textAlignment w:val="baseline"/>
              <w:rPr>
                <w:i/>
                <w:spacing w:val="2"/>
                <w:sz w:val="20"/>
                <w:szCs w:val="20"/>
              </w:rPr>
            </w:pPr>
            <w:r w:rsidRPr="008D5D60">
              <w:rPr>
                <w:i/>
                <w:spacing w:val="2"/>
                <w:sz w:val="20"/>
                <w:szCs w:val="20"/>
              </w:rPr>
              <w:t>6</w:t>
            </w:r>
          </w:p>
        </w:tc>
        <w:tc>
          <w:tcPr>
            <w:tcW w:w="822" w:type="dxa"/>
            <w:shd w:val="clear" w:color="auto" w:fill="auto"/>
          </w:tcPr>
          <w:p w14:paraId="51E17CD5" w14:textId="77777777" w:rsidR="0013106B" w:rsidRPr="008D5D60" w:rsidRDefault="0013106B" w:rsidP="005633EB">
            <w:pPr>
              <w:contextualSpacing/>
              <w:jc w:val="center"/>
              <w:textAlignment w:val="baseline"/>
              <w:rPr>
                <w:i/>
                <w:spacing w:val="2"/>
                <w:sz w:val="20"/>
                <w:szCs w:val="20"/>
              </w:rPr>
            </w:pPr>
            <w:r w:rsidRPr="008D5D60">
              <w:rPr>
                <w:i/>
                <w:spacing w:val="2"/>
                <w:sz w:val="20"/>
                <w:szCs w:val="20"/>
              </w:rPr>
              <w:t>7</w:t>
            </w:r>
          </w:p>
        </w:tc>
      </w:tr>
      <w:tr w:rsidR="0013106B" w:rsidRPr="008D5D60" w14:paraId="423D0F9C" w14:textId="77777777" w:rsidTr="0030245B">
        <w:tc>
          <w:tcPr>
            <w:tcW w:w="567" w:type="dxa"/>
          </w:tcPr>
          <w:p w14:paraId="66584113"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1</w:t>
            </w:r>
          </w:p>
        </w:tc>
        <w:tc>
          <w:tcPr>
            <w:tcW w:w="4395" w:type="dxa"/>
          </w:tcPr>
          <w:p w14:paraId="62C55E33" w14:textId="77777777" w:rsidR="0013106B" w:rsidRPr="008D5D60" w:rsidRDefault="0013106B" w:rsidP="005633EB">
            <w:pPr>
              <w:contextualSpacing/>
              <w:jc w:val="both"/>
              <w:textAlignment w:val="baseline"/>
              <w:rPr>
                <w:spacing w:val="2"/>
                <w:sz w:val="20"/>
                <w:szCs w:val="20"/>
              </w:rPr>
            </w:pPr>
            <w:r w:rsidRPr="008D5D60">
              <w:rPr>
                <w:spacing w:val="2"/>
                <w:sz w:val="20"/>
                <w:szCs w:val="20"/>
              </w:rPr>
              <w:t>Снижение количества ДТП с погибшими и пострадавшими</w:t>
            </w:r>
          </w:p>
        </w:tc>
        <w:tc>
          <w:tcPr>
            <w:tcW w:w="1134" w:type="dxa"/>
          </w:tcPr>
          <w:p w14:paraId="48BBC4BC" w14:textId="77777777" w:rsidR="0013106B" w:rsidRPr="008D5D60" w:rsidRDefault="0013106B" w:rsidP="005633EB">
            <w:pPr>
              <w:contextualSpacing/>
              <w:jc w:val="center"/>
              <w:rPr>
                <w:sz w:val="20"/>
                <w:szCs w:val="20"/>
              </w:rPr>
            </w:pPr>
            <w:r w:rsidRPr="008D5D60">
              <w:rPr>
                <w:spacing w:val="2"/>
                <w:sz w:val="20"/>
                <w:szCs w:val="20"/>
              </w:rPr>
              <w:t>%</w:t>
            </w:r>
          </w:p>
        </w:tc>
        <w:tc>
          <w:tcPr>
            <w:tcW w:w="1417" w:type="dxa"/>
          </w:tcPr>
          <w:p w14:paraId="667743F3" w14:textId="77777777" w:rsidR="0013106B" w:rsidRPr="008D5D60" w:rsidRDefault="0013106B" w:rsidP="005633EB">
            <w:pPr>
              <w:contextualSpacing/>
              <w:jc w:val="center"/>
              <w:rPr>
                <w:sz w:val="20"/>
                <w:szCs w:val="20"/>
              </w:rPr>
            </w:pPr>
            <w:r w:rsidRPr="008D5D60">
              <w:rPr>
                <w:sz w:val="20"/>
                <w:szCs w:val="20"/>
              </w:rPr>
              <w:t>-</w:t>
            </w:r>
          </w:p>
        </w:tc>
        <w:tc>
          <w:tcPr>
            <w:tcW w:w="880" w:type="dxa"/>
            <w:shd w:val="clear" w:color="auto" w:fill="auto"/>
          </w:tcPr>
          <w:p w14:paraId="0876B173" w14:textId="77777777" w:rsidR="0013106B" w:rsidRPr="008D5D60" w:rsidRDefault="007B3F9B" w:rsidP="005633EB">
            <w:pPr>
              <w:contextualSpacing/>
              <w:jc w:val="center"/>
              <w:rPr>
                <w:sz w:val="20"/>
                <w:szCs w:val="20"/>
              </w:rPr>
            </w:pPr>
            <w:r w:rsidRPr="008D5D60">
              <w:rPr>
                <w:sz w:val="20"/>
                <w:szCs w:val="20"/>
              </w:rPr>
              <w:t>70</w:t>
            </w:r>
          </w:p>
        </w:tc>
        <w:tc>
          <w:tcPr>
            <w:tcW w:w="802" w:type="dxa"/>
            <w:shd w:val="clear" w:color="auto" w:fill="auto"/>
          </w:tcPr>
          <w:p w14:paraId="4C823908" w14:textId="77777777" w:rsidR="0013106B" w:rsidRPr="008D5D60" w:rsidRDefault="007B3F9B" w:rsidP="005633EB">
            <w:pPr>
              <w:contextualSpacing/>
              <w:jc w:val="center"/>
              <w:rPr>
                <w:sz w:val="20"/>
                <w:szCs w:val="20"/>
              </w:rPr>
            </w:pPr>
            <w:r w:rsidRPr="008D5D60">
              <w:rPr>
                <w:sz w:val="20"/>
                <w:szCs w:val="20"/>
              </w:rPr>
              <w:t>85</w:t>
            </w:r>
          </w:p>
        </w:tc>
        <w:tc>
          <w:tcPr>
            <w:tcW w:w="822" w:type="dxa"/>
            <w:shd w:val="clear" w:color="auto" w:fill="auto"/>
          </w:tcPr>
          <w:p w14:paraId="3AD2C0D9" w14:textId="77777777" w:rsidR="0013106B" w:rsidRPr="008D5D60" w:rsidRDefault="0013106B" w:rsidP="005633EB">
            <w:pPr>
              <w:contextualSpacing/>
              <w:jc w:val="center"/>
              <w:rPr>
                <w:sz w:val="20"/>
                <w:szCs w:val="20"/>
              </w:rPr>
            </w:pPr>
            <w:r w:rsidRPr="008D5D60">
              <w:rPr>
                <w:sz w:val="20"/>
                <w:szCs w:val="20"/>
              </w:rPr>
              <w:t>100</w:t>
            </w:r>
          </w:p>
        </w:tc>
      </w:tr>
      <w:tr w:rsidR="0013106B" w:rsidRPr="008D5D60" w14:paraId="0537C13D" w14:textId="77777777" w:rsidTr="0030245B">
        <w:tc>
          <w:tcPr>
            <w:tcW w:w="567" w:type="dxa"/>
          </w:tcPr>
          <w:p w14:paraId="3B8CB827"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2</w:t>
            </w:r>
          </w:p>
        </w:tc>
        <w:tc>
          <w:tcPr>
            <w:tcW w:w="4395" w:type="dxa"/>
          </w:tcPr>
          <w:p w14:paraId="208179E6" w14:textId="77777777" w:rsidR="0013106B" w:rsidRPr="008D5D60" w:rsidRDefault="0013106B" w:rsidP="005633EB">
            <w:pPr>
              <w:contextualSpacing/>
              <w:jc w:val="both"/>
              <w:textAlignment w:val="baseline"/>
              <w:rPr>
                <w:spacing w:val="2"/>
                <w:sz w:val="20"/>
                <w:szCs w:val="20"/>
              </w:rPr>
            </w:pPr>
            <w:r w:rsidRPr="008D5D60">
              <w:rPr>
                <w:color w:val="000000"/>
                <w:sz w:val="20"/>
                <w:szCs w:val="20"/>
              </w:rPr>
              <w:t xml:space="preserve">Количество остановочных пунктов, </w:t>
            </w:r>
            <w:r w:rsidRPr="008D5D60">
              <w:rPr>
                <w:sz w:val="20"/>
                <w:szCs w:val="20"/>
              </w:rPr>
              <w:t>соответствующих требованиям по обеспечению доступа для МГН</w:t>
            </w:r>
          </w:p>
        </w:tc>
        <w:tc>
          <w:tcPr>
            <w:tcW w:w="1134" w:type="dxa"/>
          </w:tcPr>
          <w:p w14:paraId="222E3C35" w14:textId="77777777" w:rsidR="0013106B" w:rsidRPr="008D5D60" w:rsidRDefault="0013106B" w:rsidP="005633EB">
            <w:pPr>
              <w:contextualSpacing/>
              <w:jc w:val="center"/>
              <w:textAlignment w:val="baseline"/>
              <w:rPr>
                <w:spacing w:val="2"/>
                <w:sz w:val="20"/>
                <w:szCs w:val="20"/>
              </w:rPr>
            </w:pPr>
            <w:r w:rsidRPr="008D5D60">
              <w:rPr>
                <w:sz w:val="20"/>
                <w:szCs w:val="20"/>
              </w:rPr>
              <w:t>шт.</w:t>
            </w:r>
          </w:p>
        </w:tc>
        <w:tc>
          <w:tcPr>
            <w:tcW w:w="1417" w:type="dxa"/>
          </w:tcPr>
          <w:p w14:paraId="62C873F3"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w:t>
            </w:r>
          </w:p>
        </w:tc>
        <w:tc>
          <w:tcPr>
            <w:tcW w:w="880" w:type="dxa"/>
            <w:shd w:val="clear" w:color="auto" w:fill="auto"/>
          </w:tcPr>
          <w:p w14:paraId="3F15220B" w14:textId="77777777" w:rsidR="0013106B" w:rsidRPr="008D5D60" w:rsidRDefault="007B3F9B" w:rsidP="005633EB">
            <w:pPr>
              <w:contextualSpacing/>
              <w:jc w:val="center"/>
              <w:textAlignment w:val="baseline"/>
              <w:rPr>
                <w:spacing w:val="2"/>
                <w:sz w:val="20"/>
                <w:szCs w:val="20"/>
              </w:rPr>
            </w:pPr>
            <w:r w:rsidRPr="008D5D60">
              <w:rPr>
                <w:spacing w:val="2"/>
                <w:sz w:val="20"/>
                <w:szCs w:val="20"/>
              </w:rPr>
              <w:t>-</w:t>
            </w:r>
          </w:p>
        </w:tc>
        <w:tc>
          <w:tcPr>
            <w:tcW w:w="802" w:type="dxa"/>
            <w:shd w:val="clear" w:color="auto" w:fill="auto"/>
          </w:tcPr>
          <w:p w14:paraId="28C7E800" w14:textId="77777777" w:rsidR="0013106B" w:rsidRPr="008D5D60" w:rsidRDefault="00006570" w:rsidP="005633EB">
            <w:pPr>
              <w:contextualSpacing/>
              <w:jc w:val="center"/>
              <w:textAlignment w:val="baseline"/>
              <w:rPr>
                <w:spacing w:val="2"/>
                <w:sz w:val="20"/>
                <w:szCs w:val="20"/>
              </w:rPr>
            </w:pPr>
            <w:r w:rsidRPr="008D5D60">
              <w:rPr>
                <w:spacing w:val="2"/>
                <w:sz w:val="20"/>
                <w:szCs w:val="20"/>
              </w:rPr>
              <w:t>3</w:t>
            </w:r>
          </w:p>
        </w:tc>
        <w:tc>
          <w:tcPr>
            <w:tcW w:w="822" w:type="dxa"/>
            <w:shd w:val="clear" w:color="auto" w:fill="auto"/>
          </w:tcPr>
          <w:p w14:paraId="181BFFF9"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w:t>
            </w:r>
          </w:p>
        </w:tc>
      </w:tr>
      <w:tr w:rsidR="0013106B" w:rsidRPr="008D5D60" w14:paraId="12FE3303" w14:textId="77777777" w:rsidTr="0030245B">
        <w:tc>
          <w:tcPr>
            <w:tcW w:w="567" w:type="dxa"/>
          </w:tcPr>
          <w:p w14:paraId="46FCE31A"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3</w:t>
            </w:r>
          </w:p>
        </w:tc>
        <w:tc>
          <w:tcPr>
            <w:tcW w:w="4395" w:type="dxa"/>
          </w:tcPr>
          <w:p w14:paraId="6EA14125" w14:textId="77777777" w:rsidR="0013106B" w:rsidRPr="008D5D60" w:rsidRDefault="0013106B" w:rsidP="005633EB">
            <w:pPr>
              <w:contextualSpacing/>
              <w:jc w:val="both"/>
              <w:textAlignment w:val="baseline"/>
              <w:rPr>
                <w:spacing w:val="2"/>
                <w:sz w:val="20"/>
                <w:szCs w:val="20"/>
              </w:rPr>
            </w:pPr>
            <w:r w:rsidRPr="008D5D60">
              <w:rPr>
                <w:spacing w:val="2"/>
                <w:sz w:val="20"/>
                <w:szCs w:val="20"/>
              </w:rPr>
              <w:t>Количество дополнительно созданных организованных парковочных мест</w:t>
            </w:r>
          </w:p>
        </w:tc>
        <w:tc>
          <w:tcPr>
            <w:tcW w:w="1134" w:type="dxa"/>
          </w:tcPr>
          <w:p w14:paraId="3B4D2D71"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машино/мест</w:t>
            </w:r>
          </w:p>
        </w:tc>
        <w:tc>
          <w:tcPr>
            <w:tcW w:w="1417" w:type="dxa"/>
          </w:tcPr>
          <w:p w14:paraId="1AD50B6A"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w:t>
            </w:r>
          </w:p>
        </w:tc>
        <w:tc>
          <w:tcPr>
            <w:tcW w:w="880" w:type="dxa"/>
            <w:shd w:val="clear" w:color="auto" w:fill="auto"/>
          </w:tcPr>
          <w:p w14:paraId="7A23A04B"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w:t>
            </w:r>
          </w:p>
        </w:tc>
        <w:tc>
          <w:tcPr>
            <w:tcW w:w="802" w:type="dxa"/>
            <w:shd w:val="clear" w:color="auto" w:fill="auto"/>
          </w:tcPr>
          <w:p w14:paraId="43C965B1" w14:textId="77777777" w:rsidR="0013106B" w:rsidRPr="008D5D60" w:rsidRDefault="00006570" w:rsidP="005633EB">
            <w:pPr>
              <w:contextualSpacing/>
              <w:jc w:val="center"/>
              <w:textAlignment w:val="baseline"/>
              <w:rPr>
                <w:spacing w:val="2"/>
                <w:sz w:val="20"/>
                <w:szCs w:val="20"/>
              </w:rPr>
            </w:pPr>
            <w:r w:rsidRPr="008D5D60">
              <w:rPr>
                <w:spacing w:val="2"/>
                <w:sz w:val="20"/>
                <w:szCs w:val="20"/>
              </w:rPr>
              <w:t>55</w:t>
            </w:r>
          </w:p>
        </w:tc>
        <w:tc>
          <w:tcPr>
            <w:tcW w:w="822" w:type="dxa"/>
            <w:shd w:val="clear" w:color="auto" w:fill="auto"/>
          </w:tcPr>
          <w:p w14:paraId="204F084D"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w:t>
            </w:r>
          </w:p>
        </w:tc>
      </w:tr>
      <w:tr w:rsidR="0013106B" w:rsidRPr="008D5D60" w14:paraId="7B2892E5" w14:textId="77777777" w:rsidTr="0030245B">
        <w:tc>
          <w:tcPr>
            <w:tcW w:w="567" w:type="dxa"/>
          </w:tcPr>
          <w:p w14:paraId="3CF7C70B" w14:textId="77777777" w:rsidR="0013106B" w:rsidRPr="008D5D60" w:rsidRDefault="007B3F9B" w:rsidP="005633EB">
            <w:pPr>
              <w:contextualSpacing/>
              <w:jc w:val="center"/>
              <w:textAlignment w:val="baseline"/>
              <w:rPr>
                <w:spacing w:val="2"/>
                <w:sz w:val="20"/>
                <w:szCs w:val="20"/>
              </w:rPr>
            </w:pPr>
            <w:r w:rsidRPr="008D5D60">
              <w:rPr>
                <w:spacing w:val="2"/>
                <w:sz w:val="20"/>
                <w:szCs w:val="20"/>
              </w:rPr>
              <w:t>4</w:t>
            </w:r>
          </w:p>
        </w:tc>
        <w:tc>
          <w:tcPr>
            <w:tcW w:w="4395" w:type="dxa"/>
          </w:tcPr>
          <w:p w14:paraId="089BB961" w14:textId="77777777" w:rsidR="0013106B" w:rsidRPr="008D5D60" w:rsidRDefault="0013106B" w:rsidP="005633EB">
            <w:pPr>
              <w:contextualSpacing/>
              <w:jc w:val="both"/>
              <w:textAlignment w:val="baseline"/>
              <w:rPr>
                <w:spacing w:val="2"/>
                <w:sz w:val="20"/>
                <w:szCs w:val="20"/>
              </w:rPr>
            </w:pPr>
            <w:r w:rsidRPr="008D5D60">
              <w:rPr>
                <w:spacing w:val="2"/>
                <w:sz w:val="20"/>
                <w:szCs w:val="20"/>
              </w:rPr>
              <w:t>Протяженность велотранспортной инфраструктуры</w:t>
            </w:r>
          </w:p>
        </w:tc>
        <w:tc>
          <w:tcPr>
            <w:tcW w:w="1134" w:type="dxa"/>
          </w:tcPr>
          <w:p w14:paraId="5923838C" w14:textId="77777777" w:rsidR="0013106B" w:rsidRPr="008D5D60" w:rsidRDefault="0013106B" w:rsidP="005633EB">
            <w:pPr>
              <w:contextualSpacing/>
              <w:jc w:val="center"/>
              <w:textAlignment w:val="baseline"/>
              <w:rPr>
                <w:spacing w:val="2"/>
                <w:sz w:val="20"/>
                <w:szCs w:val="20"/>
              </w:rPr>
            </w:pPr>
            <w:r w:rsidRPr="008D5D60">
              <w:rPr>
                <w:sz w:val="20"/>
                <w:szCs w:val="20"/>
              </w:rPr>
              <w:t>км</w:t>
            </w:r>
          </w:p>
        </w:tc>
        <w:tc>
          <w:tcPr>
            <w:tcW w:w="1417" w:type="dxa"/>
          </w:tcPr>
          <w:p w14:paraId="427A6C5F"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w:t>
            </w:r>
          </w:p>
        </w:tc>
        <w:tc>
          <w:tcPr>
            <w:tcW w:w="880" w:type="dxa"/>
            <w:shd w:val="clear" w:color="auto" w:fill="auto"/>
          </w:tcPr>
          <w:p w14:paraId="6D9C6288" w14:textId="77777777" w:rsidR="0013106B" w:rsidRPr="008D5D60" w:rsidRDefault="0013106B" w:rsidP="005633EB">
            <w:pPr>
              <w:contextualSpacing/>
              <w:jc w:val="center"/>
              <w:textAlignment w:val="baseline"/>
              <w:rPr>
                <w:spacing w:val="2"/>
                <w:sz w:val="20"/>
                <w:szCs w:val="20"/>
              </w:rPr>
            </w:pPr>
            <w:r w:rsidRPr="008D5D60">
              <w:rPr>
                <w:spacing w:val="2"/>
                <w:sz w:val="20"/>
                <w:szCs w:val="20"/>
              </w:rPr>
              <w:t>-</w:t>
            </w:r>
          </w:p>
        </w:tc>
        <w:tc>
          <w:tcPr>
            <w:tcW w:w="802" w:type="dxa"/>
            <w:shd w:val="clear" w:color="auto" w:fill="auto"/>
          </w:tcPr>
          <w:p w14:paraId="237CFC6F" w14:textId="77777777" w:rsidR="0013106B" w:rsidRPr="008D5D60" w:rsidRDefault="00006570" w:rsidP="005633EB">
            <w:pPr>
              <w:contextualSpacing/>
              <w:jc w:val="center"/>
              <w:textAlignment w:val="baseline"/>
              <w:rPr>
                <w:spacing w:val="2"/>
                <w:sz w:val="20"/>
                <w:szCs w:val="20"/>
              </w:rPr>
            </w:pPr>
            <w:r w:rsidRPr="008D5D60">
              <w:rPr>
                <w:spacing w:val="2"/>
                <w:sz w:val="20"/>
                <w:szCs w:val="20"/>
              </w:rPr>
              <w:t>3,4</w:t>
            </w:r>
          </w:p>
        </w:tc>
        <w:tc>
          <w:tcPr>
            <w:tcW w:w="822" w:type="dxa"/>
            <w:shd w:val="clear" w:color="auto" w:fill="auto"/>
          </w:tcPr>
          <w:p w14:paraId="0CED0013" w14:textId="77777777" w:rsidR="0013106B" w:rsidRPr="008D5D60" w:rsidRDefault="009757F9" w:rsidP="005633EB">
            <w:pPr>
              <w:contextualSpacing/>
              <w:jc w:val="center"/>
              <w:textAlignment w:val="baseline"/>
              <w:rPr>
                <w:spacing w:val="2"/>
                <w:sz w:val="20"/>
                <w:szCs w:val="20"/>
              </w:rPr>
            </w:pPr>
            <w:r w:rsidRPr="008D5D60">
              <w:rPr>
                <w:spacing w:val="2"/>
                <w:sz w:val="20"/>
                <w:szCs w:val="20"/>
              </w:rPr>
              <w:t>-</w:t>
            </w:r>
          </w:p>
        </w:tc>
      </w:tr>
      <w:tr w:rsidR="0013106B" w:rsidRPr="008D5D60" w14:paraId="6A148A34" w14:textId="77777777" w:rsidTr="0030245B">
        <w:tc>
          <w:tcPr>
            <w:tcW w:w="567" w:type="dxa"/>
          </w:tcPr>
          <w:p w14:paraId="5E984BA8" w14:textId="77777777" w:rsidR="0013106B" w:rsidRPr="008D5D60" w:rsidRDefault="007B3F9B" w:rsidP="005633EB">
            <w:pPr>
              <w:contextualSpacing/>
              <w:jc w:val="center"/>
              <w:textAlignment w:val="baseline"/>
              <w:rPr>
                <w:spacing w:val="2"/>
                <w:sz w:val="20"/>
                <w:szCs w:val="20"/>
              </w:rPr>
            </w:pPr>
            <w:r w:rsidRPr="008D5D60">
              <w:rPr>
                <w:spacing w:val="2"/>
                <w:sz w:val="20"/>
                <w:szCs w:val="20"/>
              </w:rPr>
              <w:t>5</w:t>
            </w:r>
          </w:p>
        </w:tc>
        <w:tc>
          <w:tcPr>
            <w:tcW w:w="4395" w:type="dxa"/>
          </w:tcPr>
          <w:p w14:paraId="139B5E9A" w14:textId="77777777" w:rsidR="0013106B" w:rsidRPr="008D5D60" w:rsidRDefault="0013106B" w:rsidP="005633EB">
            <w:pPr>
              <w:contextualSpacing/>
              <w:jc w:val="both"/>
              <w:textAlignment w:val="baseline"/>
              <w:rPr>
                <w:spacing w:val="2"/>
                <w:sz w:val="20"/>
                <w:szCs w:val="20"/>
              </w:rPr>
            </w:pPr>
            <w:r w:rsidRPr="008D5D60">
              <w:rPr>
                <w:spacing w:val="2"/>
                <w:sz w:val="20"/>
                <w:szCs w:val="20"/>
              </w:rPr>
              <w:t xml:space="preserve">Количество установленных </w:t>
            </w:r>
            <w:r w:rsidRPr="008D5D60">
              <w:rPr>
                <w:iCs/>
                <w:color w:val="000000"/>
                <w:sz w:val="20"/>
                <w:szCs w:val="20"/>
              </w:rPr>
              <w:t>средств фото- и видеофиксации нарушений ПДД</w:t>
            </w:r>
          </w:p>
        </w:tc>
        <w:tc>
          <w:tcPr>
            <w:tcW w:w="1134" w:type="dxa"/>
          </w:tcPr>
          <w:p w14:paraId="4A88E301" w14:textId="77777777" w:rsidR="0013106B" w:rsidRPr="008D5D60" w:rsidRDefault="0013106B" w:rsidP="005633EB">
            <w:pPr>
              <w:contextualSpacing/>
              <w:jc w:val="center"/>
              <w:textAlignment w:val="baseline"/>
              <w:rPr>
                <w:spacing w:val="2"/>
                <w:sz w:val="20"/>
                <w:szCs w:val="20"/>
              </w:rPr>
            </w:pPr>
            <w:r w:rsidRPr="008D5D60">
              <w:rPr>
                <w:sz w:val="20"/>
                <w:szCs w:val="20"/>
              </w:rPr>
              <w:t>шт.</w:t>
            </w:r>
          </w:p>
        </w:tc>
        <w:tc>
          <w:tcPr>
            <w:tcW w:w="1417" w:type="dxa"/>
          </w:tcPr>
          <w:p w14:paraId="00798BE3" w14:textId="77777777" w:rsidR="0013106B" w:rsidRPr="008D5D60" w:rsidRDefault="009757F9" w:rsidP="005633EB">
            <w:pPr>
              <w:contextualSpacing/>
              <w:jc w:val="center"/>
              <w:rPr>
                <w:spacing w:val="2"/>
                <w:sz w:val="20"/>
                <w:szCs w:val="20"/>
              </w:rPr>
            </w:pPr>
            <w:r w:rsidRPr="008D5D60">
              <w:rPr>
                <w:spacing w:val="2"/>
                <w:sz w:val="20"/>
                <w:szCs w:val="20"/>
              </w:rPr>
              <w:t>2</w:t>
            </w:r>
          </w:p>
        </w:tc>
        <w:tc>
          <w:tcPr>
            <w:tcW w:w="880" w:type="dxa"/>
            <w:shd w:val="clear" w:color="auto" w:fill="auto"/>
          </w:tcPr>
          <w:p w14:paraId="51F833DE" w14:textId="77777777" w:rsidR="0013106B" w:rsidRPr="008D5D60" w:rsidRDefault="00006570" w:rsidP="005633EB">
            <w:pPr>
              <w:contextualSpacing/>
              <w:jc w:val="center"/>
              <w:rPr>
                <w:spacing w:val="2"/>
                <w:sz w:val="20"/>
                <w:szCs w:val="20"/>
              </w:rPr>
            </w:pPr>
            <w:r w:rsidRPr="008D5D60">
              <w:rPr>
                <w:spacing w:val="2"/>
                <w:sz w:val="20"/>
                <w:szCs w:val="20"/>
              </w:rPr>
              <w:t>2</w:t>
            </w:r>
          </w:p>
        </w:tc>
        <w:tc>
          <w:tcPr>
            <w:tcW w:w="802" w:type="dxa"/>
            <w:shd w:val="clear" w:color="auto" w:fill="auto"/>
          </w:tcPr>
          <w:p w14:paraId="39EAB287" w14:textId="77777777" w:rsidR="0013106B" w:rsidRPr="008D5D60" w:rsidRDefault="0013106B" w:rsidP="005633EB">
            <w:pPr>
              <w:contextualSpacing/>
              <w:jc w:val="center"/>
              <w:rPr>
                <w:spacing w:val="2"/>
                <w:sz w:val="20"/>
                <w:szCs w:val="20"/>
              </w:rPr>
            </w:pPr>
            <w:r w:rsidRPr="008D5D60">
              <w:rPr>
                <w:spacing w:val="2"/>
                <w:sz w:val="20"/>
                <w:szCs w:val="20"/>
              </w:rPr>
              <w:t>-</w:t>
            </w:r>
          </w:p>
        </w:tc>
        <w:tc>
          <w:tcPr>
            <w:tcW w:w="822" w:type="dxa"/>
            <w:shd w:val="clear" w:color="auto" w:fill="auto"/>
          </w:tcPr>
          <w:p w14:paraId="7BCFB30A" w14:textId="77777777" w:rsidR="0013106B" w:rsidRPr="008D5D60" w:rsidRDefault="0013106B" w:rsidP="005633EB">
            <w:pPr>
              <w:contextualSpacing/>
              <w:jc w:val="center"/>
              <w:rPr>
                <w:spacing w:val="2"/>
                <w:sz w:val="20"/>
                <w:szCs w:val="20"/>
              </w:rPr>
            </w:pPr>
            <w:r w:rsidRPr="008D5D60">
              <w:rPr>
                <w:spacing w:val="2"/>
                <w:sz w:val="20"/>
                <w:szCs w:val="20"/>
              </w:rPr>
              <w:t>-</w:t>
            </w:r>
          </w:p>
        </w:tc>
      </w:tr>
      <w:tr w:rsidR="009757F9" w:rsidRPr="008D5D60" w14:paraId="10135D49" w14:textId="77777777" w:rsidTr="0030245B">
        <w:tc>
          <w:tcPr>
            <w:tcW w:w="567" w:type="dxa"/>
          </w:tcPr>
          <w:p w14:paraId="3106EB98" w14:textId="77777777" w:rsidR="009757F9" w:rsidRPr="008D5D60" w:rsidRDefault="009757F9" w:rsidP="005633EB">
            <w:pPr>
              <w:contextualSpacing/>
              <w:jc w:val="center"/>
              <w:textAlignment w:val="baseline"/>
              <w:rPr>
                <w:spacing w:val="2"/>
                <w:sz w:val="20"/>
                <w:szCs w:val="20"/>
              </w:rPr>
            </w:pPr>
            <w:r w:rsidRPr="008D5D60">
              <w:rPr>
                <w:spacing w:val="2"/>
                <w:sz w:val="20"/>
                <w:szCs w:val="20"/>
              </w:rPr>
              <w:t>6</w:t>
            </w:r>
          </w:p>
        </w:tc>
        <w:tc>
          <w:tcPr>
            <w:tcW w:w="4395" w:type="dxa"/>
          </w:tcPr>
          <w:p w14:paraId="718905F9" w14:textId="77777777" w:rsidR="009757F9" w:rsidRPr="008D5D60" w:rsidRDefault="009757F9" w:rsidP="005633EB">
            <w:pPr>
              <w:contextualSpacing/>
              <w:jc w:val="both"/>
              <w:textAlignment w:val="baseline"/>
              <w:rPr>
                <w:spacing w:val="2"/>
                <w:sz w:val="20"/>
                <w:szCs w:val="20"/>
              </w:rPr>
            </w:pPr>
            <w:r w:rsidRPr="008D5D60">
              <w:rPr>
                <w:spacing w:val="2"/>
                <w:sz w:val="20"/>
                <w:szCs w:val="20"/>
              </w:rPr>
              <w:t>Количество светофорных объектов</w:t>
            </w:r>
          </w:p>
        </w:tc>
        <w:tc>
          <w:tcPr>
            <w:tcW w:w="1134" w:type="dxa"/>
          </w:tcPr>
          <w:p w14:paraId="30B726E8" w14:textId="77777777" w:rsidR="009757F9" w:rsidRPr="008D5D60" w:rsidRDefault="009757F9" w:rsidP="005633EB">
            <w:pPr>
              <w:contextualSpacing/>
              <w:jc w:val="center"/>
              <w:textAlignment w:val="baseline"/>
              <w:rPr>
                <w:sz w:val="20"/>
                <w:szCs w:val="20"/>
              </w:rPr>
            </w:pPr>
            <w:r w:rsidRPr="008D5D60">
              <w:rPr>
                <w:sz w:val="20"/>
                <w:szCs w:val="20"/>
              </w:rPr>
              <w:t>шт</w:t>
            </w:r>
          </w:p>
        </w:tc>
        <w:tc>
          <w:tcPr>
            <w:tcW w:w="1417" w:type="dxa"/>
          </w:tcPr>
          <w:p w14:paraId="7D5C5916" w14:textId="77777777" w:rsidR="009757F9" w:rsidRPr="008D5D60" w:rsidRDefault="001334C3" w:rsidP="005633EB">
            <w:pPr>
              <w:contextualSpacing/>
              <w:jc w:val="center"/>
              <w:rPr>
                <w:spacing w:val="2"/>
                <w:sz w:val="20"/>
                <w:szCs w:val="20"/>
              </w:rPr>
            </w:pPr>
            <w:r w:rsidRPr="008D5D60">
              <w:rPr>
                <w:spacing w:val="2"/>
                <w:sz w:val="20"/>
                <w:szCs w:val="20"/>
              </w:rPr>
              <w:t>-</w:t>
            </w:r>
          </w:p>
        </w:tc>
        <w:tc>
          <w:tcPr>
            <w:tcW w:w="880" w:type="dxa"/>
            <w:shd w:val="clear" w:color="auto" w:fill="auto"/>
          </w:tcPr>
          <w:p w14:paraId="5AD293C8" w14:textId="77777777" w:rsidR="009757F9" w:rsidRPr="008D5D60" w:rsidRDefault="003775F5" w:rsidP="005633EB">
            <w:pPr>
              <w:contextualSpacing/>
              <w:jc w:val="center"/>
              <w:rPr>
                <w:spacing w:val="2"/>
                <w:sz w:val="20"/>
                <w:szCs w:val="20"/>
              </w:rPr>
            </w:pPr>
            <w:r w:rsidRPr="008D5D60">
              <w:rPr>
                <w:spacing w:val="2"/>
                <w:sz w:val="20"/>
                <w:szCs w:val="20"/>
              </w:rPr>
              <w:t>3</w:t>
            </w:r>
          </w:p>
        </w:tc>
        <w:tc>
          <w:tcPr>
            <w:tcW w:w="802" w:type="dxa"/>
            <w:shd w:val="clear" w:color="auto" w:fill="auto"/>
          </w:tcPr>
          <w:p w14:paraId="5B7C43FC" w14:textId="77777777" w:rsidR="009757F9" w:rsidRPr="008D5D60" w:rsidRDefault="009757F9" w:rsidP="005633EB">
            <w:pPr>
              <w:contextualSpacing/>
              <w:jc w:val="center"/>
              <w:rPr>
                <w:spacing w:val="2"/>
                <w:sz w:val="20"/>
                <w:szCs w:val="20"/>
              </w:rPr>
            </w:pPr>
            <w:r w:rsidRPr="008D5D60">
              <w:rPr>
                <w:spacing w:val="2"/>
                <w:sz w:val="20"/>
                <w:szCs w:val="20"/>
              </w:rPr>
              <w:t>-</w:t>
            </w:r>
          </w:p>
        </w:tc>
        <w:tc>
          <w:tcPr>
            <w:tcW w:w="822" w:type="dxa"/>
            <w:shd w:val="clear" w:color="auto" w:fill="auto"/>
          </w:tcPr>
          <w:p w14:paraId="4948FCB4" w14:textId="77777777" w:rsidR="009757F9" w:rsidRPr="008D5D60" w:rsidRDefault="003775F5" w:rsidP="005633EB">
            <w:pPr>
              <w:contextualSpacing/>
              <w:jc w:val="center"/>
              <w:rPr>
                <w:spacing w:val="2"/>
                <w:sz w:val="20"/>
                <w:szCs w:val="20"/>
              </w:rPr>
            </w:pPr>
            <w:r w:rsidRPr="008D5D60">
              <w:rPr>
                <w:spacing w:val="2"/>
                <w:sz w:val="20"/>
                <w:szCs w:val="20"/>
              </w:rPr>
              <w:t>-</w:t>
            </w:r>
          </w:p>
        </w:tc>
      </w:tr>
    </w:tbl>
    <w:p w14:paraId="51EE6F78" w14:textId="77777777" w:rsidR="00367243" w:rsidRDefault="00367243">
      <w:pPr>
        <w:spacing w:after="200" w:line="276" w:lineRule="auto"/>
        <w:rPr>
          <w:b/>
          <w:szCs w:val="28"/>
        </w:rPr>
      </w:pPr>
      <w:bookmarkStart w:id="114" w:name="_Toc15765093"/>
      <w:r>
        <w:rPr>
          <w:b/>
          <w:szCs w:val="28"/>
        </w:rPr>
        <w:br w:type="page"/>
      </w:r>
    </w:p>
    <w:p w14:paraId="4337200A" w14:textId="77777777" w:rsidR="0013106B" w:rsidRPr="0013106B" w:rsidRDefault="0013106B" w:rsidP="00637BD6">
      <w:pPr>
        <w:shd w:val="clear" w:color="auto" w:fill="FFFFFF"/>
        <w:tabs>
          <w:tab w:val="left" w:pos="993"/>
        </w:tabs>
        <w:spacing w:line="360" w:lineRule="auto"/>
        <w:ind w:firstLine="567"/>
        <w:contextualSpacing/>
        <w:jc w:val="center"/>
        <w:outlineLvl w:val="0"/>
        <w:rPr>
          <w:b/>
          <w:szCs w:val="28"/>
        </w:rPr>
      </w:pPr>
      <w:bookmarkStart w:id="115" w:name="_Toc22130772"/>
      <w:r w:rsidRPr="0013106B">
        <w:rPr>
          <w:b/>
          <w:szCs w:val="28"/>
        </w:rPr>
        <w:t>СПИСОК ИСПОЛЬЗОВАННЫХ ИСТОЧНИКОВ</w:t>
      </w:r>
      <w:bookmarkEnd w:id="113"/>
      <w:bookmarkEnd w:id="114"/>
      <w:bookmarkEnd w:id="115"/>
    </w:p>
    <w:p w14:paraId="34D50A7B" w14:textId="77777777" w:rsidR="0013106B" w:rsidRPr="0013106B" w:rsidRDefault="0013106B" w:rsidP="00637BD6">
      <w:pPr>
        <w:spacing w:line="360" w:lineRule="auto"/>
        <w:jc w:val="center"/>
      </w:pPr>
    </w:p>
    <w:p w14:paraId="6BFFEB45" w14:textId="77777777" w:rsidR="0013106B" w:rsidRPr="0013106B" w:rsidRDefault="0013106B" w:rsidP="00637BD6">
      <w:pPr>
        <w:spacing w:line="360" w:lineRule="auto"/>
        <w:ind w:firstLine="567"/>
        <w:rPr>
          <w:i/>
        </w:rPr>
      </w:pPr>
      <w:r w:rsidRPr="0013106B">
        <w:rPr>
          <w:i/>
        </w:rPr>
        <w:t>Нормативные правовые акты</w:t>
      </w:r>
    </w:p>
    <w:p w14:paraId="53F1A70F" w14:textId="77777777" w:rsidR="0013106B" w:rsidRPr="0013106B" w:rsidRDefault="0013106B" w:rsidP="00EF1954">
      <w:pPr>
        <w:numPr>
          <w:ilvl w:val="0"/>
          <w:numId w:val="6"/>
        </w:numPr>
        <w:tabs>
          <w:tab w:val="left" w:pos="851"/>
        </w:tabs>
        <w:spacing w:line="360" w:lineRule="auto"/>
        <w:ind w:left="0" w:firstLine="567"/>
        <w:contextualSpacing/>
        <w:jc w:val="both"/>
        <w:rPr>
          <w:rFonts w:eastAsia="Calibri"/>
          <w:szCs w:val="28"/>
        </w:rPr>
      </w:pPr>
      <w:r w:rsidRPr="0013106B">
        <w:rPr>
          <w:szCs w:val="28"/>
        </w:rPr>
        <w:t>Федеральный закон от 29.12.2004 г. № 190-ФЗ «Градостроительный кодекс Российской Федерации»</w:t>
      </w:r>
      <w:r w:rsidRPr="0013106B">
        <w:rPr>
          <w:rFonts w:eastAsia="Calibri"/>
          <w:szCs w:val="28"/>
        </w:rPr>
        <w:t>.</w:t>
      </w:r>
    </w:p>
    <w:p w14:paraId="78A2C0FD" w14:textId="77777777" w:rsidR="0013106B" w:rsidRPr="0013106B" w:rsidRDefault="0013106B" w:rsidP="00EF1954">
      <w:pPr>
        <w:numPr>
          <w:ilvl w:val="0"/>
          <w:numId w:val="6"/>
        </w:numPr>
        <w:tabs>
          <w:tab w:val="left" w:pos="851"/>
        </w:tabs>
        <w:spacing w:line="360" w:lineRule="auto"/>
        <w:ind w:left="0" w:firstLine="567"/>
        <w:contextualSpacing/>
        <w:jc w:val="both"/>
        <w:rPr>
          <w:rFonts w:eastAsia="Calibri"/>
          <w:szCs w:val="28"/>
        </w:rPr>
      </w:pPr>
      <w:r w:rsidRPr="0013106B">
        <w:rPr>
          <w:rFonts w:eastAsia="Calibri"/>
          <w:szCs w:val="28"/>
        </w:rPr>
        <w:t>Федеральный закон от 06.10.2003 № 131-ФЗ «Об общих принципах организации местного самоуправления в Российской Федерации».</w:t>
      </w:r>
    </w:p>
    <w:p w14:paraId="16D2A23F" w14:textId="77777777" w:rsidR="0013106B" w:rsidRPr="0013106B" w:rsidRDefault="0013106B" w:rsidP="00EF1954">
      <w:pPr>
        <w:numPr>
          <w:ilvl w:val="0"/>
          <w:numId w:val="6"/>
        </w:numPr>
        <w:tabs>
          <w:tab w:val="left" w:pos="851"/>
        </w:tabs>
        <w:spacing w:line="360" w:lineRule="auto"/>
        <w:ind w:left="0" w:firstLine="567"/>
        <w:contextualSpacing/>
        <w:jc w:val="both"/>
        <w:rPr>
          <w:rFonts w:eastAsia="Calibri"/>
          <w:szCs w:val="28"/>
        </w:rPr>
      </w:pPr>
      <w:r w:rsidRPr="0013106B">
        <w:rPr>
          <w:rFonts w:eastAsia="Calibri"/>
          <w:szCs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29A719F0" w14:textId="77777777" w:rsidR="0013106B" w:rsidRPr="0013106B" w:rsidRDefault="0013106B" w:rsidP="00EF1954">
      <w:pPr>
        <w:numPr>
          <w:ilvl w:val="0"/>
          <w:numId w:val="6"/>
        </w:numPr>
        <w:tabs>
          <w:tab w:val="left" w:pos="851"/>
        </w:tabs>
        <w:spacing w:line="360" w:lineRule="auto"/>
        <w:ind w:left="0" w:firstLine="567"/>
        <w:contextualSpacing/>
        <w:jc w:val="both"/>
        <w:rPr>
          <w:rFonts w:eastAsia="Calibri"/>
          <w:szCs w:val="28"/>
        </w:rPr>
      </w:pPr>
      <w:r w:rsidRPr="0013106B">
        <w:rPr>
          <w:rFonts w:eastAsia="Calibri"/>
          <w:szCs w:val="28"/>
        </w:rPr>
        <w:t>Ф</w:t>
      </w:r>
      <w:r w:rsidRPr="0013106B">
        <w:rPr>
          <w:rFonts w:eastAsia="Calibri"/>
          <w:bCs/>
          <w:szCs w:val="28"/>
        </w:rPr>
        <w:t>едеральный закон от 29.12.2017 № 4</w:t>
      </w:r>
      <w:r w:rsidR="00D82EB7">
        <w:rPr>
          <w:rFonts w:eastAsia="Calibri"/>
          <w:bCs/>
          <w:szCs w:val="28"/>
        </w:rPr>
        <w:t>43</w:t>
      </w:r>
      <w:r w:rsidRPr="0013106B">
        <w:rPr>
          <w:rFonts w:eastAsia="Calibri"/>
          <w:bCs/>
          <w:szCs w:val="28"/>
        </w:rPr>
        <w:t xml:space="preserve">-ФЗ «Об организации дорожного движения в Российской Федерации и о внесении изменений в отдельные законодательные акты Российской Федерации». </w:t>
      </w:r>
    </w:p>
    <w:p w14:paraId="0A9AD7DE" w14:textId="77777777" w:rsidR="0013106B" w:rsidRPr="0013106B" w:rsidRDefault="0013106B" w:rsidP="00EF1954">
      <w:pPr>
        <w:numPr>
          <w:ilvl w:val="0"/>
          <w:numId w:val="6"/>
        </w:numPr>
        <w:tabs>
          <w:tab w:val="left" w:pos="851"/>
        </w:tabs>
        <w:spacing w:line="360" w:lineRule="auto"/>
        <w:ind w:left="0" w:firstLine="567"/>
        <w:contextualSpacing/>
        <w:jc w:val="both"/>
        <w:rPr>
          <w:rFonts w:eastAsia="Calibri"/>
          <w:szCs w:val="28"/>
        </w:rPr>
      </w:pPr>
      <w:r w:rsidRPr="0013106B">
        <w:rPr>
          <w:rFonts w:eastAsia="Calibri"/>
          <w:bCs/>
          <w:szCs w:val="28"/>
        </w:rPr>
        <w:t>Ф</w:t>
      </w:r>
      <w:r w:rsidRPr="0013106B">
        <w:rPr>
          <w:rFonts w:eastAsia="Calibri"/>
          <w:szCs w:val="28"/>
        </w:rPr>
        <w:t>едеральный закон от 13.07.2015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715824A8" w14:textId="77777777" w:rsidR="0013106B" w:rsidRPr="0013106B" w:rsidRDefault="0013106B" w:rsidP="00EF1954">
      <w:pPr>
        <w:numPr>
          <w:ilvl w:val="0"/>
          <w:numId w:val="6"/>
        </w:numPr>
        <w:tabs>
          <w:tab w:val="left" w:pos="851"/>
        </w:tabs>
        <w:spacing w:line="360" w:lineRule="auto"/>
        <w:ind w:left="0" w:firstLine="567"/>
        <w:contextualSpacing/>
        <w:jc w:val="both"/>
        <w:rPr>
          <w:rFonts w:eastAsia="Calibri"/>
          <w:szCs w:val="28"/>
        </w:rPr>
      </w:pPr>
      <w:r w:rsidRPr="0013106B">
        <w:rPr>
          <w:szCs w:val="28"/>
        </w:rPr>
        <w:t>Указ Президента Российской Федерации от 07.05.2018 г. № 204 «О национальных целях и стратегических задачах развития Российской Федерации на период до 2024 года».</w:t>
      </w:r>
    </w:p>
    <w:p w14:paraId="5D832608" w14:textId="77777777" w:rsidR="0013106B" w:rsidRPr="0013106B" w:rsidRDefault="0013106B" w:rsidP="00EF1954">
      <w:pPr>
        <w:numPr>
          <w:ilvl w:val="0"/>
          <w:numId w:val="6"/>
        </w:numPr>
        <w:tabs>
          <w:tab w:val="left" w:pos="851"/>
        </w:tabs>
        <w:spacing w:line="360" w:lineRule="auto"/>
        <w:ind w:left="0" w:firstLine="567"/>
        <w:contextualSpacing/>
        <w:jc w:val="both"/>
        <w:rPr>
          <w:rFonts w:eastAsia="Calibri"/>
          <w:szCs w:val="28"/>
        </w:rPr>
      </w:pPr>
      <w:r w:rsidRPr="0013106B">
        <w:rPr>
          <w:szCs w:val="28"/>
        </w:rPr>
        <w:t>Постановление Правительства Российской Федерации от 16 февраля 2008 г. № 87 «О составе разделов проектной документации и требованиях к их содержанию».</w:t>
      </w:r>
    </w:p>
    <w:p w14:paraId="0B56FB6B" w14:textId="77777777" w:rsidR="0013106B" w:rsidRPr="0013106B" w:rsidRDefault="0013106B" w:rsidP="00EF1954">
      <w:pPr>
        <w:numPr>
          <w:ilvl w:val="0"/>
          <w:numId w:val="6"/>
        </w:numPr>
        <w:tabs>
          <w:tab w:val="left" w:pos="851"/>
        </w:tabs>
        <w:spacing w:line="360" w:lineRule="auto"/>
        <w:ind w:left="0" w:firstLine="567"/>
        <w:contextualSpacing/>
        <w:jc w:val="both"/>
        <w:rPr>
          <w:rFonts w:eastAsia="Calibri"/>
          <w:szCs w:val="28"/>
        </w:rPr>
      </w:pPr>
      <w:r w:rsidRPr="0013106B">
        <w:rPr>
          <w:rFonts w:eastAsia="Calibri"/>
          <w:szCs w:val="28"/>
        </w:rPr>
        <w:t>Распоряжение Правительства РФ от 22 ноября 2008 г. № 1734-р «Об утверждении Транспортной стратегии Российской Федерации на период до 2030 года».</w:t>
      </w:r>
    </w:p>
    <w:p w14:paraId="22F7EAAD" w14:textId="77777777" w:rsidR="0013106B" w:rsidRPr="0013106B" w:rsidRDefault="0013106B" w:rsidP="00EF1954">
      <w:pPr>
        <w:numPr>
          <w:ilvl w:val="0"/>
          <w:numId w:val="6"/>
        </w:numPr>
        <w:tabs>
          <w:tab w:val="left" w:pos="851"/>
          <w:tab w:val="left" w:pos="1134"/>
        </w:tabs>
        <w:spacing w:line="360" w:lineRule="auto"/>
        <w:ind w:left="0" w:firstLine="567"/>
        <w:contextualSpacing/>
        <w:jc w:val="both"/>
        <w:rPr>
          <w:rFonts w:eastAsia="Calibri"/>
          <w:szCs w:val="28"/>
        </w:rPr>
      </w:pPr>
      <w:r w:rsidRPr="0013106B">
        <w:rPr>
          <w:szCs w:val="28"/>
        </w:rPr>
        <w:t>Приказ Министерства транспорта РФ от 26 декабря 2018 г. № 480 «Об утверждении Правил подготовки документации по организации дорожного движения».</w:t>
      </w:r>
    </w:p>
    <w:p w14:paraId="62C3928C" w14:textId="77777777" w:rsidR="00367243" w:rsidRDefault="00367243" w:rsidP="00637BD6">
      <w:pPr>
        <w:spacing w:line="360" w:lineRule="auto"/>
        <w:ind w:firstLine="567"/>
        <w:jc w:val="both"/>
        <w:rPr>
          <w:i/>
        </w:rPr>
      </w:pPr>
    </w:p>
    <w:p w14:paraId="03D9DE67" w14:textId="77777777" w:rsidR="0013106B" w:rsidRPr="0013106B" w:rsidRDefault="0013106B" w:rsidP="00637BD6">
      <w:pPr>
        <w:spacing w:line="360" w:lineRule="auto"/>
        <w:ind w:firstLine="567"/>
        <w:jc w:val="both"/>
        <w:rPr>
          <w:i/>
        </w:rPr>
      </w:pPr>
      <w:r w:rsidRPr="0013106B">
        <w:rPr>
          <w:i/>
        </w:rPr>
        <w:t>Нормативно-технические документы</w:t>
      </w:r>
    </w:p>
    <w:p w14:paraId="5835CB37" w14:textId="77777777" w:rsidR="0013106B" w:rsidRPr="0013106B" w:rsidRDefault="0013106B" w:rsidP="00EF1954">
      <w:pPr>
        <w:numPr>
          <w:ilvl w:val="0"/>
          <w:numId w:val="7"/>
        </w:numPr>
        <w:tabs>
          <w:tab w:val="left" w:pos="993"/>
        </w:tabs>
        <w:spacing w:line="360" w:lineRule="auto"/>
        <w:ind w:left="0" w:firstLine="567"/>
        <w:contextualSpacing/>
        <w:jc w:val="both"/>
        <w:rPr>
          <w:bCs/>
          <w:szCs w:val="28"/>
        </w:rPr>
      </w:pPr>
      <w:r w:rsidRPr="0013106B">
        <w:rPr>
          <w:szCs w:val="28"/>
        </w:rPr>
        <w:t>СП 42.13330.2011 «Свод правил. Градостроительство. Планировка и застройка городских и сельских поселений».</w:t>
      </w:r>
    </w:p>
    <w:p w14:paraId="22C1E6DB" w14:textId="77777777" w:rsidR="0013106B" w:rsidRPr="0013106B" w:rsidRDefault="0013106B" w:rsidP="00EF1954">
      <w:pPr>
        <w:numPr>
          <w:ilvl w:val="0"/>
          <w:numId w:val="7"/>
        </w:numPr>
        <w:tabs>
          <w:tab w:val="left" w:pos="993"/>
        </w:tabs>
        <w:spacing w:line="360" w:lineRule="auto"/>
        <w:ind w:left="0" w:firstLine="567"/>
        <w:contextualSpacing/>
        <w:jc w:val="both"/>
        <w:rPr>
          <w:bCs/>
          <w:szCs w:val="28"/>
        </w:rPr>
      </w:pPr>
      <w:r w:rsidRPr="0013106B">
        <w:rPr>
          <w:bCs/>
          <w:szCs w:val="28"/>
        </w:rPr>
        <w:t>СП 59.13330.2012 «Доступность зданий и сооружений для маломобильных групп населения». Актуализированная редакция </w:t>
      </w:r>
      <w:hyperlink r:id="rId91" w:history="1">
        <w:r w:rsidRPr="0013106B">
          <w:rPr>
            <w:bCs/>
            <w:szCs w:val="28"/>
          </w:rPr>
          <w:t>СНиП 35-01-2001</w:t>
        </w:r>
      </w:hyperlink>
      <w:r w:rsidRPr="0013106B">
        <w:rPr>
          <w:bCs/>
          <w:szCs w:val="28"/>
        </w:rPr>
        <w:t>.</w:t>
      </w:r>
    </w:p>
    <w:p w14:paraId="03C22C4A" w14:textId="77777777" w:rsidR="0013106B" w:rsidRPr="0013106B" w:rsidRDefault="0013106B" w:rsidP="00EF1954">
      <w:pPr>
        <w:numPr>
          <w:ilvl w:val="0"/>
          <w:numId w:val="7"/>
        </w:numPr>
        <w:tabs>
          <w:tab w:val="left" w:pos="993"/>
        </w:tabs>
        <w:spacing w:line="360" w:lineRule="auto"/>
        <w:ind w:left="0" w:firstLine="567"/>
        <w:contextualSpacing/>
        <w:jc w:val="both"/>
        <w:rPr>
          <w:bCs/>
          <w:szCs w:val="28"/>
        </w:rPr>
      </w:pPr>
      <w:r w:rsidRPr="0013106B">
        <w:rPr>
          <w:bCs/>
          <w:szCs w:val="28"/>
        </w:rPr>
        <w:t>СП 59.13330.2012 «Доступность зданий и сооружений для маломобильных групп населения» Актуализированная редакция </w:t>
      </w:r>
      <w:hyperlink r:id="rId92" w:history="1">
        <w:r w:rsidRPr="0013106B">
          <w:rPr>
            <w:bCs/>
            <w:szCs w:val="28"/>
          </w:rPr>
          <w:t>СНиП 35-01-2001</w:t>
        </w:r>
      </w:hyperlink>
      <w:r w:rsidRPr="0013106B">
        <w:rPr>
          <w:szCs w:val="28"/>
        </w:rPr>
        <w:t>.</w:t>
      </w:r>
    </w:p>
    <w:p w14:paraId="4B29C65C" w14:textId="77777777" w:rsidR="0013106B" w:rsidRPr="0013106B" w:rsidRDefault="0013106B" w:rsidP="00EF1954">
      <w:pPr>
        <w:numPr>
          <w:ilvl w:val="0"/>
          <w:numId w:val="7"/>
        </w:numPr>
        <w:tabs>
          <w:tab w:val="left" w:pos="993"/>
        </w:tabs>
        <w:spacing w:line="360" w:lineRule="auto"/>
        <w:ind w:left="0" w:firstLine="567"/>
        <w:contextualSpacing/>
        <w:jc w:val="both"/>
        <w:rPr>
          <w:bCs/>
          <w:szCs w:val="28"/>
        </w:rPr>
      </w:pPr>
      <w:r w:rsidRPr="0013106B">
        <w:rPr>
          <w:bCs/>
          <w:szCs w:val="28"/>
        </w:rPr>
        <w:t>СП 136.13330.2012 Здания и сооружения. Общие положения проектирования с учетом доступности для маломобильных групп населения.</w:t>
      </w:r>
    </w:p>
    <w:p w14:paraId="1CAB8919"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bCs/>
          <w:szCs w:val="28"/>
        </w:rPr>
        <w:t>ГОСТ Р 50597-2017 «Дороги автомобильные</w:t>
      </w:r>
      <w:r w:rsidRPr="0013106B">
        <w:rPr>
          <w:szCs w:val="28"/>
        </w:rPr>
        <w:t xml:space="preserve"> и улицы. Требования к эксплуатационному состоянию, допустимому по условиям обеспечения безопасности дорожного движения. Методы контроля».</w:t>
      </w:r>
    </w:p>
    <w:p w14:paraId="7BB7371B"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ГОСТ 32945-2014 «Дороги автомобильные общего пользования. Знаки дорожные. Технические требования»</w:t>
      </w:r>
      <w:r w:rsidRPr="0013106B">
        <w:rPr>
          <w:szCs w:val="28"/>
        </w:rPr>
        <w:t>.</w:t>
      </w:r>
    </w:p>
    <w:p w14:paraId="3EC9FB66"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ГОСТ Р 52290-2004 «</w:t>
      </w:r>
      <w:r w:rsidRPr="0013106B">
        <w:rPr>
          <w:bCs/>
        </w:rPr>
        <w:t>Технические средства организации дорожного движения. Знаки дорожные. Общие технические требования</w:t>
      </w:r>
      <w:r w:rsidRPr="0013106B">
        <w:t>».</w:t>
      </w:r>
    </w:p>
    <w:p w14:paraId="65BE43CE"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ГОСТ 32865-2014 «Дороги автомобильные общего пользования. Знаки переменной информации».</w:t>
      </w:r>
    </w:p>
    <w:p w14:paraId="4F3C282D"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14:paraId="51DE273B"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ГОСТ 32953-2014 «Дороги автомобильные общего пользования. Разметка дорожная. Технические требования»</w:t>
      </w:r>
      <w:r w:rsidRPr="0013106B">
        <w:rPr>
          <w:szCs w:val="28"/>
        </w:rPr>
        <w:t>.</w:t>
      </w:r>
    </w:p>
    <w:p w14:paraId="5293D6F4"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ГОСТ Р 51256-2018 «</w:t>
      </w:r>
      <w:r w:rsidRPr="0013106B">
        <w:rPr>
          <w:bCs/>
        </w:rPr>
        <w:t>Технические средства организации дорожного движения. Разметка дорожная. Классификация. Технические требования».</w:t>
      </w:r>
    </w:p>
    <w:p w14:paraId="0CAA244A"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rFonts w:eastAsiaTheme="minorHAnsi"/>
          <w:bCs/>
        </w:rPr>
        <w:t xml:space="preserve">ГОСТ 33385-2015 </w:t>
      </w:r>
      <w:r w:rsidRPr="0013106B">
        <w:rPr>
          <w:bCs/>
        </w:rPr>
        <w:t>«</w:t>
      </w:r>
      <w:r w:rsidRPr="0013106B">
        <w:rPr>
          <w:rFonts w:eastAsiaTheme="minorHAnsi"/>
          <w:bCs/>
        </w:rPr>
        <w:t>Дороги автомобильные общего пользования. Дорожные светофоры. Технические требования</w:t>
      </w:r>
      <w:r w:rsidRPr="0013106B">
        <w:rPr>
          <w:bCs/>
        </w:rPr>
        <w:t>»</w:t>
      </w:r>
      <w:r w:rsidRPr="0013106B">
        <w:rPr>
          <w:bCs/>
          <w:szCs w:val="28"/>
        </w:rPr>
        <w:t>.</w:t>
      </w:r>
    </w:p>
    <w:p w14:paraId="763ECF98"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ГОСТ Р 52282-2004 «</w:t>
      </w:r>
      <w:r w:rsidRPr="0013106B">
        <w:rPr>
          <w:rFonts w:eastAsiaTheme="minorHAnsi"/>
          <w:bCs/>
        </w:rPr>
        <w:t>Технические средства организации дорожного движения. Светофоры дорожные. Типы и основные параметры. Общие технические требования. Методы испытаний</w:t>
      </w:r>
      <w:r w:rsidRPr="0013106B">
        <w:rPr>
          <w:bCs/>
        </w:rPr>
        <w:t>».</w:t>
      </w:r>
    </w:p>
    <w:p w14:paraId="62AEFA92"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w:t>
      </w:r>
      <w:r w:rsidRPr="0013106B">
        <w:rPr>
          <w:rFonts w:eastAsiaTheme="minorHAnsi"/>
          <w:bCs/>
        </w:rPr>
        <w:t>ОСТ Р ИСО 23600-2013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w:t>
      </w:r>
    </w:p>
    <w:p w14:paraId="6DCF92B8"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bCs/>
        </w:rPr>
        <w:t>ГОСТ 33128-2014 «Дороги автомобильные общего пользования. Ограждения дорожные. Технические требования»</w:t>
      </w:r>
      <w:r w:rsidRPr="0013106B">
        <w:rPr>
          <w:bCs/>
          <w:szCs w:val="28"/>
        </w:rPr>
        <w:t>.</w:t>
      </w:r>
    </w:p>
    <w:p w14:paraId="4F3C9B52"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ГОСТ Р 52607-2006 «</w:t>
      </w:r>
      <w:r w:rsidRPr="0013106B">
        <w:rPr>
          <w:bCs/>
        </w:rPr>
        <w:t>Технические средства организации дорожного движения. Ограждения дорожные удерживающие боковые для автомобилей. Общие технические требования».</w:t>
      </w:r>
    </w:p>
    <w:p w14:paraId="631F8A01"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rFonts w:eastAsiaTheme="minorHAnsi"/>
          <w:bCs/>
        </w:rPr>
        <w:t xml:space="preserve">ГОСТ 32964-2014 </w:t>
      </w:r>
      <w:r w:rsidRPr="0013106B">
        <w:rPr>
          <w:bCs/>
        </w:rPr>
        <w:t>«</w:t>
      </w:r>
      <w:r w:rsidRPr="0013106B">
        <w:rPr>
          <w:rFonts w:eastAsiaTheme="minorHAnsi"/>
          <w:bCs/>
        </w:rPr>
        <w:t>Дороги автомобильные общего пользования. Искусственные неровности сборные. Технические требования. Методы контроля</w:t>
      </w:r>
      <w:r w:rsidRPr="0013106B">
        <w:rPr>
          <w:bCs/>
        </w:rPr>
        <w:t>»</w:t>
      </w:r>
      <w:r w:rsidRPr="0013106B">
        <w:rPr>
          <w:bCs/>
          <w:szCs w:val="28"/>
        </w:rPr>
        <w:t>.</w:t>
      </w:r>
    </w:p>
    <w:p w14:paraId="4BFE33CF"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rFonts w:eastAsiaTheme="minorHAnsi"/>
          <w:bCs/>
        </w:rPr>
        <w:t xml:space="preserve">ГОСТ Р 52605-2006 </w:t>
      </w:r>
      <w:r w:rsidRPr="0013106B">
        <w:rPr>
          <w:bCs/>
        </w:rPr>
        <w:t>«</w:t>
      </w:r>
      <w:r w:rsidRPr="0013106B">
        <w:rPr>
          <w:rFonts w:eastAsiaTheme="minorHAnsi"/>
          <w:bCs/>
        </w:rPr>
        <w:t>Технические средства организации дорожного движения. Искусственные неровности. Общие технические требования. Правила применения</w:t>
      </w:r>
      <w:r w:rsidRPr="0013106B">
        <w:rPr>
          <w:bCs/>
        </w:rPr>
        <w:t>»</w:t>
      </w:r>
      <w:r w:rsidRPr="0013106B">
        <w:rPr>
          <w:bCs/>
          <w:szCs w:val="28"/>
        </w:rPr>
        <w:t>.</w:t>
      </w:r>
    </w:p>
    <w:p w14:paraId="7216782B"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szCs w:val="28"/>
        </w:rPr>
        <w:t>ГОСТ 32753-2014 «Дороги автомобильные общего пользования. Покрытия противоскольжения цветные. Технические требования».</w:t>
      </w:r>
    </w:p>
    <w:p w14:paraId="630D0002"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ГОСТ 33151-2014 «</w:t>
      </w:r>
      <w:r w:rsidRPr="0013106B">
        <w:rPr>
          <w:rFonts w:eastAsiaTheme="minorHAnsi"/>
          <w:bCs/>
        </w:rPr>
        <w:t>Дороги автомобильные общего пользования. Элементы обустройства. Технические требования. Правила применения</w:t>
      </w:r>
      <w:r w:rsidRPr="0013106B">
        <w:rPr>
          <w:b/>
          <w:bCs/>
        </w:rPr>
        <w:t>»</w:t>
      </w:r>
      <w:r w:rsidRPr="0013106B">
        <w:t>.</w:t>
      </w:r>
    </w:p>
    <w:p w14:paraId="04C62645"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t>Г</w:t>
      </w:r>
      <w:r w:rsidRPr="0013106B">
        <w:rPr>
          <w:szCs w:val="28"/>
        </w:rPr>
        <w:t>ОСТ 24.501-82 «Автоматизированные системы управления дорожным движением. Общие требования».</w:t>
      </w:r>
    </w:p>
    <w:p w14:paraId="40B6DADD"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rFonts w:eastAsia="Calibri"/>
          <w:szCs w:val="28"/>
        </w:rPr>
        <w:t xml:space="preserve">ГОСТ 34.401-90 </w:t>
      </w:r>
      <w:r w:rsidRPr="0013106B">
        <w:rPr>
          <w:rFonts w:eastAsia="Calibri"/>
          <w:bCs/>
          <w:szCs w:val="28"/>
        </w:rPr>
        <w:t>«Информационная технология (ИТ). Комплекс стандартов на автоматизированные системы. Средства технические периферийные автоматизированных систем дорожного движения. Типы и технические требования»</w:t>
      </w:r>
      <w:r w:rsidRPr="0013106B">
        <w:rPr>
          <w:rFonts w:eastAsia="Calibri"/>
          <w:szCs w:val="28"/>
        </w:rPr>
        <w:t xml:space="preserve">. </w:t>
      </w:r>
    </w:p>
    <w:p w14:paraId="41F73A29"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szCs w:val="28"/>
        </w:rPr>
        <w:t>ГОСТ Р 50918-96 «Устройства отображения информации по системе шрифта Брайля. Общие технические условия».</w:t>
      </w:r>
    </w:p>
    <w:p w14:paraId="447F039F"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szCs w:val="28"/>
        </w:rPr>
        <w:t>ГОСТ Р 51648-2000 «Сигналы звуковые и осязательные, дублирующие сигналы светофора, для слепых и слепоглухих людей. Параметры».</w:t>
      </w:r>
    </w:p>
    <w:p w14:paraId="57BAC49A"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szCs w:val="28"/>
        </w:rPr>
        <w:t>ГОСТ Р 51671-2000 «Средства связи и информации технические общего пользования, доступные для инвалидов. Классификация. Требования доступности и безопасности».</w:t>
      </w:r>
    </w:p>
    <w:p w14:paraId="3315199E"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szCs w:val="28"/>
        </w:rPr>
        <w:t>ГОСТ Р 52131-2003 «Средства отображения информации знаковые для инвалидов. Технические требования».</w:t>
      </w:r>
    </w:p>
    <w:p w14:paraId="4B849BCA"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szCs w:val="28"/>
        </w:rPr>
        <w:t>ГОСТ Р 51264-99 «Средства связи, информатики и сигнализации реабилитационные электронные. Общие технические условия».</w:t>
      </w:r>
    </w:p>
    <w:p w14:paraId="3959629C"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bCs/>
          <w:szCs w:val="28"/>
        </w:rPr>
        <w:t>ГОСТ Р 51090-2017 «Средства общественного пассажирского транспорта. Общие технические требования доступности и безопасности для инвалидов».</w:t>
      </w:r>
    </w:p>
    <w:p w14:paraId="3528C66D" w14:textId="77777777" w:rsidR="0013106B" w:rsidRPr="0013106B" w:rsidRDefault="009C1EBA" w:rsidP="00EF1954">
      <w:pPr>
        <w:numPr>
          <w:ilvl w:val="0"/>
          <w:numId w:val="7"/>
        </w:numPr>
        <w:tabs>
          <w:tab w:val="left" w:pos="993"/>
        </w:tabs>
        <w:spacing w:line="360" w:lineRule="auto"/>
        <w:ind w:left="0" w:firstLine="567"/>
        <w:contextualSpacing/>
        <w:jc w:val="both"/>
        <w:rPr>
          <w:szCs w:val="28"/>
        </w:rPr>
      </w:pPr>
      <w:hyperlink r:id="rId93" w:history="1">
        <w:r w:rsidR="0013106B" w:rsidRPr="0013106B">
          <w:rPr>
            <w:szCs w:val="28"/>
          </w:rPr>
          <w:t>ГОСТ 12.4.026</w:t>
        </w:r>
      </w:hyperlink>
      <w:r w:rsidR="0013106B" w:rsidRPr="0013106B">
        <w:rPr>
          <w:szCs w:val="28"/>
        </w:rPr>
        <w:t xml:space="preserve"> «</w:t>
      </w:r>
      <w:r w:rsidR="0013106B" w:rsidRPr="0013106B">
        <w:rPr>
          <w:bCs/>
          <w:szCs w:val="28"/>
        </w:rPr>
        <w:t>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p>
    <w:p w14:paraId="78510F92"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bCs/>
          <w:spacing w:val="2"/>
          <w:szCs w:val="20"/>
        </w:rPr>
        <w:t>ГОСТ 32945-2014 «Дороги автомобильные общего пользования. Знаки дорожные. Технические требования».</w:t>
      </w:r>
    </w:p>
    <w:p w14:paraId="58CF5B49" w14:textId="77777777" w:rsidR="0013106B" w:rsidRPr="0013106B" w:rsidRDefault="009C1EBA" w:rsidP="00EF1954">
      <w:pPr>
        <w:numPr>
          <w:ilvl w:val="0"/>
          <w:numId w:val="7"/>
        </w:numPr>
        <w:tabs>
          <w:tab w:val="left" w:pos="993"/>
        </w:tabs>
        <w:spacing w:line="360" w:lineRule="auto"/>
        <w:ind w:left="0" w:firstLine="567"/>
        <w:contextualSpacing/>
        <w:jc w:val="both"/>
        <w:rPr>
          <w:szCs w:val="28"/>
        </w:rPr>
      </w:pPr>
      <w:hyperlink r:id="rId94" w:history="1">
        <w:r w:rsidR="0013106B" w:rsidRPr="0013106B">
          <w:rPr>
            <w:szCs w:val="28"/>
          </w:rPr>
          <w:t>ГОСТ 32866</w:t>
        </w:r>
      </w:hyperlink>
      <w:r w:rsidR="0013106B" w:rsidRPr="0013106B">
        <w:rPr>
          <w:spacing w:val="2"/>
          <w:szCs w:val="20"/>
        </w:rPr>
        <w:t>-2014 «</w:t>
      </w:r>
      <w:r w:rsidR="0013106B" w:rsidRPr="0013106B">
        <w:rPr>
          <w:bCs/>
          <w:spacing w:val="2"/>
          <w:szCs w:val="20"/>
        </w:rPr>
        <w:t>Дороги автомобильные общего пользования. Световозвращатели дорожные. Технические требования».</w:t>
      </w:r>
    </w:p>
    <w:p w14:paraId="25EDD41E"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szCs w:val="28"/>
        </w:rPr>
        <w:t>ГОСТ 33388-2015 «Дороги автомобильные общего пользования. Требования к проведению диагностики и паспортизации».</w:t>
      </w:r>
    </w:p>
    <w:p w14:paraId="2FEF3926"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bCs/>
          <w:szCs w:val="28"/>
        </w:rPr>
        <w:t>ОДМ 218.2.007-2011 Методические рекомендации по проектированию мероприятий по обеспечению доступа инвалидов к объектам дорожного хозяйства.</w:t>
      </w:r>
    </w:p>
    <w:p w14:paraId="07702DC4" w14:textId="77777777" w:rsidR="0013106B" w:rsidRPr="0013106B" w:rsidRDefault="0013106B" w:rsidP="00EF1954">
      <w:pPr>
        <w:numPr>
          <w:ilvl w:val="0"/>
          <w:numId w:val="7"/>
        </w:numPr>
        <w:tabs>
          <w:tab w:val="left" w:pos="993"/>
        </w:tabs>
        <w:spacing w:line="360" w:lineRule="auto"/>
        <w:ind w:left="0" w:firstLine="567"/>
        <w:contextualSpacing/>
        <w:jc w:val="both"/>
        <w:rPr>
          <w:szCs w:val="28"/>
        </w:rPr>
      </w:pPr>
      <w:r w:rsidRPr="0013106B">
        <w:rPr>
          <w:szCs w:val="28"/>
        </w:rPr>
        <w:t>«Методические</w:t>
      </w:r>
      <w:r w:rsidRPr="0013106B">
        <w:rPr>
          <w:szCs w:val="22"/>
        </w:rPr>
        <w:t xml:space="preserve"> рекомендации по разработке и реализации мероприятий по организации дорожного движения. Требования к планированию развития инфраструктуры велосипедного транспорта поселений, городских округов в Российской Федерации</w:t>
      </w:r>
      <w:r w:rsidRPr="0013106B">
        <w:rPr>
          <w:szCs w:val="28"/>
        </w:rPr>
        <w:t>».</w:t>
      </w:r>
    </w:p>
    <w:p w14:paraId="75986C33" w14:textId="77777777" w:rsidR="0013106B" w:rsidRDefault="0013106B" w:rsidP="00637BD6">
      <w:pPr>
        <w:pStyle w:val="a6"/>
        <w:shd w:val="clear" w:color="auto" w:fill="FFFFFF"/>
        <w:tabs>
          <w:tab w:val="left" w:pos="993"/>
        </w:tabs>
        <w:spacing w:line="360" w:lineRule="auto"/>
        <w:ind w:left="0" w:firstLine="567"/>
        <w:jc w:val="both"/>
        <w:outlineLvl w:val="0"/>
        <w:rPr>
          <w:b/>
          <w:szCs w:val="24"/>
        </w:rPr>
      </w:pPr>
    </w:p>
    <w:sectPr w:rsidR="0013106B" w:rsidSect="0013106B">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55DAC1" w14:textId="77777777" w:rsidR="002A3258" w:rsidRDefault="002A3258" w:rsidP="004D68E4">
      <w:r>
        <w:separator/>
      </w:r>
    </w:p>
  </w:endnote>
  <w:endnote w:type="continuationSeparator" w:id="0">
    <w:p w14:paraId="5F3C1F44" w14:textId="77777777" w:rsidR="002A3258" w:rsidRDefault="002A3258" w:rsidP="004D68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CC"/>
    <w:family w:val="swiss"/>
    <w:pitch w:val="variable"/>
    <w:sig w:usb0="00000287" w:usb1="00000003" w:usb2="00000000" w:usb3="00000000" w:csb0="0000009F" w:csb1="00000000"/>
  </w:font>
  <w:font w:name="Mangal">
    <w:panose1 w:val="02040503050203030202"/>
    <w:charset w:val="00"/>
    <w:family w:val="roman"/>
    <w:pitch w:val="variable"/>
    <w:sig w:usb0="00008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Times (T1) Roman">
    <w:altName w:val="Times New Roman"/>
    <w:panose1 w:val="00000000000000000000"/>
    <w:charset w:val="00"/>
    <w:family w:val="auto"/>
    <w:notTrueType/>
    <w:pitch w:val="default"/>
    <w:sig w:usb0="00000003" w:usb1="00000000" w:usb2="00000000" w:usb3="00000000" w:csb0="00000001" w:csb1="00000000"/>
  </w:font>
  <w:font w:name="yandex-sans">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886112"/>
      <w:docPartObj>
        <w:docPartGallery w:val="Page Numbers (Bottom of Page)"/>
        <w:docPartUnique/>
      </w:docPartObj>
    </w:sdtPr>
    <w:sdtEndPr/>
    <w:sdtContent>
      <w:p w14:paraId="2C85EBF5" w14:textId="1E411F75" w:rsidR="002A3258" w:rsidRPr="00EF7753" w:rsidRDefault="002A3258">
        <w:pPr>
          <w:pStyle w:val="ae"/>
          <w:jc w:val="right"/>
        </w:pPr>
        <w:r>
          <w:fldChar w:fldCharType="begin"/>
        </w:r>
        <w:r>
          <w:instrText>PAGE   \* MERGEFORMAT</w:instrText>
        </w:r>
        <w:r>
          <w:fldChar w:fldCharType="separate"/>
        </w:r>
        <w:r w:rsidR="009C1EBA">
          <w:rPr>
            <w:noProof/>
          </w:rPr>
          <w:t>4</w:t>
        </w:r>
        <w:r>
          <w:rPr>
            <w:noProof/>
          </w:rPr>
          <w:fldChar w:fldCharType="end"/>
        </w:r>
      </w:p>
    </w:sdtContent>
  </w:sdt>
  <w:p w14:paraId="28B9DAB7" w14:textId="77777777" w:rsidR="002A3258" w:rsidRDefault="002A3258">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3707841"/>
      <w:docPartObj>
        <w:docPartGallery w:val="Page Numbers (Bottom of Page)"/>
        <w:docPartUnique/>
      </w:docPartObj>
    </w:sdtPr>
    <w:sdtEndPr/>
    <w:sdtContent>
      <w:p w14:paraId="467BB04D" w14:textId="148D6460" w:rsidR="002A3258" w:rsidRDefault="002A3258">
        <w:pPr>
          <w:pStyle w:val="ae"/>
          <w:jc w:val="right"/>
        </w:pPr>
        <w:r>
          <w:fldChar w:fldCharType="begin"/>
        </w:r>
        <w:r>
          <w:instrText xml:space="preserve"> PAGE   \* MERGEFORMAT </w:instrText>
        </w:r>
        <w:r>
          <w:fldChar w:fldCharType="separate"/>
        </w:r>
        <w:r w:rsidR="009C1EBA">
          <w:rPr>
            <w:noProof/>
          </w:rPr>
          <w:t>14</w:t>
        </w:r>
        <w:r>
          <w:rPr>
            <w:noProof/>
          </w:rPr>
          <w:fldChar w:fldCharType="end"/>
        </w:r>
      </w:p>
    </w:sdtContent>
  </w:sdt>
  <w:p w14:paraId="122751B8" w14:textId="77777777" w:rsidR="002A3258" w:rsidRDefault="002A3258">
    <w:pPr>
      <w:pStyle w:val="a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1090577"/>
      <w:docPartObj>
        <w:docPartGallery w:val="Page Numbers (Bottom of Page)"/>
        <w:docPartUnique/>
      </w:docPartObj>
    </w:sdtPr>
    <w:sdtEndPr/>
    <w:sdtContent>
      <w:p w14:paraId="6981FB2F" w14:textId="7156709F" w:rsidR="002A3258" w:rsidRPr="00EF7753" w:rsidRDefault="002A3258">
        <w:pPr>
          <w:pStyle w:val="ae"/>
          <w:jc w:val="right"/>
        </w:pPr>
        <w:r>
          <w:fldChar w:fldCharType="begin"/>
        </w:r>
        <w:r>
          <w:instrText>PAGE   \* MERGEFORMAT</w:instrText>
        </w:r>
        <w:r>
          <w:fldChar w:fldCharType="separate"/>
        </w:r>
        <w:r w:rsidR="009C1EBA">
          <w:rPr>
            <w:noProof/>
          </w:rPr>
          <w:t>183</w:t>
        </w:r>
        <w:r>
          <w:rPr>
            <w:noProof/>
          </w:rPr>
          <w:fldChar w:fldCharType="end"/>
        </w:r>
      </w:p>
    </w:sdtContent>
  </w:sdt>
  <w:p w14:paraId="3A8E3362" w14:textId="77777777" w:rsidR="002A3258" w:rsidRDefault="002A3258">
    <w:pPr>
      <w:pStyle w:val="a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1090578"/>
      <w:docPartObj>
        <w:docPartGallery w:val="Page Numbers (Bottom of Page)"/>
        <w:docPartUnique/>
      </w:docPartObj>
    </w:sdtPr>
    <w:sdtEndPr/>
    <w:sdtContent>
      <w:p w14:paraId="0D31ABAF" w14:textId="77777777" w:rsidR="002A3258" w:rsidRDefault="002A3258">
        <w:pPr>
          <w:pStyle w:val="ae"/>
          <w:jc w:val="right"/>
        </w:pPr>
        <w:r>
          <w:fldChar w:fldCharType="begin"/>
        </w:r>
        <w:r>
          <w:instrText xml:space="preserve"> PAGE   \* MERGEFORMAT </w:instrText>
        </w:r>
        <w:r>
          <w:fldChar w:fldCharType="separate"/>
        </w:r>
        <w:r>
          <w:rPr>
            <w:noProof/>
          </w:rPr>
          <w:t>44</w:t>
        </w:r>
        <w:r>
          <w:rPr>
            <w:noProof/>
          </w:rPr>
          <w:fldChar w:fldCharType="end"/>
        </w:r>
      </w:p>
    </w:sdtContent>
  </w:sdt>
  <w:p w14:paraId="45940468" w14:textId="77777777" w:rsidR="002A3258" w:rsidRDefault="002A3258">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A1A1A4" w14:textId="77777777" w:rsidR="002A3258" w:rsidRDefault="002A3258" w:rsidP="004D68E4">
      <w:r>
        <w:separator/>
      </w:r>
    </w:p>
  </w:footnote>
  <w:footnote w:type="continuationSeparator" w:id="0">
    <w:p w14:paraId="25B61063" w14:textId="77777777" w:rsidR="002A3258" w:rsidRDefault="002A3258" w:rsidP="004D68E4">
      <w:r>
        <w:continuationSeparator/>
      </w:r>
    </w:p>
  </w:footnote>
  <w:footnote w:id="1">
    <w:p w14:paraId="15CAAB2D" w14:textId="77777777" w:rsidR="002A3258" w:rsidRPr="00B43FAA" w:rsidRDefault="002A3258" w:rsidP="00C014D0">
      <w:pPr>
        <w:pStyle w:val="affd"/>
        <w:suppressAutoHyphens/>
        <w:ind w:firstLine="709"/>
        <w:rPr>
          <w:sz w:val="28"/>
          <w:szCs w:val="28"/>
        </w:rPr>
      </w:pPr>
      <w:r w:rsidRPr="00FC04C2">
        <w:rPr>
          <w:rStyle w:val="aff5"/>
          <w:rFonts w:eastAsiaTheme="majorEastAsia"/>
        </w:rPr>
        <w:footnoteRef/>
      </w:r>
      <w:r w:rsidRPr="00B43FAA">
        <w:rPr>
          <w:sz w:val="28"/>
          <w:szCs w:val="28"/>
        </w:rPr>
        <w:t xml:space="preserve"> </w:t>
      </w:r>
      <w:r>
        <w:rPr>
          <w:sz w:val="28"/>
          <w:szCs w:val="28"/>
        </w:rPr>
        <w:t>П</w:t>
      </w:r>
      <w:r w:rsidRPr="00B43FAA">
        <w:rPr>
          <w:sz w:val="28"/>
          <w:szCs w:val="28"/>
        </w:rPr>
        <w:t xml:space="preserve">ротяжённость и местоположение объекта местного значения </w:t>
      </w:r>
      <w:r>
        <w:rPr>
          <w:sz w:val="28"/>
          <w:szCs w:val="28"/>
        </w:rPr>
        <w:t>муниципального района</w:t>
      </w:r>
      <w:r w:rsidRPr="00B43FAA">
        <w:rPr>
          <w:sz w:val="28"/>
          <w:szCs w:val="28"/>
        </w:rPr>
        <w:t xml:space="preserve"> уточняется при выполнении проекта планировки </w:t>
      </w:r>
      <w:r>
        <w:rPr>
          <w:sz w:val="28"/>
          <w:szCs w:val="28"/>
        </w:rPr>
        <w:t>территории</w:t>
      </w:r>
    </w:p>
  </w:footnote>
  <w:footnote w:id="2">
    <w:p w14:paraId="1B1590AD" w14:textId="77777777" w:rsidR="002A3258" w:rsidRPr="00B43FAA" w:rsidRDefault="002A3258" w:rsidP="00C014D0">
      <w:pPr>
        <w:pStyle w:val="affd"/>
        <w:suppressAutoHyphens/>
        <w:ind w:firstLine="709"/>
        <w:rPr>
          <w:sz w:val="28"/>
          <w:szCs w:val="28"/>
        </w:rPr>
      </w:pPr>
      <w:r w:rsidRPr="00FC04C2">
        <w:rPr>
          <w:rStyle w:val="aff5"/>
          <w:rFonts w:eastAsiaTheme="majorEastAsia"/>
        </w:rPr>
        <w:footnoteRef/>
      </w:r>
      <w:r w:rsidRPr="00B43FAA">
        <w:rPr>
          <w:sz w:val="28"/>
          <w:szCs w:val="28"/>
        </w:rPr>
        <w:t xml:space="preserve"> Зоны указываются в случае, если установление таких зон требуется в связи с размещением данных объ</w:t>
      </w:r>
      <w:r>
        <w:rPr>
          <w:sz w:val="28"/>
          <w:szCs w:val="28"/>
        </w:rPr>
        <w:t>ектов</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125640" w14:textId="008D016C" w:rsidR="002A3258" w:rsidRDefault="002A3258">
    <w:pPr>
      <w:pStyle w:val="ac"/>
      <w:jc w:val="center"/>
    </w:pPr>
  </w:p>
  <w:p w14:paraId="628398FC" w14:textId="77777777" w:rsidR="002A3258" w:rsidRDefault="002A3258">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6"/>
    <w:multiLevelType w:val="singleLevel"/>
    <w:tmpl w:val="00000006"/>
    <w:name w:val="WW8Num6"/>
    <w:lvl w:ilvl="0">
      <w:start w:val="1"/>
      <w:numFmt w:val="bullet"/>
      <w:lvlText w:val=""/>
      <w:lvlJc w:val="left"/>
      <w:pPr>
        <w:tabs>
          <w:tab w:val="num" w:pos="1428"/>
        </w:tabs>
        <w:ind w:left="1428" w:hanging="360"/>
      </w:pPr>
      <w:rPr>
        <w:rFonts w:ascii="Symbol" w:hAnsi="Symbol" w:cs="Symbol"/>
      </w:rPr>
    </w:lvl>
  </w:abstractNum>
  <w:abstractNum w:abstractNumId="1" w15:restartNumberingAfterBreak="0">
    <w:nsid w:val="00000037"/>
    <w:multiLevelType w:val="singleLevel"/>
    <w:tmpl w:val="00000037"/>
    <w:name w:val="WW8Num55"/>
    <w:lvl w:ilvl="0">
      <w:start w:val="1"/>
      <w:numFmt w:val="bullet"/>
      <w:lvlText w:val=""/>
      <w:lvlJc w:val="left"/>
      <w:pPr>
        <w:tabs>
          <w:tab w:val="num" w:pos="1429"/>
        </w:tabs>
        <w:ind w:left="1429" w:hanging="360"/>
      </w:pPr>
      <w:rPr>
        <w:rFonts w:ascii="Symbol" w:hAnsi="Symbol" w:cs="Times New Roman"/>
      </w:rPr>
    </w:lvl>
  </w:abstractNum>
  <w:abstractNum w:abstractNumId="2" w15:restartNumberingAfterBreak="0">
    <w:nsid w:val="00000040"/>
    <w:multiLevelType w:val="singleLevel"/>
    <w:tmpl w:val="00000040"/>
    <w:name w:val="WW8Num64"/>
    <w:lvl w:ilvl="0">
      <w:start w:val="1"/>
      <w:numFmt w:val="bullet"/>
      <w:lvlText w:val=""/>
      <w:lvlJc w:val="left"/>
      <w:pPr>
        <w:tabs>
          <w:tab w:val="num" w:pos="1295"/>
        </w:tabs>
        <w:ind w:left="1295" w:hanging="360"/>
      </w:pPr>
      <w:rPr>
        <w:rFonts w:ascii="Symbol" w:hAnsi="Symbol" w:cs="Symbol"/>
        <w:sz w:val="18"/>
        <w:szCs w:val="18"/>
      </w:rPr>
    </w:lvl>
  </w:abstractNum>
  <w:abstractNum w:abstractNumId="3" w15:restartNumberingAfterBreak="0">
    <w:nsid w:val="00000053"/>
    <w:multiLevelType w:val="singleLevel"/>
    <w:tmpl w:val="00000053"/>
    <w:name w:val="WW8Num83"/>
    <w:lvl w:ilvl="0">
      <w:start w:val="1"/>
      <w:numFmt w:val="bullet"/>
      <w:lvlText w:val=""/>
      <w:lvlJc w:val="left"/>
      <w:pPr>
        <w:tabs>
          <w:tab w:val="num" w:pos="1295"/>
        </w:tabs>
        <w:ind w:left="1295" w:hanging="360"/>
      </w:pPr>
      <w:rPr>
        <w:rFonts w:ascii="Symbol" w:hAnsi="Symbol" w:cs="Symbol"/>
        <w:sz w:val="18"/>
        <w:szCs w:val="18"/>
      </w:rPr>
    </w:lvl>
  </w:abstractNum>
  <w:abstractNum w:abstractNumId="4" w15:restartNumberingAfterBreak="0">
    <w:nsid w:val="0BB018E4"/>
    <w:multiLevelType w:val="hybridMultilevel"/>
    <w:tmpl w:val="26E8038E"/>
    <w:lvl w:ilvl="0" w:tplc="D34A4A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FD17D82"/>
    <w:multiLevelType w:val="hybridMultilevel"/>
    <w:tmpl w:val="D570C1F6"/>
    <w:numStyleLink w:val="6"/>
  </w:abstractNum>
  <w:abstractNum w:abstractNumId="6" w15:restartNumberingAfterBreak="0">
    <w:nsid w:val="1B485D46"/>
    <w:multiLevelType w:val="hybridMultilevel"/>
    <w:tmpl w:val="F3DAB6B0"/>
    <w:lvl w:ilvl="0" w:tplc="4810EB2A">
      <w:start w:val="1"/>
      <w:numFmt w:val="bullet"/>
      <w:suff w:val="space"/>
      <w:lvlText w:val=""/>
      <w:lvlJc w:val="left"/>
      <w:pPr>
        <w:ind w:left="2858" w:hanging="360"/>
      </w:pPr>
      <w:rPr>
        <w:rFonts w:ascii="Symbol" w:hAnsi="Symbol" w:hint="default"/>
      </w:rPr>
    </w:lvl>
    <w:lvl w:ilvl="1" w:tplc="E07A3372">
      <w:start w:val="1"/>
      <w:numFmt w:val="bullet"/>
      <w:suff w:val="nothing"/>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CEC2E1D"/>
    <w:multiLevelType w:val="hybridMultilevel"/>
    <w:tmpl w:val="4F886AA0"/>
    <w:lvl w:ilvl="0" w:tplc="ED5A445E">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8" w15:restartNumberingAfterBreak="0">
    <w:nsid w:val="23BD4177"/>
    <w:multiLevelType w:val="multilevel"/>
    <w:tmpl w:val="6E38BD5C"/>
    <w:lvl w:ilvl="0">
      <w:start w:val="1"/>
      <w:numFmt w:val="decimal"/>
      <w:pStyle w:val="a"/>
      <w:lvlText w:val="Приложение %1."/>
      <w:lvlJc w:val="left"/>
      <w:pPr>
        <w:tabs>
          <w:tab w:val="num" w:pos="216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9" w15:restartNumberingAfterBreak="0">
    <w:nsid w:val="2D554063"/>
    <w:multiLevelType w:val="hybridMultilevel"/>
    <w:tmpl w:val="FB8EFA4A"/>
    <w:lvl w:ilvl="0" w:tplc="0B087B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33E23321"/>
    <w:multiLevelType w:val="hybridMultilevel"/>
    <w:tmpl w:val="9B324F10"/>
    <w:lvl w:ilvl="0" w:tplc="A4C82860">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3504058F"/>
    <w:multiLevelType w:val="hybridMultilevel"/>
    <w:tmpl w:val="F7588182"/>
    <w:lvl w:ilvl="0" w:tplc="79ECE9C8">
      <w:start w:val="1"/>
      <w:numFmt w:val="bullet"/>
      <w:lvlText w:val="-"/>
      <w:lvlJc w:val="left"/>
      <w:pPr>
        <w:ind w:left="677" w:hanging="360"/>
      </w:pPr>
      <w:rPr>
        <w:rFonts w:ascii="Courier New" w:hAnsi="Courier New" w:hint="default"/>
      </w:rPr>
    </w:lvl>
    <w:lvl w:ilvl="1" w:tplc="04190003" w:tentative="1">
      <w:start w:val="1"/>
      <w:numFmt w:val="bullet"/>
      <w:lvlText w:val="o"/>
      <w:lvlJc w:val="left"/>
      <w:pPr>
        <w:ind w:left="1397" w:hanging="360"/>
      </w:pPr>
      <w:rPr>
        <w:rFonts w:ascii="Courier New" w:hAnsi="Courier New" w:cs="Courier New" w:hint="default"/>
      </w:rPr>
    </w:lvl>
    <w:lvl w:ilvl="2" w:tplc="04190005" w:tentative="1">
      <w:start w:val="1"/>
      <w:numFmt w:val="bullet"/>
      <w:lvlText w:val=""/>
      <w:lvlJc w:val="left"/>
      <w:pPr>
        <w:ind w:left="2117" w:hanging="360"/>
      </w:pPr>
      <w:rPr>
        <w:rFonts w:ascii="Wingdings" w:hAnsi="Wingdings" w:hint="default"/>
      </w:rPr>
    </w:lvl>
    <w:lvl w:ilvl="3" w:tplc="04190001" w:tentative="1">
      <w:start w:val="1"/>
      <w:numFmt w:val="bullet"/>
      <w:lvlText w:val=""/>
      <w:lvlJc w:val="left"/>
      <w:pPr>
        <w:ind w:left="2837" w:hanging="360"/>
      </w:pPr>
      <w:rPr>
        <w:rFonts w:ascii="Symbol" w:hAnsi="Symbol" w:hint="default"/>
      </w:rPr>
    </w:lvl>
    <w:lvl w:ilvl="4" w:tplc="04190003" w:tentative="1">
      <w:start w:val="1"/>
      <w:numFmt w:val="bullet"/>
      <w:lvlText w:val="o"/>
      <w:lvlJc w:val="left"/>
      <w:pPr>
        <w:ind w:left="3557" w:hanging="360"/>
      </w:pPr>
      <w:rPr>
        <w:rFonts w:ascii="Courier New" w:hAnsi="Courier New" w:cs="Courier New" w:hint="default"/>
      </w:rPr>
    </w:lvl>
    <w:lvl w:ilvl="5" w:tplc="04190005" w:tentative="1">
      <w:start w:val="1"/>
      <w:numFmt w:val="bullet"/>
      <w:lvlText w:val=""/>
      <w:lvlJc w:val="left"/>
      <w:pPr>
        <w:ind w:left="4277" w:hanging="360"/>
      </w:pPr>
      <w:rPr>
        <w:rFonts w:ascii="Wingdings" w:hAnsi="Wingdings" w:hint="default"/>
      </w:rPr>
    </w:lvl>
    <w:lvl w:ilvl="6" w:tplc="04190001" w:tentative="1">
      <w:start w:val="1"/>
      <w:numFmt w:val="bullet"/>
      <w:lvlText w:val=""/>
      <w:lvlJc w:val="left"/>
      <w:pPr>
        <w:ind w:left="4997" w:hanging="360"/>
      </w:pPr>
      <w:rPr>
        <w:rFonts w:ascii="Symbol" w:hAnsi="Symbol" w:hint="default"/>
      </w:rPr>
    </w:lvl>
    <w:lvl w:ilvl="7" w:tplc="04190003" w:tentative="1">
      <w:start w:val="1"/>
      <w:numFmt w:val="bullet"/>
      <w:lvlText w:val="o"/>
      <w:lvlJc w:val="left"/>
      <w:pPr>
        <w:ind w:left="5717" w:hanging="360"/>
      </w:pPr>
      <w:rPr>
        <w:rFonts w:ascii="Courier New" w:hAnsi="Courier New" w:cs="Courier New" w:hint="default"/>
      </w:rPr>
    </w:lvl>
    <w:lvl w:ilvl="8" w:tplc="04190005" w:tentative="1">
      <w:start w:val="1"/>
      <w:numFmt w:val="bullet"/>
      <w:lvlText w:val=""/>
      <w:lvlJc w:val="left"/>
      <w:pPr>
        <w:ind w:left="6437" w:hanging="360"/>
      </w:pPr>
      <w:rPr>
        <w:rFonts w:ascii="Wingdings" w:hAnsi="Wingdings" w:hint="default"/>
      </w:rPr>
    </w:lvl>
  </w:abstractNum>
  <w:abstractNum w:abstractNumId="12" w15:restartNumberingAfterBreak="0">
    <w:nsid w:val="36050A24"/>
    <w:multiLevelType w:val="hybridMultilevel"/>
    <w:tmpl w:val="16B0D8CA"/>
    <w:lvl w:ilvl="0" w:tplc="FFFFFFFF">
      <w:start w:val="1"/>
      <w:numFmt w:val="bullet"/>
      <w:pStyle w:val="a1"/>
      <w:lvlText w:val=""/>
      <w:lvlJc w:val="left"/>
      <w:pPr>
        <w:tabs>
          <w:tab w:val="num" w:pos="1080"/>
        </w:tabs>
        <w:ind w:left="1080" w:hanging="360"/>
      </w:pPr>
      <w:rPr>
        <w:rFonts w:ascii="Symbol" w:hAnsi="Symbol" w:hint="default"/>
      </w:rPr>
    </w:lvl>
    <w:lvl w:ilvl="1" w:tplc="FFFFFFFF">
      <w:start w:val="1"/>
      <w:numFmt w:val="decimal"/>
      <w:lvlText w:val="%2."/>
      <w:lvlJc w:val="left"/>
      <w:pPr>
        <w:tabs>
          <w:tab w:val="num" w:pos="1800"/>
        </w:tabs>
        <w:ind w:left="1800" w:hanging="360"/>
      </w:pPr>
    </w:lvl>
    <w:lvl w:ilvl="2" w:tplc="FFFFFFFF">
      <w:start w:val="1"/>
      <w:numFmt w:val="decimal"/>
      <w:lvlText w:val="%3."/>
      <w:lvlJc w:val="left"/>
      <w:pPr>
        <w:tabs>
          <w:tab w:val="num" w:pos="2520"/>
        </w:tabs>
        <w:ind w:left="2520" w:hanging="360"/>
      </w:pPr>
    </w:lvl>
    <w:lvl w:ilvl="3" w:tplc="FFFFFFFF">
      <w:start w:val="1"/>
      <w:numFmt w:val="decimal"/>
      <w:lvlText w:val="%4."/>
      <w:lvlJc w:val="left"/>
      <w:pPr>
        <w:tabs>
          <w:tab w:val="num" w:pos="3240"/>
        </w:tabs>
        <w:ind w:left="3240" w:hanging="360"/>
      </w:pPr>
    </w:lvl>
    <w:lvl w:ilvl="4" w:tplc="FFFFFFFF">
      <w:start w:val="1"/>
      <w:numFmt w:val="decimal"/>
      <w:lvlText w:val="%5."/>
      <w:lvlJc w:val="left"/>
      <w:pPr>
        <w:tabs>
          <w:tab w:val="num" w:pos="3960"/>
        </w:tabs>
        <w:ind w:left="3960" w:hanging="360"/>
      </w:pPr>
    </w:lvl>
    <w:lvl w:ilvl="5" w:tplc="FFFFFFFF">
      <w:start w:val="1"/>
      <w:numFmt w:val="decimal"/>
      <w:lvlText w:val="%6."/>
      <w:lvlJc w:val="left"/>
      <w:pPr>
        <w:tabs>
          <w:tab w:val="num" w:pos="4680"/>
        </w:tabs>
        <w:ind w:left="4680" w:hanging="360"/>
      </w:pPr>
    </w:lvl>
    <w:lvl w:ilvl="6" w:tplc="FFFFFFFF">
      <w:start w:val="1"/>
      <w:numFmt w:val="decimal"/>
      <w:lvlText w:val="%7."/>
      <w:lvlJc w:val="left"/>
      <w:pPr>
        <w:tabs>
          <w:tab w:val="num" w:pos="5400"/>
        </w:tabs>
        <w:ind w:left="5400" w:hanging="360"/>
      </w:pPr>
    </w:lvl>
    <w:lvl w:ilvl="7" w:tplc="FFFFFFFF">
      <w:start w:val="1"/>
      <w:numFmt w:val="decimal"/>
      <w:lvlText w:val="%8."/>
      <w:lvlJc w:val="left"/>
      <w:pPr>
        <w:tabs>
          <w:tab w:val="num" w:pos="6120"/>
        </w:tabs>
        <w:ind w:left="6120" w:hanging="360"/>
      </w:pPr>
    </w:lvl>
    <w:lvl w:ilvl="8" w:tplc="FFFFFFFF">
      <w:start w:val="1"/>
      <w:numFmt w:val="decimal"/>
      <w:lvlText w:val="%9."/>
      <w:lvlJc w:val="left"/>
      <w:pPr>
        <w:tabs>
          <w:tab w:val="num" w:pos="6840"/>
        </w:tabs>
        <w:ind w:left="6840" w:hanging="360"/>
      </w:pPr>
    </w:lvl>
  </w:abstractNum>
  <w:abstractNum w:abstractNumId="13" w15:restartNumberingAfterBreak="0">
    <w:nsid w:val="38595C72"/>
    <w:multiLevelType w:val="hybridMultilevel"/>
    <w:tmpl w:val="917E384E"/>
    <w:styleLink w:val="12"/>
    <w:lvl w:ilvl="0" w:tplc="2FD2170C">
      <w:start w:val="1"/>
      <w:numFmt w:val="decimal"/>
      <w:lvlText w:val="1.2.1.%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4" w15:restartNumberingAfterBreak="0">
    <w:nsid w:val="3EEA655B"/>
    <w:multiLevelType w:val="hybridMultilevel"/>
    <w:tmpl w:val="5A6664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4732242"/>
    <w:multiLevelType w:val="multilevel"/>
    <w:tmpl w:val="58448080"/>
    <w:styleLink w:val="1111"/>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8E666E7"/>
    <w:multiLevelType w:val="hybridMultilevel"/>
    <w:tmpl w:val="00B8EF08"/>
    <w:lvl w:ilvl="0" w:tplc="59628C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49F866D3"/>
    <w:multiLevelType w:val="hybridMultilevel"/>
    <w:tmpl w:val="D570C1F6"/>
    <w:styleLink w:val="6"/>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8" w15:restartNumberingAfterBreak="0">
    <w:nsid w:val="4BE8408E"/>
    <w:multiLevelType w:val="hybridMultilevel"/>
    <w:tmpl w:val="3DC2B6A4"/>
    <w:lvl w:ilvl="0" w:tplc="A24244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C824FC9"/>
    <w:multiLevelType w:val="hybridMultilevel"/>
    <w:tmpl w:val="40E4D17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50A22E53"/>
    <w:multiLevelType w:val="hybridMultilevel"/>
    <w:tmpl w:val="C8341056"/>
    <w:lvl w:ilvl="0" w:tplc="F4A0549C">
      <w:start w:val="3"/>
      <w:numFmt w:val="bullet"/>
      <w:lvlText w:val="-"/>
      <w:lvlJc w:val="left"/>
      <w:pPr>
        <w:ind w:left="1287" w:hanging="360"/>
      </w:pPr>
      <w:rPr>
        <w:rFonts w:ascii="Arial" w:eastAsiaTheme="minorHAnsi" w:hAnsi="Arial" w:cs="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0D005FE"/>
    <w:multiLevelType w:val="hybridMultilevel"/>
    <w:tmpl w:val="0A4C6808"/>
    <w:lvl w:ilvl="0" w:tplc="B31E27B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529309AB"/>
    <w:multiLevelType w:val="hybridMultilevel"/>
    <w:tmpl w:val="24CE382E"/>
    <w:lvl w:ilvl="0" w:tplc="BF8863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3" w15:restartNumberingAfterBreak="0">
    <w:nsid w:val="55172A06"/>
    <w:multiLevelType w:val="hybridMultilevel"/>
    <w:tmpl w:val="83302E90"/>
    <w:lvl w:ilvl="0" w:tplc="3BFC9068">
      <w:start w:val="1"/>
      <w:numFmt w:val="bullet"/>
      <w:lvlText w:val="–"/>
      <w:lvlJc w:val="left"/>
      <w:pPr>
        <w:ind w:left="1428" w:hanging="360"/>
      </w:pPr>
      <w:rPr>
        <w:rFonts w:ascii="Times New Roman" w:hAnsi="Times New Roman" w:cs="Times New Roman"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24" w15:restartNumberingAfterBreak="0">
    <w:nsid w:val="592355B6"/>
    <w:multiLevelType w:val="hybridMultilevel"/>
    <w:tmpl w:val="DDA4806C"/>
    <w:lvl w:ilvl="0" w:tplc="79ECE9C8">
      <w:start w:val="1"/>
      <w:numFmt w:val="bullet"/>
      <w:lvlText w:val="-"/>
      <w:lvlJc w:val="left"/>
      <w:pPr>
        <w:tabs>
          <w:tab w:val="num" w:pos="720"/>
        </w:tabs>
        <w:ind w:left="720" w:hanging="360"/>
      </w:pPr>
      <w:rPr>
        <w:rFonts w:ascii="Courier New" w:hAnsi="Courier New" w:hint="default"/>
      </w:rPr>
    </w:lvl>
    <w:lvl w:ilvl="1" w:tplc="0F4048BE" w:tentative="1">
      <w:start w:val="1"/>
      <w:numFmt w:val="bullet"/>
      <w:lvlText w:val=""/>
      <w:lvlJc w:val="left"/>
      <w:pPr>
        <w:tabs>
          <w:tab w:val="num" w:pos="1440"/>
        </w:tabs>
        <w:ind w:left="1440" w:hanging="360"/>
      </w:pPr>
      <w:rPr>
        <w:rFonts w:ascii="Wingdings" w:hAnsi="Wingdings" w:hint="default"/>
      </w:rPr>
    </w:lvl>
    <w:lvl w:ilvl="2" w:tplc="2FC64D3A" w:tentative="1">
      <w:start w:val="1"/>
      <w:numFmt w:val="bullet"/>
      <w:lvlText w:val=""/>
      <w:lvlJc w:val="left"/>
      <w:pPr>
        <w:tabs>
          <w:tab w:val="num" w:pos="2160"/>
        </w:tabs>
        <w:ind w:left="2160" w:hanging="360"/>
      </w:pPr>
      <w:rPr>
        <w:rFonts w:ascii="Wingdings" w:hAnsi="Wingdings" w:hint="default"/>
      </w:rPr>
    </w:lvl>
    <w:lvl w:ilvl="3" w:tplc="10E21E32" w:tentative="1">
      <w:start w:val="1"/>
      <w:numFmt w:val="bullet"/>
      <w:lvlText w:val=""/>
      <w:lvlJc w:val="left"/>
      <w:pPr>
        <w:tabs>
          <w:tab w:val="num" w:pos="2880"/>
        </w:tabs>
        <w:ind w:left="2880" w:hanging="360"/>
      </w:pPr>
      <w:rPr>
        <w:rFonts w:ascii="Wingdings" w:hAnsi="Wingdings" w:hint="default"/>
      </w:rPr>
    </w:lvl>
    <w:lvl w:ilvl="4" w:tplc="B54CDC78" w:tentative="1">
      <w:start w:val="1"/>
      <w:numFmt w:val="bullet"/>
      <w:lvlText w:val=""/>
      <w:lvlJc w:val="left"/>
      <w:pPr>
        <w:tabs>
          <w:tab w:val="num" w:pos="3600"/>
        </w:tabs>
        <w:ind w:left="3600" w:hanging="360"/>
      </w:pPr>
      <w:rPr>
        <w:rFonts w:ascii="Wingdings" w:hAnsi="Wingdings" w:hint="default"/>
      </w:rPr>
    </w:lvl>
    <w:lvl w:ilvl="5" w:tplc="7400AFA6" w:tentative="1">
      <w:start w:val="1"/>
      <w:numFmt w:val="bullet"/>
      <w:lvlText w:val=""/>
      <w:lvlJc w:val="left"/>
      <w:pPr>
        <w:tabs>
          <w:tab w:val="num" w:pos="4320"/>
        </w:tabs>
        <w:ind w:left="4320" w:hanging="360"/>
      </w:pPr>
      <w:rPr>
        <w:rFonts w:ascii="Wingdings" w:hAnsi="Wingdings" w:hint="default"/>
      </w:rPr>
    </w:lvl>
    <w:lvl w:ilvl="6" w:tplc="E274332E" w:tentative="1">
      <w:start w:val="1"/>
      <w:numFmt w:val="bullet"/>
      <w:lvlText w:val=""/>
      <w:lvlJc w:val="left"/>
      <w:pPr>
        <w:tabs>
          <w:tab w:val="num" w:pos="5040"/>
        </w:tabs>
        <w:ind w:left="5040" w:hanging="360"/>
      </w:pPr>
      <w:rPr>
        <w:rFonts w:ascii="Wingdings" w:hAnsi="Wingdings" w:hint="default"/>
      </w:rPr>
    </w:lvl>
    <w:lvl w:ilvl="7" w:tplc="F7B0CC22" w:tentative="1">
      <w:start w:val="1"/>
      <w:numFmt w:val="bullet"/>
      <w:lvlText w:val=""/>
      <w:lvlJc w:val="left"/>
      <w:pPr>
        <w:tabs>
          <w:tab w:val="num" w:pos="5760"/>
        </w:tabs>
        <w:ind w:left="5760" w:hanging="360"/>
      </w:pPr>
      <w:rPr>
        <w:rFonts w:ascii="Wingdings" w:hAnsi="Wingdings" w:hint="default"/>
      </w:rPr>
    </w:lvl>
    <w:lvl w:ilvl="8" w:tplc="B394BC3A"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C6E3665"/>
    <w:multiLevelType w:val="hybridMultilevel"/>
    <w:tmpl w:val="8500BD42"/>
    <w:lvl w:ilvl="0" w:tplc="A98849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FF62C41"/>
    <w:multiLevelType w:val="hybridMultilevel"/>
    <w:tmpl w:val="901E46D4"/>
    <w:lvl w:ilvl="0" w:tplc="CFF2062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64A14E49"/>
    <w:multiLevelType w:val="hybridMultilevel"/>
    <w:tmpl w:val="1220AC32"/>
    <w:styleLink w:val="111"/>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64EB6526"/>
    <w:multiLevelType w:val="hybridMultilevel"/>
    <w:tmpl w:val="65E444CA"/>
    <w:lvl w:ilvl="0" w:tplc="B46ADD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6BDB1070"/>
    <w:multiLevelType w:val="hybridMultilevel"/>
    <w:tmpl w:val="FF06258C"/>
    <w:lvl w:ilvl="0" w:tplc="8598A622">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15B1059"/>
    <w:multiLevelType w:val="hybridMultilevel"/>
    <w:tmpl w:val="2E54D21C"/>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1" w15:restartNumberingAfterBreak="0">
    <w:nsid w:val="79730520"/>
    <w:multiLevelType w:val="hybridMultilevel"/>
    <w:tmpl w:val="559CD3CE"/>
    <w:lvl w:ilvl="0" w:tplc="DF36D062">
      <w:start w:val="1"/>
      <w:numFmt w:val="bullet"/>
      <w:suff w:val="space"/>
      <w:lvlText w:val=""/>
      <w:lvlJc w:val="left"/>
      <w:pPr>
        <w:ind w:left="2280" w:hanging="360"/>
      </w:pPr>
      <w:rPr>
        <w:rFonts w:ascii="Symbol" w:hAnsi="Symbol" w:hint="default"/>
      </w:rPr>
    </w:lvl>
    <w:lvl w:ilvl="1" w:tplc="4810EB2A">
      <w:start w:val="1"/>
      <w:numFmt w:val="bullet"/>
      <w:suff w:val="space"/>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6"/>
  </w:num>
  <w:num w:numId="2">
    <w:abstractNumId w:val="28"/>
  </w:num>
  <w:num w:numId="3">
    <w:abstractNumId w:val="4"/>
  </w:num>
  <w:num w:numId="4">
    <w:abstractNumId w:val="9"/>
  </w:num>
  <w:num w:numId="5">
    <w:abstractNumId w:val="21"/>
  </w:num>
  <w:num w:numId="6">
    <w:abstractNumId w:val="19"/>
  </w:num>
  <w:num w:numId="7">
    <w:abstractNumId w:val="14"/>
  </w:num>
  <w:num w:numId="8">
    <w:abstractNumId w:val="0"/>
  </w:num>
  <w:num w:numId="9">
    <w:abstractNumId w:val="10"/>
  </w:num>
  <w:num w:numId="10">
    <w:abstractNumId w:val="17"/>
  </w:num>
  <w:num w:numId="11">
    <w:abstractNumId w:val="5"/>
  </w:num>
  <w:num w:numId="12">
    <w:abstractNumId w:val="2"/>
  </w:num>
  <w:num w:numId="13">
    <w:abstractNumId w:val="11"/>
  </w:num>
  <w:num w:numId="14">
    <w:abstractNumId w:val="24"/>
  </w:num>
  <w:num w:numId="15">
    <w:abstractNumId w:val="30"/>
  </w:num>
  <w:num w:numId="1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13"/>
  </w:num>
  <w:num w:numId="19">
    <w:abstractNumId w:val="8"/>
  </w:num>
  <w:num w:numId="20">
    <w:abstractNumId w:val="15"/>
  </w:num>
  <w:num w:numId="21">
    <w:abstractNumId w:val="25"/>
  </w:num>
  <w:num w:numId="22">
    <w:abstractNumId w:val="22"/>
  </w:num>
  <w:num w:numId="23">
    <w:abstractNumId w:val="20"/>
  </w:num>
  <w:num w:numId="24">
    <w:abstractNumId w:val="7"/>
  </w:num>
  <w:num w:numId="25">
    <w:abstractNumId w:val="26"/>
  </w:num>
  <w:num w:numId="26">
    <w:abstractNumId w:val="23"/>
  </w:num>
  <w:num w:numId="27">
    <w:abstractNumId w:val="29"/>
  </w:num>
  <w:num w:numId="28">
    <w:abstractNumId w:val="31"/>
  </w:num>
  <w:num w:numId="29">
    <w:abstractNumId w:val="6"/>
  </w:num>
  <w:num w:numId="30">
    <w:abstractNumId w:val="1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revisionView w:inkAnnotation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0B5F"/>
    <w:rsid w:val="00000F4D"/>
    <w:rsid w:val="00006570"/>
    <w:rsid w:val="000106B2"/>
    <w:rsid w:val="0001160D"/>
    <w:rsid w:val="00012F36"/>
    <w:rsid w:val="000132F0"/>
    <w:rsid w:val="0001338F"/>
    <w:rsid w:val="00013670"/>
    <w:rsid w:val="0001449B"/>
    <w:rsid w:val="00015A0A"/>
    <w:rsid w:val="00015C92"/>
    <w:rsid w:val="00015E43"/>
    <w:rsid w:val="000162FD"/>
    <w:rsid w:val="00017564"/>
    <w:rsid w:val="0002010B"/>
    <w:rsid w:val="000203BF"/>
    <w:rsid w:val="00020B5F"/>
    <w:rsid w:val="000212C3"/>
    <w:rsid w:val="00022765"/>
    <w:rsid w:val="00022A1A"/>
    <w:rsid w:val="00025A90"/>
    <w:rsid w:val="00025BD8"/>
    <w:rsid w:val="00030A66"/>
    <w:rsid w:val="00031A7F"/>
    <w:rsid w:val="00032BC5"/>
    <w:rsid w:val="00032D84"/>
    <w:rsid w:val="0003360D"/>
    <w:rsid w:val="00033BF7"/>
    <w:rsid w:val="000366B5"/>
    <w:rsid w:val="00036BAE"/>
    <w:rsid w:val="00036F4B"/>
    <w:rsid w:val="00037C36"/>
    <w:rsid w:val="00037EE8"/>
    <w:rsid w:val="000404C3"/>
    <w:rsid w:val="00040F0A"/>
    <w:rsid w:val="0004163F"/>
    <w:rsid w:val="00041ADF"/>
    <w:rsid w:val="0004390B"/>
    <w:rsid w:val="0004448C"/>
    <w:rsid w:val="00044698"/>
    <w:rsid w:val="000453F1"/>
    <w:rsid w:val="00045A78"/>
    <w:rsid w:val="0004603C"/>
    <w:rsid w:val="00046400"/>
    <w:rsid w:val="0004706B"/>
    <w:rsid w:val="00047BAA"/>
    <w:rsid w:val="0005025B"/>
    <w:rsid w:val="00050BA1"/>
    <w:rsid w:val="00051852"/>
    <w:rsid w:val="0005284A"/>
    <w:rsid w:val="000529D1"/>
    <w:rsid w:val="00053337"/>
    <w:rsid w:val="00053D0C"/>
    <w:rsid w:val="00054B0B"/>
    <w:rsid w:val="00054B93"/>
    <w:rsid w:val="000558A2"/>
    <w:rsid w:val="00055DBE"/>
    <w:rsid w:val="00057196"/>
    <w:rsid w:val="0005726B"/>
    <w:rsid w:val="00062962"/>
    <w:rsid w:val="00065564"/>
    <w:rsid w:val="00065637"/>
    <w:rsid w:val="00065A34"/>
    <w:rsid w:val="00065F2B"/>
    <w:rsid w:val="000668AA"/>
    <w:rsid w:val="000702D3"/>
    <w:rsid w:val="00070EDA"/>
    <w:rsid w:val="000740A0"/>
    <w:rsid w:val="0007424D"/>
    <w:rsid w:val="00077308"/>
    <w:rsid w:val="0007730A"/>
    <w:rsid w:val="000804C6"/>
    <w:rsid w:val="000806CF"/>
    <w:rsid w:val="000811E4"/>
    <w:rsid w:val="00081AB7"/>
    <w:rsid w:val="00081E40"/>
    <w:rsid w:val="0008327F"/>
    <w:rsid w:val="000858BA"/>
    <w:rsid w:val="0009061D"/>
    <w:rsid w:val="00090759"/>
    <w:rsid w:val="00090C79"/>
    <w:rsid w:val="000921CD"/>
    <w:rsid w:val="00093D02"/>
    <w:rsid w:val="00094DE6"/>
    <w:rsid w:val="00096343"/>
    <w:rsid w:val="000970D3"/>
    <w:rsid w:val="000A113D"/>
    <w:rsid w:val="000A193F"/>
    <w:rsid w:val="000A2121"/>
    <w:rsid w:val="000A2B5C"/>
    <w:rsid w:val="000A3FBC"/>
    <w:rsid w:val="000A473A"/>
    <w:rsid w:val="000A5253"/>
    <w:rsid w:val="000A6A0E"/>
    <w:rsid w:val="000B22EB"/>
    <w:rsid w:val="000B2398"/>
    <w:rsid w:val="000B3181"/>
    <w:rsid w:val="000B5BB8"/>
    <w:rsid w:val="000B5DF1"/>
    <w:rsid w:val="000B6DD7"/>
    <w:rsid w:val="000C0242"/>
    <w:rsid w:val="000C03E8"/>
    <w:rsid w:val="000C29C3"/>
    <w:rsid w:val="000C496B"/>
    <w:rsid w:val="000C5B3F"/>
    <w:rsid w:val="000C6F66"/>
    <w:rsid w:val="000C7B90"/>
    <w:rsid w:val="000C7DE9"/>
    <w:rsid w:val="000D1139"/>
    <w:rsid w:val="000D27D7"/>
    <w:rsid w:val="000D7607"/>
    <w:rsid w:val="000D7CE4"/>
    <w:rsid w:val="000E044A"/>
    <w:rsid w:val="000E055D"/>
    <w:rsid w:val="000E0863"/>
    <w:rsid w:val="000E1A92"/>
    <w:rsid w:val="000E25C1"/>
    <w:rsid w:val="000E3C9E"/>
    <w:rsid w:val="000E401A"/>
    <w:rsid w:val="000E4ADD"/>
    <w:rsid w:val="000E52DE"/>
    <w:rsid w:val="000E7726"/>
    <w:rsid w:val="000E7DBD"/>
    <w:rsid w:val="000E7E0D"/>
    <w:rsid w:val="000E7FBD"/>
    <w:rsid w:val="000F09BD"/>
    <w:rsid w:val="000F2C75"/>
    <w:rsid w:val="000F2F7A"/>
    <w:rsid w:val="000F3A5E"/>
    <w:rsid w:val="000F7283"/>
    <w:rsid w:val="000F7EAA"/>
    <w:rsid w:val="001008F6"/>
    <w:rsid w:val="00100A17"/>
    <w:rsid w:val="00101EEA"/>
    <w:rsid w:val="00102FDD"/>
    <w:rsid w:val="001034E2"/>
    <w:rsid w:val="00104847"/>
    <w:rsid w:val="001101F8"/>
    <w:rsid w:val="0011224B"/>
    <w:rsid w:val="00112BD9"/>
    <w:rsid w:val="00112E2C"/>
    <w:rsid w:val="00113031"/>
    <w:rsid w:val="00113AC3"/>
    <w:rsid w:val="0011495A"/>
    <w:rsid w:val="001163FC"/>
    <w:rsid w:val="00117157"/>
    <w:rsid w:val="00117642"/>
    <w:rsid w:val="00122640"/>
    <w:rsid w:val="00123069"/>
    <w:rsid w:val="001237AA"/>
    <w:rsid w:val="00124E67"/>
    <w:rsid w:val="0012706B"/>
    <w:rsid w:val="0013027E"/>
    <w:rsid w:val="0013106B"/>
    <w:rsid w:val="00131175"/>
    <w:rsid w:val="001312CE"/>
    <w:rsid w:val="001313B1"/>
    <w:rsid w:val="00132F9A"/>
    <w:rsid w:val="001334C3"/>
    <w:rsid w:val="001338ED"/>
    <w:rsid w:val="00140301"/>
    <w:rsid w:val="001413CA"/>
    <w:rsid w:val="00142B59"/>
    <w:rsid w:val="00143106"/>
    <w:rsid w:val="00143FBD"/>
    <w:rsid w:val="00144687"/>
    <w:rsid w:val="001452EA"/>
    <w:rsid w:val="0014682A"/>
    <w:rsid w:val="00147760"/>
    <w:rsid w:val="0015098F"/>
    <w:rsid w:val="0015172B"/>
    <w:rsid w:val="00151E9A"/>
    <w:rsid w:val="00152498"/>
    <w:rsid w:val="00153356"/>
    <w:rsid w:val="0015341C"/>
    <w:rsid w:val="0015342E"/>
    <w:rsid w:val="001537A0"/>
    <w:rsid w:val="001541C5"/>
    <w:rsid w:val="00154E4D"/>
    <w:rsid w:val="00155031"/>
    <w:rsid w:val="00157B31"/>
    <w:rsid w:val="00157C18"/>
    <w:rsid w:val="001600C5"/>
    <w:rsid w:val="00162025"/>
    <w:rsid w:val="00164223"/>
    <w:rsid w:val="00165209"/>
    <w:rsid w:val="00171EFF"/>
    <w:rsid w:val="00173FA7"/>
    <w:rsid w:val="001742F0"/>
    <w:rsid w:val="001748E2"/>
    <w:rsid w:val="00175109"/>
    <w:rsid w:val="00176326"/>
    <w:rsid w:val="00177C77"/>
    <w:rsid w:val="001805BE"/>
    <w:rsid w:val="00181AF7"/>
    <w:rsid w:val="0018262A"/>
    <w:rsid w:val="00183234"/>
    <w:rsid w:val="00185125"/>
    <w:rsid w:val="001851D0"/>
    <w:rsid w:val="001853CF"/>
    <w:rsid w:val="00185C66"/>
    <w:rsid w:val="001910CD"/>
    <w:rsid w:val="00191652"/>
    <w:rsid w:val="001929C8"/>
    <w:rsid w:val="001954B1"/>
    <w:rsid w:val="00195DFA"/>
    <w:rsid w:val="0019607C"/>
    <w:rsid w:val="001A08EA"/>
    <w:rsid w:val="001A0A15"/>
    <w:rsid w:val="001A155D"/>
    <w:rsid w:val="001A4B5E"/>
    <w:rsid w:val="001A7F50"/>
    <w:rsid w:val="001B0485"/>
    <w:rsid w:val="001B069F"/>
    <w:rsid w:val="001B0F50"/>
    <w:rsid w:val="001B43F1"/>
    <w:rsid w:val="001B7260"/>
    <w:rsid w:val="001C2E2F"/>
    <w:rsid w:val="001C3665"/>
    <w:rsid w:val="001C6B61"/>
    <w:rsid w:val="001C6E29"/>
    <w:rsid w:val="001C780D"/>
    <w:rsid w:val="001C7E83"/>
    <w:rsid w:val="001C7F9A"/>
    <w:rsid w:val="001D0941"/>
    <w:rsid w:val="001D3FA8"/>
    <w:rsid w:val="001D4194"/>
    <w:rsid w:val="001D5A5A"/>
    <w:rsid w:val="001D7618"/>
    <w:rsid w:val="001D7812"/>
    <w:rsid w:val="001E0A55"/>
    <w:rsid w:val="001E2504"/>
    <w:rsid w:val="001E27BF"/>
    <w:rsid w:val="001E512F"/>
    <w:rsid w:val="001E51B6"/>
    <w:rsid w:val="001E5FD7"/>
    <w:rsid w:val="001E6360"/>
    <w:rsid w:val="001F0F58"/>
    <w:rsid w:val="001F151C"/>
    <w:rsid w:val="001F333E"/>
    <w:rsid w:val="001F42EB"/>
    <w:rsid w:val="001F5D21"/>
    <w:rsid w:val="001F687F"/>
    <w:rsid w:val="001F78D1"/>
    <w:rsid w:val="00205208"/>
    <w:rsid w:val="00206BCE"/>
    <w:rsid w:val="00207759"/>
    <w:rsid w:val="00210564"/>
    <w:rsid w:val="00210A84"/>
    <w:rsid w:val="00210E69"/>
    <w:rsid w:val="00211380"/>
    <w:rsid w:val="00211439"/>
    <w:rsid w:val="00212436"/>
    <w:rsid w:val="00213BEA"/>
    <w:rsid w:val="0021575C"/>
    <w:rsid w:val="00215DA1"/>
    <w:rsid w:val="002170AE"/>
    <w:rsid w:val="00217414"/>
    <w:rsid w:val="0022199E"/>
    <w:rsid w:val="00221BE5"/>
    <w:rsid w:val="00221DE0"/>
    <w:rsid w:val="00221F02"/>
    <w:rsid w:val="00222970"/>
    <w:rsid w:val="00224B26"/>
    <w:rsid w:val="00227973"/>
    <w:rsid w:val="00230AC8"/>
    <w:rsid w:val="00231515"/>
    <w:rsid w:val="002323D2"/>
    <w:rsid w:val="002351EF"/>
    <w:rsid w:val="00235D89"/>
    <w:rsid w:val="00236D47"/>
    <w:rsid w:val="00236FA6"/>
    <w:rsid w:val="002376EB"/>
    <w:rsid w:val="00237FAF"/>
    <w:rsid w:val="00240B5A"/>
    <w:rsid w:val="0024124B"/>
    <w:rsid w:val="00241FD9"/>
    <w:rsid w:val="002423F6"/>
    <w:rsid w:val="00243681"/>
    <w:rsid w:val="00243D53"/>
    <w:rsid w:val="002472FB"/>
    <w:rsid w:val="002475B1"/>
    <w:rsid w:val="00247CC3"/>
    <w:rsid w:val="00250B71"/>
    <w:rsid w:val="00250F51"/>
    <w:rsid w:val="002510C3"/>
    <w:rsid w:val="00251814"/>
    <w:rsid w:val="00251823"/>
    <w:rsid w:val="00251F00"/>
    <w:rsid w:val="00252697"/>
    <w:rsid w:val="00252FA0"/>
    <w:rsid w:val="00254412"/>
    <w:rsid w:val="002547FE"/>
    <w:rsid w:val="00254A3A"/>
    <w:rsid w:val="00254AF5"/>
    <w:rsid w:val="00255715"/>
    <w:rsid w:val="002614F8"/>
    <w:rsid w:val="00262EE1"/>
    <w:rsid w:val="002658BE"/>
    <w:rsid w:val="00265E1F"/>
    <w:rsid w:val="00267557"/>
    <w:rsid w:val="002716D7"/>
    <w:rsid w:val="00271991"/>
    <w:rsid w:val="00272947"/>
    <w:rsid w:val="00274C45"/>
    <w:rsid w:val="002752D8"/>
    <w:rsid w:val="002753D7"/>
    <w:rsid w:val="002757E9"/>
    <w:rsid w:val="00277086"/>
    <w:rsid w:val="00277AB9"/>
    <w:rsid w:val="00277C04"/>
    <w:rsid w:val="00280F28"/>
    <w:rsid w:val="002817BE"/>
    <w:rsid w:val="00281A00"/>
    <w:rsid w:val="00281D4A"/>
    <w:rsid w:val="0028217F"/>
    <w:rsid w:val="00284238"/>
    <w:rsid w:val="002860AC"/>
    <w:rsid w:val="0028634E"/>
    <w:rsid w:val="00286F6D"/>
    <w:rsid w:val="00290C1F"/>
    <w:rsid w:val="00290FBF"/>
    <w:rsid w:val="00292C90"/>
    <w:rsid w:val="00293A06"/>
    <w:rsid w:val="0029457A"/>
    <w:rsid w:val="002A207F"/>
    <w:rsid w:val="002A2574"/>
    <w:rsid w:val="002A3258"/>
    <w:rsid w:val="002A3579"/>
    <w:rsid w:val="002A37E5"/>
    <w:rsid w:val="002A4553"/>
    <w:rsid w:val="002A7451"/>
    <w:rsid w:val="002A78A5"/>
    <w:rsid w:val="002A7C04"/>
    <w:rsid w:val="002A7E0A"/>
    <w:rsid w:val="002B0DB2"/>
    <w:rsid w:val="002B12C0"/>
    <w:rsid w:val="002B13CE"/>
    <w:rsid w:val="002B14CB"/>
    <w:rsid w:val="002B2E73"/>
    <w:rsid w:val="002B484D"/>
    <w:rsid w:val="002B48F5"/>
    <w:rsid w:val="002B51FA"/>
    <w:rsid w:val="002B7B3E"/>
    <w:rsid w:val="002C12F5"/>
    <w:rsid w:val="002C2A6F"/>
    <w:rsid w:val="002C2EFA"/>
    <w:rsid w:val="002C3338"/>
    <w:rsid w:val="002C452E"/>
    <w:rsid w:val="002C4869"/>
    <w:rsid w:val="002C583B"/>
    <w:rsid w:val="002C5B22"/>
    <w:rsid w:val="002C5C14"/>
    <w:rsid w:val="002C5FCF"/>
    <w:rsid w:val="002D220A"/>
    <w:rsid w:val="002D296A"/>
    <w:rsid w:val="002D5771"/>
    <w:rsid w:val="002D58AC"/>
    <w:rsid w:val="002D78E1"/>
    <w:rsid w:val="002E0D77"/>
    <w:rsid w:val="002E0E36"/>
    <w:rsid w:val="002E32A0"/>
    <w:rsid w:val="002E34E8"/>
    <w:rsid w:val="002E58F6"/>
    <w:rsid w:val="002E5E65"/>
    <w:rsid w:val="002E67E2"/>
    <w:rsid w:val="002E6D07"/>
    <w:rsid w:val="002F09EB"/>
    <w:rsid w:val="002F1926"/>
    <w:rsid w:val="002F22B8"/>
    <w:rsid w:val="002F2AB3"/>
    <w:rsid w:val="002F3151"/>
    <w:rsid w:val="002F4738"/>
    <w:rsid w:val="002F514D"/>
    <w:rsid w:val="0030245B"/>
    <w:rsid w:val="00302651"/>
    <w:rsid w:val="00305501"/>
    <w:rsid w:val="0031056E"/>
    <w:rsid w:val="00310EB5"/>
    <w:rsid w:val="0031237C"/>
    <w:rsid w:val="0031353A"/>
    <w:rsid w:val="00313892"/>
    <w:rsid w:val="00314F11"/>
    <w:rsid w:val="00315AB4"/>
    <w:rsid w:val="003163D5"/>
    <w:rsid w:val="00316ADB"/>
    <w:rsid w:val="003171BB"/>
    <w:rsid w:val="003174EE"/>
    <w:rsid w:val="00326B24"/>
    <w:rsid w:val="00327726"/>
    <w:rsid w:val="00327800"/>
    <w:rsid w:val="003279C8"/>
    <w:rsid w:val="003303F6"/>
    <w:rsid w:val="0033047D"/>
    <w:rsid w:val="00330499"/>
    <w:rsid w:val="00332F90"/>
    <w:rsid w:val="00334EDD"/>
    <w:rsid w:val="00335834"/>
    <w:rsid w:val="00336A6D"/>
    <w:rsid w:val="00336B74"/>
    <w:rsid w:val="003433BE"/>
    <w:rsid w:val="00343496"/>
    <w:rsid w:val="00345AF4"/>
    <w:rsid w:val="00345DFA"/>
    <w:rsid w:val="003462EA"/>
    <w:rsid w:val="003478E5"/>
    <w:rsid w:val="00351046"/>
    <w:rsid w:val="003516DE"/>
    <w:rsid w:val="00351AC4"/>
    <w:rsid w:val="00351BEC"/>
    <w:rsid w:val="003530A3"/>
    <w:rsid w:val="00354101"/>
    <w:rsid w:val="00355DC6"/>
    <w:rsid w:val="003568E1"/>
    <w:rsid w:val="00356F1A"/>
    <w:rsid w:val="00357268"/>
    <w:rsid w:val="003576CD"/>
    <w:rsid w:val="00360B47"/>
    <w:rsid w:val="00362515"/>
    <w:rsid w:val="00362899"/>
    <w:rsid w:val="00363205"/>
    <w:rsid w:val="003633EA"/>
    <w:rsid w:val="003666A6"/>
    <w:rsid w:val="00367243"/>
    <w:rsid w:val="003674BE"/>
    <w:rsid w:val="0037020E"/>
    <w:rsid w:val="00370AED"/>
    <w:rsid w:val="00370C4B"/>
    <w:rsid w:val="00371A8D"/>
    <w:rsid w:val="00372840"/>
    <w:rsid w:val="00372A5B"/>
    <w:rsid w:val="003730DB"/>
    <w:rsid w:val="00374364"/>
    <w:rsid w:val="003751E0"/>
    <w:rsid w:val="00375C4C"/>
    <w:rsid w:val="0037625A"/>
    <w:rsid w:val="003775F5"/>
    <w:rsid w:val="00377AB4"/>
    <w:rsid w:val="00380CDB"/>
    <w:rsid w:val="003817F3"/>
    <w:rsid w:val="00385D66"/>
    <w:rsid w:val="00387774"/>
    <w:rsid w:val="00387D31"/>
    <w:rsid w:val="00390249"/>
    <w:rsid w:val="00390D73"/>
    <w:rsid w:val="00390DC4"/>
    <w:rsid w:val="00392356"/>
    <w:rsid w:val="00393914"/>
    <w:rsid w:val="00395A6E"/>
    <w:rsid w:val="0039668E"/>
    <w:rsid w:val="00397B90"/>
    <w:rsid w:val="00397C74"/>
    <w:rsid w:val="003A0671"/>
    <w:rsid w:val="003A1586"/>
    <w:rsid w:val="003A2269"/>
    <w:rsid w:val="003A41CE"/>
    <w:rsid w:val="003A4979"/>
    <w:rsid w:val="003A575E"/>
    <w:rsid w:val="003A5F22"/>
    <w:rsid w:val="003A665A"/>
    <w:rsid w:val="003A798B"/>
    <w:rsid w:val="003B050C"/>
    <w:rsid w:val="003B07FB"/>
    <w:rsid w:val="003B1108"/>
    <w:rsid w:val="003B315F"/>
    <w:rsid w:val="003B612C"/>
    <w:rsid w:val="003B71A7"/>
    <w:rsid w:val="003B76E1"/>
    <w:rsid w:val="003C0E00"/>
    <w:rsid w:val="003C11F7"/>
    <w:rsid w:val="003C17D8"/>
    <w:rsid w:val="003C4EB4"/>
    <w:rsid w:val="003C57C6"/>
    <w:rsid w:val="003C62E9"/>
    <w:rsid w:val="003C6A2E"/>
    <w:rsid w:val="003C6CAB"/>
    <w:rsid w:val="003D019F"/>
    <w:rsid w:val="003D2BFF"/>
    <w:rsid w:val="003D2E0E"/>
    <w:rsid w:val="003D3B10"/>
    <w:rsid w:val="003D4464"/>
    <w:rsid w:val="003D52FF"/>
    <w:rsid w:val="003D54F8"/>
    <w:rsid w:val="003D6726"/>
    <w:rsid w:val="003D7276"/>
    <w:rsid w:val="003E06FA"/>
    <w:rsid w:val="003E07BE"/>
    <w:rsid w:val="003E1683"/>
    <w:rsid w:val="003E49B3"/>
    <w:rsid w:val="003E63A6"/>
    <w:rsid w:val="003F0782"/>
    <w:rsid w:val="003F1024"/>
    <w:rsid w:val="003F15A6"/>
    <w:rsid w:val="003F3DAF"/>
    <w:rsid w:val="003F4415"/>
    <w:rsid w:val="003F4822"/>
    <w:rsid w:val="003F5235"/>
    <w:rsid w:val="003F5E60"/>
    <w:rsid w:val="00401AA7"/>
    <w:rsid w:val="004030C0"/>
    <w:rsid w:val="00403BC1"/>
    <w:rsid w:val="00403D29"/>
    <w:rsid w:val="00404808"/>
    <w:rsid w:val="00405470"/>
    <w:rsid w:val="00406C9F"/>
    <w:rsid w:val="00406ECE"/>
    <w:rsid w:val="0040736F"/>
    <w:rsid w:val="0041001F"/>
    <w:rsid w:val="0041014C"/>
    <w:rsid w:val="00410F4E"/>
    <w:rsid w:val="00415023"/>
    <w:rsid w:val="00415585"/>
    <w:rsid w:val="0041695F"/>
    <w:rsid w:val="00421BCA"/>
    <w:rsid w:val="00422132"/>
    <w:rsid w:val="004245A2"/>
    <w:rsid w:val="00424A6E"/>
    <w:rsid w:val="004258C4"/>
    <w:rsid w:val="00426D01"/>
    <w:rsid w:val="00427584"/>
    <w:rsid w:val="00430184"/>
    <w:rsid w:val="00430BE3"/>
    <w:rsid w:val="00431E7C"/>
    <w:rsid w:val="0043303D"/>
    <w:rsid w:val="00434B49"/>
    <w:rsid w:val="00434C2D"/>
    <w:rsid w:val="00435AEA"/>
    <w:rsid w:val="004418B7"/>
    <w:rsid w:val="00441FF5"/>
    <w:rsid w:val="0044369A"/>
    <w:rsid w:val="00443AE0"/>
    <w:rsid w:val="004444EB"/>
    <w:rsid w:val="00445450"/>
    <w:rsid w:val="00446164"/>
    <w:rsid w:val="0044717A"/>
    <w:rsid w:val="00447759"/>
    <w:rsid w:val="00447C8D"/>
    <w:rsid w:val="00450851"/>
    <w:rsid w:val="0045136A"/>
    <w:rsid w:val="00451818"/>
    <w:rsid w:val="00451C23"/>
    <w:rsid w:val="004547F3"/>
    <w:rsid w:val="004550B3"/>
    <w:rsid w:val="0045545E"/>
    <w:rsid w:val="00456BA3"/>
    <w:rsid w:val="00456D56"/>
    <w:rsid w:val="00456E86"/>
    <w:rsid w:val="004575C9"/>
    <w:rsid w:val="00460133"/>
    <w:rsid w:val="0046041F"/>
    <w:rsid w:val="00460AC7"/>
    <w:rsid w:val="00465695"/>
    <w:rsid w:val="004665D5"/>
    <w:rsid w:val="00466D6E"/>
    <w:rsid w:val="00467456"/>
    <w:rsid w:val="004709D1"/>
    <w:rsid w:val="00471A14"/>
    <w:rsid w:val="00472126"/>
    <w:rsid w:val="004730BB"/>
    <w:rsid w:val="004743DC"/>
    <w:rsid w:val="004751C8"/>
    <w:rsid w:val="00475D63"/>
    <w:rsid w:val="004761E1"/>
    <w:rsid w:val="00476B3C"/>
    <w:rsid w:val="00476C44"/>
    <w:rsid w:val="00482480"/>
    <w:rsid w:val="0048593D"/>
    <w:rsid w:val="004864F6"/>
    <w:rsid w:val="00486618"/>
    <w:rsid w:val="00486E5D"/>
    <w:rsid w:val="0049030D"/>
    <w:rsid w:val="004923B1"/>
    <w:rsid w:val="00493F2B"/>
    <w:rsid w:val="0049654F"/>
    <w:rsid w:val="00496E9A"/>
    <w:rsid w:val="0049720A"/>
    <w:rsid w:val="004A041D"/>
    <w:rsid w:val="004A054D"/>
    <w:rsid w:val="004A1407"/>
    <w:rsid w:val="004A33DD"/>
    <w:rsid w:val="004A55B3"/>
    <w:rsid w:val="004A57C5"/>
    <w:rsid w:val="004A614F"/>
    <w:rsid w:val="004A6365"/>
    <w:rsid w:val="004A77CF"/>
    <w:rsid w:val="004A781D"/>
    <w:rsid w:val="004B0FC0"/>
    <w:rsid w:val="004B1679"/>
    <w:rsid w:val="004B2338"/>
    <w:rsid w:val="004B2498"/>
    <w:rsid w:val="004B461F"/>
    <w:rsid w:val="004B6096"/>
    <w:rsid w:val="004B6579"/>
    <w:rsid w:val="004C0784"/>
    <w:rsid w:val="004C0B83"/>
    <w:rsid w:val="004C19DC"/>
    <w:rsid w:val="004C1AF5"/>
    <w:rsid w:val="004C30DD"/>
    <w:rsid w:val="004C5A38"/>
    <w:rsid w:val="004C64F2"/>
    <w:rsid w:val="004C7946"/>
    <w:rsid w:val="004C7E72"/>
    <w:rsid w:val="004D26B1"/>
    <w:rsid w:val="004D4EFE"/>
    <w:rsid w:val="004D5399"/>
    <w:rsid w:val="004D6294"/>
    <w:rsid w:val="004D68E4"/>
    <w:rsid w:val="004D6EEE"/>
    <w:rsid w:val="004E1309"/>
    <w:rsid w:val="004E26DF"/>
    <w:rsid w:val="004E312C"/>
    <w:rsid w:val="004E3882"/>
    <w:rsid w:val="004E3BC6"/>
    <w:rsid w:val="004E3C92"/>
    <w:rsid w:val="004E4683"/>
    <w:rsid w:val="004E5539"/>
    <w:rsid w:val="004E6BE0"/>
    <w:rsid w:val="004F0D42"/>
    <w:rsid w:val="004F18E6"/>
    <w:rsid w:val="004F3FE5"/>
    <w:rsid w:val="004F6676"/>
    <w:rsid w:val="004F6B1E"/>
    <w:rsid w:val="004F6CBF"/>
    <w:rsid w:val="004F6FC2"/>
    <w:rsid w:val="004F7A3C"/>
    <w:rsid w:val="0050065D"/>
    <w:rsid w:val="00502199"/>
    <w:rsid w:val="005040A2"/>
    <w:rsid w:val="0050576B"/>
    <w:rsid w:val="005071E4"/>
    <w:rsid w:val="0051184A"/>
    <w:rsid w:val="00512AF4"/>
    <w:rsid w:val="00515D49"/>
    <w:rsid w:val="00517EFB"/>
    <w:rsid w:val="00517F11"/>
    <w:rsid w:val="005203C8"/>
    <w:rsid w:val="0052158E"/>
    <w:rsid w:val="00521DB2"/>
    <w:rsid w:val="00523B2E"/>
    <w:rsid w:val="00532C82"/>
    <w:rsid w:val="00533813"/>
    <w:rsid w:val="005344C1"/>
    <w:rsid w:val="0053656B"/>
    <w:rsid w:val="00536B59"/>
    <w:rsid w:val="0054193C"/>
    <w:rsid w:val="005435E0"/>
    <w:rsid w:val="00544C18"/>
    <w:rsid w:val="00545755"/>
    <w:rsid w:val="00546808"/>
    <w:rsid w:val="005471F2"/>
    <w:rsid w:val="0054791F"/>
    <w:rsid w:val="00547CA0"/>
    <w:rsid w:val="005501F1"/>
    <w:rsid w:val="00550BFC"/>
    <w:rsid w:val="00550D0A"/>
    <w:rsid w:val="00551824"/>
    <w:rsid w:val="0055296C"/>
    <w:rsid w:val="00553054"/>
    <w:rsid w:val="00554C70"/>
    <w:rsid w:val="00555828"/>
    <w:rsid w:val="00555CFA"/>
    <w:rsid w:val="005566D5"/>
    <w:rsid w:val="005575B6"/>
    <w:rsid w:val="00557DD9"/>
    <w:rsid w:val="005612D0"/>
    <w:rsid w:val="00562150"/>
    <w:rsid w:val="0056259F"/>
    <w:rsid w:val="00562F2D"/>
    <w:rsid w:val="005633EB"/>
    <w:rsid w:val="00564CAC"/>
    <w:rsid w:val="005654F6"/>
    <w:rsid w:val="00565A3D"/>
    <w:rsid w:val="00566DF5"/>
    <w:rsid w:val="00567473"/>
    <w:rsid w:val="00571FDA"/>
    <w:rsid w:val="005723A2"/>
    <w:rsid w:val="00572453"/>
    <w:rsid w:val="00572AD9"/>
    <w:rsid w:val="00572DEB"/>
    <w:rsid w:val="00572F9A"/>
    <w:rsid w:val="00573718"/>
    <w:rsid w:val="005744AA"/>
    <w:rsid w:val="00574635"/>
    <w:rsid w:val="00581E75"/>
    <w:rsid w:val="0058381B"/>
    <w:rsid w:val="0058394E"/>
    <w:rsid w:val="00584606"/>
    <w:rsid w:val="00584A67"/>
    <w:rsid w:val="005859FF"/>
    <w:rsid w:val="00587D44"/>
    <w:rsid w:val="0059096E"/>
    <w:rsid w:val="00591A16"/>
    <w:rsid w:val="00592870"/>
    <w:rsid w:val="0059303E"/>
    <w:rsid w:val="00593A0E"/>
    <w:rsid w:val="005947B1"/>
    <w:rsid w:val="00597C9A"/>
    <w:rsid w:val="005A0184"/>
    <w:rsid w:val="005A13B5"/>
    <w:rsid w:val="005A2B1D"/>
    <w:rsid w:val="005A2DE2"/>
    <w:rsid w:val="005A3D5D"/>
    <w:rsid w:val="005A52EC"/>
    <w:rsid w:val="005A65F0"/>
    <w:rsid w:val="005A6A42"/>
    <w:rsid w:val="005A7ED3"/>
    <w:rsid w:val="005B042F"/>
    <w:rsid w:val="005B0C54"/>
    <w:rsid w:val="005B0D34"/>
    <w:rsid w:val="005B221E"/>
    <w:rsid w:val="005B223A"/>
    <w:rsid w:val="005B3081"/>
    <w:rsid w:val="005B59BA"/>
    <w:rsid w:val="005B5CBE"/>
    <w:rsid w:val="005B6270"/>
    <w:rsid w:val="005B6446"/>
    <w:rsid w:val="005B7654"/>
    <w:rsid w:val="005C026A"/>
    <w:rsid w:val="005C02A4"/>
    <w:rsid w:val="005C0740"/>
    <w:rsid w:val="005C1B26"/>
    <w:rsid w:val="005C1F62"/>
    <w:rsid w:val="005C22E0"/>
    <w:rsid w:val="005C2600"/>
    <w:rsid w:val="005C2677"/>
    <w:rsid w:val="005C31F3"/>
    <w:rsid w:val="005C365A"/>
    <w:rsid w:val="005C5410"/>
    <w:rsid w:val="005C5DF4"/>
    <w:rsid w:val="005C74AA"/>
    <w:rsid w:val="005D085A"/>
    <w:rsid w:val="005D0952"/>
    <w:rsid w:val="005D0A55"/>
    <w:rsid w:val="005D1083"/>
    <w:rsid w:val="005D1555"/>
    <w:rsid w:val="005D159B"/>
    <w:rsid w:val="005D206E"/>
    <w:rsid w:val="005D225E"/>
    <w:rsid w:val="005D3A91"/>
    <w:rsid w:val="005D51D2"/>
    <w:rsid w:val="005D52EB"/>
    <w:rsid w:val="005D5491"/>
    <w:rsid w:val="005D7017"/>
    <w:rsid w:val="005E12E8"/>
    <w:rsid w:val="005E1985"/>
    <w:rsid w:val="005E1AE5"/>
    <w:rsid w:val="005E1B7A"/>
    <w:rsid w:val="005E1C10"/>
    <w:rsid w:val="005E6B89"/>
    <w:rsid w:val="005E7E4C"/>
    <w:rsid w:val="005F1283"/>
    <w:rsid w:val="005F1998"/>
    <w:rsid w:val="005F2AEE"/>
    <w:rsid w:val="005F2B02"/>
    <w:rsid w:val="005F6358"/>
    <w:rsid w:val="005F6BC1"/>
    <w:rsid w:val="005F7879"/>
    <w:rsid w:val="0060232C"/>
    <w:rsid w:val="006024FC"/>
    <w:rsid w:val="00602D2D"/>
    <w:rsid w:val="006032CC"/>
    <w:rsid w:val="006033BE"/>
    <w:rsid w:val="00603C42"/>
    <w:rsid w:val="0060488F"/>
    <w:rsid w:val="006054AE"/>
    <w:rsid w:val="006056EF"/>
    <w:rsid w:val="0060610D"/>
    <w:rsid w:val="006063D2"/>
    <w:rsid w:val="006070EA"/>
    <w:rsid w:val="006079C6"/>
    <w:rsid w:val="00607EC8"/>
    <w:rsid w:val="00611223"/>
    <w:rsid w:val="00612571"/>
    <w:rsid w:val="0061625D"/>
    <w:rsid w:val="00617A44"/>
    <w:rsid w:val="006205C4"/>
    <w:rsid w:val="006207ED"/>
    <w:rsid w:val="006258C5"/>
    <w:rsid w:val="00626E97"/>
    <w:rsid w:val="00627049"/>
    <w:rsid w:val="0063155A"/>
    <w:rsid w:val="0063297C"/>
    <w:rsid w:val="00633ECD"/>
    <w:rsid w:val="0063493F"/>
    <w:rsid w:val="00637405"/>
    <w:rsid w:val="00637BD6"/>
    <w:rsid w:val="00640785"/>
    <w:rsid w:val="00640B63"/>
    <w:rsid w:val="006443A8"/>
    <w:rsid w:val="00647576"/>
    <w:rsid w:val="00647C16"/>
    <w:rsid w:val="00647C4C"/>
    <w:rsid w:val="00647CAD"/>
    <w:rsid w:val="006504D2"/>
    <w:rsid w:val="00651782"/>
    <w:rsid w:val="0065287E"/>
    <w:rsid w:val="00653282"/>
    <w:rsid w:val="006534A4"/>
    <w:rsid w:val="006544AB"/>
    <w:rsid w:val="006558B5"/>
    <w:rsid w:val="0065601C"/>
    <w:rsid w:val="00656ED4"/>
    <w:rsid w:val="006615FF"/>
    <w:rsid w:val="00661C1A"/>
    <w:rsid w:val="006621EC"/>
    <w:rsid w:val="00662E39"/>
    <w:rsid w:val="00663FC5"/>
    <w:rsid w:val="0066656E"/>
    <w:rsid w:val="006669C8"/>
    <w:rsid w:val="006672A2"/>
    <w:rsid w:val="00674186"/>
    <w:rsid w:val="00681F6F"/>
    <w:rsid w:val="00683317"/>
    <w:rsid w:val="00683A60"/>
    <w:rsid w:val="00684407"/>
    <w:rsid w:val="00684FFD"/>
    <w:rsid w:val="00685A90"/>
    <w:rsid w:val="00687089"/>
    <w:rsid w:val="00687216"/>
    <w:rsid w:val="00687F68"/>
    <w:rsid w:val="00690ACF"/>
    <w:rsid w:val="00692B72"/>
    <w:rsid w:val="006939D7"/>
    <w:rsid w:val="00694FBC"/>
    <w:rsid w:val="00697ABA"/>
    <w:rsid w:val="006A0045"/>
    <w:rsid w:val="006A09C3"/>
    <w:rsid w:val="006A1371"/>
    <w:rsid w:val="006A1C46"/>
    <w:rsid w:val="006A1CFF"/>
    <w:rsid w:val="006A2002"/>
    <w:rsid w:val="006A215A"/>
    <w:rsid w:val="006A2BEF"/>
    <w:rsid w:val="006A3C1F"/>
    <w:rsid w:val="006A45A6"/>
    <w:rsid w:val="006B05AE"/>
    <w:rsid w:val="006B171E"/>
    <w:rsid w:val="006B1C17"/>
    <w:rsid w:val="006B25CE"/>
    <w:rsid w:val="006B2999"/>
    <w:rsid w:val="006B37FB"/>
    <w:rsid w:val="006B565B"/>
    <w:rsid w:val="006B6733"/>
    <w:rsid w:val="006B6790"/>
    <w:rsid w:val="006C02DE"/>
    <w:rsid w:val="006C1445"/>
    <w:rsid w:val="006C2ABD"/>
    <w:rsid w:val="006C38E6"/>
    <w:rsid w:val="006C40CA"/>
    <w:rsid w:val="006C41D3"/>
    <w:rsid w:val="006C549E"/>
    <w:rsid w:val="006D37E8"/>
    <w:rsid w:val="006D4C1C"/>
    <w:rsid w:val="006D4F19"/>
    <w:rsid w:val="006D56B1"/>
    <w:rsid w:val="006D5C5E"/>
    <w:rsid w:val="006D7BA5"/>
    <w:rsid w:val="006E107A"/>
    <w:rsid w:val="006E20D3"/>
    <w:rsid w:val="006E238F"/>
    <w:rsid w:val="006E44EE"/>
    <w:rsid w:val="006E473D"/>
    <w:rsid w:val="006E7619"/>
    <w:rsid w:val="006F069E"/>
    <w:rsid w:val="006F0A6F"/>
    <w:rsid w:val="006F1673"/>
    <w:rsid w:val="006F1A68"/>
    <w:rsid w:val="006F2D3B"/>
    <w:rsid w:val="006F2ECB"/>
    <w:rsid w:val="006F371C"/>
    <w:rsid w:val="006F4AE3"/>
    <w:rsid w:val="006F5801"/>
    <w:rsid w:val="006F65A3"/>
    <w:rsid w:val="006F7164"/>
    <w:rsid w:val="00701266"/>
    <w:rsid w:val="007020E7"/>
    <w:rsid w:val="0070296F"/>
    <w:rsid w:val="007038C3"/>
    <w:rsid w:val="0070410C"/>
    <w:rsid w:val="00704DF4"/>
    <w:rsid w:val="007102A1"/>
    <w:rsid w:val="007106F9"/>
    <w:rsid w:val="007144BC"/>
    <w:rsid w:val="00715072"/>
    <w:rsid w:val="0071787E"/>
    <w:rsid w:val="00717921"/>
    <w:rsid w:val="0072103B"/>
    <w:rsid w:val="007213EE"/>
    <w:rsid w:val="007218C0"/>
    <w:rsid w:val="0072265C"/>
    <w:rsid w:val="00723308"/>
    <w:rsid w:val="00724081"/>
    <w:rsid w:val="00724570"/>
    <w:rsid w:val="007249F1"/>
    <w:rsid w:val="00724C21"/>
    <w:rsid w:val="00725338"/>
    <w:rsid w:val="007263FF"/>
    <w:rsid w:val="00726B41"/>
    <w:rsid w:val="00731AAC"/>
    <w:rsid w:val="007330CB"/>
    <w:rsid w:val="0073364B"/>
    <w:rsid w:val="0073545E"/>
    <w:rsid w:val="007369C8"/>
    <w:rsid w:val="00737F60"/>
    <w:rsid w:val="007404B7"/>
    <w:rsid w:val="0074060A"/>
    <w:rsid w:val="007411B9"/>
    <w:rsid w:val="007412DE"/>
    <w:rsid w:val="00741AA4"/>
    <w:rsid w:val="00741C9B"/>
    <w:rsid w:val="007421CF"/>
    <w:rsid w:val="007430ED"/>
    <w:rsid w:val="0074499F"/>
    <w:rsid w:val="00750AB2"/>
    <w:rsid w:val="007511F4"/>
    <w:rsid w:val="007530FF"/>
    <w:rsid w:val="00753E52"/>
    <w:rsid w:val="0075409B"/>
    <w:rsid w:val="00756AF8"/>
    <w:rsid w:val="00757D5A"/>
    <w:rsid w:val="00760163"/>
    <w:rsid w:val="00760C0B"/>
    <w:rsid w:val="00761B0C"/>
    <w:rsid w:val="00761CC1"/>
    <w:rsid w:val="00762DF2"/>
    <w:rsid w:val="007645D1"/>
    <w:rsid w:val="00764726"/>
    <w:rsid w:val="0076505D"/>
    <w:rsid w:val="00767641"/>
    <w:rsid w:val="00773353"/>
    <w:rsid w:val="00774D69"/>
    <w:rsid w:val="007767AB"/>
    <w:rsid w:val="00781B39"/>
    <w:rsid w:val="00782747"/>
    <w:rsid w:val="00783E20"/>
    <w:rsid w:val="00785644"/>
    <w:rsid w:val="007879D8"/>
    <w:rsid w:val="007909E1"/>
    <w:rsid w:val="00791265"/>
    <w:rsid w:val="00794ADD"/>
    <w:rsid w:val="00795716"/>
    <w:rsid w:val="007A01A4"/>
    <w:rsid w:val="007A1BB6"/>
    <w:rsid w:val="007A1D1E"/>
    <w:rsid w:val="007A39F4"/>
    <w:rsid w:val="007A3A4D"/>
    <w:rsid w:val="007A543A"/>
    <w:rsid w:val="007A64C5"/>
    <w:rsid w:val="007B0246"/>
    <w:rsid w:val="007B2FE0"/>
    <w:rsid w:val="007B3F9B"/>
    <w:rsid w:val="007B41E7"/>
    <w:rsid w:val="007B6886"/>
    <w:rsid w:val="007B7297"/>
    <w:rsid w:val="007B7F05"/>
    <w:rsid w:val="007C017F"/>
    <w:rsid w:val="007C0561"/>
    <w:rsid w:val="007C2042"/>
    <w:rsid w:val="007C3C0E"/>
    <w:rsid w:val="007C3C93"/>
    <w:rsid w:val="007C3E53"/>
    <w:rsid w:val="007C4CB0"/>
    <w:rsid w:val="007C536A"/>
    <w:rsid w:val="007C7087"/>
    <w:rsid w:val="007D0085"/>
    <w:rsid w:val="007D0275"/>
    <w:rsid w:val="007D46C9"/>
    <w:rsid w:val="007D5268"/>
    <w:rsid w:val="007E03ED"/>
    <w:rsid w:val="007E0851"/>
    <w:rsid w:val="007E1B6F"/>
    <w:rsid w:val="007E456E"/>
    <w:rsid w:val="007E567C"/>
    <w:rsid w:val="007E5759"/>
    <w:rsid w:val="007E598C"/>
    <w:rsid w:val="007E5A78"/>
    <w:rsid w:val="007E639A"/>
    <w:rsid w:val="007E6B05"/>
    <w:rsid w:val="007E79DB"/>
    <w:rsid w:val="007F0187"/>
    <w:rsid w:val="007F14AB"/>
    <w:rsid w:val="007F1A9E"/>
    <w:rsid w:val="007F2736"/>
    <w:rsid w:val="007F2A74"/>
    <w:rsid w:val="008022CE"/>
    <w:rsid w:val="00803D0B"/>
    <w:rsid w:val="008041AB"/>
    <w:rsid w:val="00804C4D"/>
    <w:rsid w:val="00805356"/>
    <w:rsid w:val="008065D3"/>
    <w:rsid w:val="00807D33"/>
    <w:rsid w:val="00810F7E"/>
    <w:rsid w:val="00813C54"/>
    <w:rsid w:val="00813F8B"/>
    <w:rsid w:val="0081481E"/>
    <w:rsid w:val="008158A6"/>
    <w:rsid w:val="00817B30"/>
    <w:rsid w:val="00820DB1"/>
    <w:rsid w:val="00822E12"/>
    <w:rsid w:val="0082316E"/>
    <w:rsid w:val="00823B6C"/>
    <w:rsid w:val="00824C18"/>
    <w:rsid w:val="00825D3E"/>
    <w:rsid w:val="00825E22"/>
    <w:rsid w:val="00826EE4"/>
    <w:rsid w:val="00827C25"/>
    <w:rsid w:val="00827C93"/>
    <w:rsid w:val="00830301"/>
    <w:rsid w:val="008313CB"/>
    <w:rsid w:val="0083344E"/>
    <w:rsid w:val="0083390A"/>
    <w:rsid w:val="008346AF"/>
    <w:rsid w:val="00835612"/>
    <w:rsid w:val="0083594B"/>
    <w:rsid w:val="00836408"/>
    <w:rsid w:val="0084290B"/>
    <w:rsid w:val="00847254"/>
    <w:rsid w:val="008473AE"/>
    <w:rsid w:val="00850C6E"/>
    <w:rsid w:val="00850E8B"/>
    <w:rsid w:val="008530BE"/>
    <w:rsid w:val="008547B4"/>
    <w:rsid w:val="00854F49"/>
    <w:rsid w:val="00855FB4"/>
    <w:rsid w:val="00856013"/>
    <w:rsid w:val="008566FF"/>
    <w:rsid w:val="00856A1C"/>
    <w:rsid w:val="00856A27"/>
    <w:rsid w:val="00857097"/>
    <w:rsid w:val="00857483"/>
    <w:rsid w:val="00857FD8"/>
    <w:rsid w:val="00860394"/>
    <w:rsid w:val="0086171F"/>
    <w:rsid w:val="00861F21"/>
    <w:rsid w:val="00863328"/>
    <w:rsid w:val="008636C0"/>
    <w:rsid w:val="00865CBF"/>
    <w:rsid w:val="00866792"/>
    <w:rsid w:val="00872347"/>
    <w:rsid w:val="00873F7B"/>
    <w:rsid w:val="00875637"/>
    <w:rsid w:val="00880B2A"/>
    <w:rsid w:val="00880B4F"/>
    <w:rsid w:val="00882220"/>
    <w:rsid w:val="008826B6"/>
    <w:rsid w:val="008834D4"/>
    <w:rsid w:val="00883CA0"/>
    <w:rsid w:val="00887CA3"/>
    <w:rsid w:val="00887E8F"/>
    <w:rsid w:val="008901EE"/>
    <w:rsid w:val="008922CE"/>
    <w:rsid w:val="00894B62"/>
    <w:rsid w:val="008961E5"/>
    <w:rsid w:val="008A05B6"/>
    <w:rsid w:val="008A138F"/>
    <w:rsid w:val="008A186A"/>
    <w:rsid w:val="008A2A2F"/>
    <w:rsid w:val="008B063C"/>
    <w:rsid w:val="008B0A0F"/>
    <w:rsid w:val="008B3DCB"/>
    <w:rsid w:val="008B47F9"/>
    <w:rsid w:val="008B4843"/>
    <w:rsid w:val="008B5AED"/>
    <w:rsid w:val="008B65CB"/>
    <w:rsid w:val="008C05C1"/>
    <w:rsid w:val="008C1063"/>
    <w:rsid w:val="008C1973"/>
    <w:rsid w:val="008C4E51"/>
    <w:rsid w:val="008C5744"/>
    <w:rsid w:val="008C6E6C"/>
    <w:rsid w:val="008C6FD1"/>
    <w:rsid w:val="008D161C"/>
    <w:rsid w:val="008D16F9"/>
    <w:rsid w:val="008D2DD9"/>
    <w:rsid w:val="008D366A"/>
    <w:rsid w:val="008D51C9"/>
    <w:rsid w:val="008D5D60"/>
    <w:rsid w:val="008E025B"/>
    <w:rsid w:val="008E0CA2"/>
    <w:rsid w:val="008E3011"/>
    <w:rsid w:val="008E4EC2"/>
    <w:rsid w:val="008E56CD"/>
    <w:rsid w:val="008E6B81"/>
    <w:rsid w:val="008E72AD"/>
    <w:rsid w:val="008F07F8"/>
    <w:rsid w:val="008F0C9C"/>
    <w:rsid w:val="008F0EAB"/>
    <w:rsid w:val="008F1B0D"/>
    <w:rsid w:val="008F25C1"/>
    <w:rsid w:val="008F54F0"/>
    <w:rsid w:val="008F6CAB"/>
    <w:rsid w:val="008F6E29"/>
    <w:rsid w:val="008F76FC"/>
    <w:rsid w:val="0090042D"/>
    <w:rsid w:val="0090123E"/>
    <w:rsid w:val="00901ED5"/>
    <w:rsid w:val="00902C0C"/>
    <w:rsid w:val="00903A18"/>
    <w:rsid w:val="00903BF6"/>
    <w:rsid w:val="009078E5"/>
    <w:rsid w:val="0091007F"/>
    <w:rsid w:val="00910151"/>
    <w:rsid w:val="0091099B"/>
    <w:rsid w:val="0091123B"/>
    <w:rsid w:val="0091148D"/>
    <w:rsid w:val="00911DD9"/>
    <w:rsid w:val="00912C4A"/>
    <w:rsid w:val="009133E3"/>
    <w:rsid w:val="009146C7"/>
    <w:rsid w:val="00916FAB"/>
    <w:rsid w:val="009179A5"/>
    <w:rsid w:val="00921F25"/>
    <w:rsid w:val="00923FBE"/>
    <w:rsid w:val="009265F0"/>
    <w:rsid w:val="00926B3D"/>
    <w:rsid w:val="00926F5E"/>
    <w:rsid w:val="00927979"/>
    <w:rsid w:val="00932F01"/>
    <w:rsid w:val="00932F8B"/>
    <w:rsid w:val="00933071"/>
    <w:rsid w:val="00934B9A"/>
    <w:rsid w:val="00934EB4"/>
    <w:rsid w:val="0093718F"/>
    <w:rsid w:val="00937A67"/>
    <w:rsid w:val="00937C7B"/>
    <w:rsid w:val="00940324"/>
    <w:rsid w:val="00940F97"/>
    <w:rsid w:val="0094215F"/>
    <w:rsid w:val="00942437"/>
    <w:rsid w:val="009433BD"/>
    <w:rsid w:val="009444DC"/>
    <w:rsid w:val="009467FA"/>
    <w:rsid w:val="00946C4D"/>
    <w:rsid w:val="00951642"/>
    <w:rsid w:val="00951732"/>
    <w:rsid w:val="00952A26"/>
    <w:rsid w:val="00952E3E"/>
    <w:rsid w:val="0095476F"/>
    <w:rsid w:val="009550A2"/>
    <w:rsid w:val="00957B17"/>
    <w:rsid w:val="00960A52"/>
    <w:rsid w:val="0096187B"/>
    <w:rsid w:val="0096212B"/>
    <w:rsid w:val="00962940"/>
    <w:rsid w:val="00962C80"/>
    <w:rsid w:val="00962F82"/>
    <w:rsid w:val="00963E86"/>
    <w:rsid w:val="00965A66"/>
    <w:rsid w:val="00965D26"/>
    <w:rsid w:val="00965FAA"/>
    <w:rsid w:val="009753A4"/>
    <w:rsid w:val="009754AE"/>
    <w:rsid w:val="009757F9"/>
    <w:rsid w:val="00976E63"/>
    <w:rsid w:val="00977F20"/>
    <w:rsid w:val="00982054"/>
    <w:rsid w:val="0098222A"/>
    <w:rsid w:val="009834BE"/>
    <w:rsid w:val="00984FEE"/>
    <w:rsid w:val="0098512C"/>
    <w:rsid w:val="00985DDA"/>
    <w:rsid w:val="00985EE7"/>
    <w:rsid w:val="00986A85"/>
    <w:rsid w:val="00986E92"/>
    <w:rsid w:val="00987426"/>
    <w:rsid w:val="0098767F"/>
    <w:rsid w:val="00990006"/>
    <w:rsid w:val="0099172E"/>
    <w:rsid w:val="00993433"/>
    <w:rsid w:val="00994770"/>
    <w:rsid w:val="00995835"/>
    <w:rsid w:val="009958B3"/>
    <w:rsid w:val="0099656C"/>
    <w:rsid w:val="00997B82"/>
    <w:rsid w:val="009A0E1D"/>
    <w:rsid w:val="009A19BB"/>
    <w:rsid w:val="009A3ABB"/>
    <w:rsid w:val="009A3FB2"/>
    <w:rsid w:val="009A6826"/>
    <w:rsid w:val="009A6D67"/>
    <w:rsid w:val="009A732D"/>
    <w:rsid w:val="009A769B"/>
    <w:rsid w:val="009A799A"/>
    <w:rsid w:val="009B0A3F"/>
    <w:rsid w:val="009B205F"/>
    <w:rsid w:val="009B2397"/>
    <w:rsid w:val="009B28A9"/>
    <w:rsid w:val="009B3401"/>
    <w:rsid w:val="009B34FC"/>
    <w:rsid w:val="009B393E"/>
    <w:rsid w:val="009B46D4"/>
    <w:rsid w:val="009B550A"/>
    <w:rsid w:val="009B5D9D"/>
    <w:rsid w:val="009B67E6"/>
    <w:rsid w:val="009B74F6"/>
    <w:rsid w:val="009C0A48"/>
    <w:rsid w:val="009C1EBA"/>
    <w:rsid w:val="009C1FC2"/>
    <w:rsid w:val="009C257E"/>
    <w:rsid w:val="009C2952"/>
    <w:rsid w:val="009C2D05"/>
    <w:rsid w:val="009C2DA3"/>
    <w:rsid w:val="009C327B"/>
    <w:rsid w:val="009C3FAD"/>
    <w:rsid w:val="009C6A0C"/>
    <w:rsid w:val="009C6A33"/>
    <w:rsid w:val="009C71E8"/>
    <w:rsid w:val="009C75A3"/>
    <w:rsid w:val="009D266A"/>
    <w:rsid w:val="009D2EBA"/>
    <w:rsid w:val="009D3086"/>
    <w:rsid w:val="009D312C"/>
    <w:rsid w:val="009D3AC0"/>
    <w:rsid w:val="009D4CC9"/>
    <w:rsid w:val="009D68FF"/>
    <w:rsid w:val="009D78E4"/>
    <w:rsid w:val="009D79C8"/>
    <w:rsid w:val="009E0453"/>
    <w:rsid w:val="009E04C4"/>
    <w:rsid w:val="009E08FE"/>
    <w:rsid w:val="009E107D"/>
    <w:rsid w:val="009E2222"/>
    <w:rsid w:val="009E285A"/>
    <w:rsid w:val="009E3BF1"/>
    <w:rsid w:val="009E3EDC"/>
    <w:rsid w:val="009E4535"/>
    <w:rsid w:val="009E73ED"/>
    <w:rsid w:val="009E7E6E"/>
    <w:rsid w:val="009F07DE"/>
    <w:rsid w:val="009F1E06"/>
    <w:rsid w:val="009F282B"/>
    <w:rsid w:val="009F3A08"/>
    <w:rsid w:val="009F6207"/>
    <w:rsid w:val="00A0004C"/>
    <w:rsid w:val="00A00452"/>
    <w:rsid w:val="00A01311"/>
    <w:rsid w:val="00A01401"/>
    <w:rsid w:val="00A01DB1"/>
    <w:rsid w:val="00A0397B"/>
    <w:rsid w:val="00A05B61"/>
    <w:rsid w:val="00A072A3"/>
    <w:rsid w:val="00A079C0"/>
    <w:rsid w:val="00A07EC7"/>
    <w:rsid w:val="00A07F6C"/>
    <w:rsid w:val="00A11D21"/>
    <w:rsid w:val="00A15F98"/>
    <w:rsid w:val="00A202CA"/>
    <w:rsid w:val="00A20823"/>
    <w:rsid w:val="00A21681"/>
    <w:rsid w:val="00A2225A"/>
    <w:rsid w:val="00A22B52"/>
    <w:rsid w:val="00A22EAA"/>
    <w:rsid w:val="00A23590"/>
    <w:rsid w:val="00A23E3E"/>
    <w:rsid w:val="00A245C1"/>
    <w:rsid w:val="00A254D8"/>
    <w:rsid w:val="00A257AE"/>
    <w:rsid w:val="00A265B7"/>
    <w:rsid w:val="00A26FFC"/>
    <w:rsid w:val="00A275AE"/>
    <w:rsid w:val="00A27BD4"/>
    <w:rsid w:val="00A300C1"/>
    <w:rsid w:val="00A30754"/>
    <w:rsid w:val="00A30784"/>
    <w:rsid w:val="00A3090D"/>
    <w:rsid w:val="00A30A9A"/>
    <w:rsid w:val="00A30BAB"/>
    <w:rsid w:val="00A31368"/>
    <w:rsid w:val="00A31445"/>
    <w:rsid w:val="00A316AF"/>
    <w:rsid w:val="00A32349"/>
    <w:rsid w:val="00A35124"/>
    <w:rsid w:val="00A370DD"/>
    <w:rsid w:val="00A376A8"/>
    <w:rsid w:val="00A376B0"/>
    <w:rsid w:val="00A37737"/>
    <w:rsid w:val="00A41632"/>
    <w:rsid w:val="00A419EE"/>
    <w:rsid w:val="00A421D6"/>
    <w:rsid w:val="00A43C84"/>
    <w:rsid w:val="00A43E68"/>
    <w:rsid w:val="00A4538E"/>
    <w:rsid w:val="00A462E6"/>
    <w:rsid w:val="00A46B59"/>
    <w:rsid w:val="00A47742"/>
    <w:rsid w:val="00A47B14"/>
    <w:rsid w:val="00A47B19"/>
    <w:rsid w:val="00A5088F"/>
    <w:rsid w:val="00A545FD"/>
    <w:rsid w:val="00A56A28"/>
    <w:rsid w:val="00A64ED1"/>
    <w:rsid w:val="00A654D4"/>
    <w:rsid w:val="00A657A8"/>
    <w:rsid w:val="00A6601D"/>
    <w:rsid w:val="00A72EEB"/>
    <w:rsid w:val="00A73A45"/>
    <w:rsid w:val="00A73BB4"/>
    <w:rsid w:val="00A73FE9"/>
    <w:rsid w:val="00A76BA6"/>
    <w:rsid w:val="00A77F5F"/>
    <w:rsid w:val="00A80288"/>
    <w:rsid w:val="00A80D8E"/>
    <w:rsid w:val="00A81AA7"/>
    <w:rsid w:val="00A81B28"/>
    <w:rsid w:val="00A8323A"/>
    <w:rsid w:val="00A83501"/>
    <w:rsid w:val="00A8489C"/>
    <w:rsid w:val="00A85799"/>
    <w:rsid w:val="00A85ED2"/>
    <w:rsid w:val="00A86A20"/>
    <w:rsid w:val="00A87C0D"/>
    <w:rsid w:val="00A9016B"/>
    <w:rsid w:val="00A96FD4"/>
    <w:rsid w:val="00A970B2"/>
    <w:rsid w:val="00A97626"/>
    <w:rsid w:val="00A9771B"/>
    <w:rsid w:val="00AA0B10"/>
    <w:rsid w:val="00AA16A9"/>
    <w:rsid w:val="00AA4CD2"/>
    <w:rsid w:val="00AA4FD1"/>
    <w:rsid w:val="00AB08A4"/>
    <w:rsid w:val="00AB4E59"/>
    <w:rsid w:val="00AB663B"/>
    <w:rsid w:val="00AB6905"/>
    <w:rsid w:val="00AB7B22"/>
    <w:rsid w:val="00AC0FB3"/>
    <w:rsid w:val="00AC1C7D"/>
    <w:rsid w:val="00AC293C"/>
    <w:rsid w:val="00AC546E"/>
    <w:rsid w:val="00AC5553"/>
    <w:rsid w:val="00AC73FC"/>
    <w:rsid w:val="00AD0322"/>
    <w:rsid w:val="00AD09D0"/>
    <w:rsid w:val="00AD1665"/>
    <w:rsid w:val="00AD1B33"/>
    <w:rsid w:val="00AD21E3"/>
    <w:rsid w:val="00AD247B"/>
    <w:rsid w:val="00AD3225"/>
    <w:rsid w:val="00AD33E2"/>
    <w:rsid w:val="00AD3F4E"/>
    <w:rsid w:val="00AD48BE"/>
    <w:rsid w:val="00AD594B"/>
    <w:rsid w:val="00AD6406"/>
    <w:rsid w:val="00AE0D7E"/>
    <w:rsid w:val="00AE0EE7"/>
    <w:rsid w:val="00AE1E58"/>
    <w:rsid w:val="00AE26B3"/>
    <w:rsid w:val="00AE26E7"/>
    <w:rsid w:val="00AE3069"/>
    <w:rsid w:val="00AE37DF"/>
    <w:rsid w:val="00AE4A6C"/>
    <w:rsid w:val="00AE685E"/>
    <w:rsid w:val="00AE6D37"/>
    <w:rsid w:val="00AF0981"/>
    <w:rsid w:val="00AF18B9"/>
    <w:rsid w:val="00AF2165"/>
    <w:rsid w:val="00AF3D75"/>
    <w:rsid w:val="00AF4EAF"/>
    <w:rsid w:val="00AF5932"/>
    <w:rsid w:val="00AF595F"/>
    <w:rsid w:val="00B002A4"/>
    <w:rsid w:val="00B00904"/>
    <w:rsid w:val="00B00F5D"/>
    <w:rsid w:val="00B010FB"/>
    <w:rsid w:val="00B01C87"/>
    <w:rsid w:val="00B024DA"/>
    <w:rsid w:val="00B031DA"/>
    <w:rsid w:val="00B03367"/>
    <w:rsid w:val="00B04CEA"/>
    <w:rsid w:val="00B0786B"/>
    <w:rsid w:val="00B07B0D"/>
    <w:rsid w:val="00B101F4"/>
    <w:rsid w:val="00B11F6D"/>
    <w:rsid w:val="00B132F8"/>
    <w:rsid w:val="00B13823"/>
    <w:rsid w:val="00B14E84"/>
    <w:rsid w:val="00B15B1D"/>
    <w:rsid w:val="00B1684B"/>
    <w:rsid w:val="00B1771A"/>
    <w:rsid w:val="00B17D2A"/>
    <w:rsid w:val="00B20403"/>
    <w:rsid w:val="00B20763"/>
    <w:rsid w:val="00B21478"/>
    <w:rsid w:val="00B2269D"/>
    <w:rsid w:val="00B22F9A"/>
    <w:rsid w:val="00B25FBF"/>
    <w:rsid w:val="00B260A4"/>
    <w:rsid w:val="00B2614A"/>
    <w:rsid w:val="00B2617C"/>
    <w:rsid w:val="00B300F8"/>
    <w:rsid w:val="00B30961"/>
    <w:rsid w:val="00B30CF1"/>
    <w:rsid w:val="00B3211F"/>
    <w:rsid w:val="00B326DF"/>
    <w:rsid w:val="00B32AC6"/>
    <w:rsid w:val="00B32B41"/>
    <w:rsid w:val="00B340F6"/>
    <w:rsid w:val="00B342D0"/>
    <w:rsid w:val="00B34C96"/>
    <w:rsid w:val="00B352B0"/>
    <w:rsid w:val="00B4004D"/>
    <w:rsid w:val="00B4118A"/>
    <w:rsid w:val="00B417B6"/>
    <w:rsid w:val="00B44242"/>
    <w:rsid w:val="00B449DF"/>
    <w:rsid w:val="00B50012"/>
    <w:rsid w:val="00B500A1"/>
    <w:rsid w:val="00B50649"/>
    <w:rsid w:val="00B50F50"/>
    <w:rsid w:val="00B517C4"/>
    <w:rsid w:val="00B51A92"/>
    <w:rsid w:val="00B51CD5"/>
    <w:rsid w:val="00B52A34"/>
    <w:rsid w:val="00B54CE9"/>
    <w:rsid w:val="00B55678"/>
    <w:rsid w:val="00B55DF2"/>
    <w:rsid w:val="00B577C3"/>
    <w:rsid w:val="00B60282"/>
    <w:rsid w:val="00B61015"/>
    <w:rsid w:val="00B62FF9"/>
    <w:rsid w:val="00B64CE4"/>
    <w:rsid w:val="00B65733"/>
    <w:rsid w:val="00B65D5F"/>
    <w:rsid w:val="00B6608E"/>
    <w:rsid w:val="00B6630A"/>
    <w:rsid w:val="00B6686E"/>
    <w:rsid w:val="00B66DD8"/>
    <w:rsid w:val="00B703AD"/>
    <w:rsid w:val="00B704AB"/>
    <w:rsid w:val="00B72D33"/>
    <w:rsid w:val="00B7362C"/>
    <w:rsid w:val="00B76083"/>
    <w:rsid w:val="00B777D9"/>
    <w:rsid w:val="00B81AFA"/>
    <w:rsid w:val="00B83209"/>
    <w:rsid w:val="00B916C8"/>
    <w:rsid w:val="00B943E3"/>
    <w:rsid w:val="00B96381"/>
    <w:rsid w:val="00B96DAE"/>
    <w:rsid w:val="00BA1D0D"/>
    <w:rsid w:val="00BA334E"/>
    <w:rsid w:val="00BA569D"/>
    <w:rsid w:val="00BA5E7A"/>
    <w:rsid w:val="00BA684A"/>
    <w:rsid w:val="00BA74C2"/>
    <w:rsid w:val="00BB4537"/>
    <w:rsid w:val="00BC07FA"/>
    <w:rsid w:val="00BC3152"/>
    <w:rsid w:val="00BC3CC2"/>
    <w:rsid w:val="00BC3E29"/>
    <w:rsid w:val="00BC4330"/>
    <w:rsid w:val="00BC4B27"/>
    <w:rsid w:val="00BC5768"/>
    <w:rsid w:val="00BC76F8"/>
    <w:rsid w:val="00BC7C96"/>
    <w:rsid w:val="00BD0A43"/>
    <w:rsid w:val="00BD0FA3"/>
    <w:rsid w:val="00BD122E"/>
    <w:rsid w:val="00BD2261"/>
    <w:rsid w:val="00BD3198"/>
    <w:rsid w:val="00BD45B8"/>
    <w:rsid w:val="00BD52B1"/>
    <w:rsid w:val="00BD5811"/>
    <w:rsid w:val="00BD6270"/>
    <w:rsid w:val="00BD727E"/>
    <w:rsid w:val="00BD7527"/>
    <w:rsid w:val="00BE3567"/>
    <w:rsid w:val="00BE5F3D"/>
    <w:rsid w:val="00BE6B95"/>
    <w:rsid w:val="00BE792F"/>
    <w:rsid w:val="00BF1671"/>
    <w:rsid w:val="00BF1D0B"/>
    <w:rsid w:val="00BF1D82"/>
    <w:rsid w:val="00BF232D"/>
    <w:rsid w:val="00BF3C59"/>
    <w:rsid w:val="00BF4E11"/>
    <w:rsid w:val="00BF767A"/>
    <w:rsid w:val="00C00A74"/>
    <w:rsid w:val="00C014D0"/>
    <w:rsid w:val="00C02286"/>
    <w:rsid w:val="00C02336"/>
    <w:rsid w:val="00C02478"/>
    <w:rsid w:val="00C02B62"/>
    <w:rsid w:val="00C04066"/>
    <w:rsid w:val="00C052C5"/>
    <w:rsid w:val="00C06183"/>
    <w:rsid w:val="00C069D8"/>
    <w:rsid w:val="00C11158"/>
    <w:rsid w:val="00C1374B"/>
    <w:rsid w:val="00C138F9"/>
    <w:rsid w:val="00C13EE5"/>
    <w:rsid w:val="00C1458F"/>
    <w:rsid w:val="00C16048"/>
    <w:rsid w:val="00C16733"/>
    <w:rsid w:val="00C173C9"/>
    <w:rsid w:val="00C21DDF"/>
    <w:rsid w:val="00C221C9"/>
    <w:rsid w:val="00C224FF"/>
    <w:rsid w:val="00C2256E"/>
    <w:rsid w:val="00C25F07"/>
    <w:rsid w:val="00C30407"/>
    <w:rsid w:val="00C31D6B"/>
    <w:rsid w:val="00C34146"/>
    <w:rsid w:val="00C350F1"/>
    <w:rsid w:val="00C35A06"/>
    <w:rsid w:val="00C35DE4"/>
    <w:rsid w:val="00C37419"/>
    <w:rsid w:val="00C40707"/>
    <w:rsid w:val="00C40710"/>
    <w:rsid w:val="00C41076"/>
    <w:rsid w:val="00C427B3"/>
    <w:rsid w:val="00C45F96"/>
    <w:rsid w:val="00C46027"/>
    <w:rsid w:val="00C50F62"/>
    <w:rsid w:val="00C51F21"/>
    <w:rsid w:val="00C523BB"/>
    <w:rsid w:val="00C52D15"/>
    <w:rsid w:val="00C53439"/>
    <w:rsid w:val="00C537BE"/>
    <w:rsid w:val="00C53900"/>
    <w:rsid w:val="00C53C0B"/>
    <w:rsid w:val="00C54535"/>
    <w:rsid w:val="00C54A78"/>
    <w:rsid w:val="00C558BC"/>
    <w:rsid w:val="00C57E1F"/>
    <w:rsid w:val="00C603BC"/>
    <w:rsid w:val="00C609CB"/>
    <w:rsid w:val="00C60D24"/>
    <w:rsid w:val="00C61D95"/>
    <w:rsid w:val="00C62AA4"/>
    <w:rsid w:val="00C63011"/>
    <w:rsid w:val="00C63B09"/>
    <w:rsid w:val="00C674E7"/>
    <w:rsid w:val="00C7141C"/>
    <w:rsid w:val="00C716B6"/>
    <w:rsid w:val="00C71C01"/>
    <w:rsid w:val="00C71D36"/>
    <w:rsid w:val="00C76939"/>
    <w:rsid w:val="00C775E0"/>
    <w:rsid w:val="00C81439"/>
    <w:rsid w:val="00C83384"/>
    <w:rsid w:val="00C84DE2"/>
    <w:rsid w:val="00C86401"/>
    <w:rsid w:val="00C8648E"/>
    <w:rsid w:val="00C8767D"/>
    <w:rsid w:val="00C90614"/>
    <w:rsid w:val="00C90AD9"/>
    <w:rsid w:val="00C9499D"/>
    <w:rsid w:val="00C956D0"/>
    <w:rsid w:val="00CA3235"/>
    <w:rsid w:val="00CA4566"/>
    <w:rsid w:val="00CA562E"/>
    <w:rsid w:val="00CA5B03"/>
    <w:rsid w:val="00CA66B2"/>
    <w:rsid w:val="00CA70A2"/>
    <w:rsid w:val="00CB0442"/>
    <w:rsid w:val="00CB0F11"/>
    <w:rsid w:val="00CB0FF5"/>
    <w:rsid w:val="00CB2D8A"/>
    <w:rsid w:val="00CB35EA"/>
    <w:rsid w:val="00CB4952"/>
    <w:rsid w:val="00CB55B3"/>
    <w:rsid w:val="00CB6318"/>
    <w:rsid w:val="00CC01FC"/>
    <w:rsid w:val="00CC2CD6"/>
    <w:rsid w:val="00CC3061"/>
    <w:rsid w:val="00CC58DA"/>
    <w:rsid w:val="00CD0326"/>
    <w:rsid w:val="00CD1A0F"/>
    <w:rsid w:val="00CD1BA8"/>
    <w:rsid w:val="00CD5D74"/>
    <w:rsid w:val="00CD692C"/>
    <w:rsid w:val="00CD721C"/>
    <w:rsid w:val="00CD72A5"/>
    <w:rsid w:val="00CE166D"/>
    <w:rsid w:val="00CE1DAC"/>
    <w:rsid w:val="00CE2CC7"/>
    <w:rsid w:val="00CE707A"/>
    <w:rsid w:val="00CE74E8"/>
    <w:rsid w:val="00CF08C3"/>
    <w:rsid w:val="00CF133D"/>
    <w:rsid w:val="00CF202E"/>
    <w:rsid w:val="00CF2B9F"/>
    <w:rsid w:val="00CF55A0"/>
    <w:rsid w:val="00CF57CE"/>
    <w:rsid w:val="00CF63E0"/>
    <w:rsid w:val="00CF709A"/>
    <w:rsid w:val="00CF75DF"/>
    <w:rsid w:val="00D00342"/>
    <w:rsid w:val="00D035AB"/>
    <w:rsid w:val="00D06824"/>
    <w:rsid w:val="00D10D34"/>
    <w:rsid w:val="00D119FE"/>
    <w:rsid w:val="00D11F3C"/>
    <w:rsid w:val="00D12B60"/>
    <w:rsid w:val="00D13BE2"/>
    <w:rsid w:val="00D14489"/>
    <w:rsid w:val="00D14FE6"/>
    <w:rsid w:val="00D17AE1"/>
    <w:rsid w:val="00D17B36"/>
    <w:rsid w:val="00D201DE"/>
    <w:rsid w:val="00D203DC"/>
    <w:rsid w:val="00D20DCB"/>
    <w:rsid w:val="00D213F7"/>
    <w:rsid w:val="00D219A1"/>
    <w:rsid w:val="00D2304B"/>
    <w:rsid w:val="00D236C3"/>
    <w:rsid w:val="00D2441F"/>
    <w:rsid w:val="00D245B1"/>
    <w:rsid w:val="00D260DF"/>
    <w:rsid w:val="00D27842"/>
    <w:rsid w:val="00D27D54"/>
    <w:rsid w:val="00D3133A"/>
    <w:rsid w:val="00D31D9F"/>
    <w:rsid w:val="00D3240C"/>
    <w:rsid w:val="00D33261"/>
    <w:rsid w:val="00D3388C"/>
    <w:rsid w:val="00D33A25"/>
    <w:rsid w:val="00D34ABB"/>
    <w:rsid w:val="00D34D34"/>
    <w:rsid w:val="00D35861"/>
    <w:rsid w:val="00D363A2"/>
    <w:rsid w:val="00D40190"/>
    <w:rsid w:val="00D408F7"/>
    <w:rsid w:val="00D431FF"/>
    <w:rsid w:val="00D43B2C"/>
    <w:rsid w:val="00D4573D"/>
    <w:rsid w:val="00D464D5"/>
    <w:rsid w:val="00D46D38"/>
    <w:rsid w:val="00D47185"/>
    <w:rsid w:val="00D47A8B"/>
    <w:rsid w:val="00D5044F"/>
    <w:rsid w:val="00D508AB"/>
    <w:rsid w:val="00D515FA"/>
    <w:rsid w:val="00D5187D"/>
    <w:rsid w:val="00D518E8"/>
    <w:rsid w:val="00D52B7C"/>
    <w:rsid w:val="00D54131"/>
    <w:rsid w:val="00D5456D"/>
    <w:rsid w:val="00D554BE"/>
    <w:rsid w:val="00D55597"/>
    <w:rsid w:val="00D556B0"/>
    <w:rsid w:val="00D55C47"/>
    <w:rsid w:val="00D57255"/>
    <w:rsid w:val="00D57FFA"/>
    <w:rsid w:val="00D60E9E"/>
    <w:rsid w:val="00D6113B"/>
    <w:rsid w:val="00D645B7"/>
    <w:rsid w:val="00D6484F"/>
    <w:rsid w:val="00D64AAF"/>
    <w:rsid w:val="00D70B23"/>
    <w:rsid w:val="00D70D85"/>
    <w:rsid w:val="00D7262C"/>
    <w:rsid w:val="00D73899"/>
    <w:rsid w:val="00D7395E"/>
    <w:rsid w:val="00D749B2"/>
    <w:rsid w:val="00D74C90"/>
    <w:rsid w:val="00D75466"/>
    <w:rsid w:val="00D75EC6"/>
    <w:rsid w:val="00D769BC"/>
    <w:rsid w:val="00D776B6"/>
    <w:rsid w:val="00D80C19"/>
    <w:rsid w:val="00D811B8"/>
    <w:rsid w:val="00D82EB7"/>
    <w:rsid w:val="00D851D5"/>
    <w:rsid w:val="00D85897"/>
    <w:rsid w:val="00D90309"/>
    <w:rsid w:val="00D9081B"/>
    <w:rsid w:val="00D915E7"/>
    <w:rsid w:val="00D91852"/>
    <w:rsid w:val="00D92BBF"/>
    <w:rsid w:val="00D93179"/>
    <w:rsid w:val="00D961F0"/>
    <w:rsid w:val="00D970D9"/>
    <w:rsid w:val="00DA112B"/>
    <w:rsid w:val="00DA34C0"/>
    <w:rsid w:val="00DA431C"/>
    <w:rsid w:val="00DA5520"/>
    <w:rsid w:val="00DA6D0B"/>
    <w:rsid w:val="00DA6E5F"/>
    <w:rsid w:val="00DA70CF"/>
    <w:rsid w:val="00DA70EB"/>
    <w:rsid w:val="00DB2BBC"/>
    <w:rsid w:val="00DB4143"/>
    <w:rsid w:val="00DB4880"/>
    <w:rsid w:val="00DB4E49"/>
    <w:rsid w:val="00DB50BB"/>
    <w:rsid w:val="00DB50BC"/>
    <w:rsid w:val="00DB7761"/>
    <w:rsid w:val="00DC09A7"/>
    <w:rsid w:val="00DC0B19"/>
    <w:rsid w:val="00DC0CDB"/>
    <w:rsid w:val="00DC1413"/>
    <w:rsid w:val="00DC273F"/>
    <w:rsid w:val="00DC3EEC"/>
    <w:rsid w:val="00DC4589"/>
    <w:rsid w:val="00DC545F"/>
    <w:rsid w:val="00DC603C"/>
    <w:rsid w:val="00DC6099"/>
    <w:rsid w:val="00DC65C5"/>
    <w:rsid w:val="00DC75A2"/>
    <w:rsid w:val="00DC77C5"/>
    <w:rsid w:val="00DD09DF"/>
    <w:rsid w:val="00DD2EBA"/>
    <w:rsid w:val="00DD440C"/>
    <w:rsid w:val="00DD5069"/>
    <w:rsid w:val="00DD631F"/>
    <w:rsid w:val="00DD721F"/>
    <w:rsid w:val="00DD7967"/>
    <w:rsid w:val="00DE0CAB"/>
    <w:rsid w:val="00DE1262"/>
    <w:rsid w:val="00DE2284"/>
    <w:rsid w:val="00DE2E7D"/>
    <w:rsid w:val="00DE3E27"/>
    <w:rsid w:val="00DE4195"/>
    <w:rsid w:val="00DE42FE"/>
    <w:rsid w:val="00DE4841"/>
    <w:rsid w:val="00DE6B0E"/>
    <w:rsid w:val="00DE6C36"/>
    <w:rsid w:val="00DE6D7C"/>
    <w:rsid w:val="00DE751A"/>
    <w:rsid w:val="00DF12DD"/>
    <w:rsid w:val="00DF202E"/>
    <w:rsid w:val="00DF2776"/>
    <w:rsid w:val="00DF3383"/>
    <w:rsid w:val="00DF471B"/>
    <w:rsid w:val="00DF4DE1"/>
    <w:rsid w:val="00DF54BD"/>
    <w:rsid w:val="00DF7898"/>
    <w:rsid w:val="00E00522"/>
    <w:rsid w:val="00E00CB0"/>
    <w:rsid w:val="00E039BB"/>
    <w:rsid w:val="00E05338"/>
    <w:rsid w:val="00E06015"/>
    <w:rsid w:val="00E07649"/>
    <w:rsid w:val="00E10690"/>
    <w:rsid w:val="00E1123B"/>
    <w:rsid w:val="00E132DD"/>
    <w:rsid w:val="00E1614C"/>
    <w:rsid w:val="00E212C6"/>
    <w:rsid w:val="00E2147D"/>
    <w:rsid w:val="00E21646"/>
    <w:rsid w:val="00E24622"/>
    <w:rsid w:val="00E250C7"/>
    <w:rsid w:val="00E2522A"/>
    <w:rsid w:val="00E2575C"/>
    <w:rsid w:val="00E26B52"/>
    <w:rsid w:val="00E26BA7"/>
    <w:rsid w:val="00E2772F"/>
    <w:rsid w:val="00E314D3"/>
    <w:rsid w:val="00E3160B"/>
    <w:rsid w:val="00E31AA4"/>
    <w:rsid w:val="00E32AB8"/>
    <w:rsid w:val="00E34C7C"/>
    <w:rsid w:val="00E34D36"/>
    <w:rsid w:val="00E37241"/>
    <w:rsid w:val="00E37715"/>
    <w:rsid w:val="00E435ED"/>
    <w:rsid w:val="00E4375C"/>
    <w:rsid w:val="00E43B09"/>
    <w:rsid w:val="00E43C72"/>
    <w:rsid w:val="00E45F96"/>
    <w:rsid w:val="00E467FD"/>
    <w:rsid w:val="00E469A0"/>
    <w:rsid w:val="00E508B4"/>
    <w:rsid w:val="00E51746"/>
    <w:rsid w:val="00E539A8"/>
    <w:rsid w:val="00E53AF6"/>
    <w:rsid w:val="00E54149"/>
    <w:rsid w:val="00E54C29"/>
    <w:rsid w:val="00E54EEF"/>
    <w:rsid w:val="00E565BA"/>
    <w:rsid w:val="00E56B45"/>
    <w:rsid w:val="00E6090F"/>
    <w:rsid w:val="00E6113E"/>
    <w:rsid w:val="00E64675"/>
    <w:rsid w:val="00E650BD"/>
    <w:rsid w:val="00E66529"/>
    <w:rsid w:val="00E66817"/>
    <w:rsid w:val="00E669B2"/>
    <w:rsid w:val="00E66CF2"/>
    <w:rsid w:val="00E7162E"/>
    <w:rsid w:val="00E721CF"/>
    <w:rsid w:val="00E73A1E"/>
    <w:rsid w:val="00E74010"/>
    <w:rsid w:val="00E759C2"/>
    <w:rsid w:val="00E7674B"/>
    <w:rsid w:val="00E77155"/>
    <w:rsid w:val="00E77957"/>
    <w:rsid w:val="00E7798E"/>
    <w:rsid w:val="00E77BEA"/>
    <w:rsid w:val="00E806E0"/>
    <w:rsid w:val="00E816F9"/>
    <w:rsid w:val="00E8239B"/>
    <w:rsid w:val="00E84937"/>
    <w:rsid w:val="00E873A1"/>
    <w:rsid w:val="00E87520"/>
    <w:rsid w:val="00E90FC1"/>
    <w:rsid w:val="00E91A22"/>
    <w:rsid w:val="00E92ABE"/>
    <w:rsid w:val="00E92D55"/>
    <w:rsid w:val="00E93AFF"/>
    <w:rsid w:val="00E947E4"/>
    <w:rsid w:val="00E95AE5"/>
    <w:rsid w:val="00E97639"/>
    <w:rsid w:val="00E97D46"/>
    <w:rsid w:val="00EA11AB"/>
    <w:rsid w:val="00EA19F4"/>
    <w:rsid w:val="00EA3684"/>
    <w:rsid w:val="00EA562E"/>
    <w:rsid w:val="00EA67DA"/>
    <w:rsid w:val="00EB1C3C"/>
    <w:rsid w:val="00EB36B0"/>
    <w:rsid w:val="00EB3A0F"/>
    <w:rsid w:val="00EB565E"/>
    <w:rsid w:val="00EB62EB"/>
    <w:rsid w:val="00EB7BF4"/>
    <w:rsid w:val="00EC26CF"/>
    <w:rsid w:val="00EC371D"/>
    <w:rsid w:val="00EC38B6"/>
    <w:rsid w:val="00EC3E24"/>
    <w:rsid w:val="00EC500A"/>
    <w:rsid w:val="00EC6100"/>
    <w:rsid w:val="00EC65A3"/>
    <w:rsid w:val="00EC6DA8"/>
    <w:rsid w:val="00EC75E3"/>
    <w:rsid w:val="00EC7F5A"/>
    <w:rsid w:val="00ED03F6"/>
    <w:rsid w:val="00ED11B6"/>
    <w:rsid w:val="00ED205C"/>
    <w:rsid w:val="00ED5605"/>
    <w:rsid w:val="00ED579B"/>
    <w:rsid w:val="00ED5A71"/>
    <w:rsid w:val="00EE298B"/>
    <w:rsid w:val="00EE2DCD"/>
    <w:rsid w:val="00EE2FF2"/>
    <w:rsid w:val="00EE41CF"/>
    <w:rsid w:val="00EE462F"/>
    <w:rsid w:val="00EE5F02"/>
    <w:rsid w:val="00EE60C9"/>
    <w:rsid w:val="00EE6B2D"/>
    <w:rsid w:val="00EE778C"/>
    <w:rsid w:val="00EE7A71"/>
    <w:rsid w:val="00EE7AEE"/>
    <w:rsid w:val="00EF03E3"/>
    <w:rsid w:val="00EF0A4F"/>
    <w:rsid w:val="00EF12CF"/>
    <w:rsid w:val="00EF172F"/>
    <w:rsid w:val="00EF1954"/>
    <w:rsid w:val="00EF2310"/>
    <w:rsid w:val="00EF3173"/>
    <w:rsid w:val="00EF3712"/>
    <w:rsid w:val="00EF3E7F"/>
    <w:rsid w:val="00EF44FD"/>
    <w:rsid w:val="00EF6152"/>
    <w:rsid w:val="00EF62C2"/>
    <w:rsid w:val="00F00236"/>
    <w:rsid w:val="00F00706"/>
    <w:rsid w:val="00F0238B"/>
    <w:rsid w:val="00F02A5B"/>
    <w:rsid w:val="00F03743"/>
    <w:rsid w:val="00F04076"/>
    <w:rsid w:val="00F0557B"/>
    <w:rsid w:val="00F060DF"/>
    <w:rsid w:val="00F0668C"/>
    <w:rsid w:val="00F06AD0"/>
    <w:rsid w:val="00F06B4C"/>
    <w:rsid w:val="00F0781A"/>
    <w:rsid w:val="00F10BB1"/>
    <w:rsid w:val="00F1106D"/>
    <w:rsid w:val="00F1185E"/>
    <w:rsid w:val="00F11B36"/>
    <w:rsid w:val="00F11C5A"/>
    <w:rsid w:val="00F127CD"/>
    <w:rsid w:val="00F13EC6"/>
    <w:rsid w:val="00F1462C"/>
    <w:rsid w:val="00F1587F"/>
    <w:rsid w:val="00F175DC"/>
    <w:rsid w:val="00F17BF9"/>
    <w:rsid w:val="00F21719"/>
    <w:rsid w:val="00F22464"/>
    <w:rsid w:val="00F2458F"/>
    <w:rsid w:val="00F24FD5"/>
    <w:rsid w:val="00F2615D"/>
    <w:rsid w:val="00F264FE"/>
    <w:rsid w:val="00F308A7"/>
    <w:rsid w:val="00F31621"/>
    <w:rsid w:val="00F31C46"/>
    <w:rsid w:val="00F33312"/>
    <w:rsid w:val="00F3440E"/>
    <w:rsid w:val="00F34652"/>
    <w:rsid w:val="00F357F3"/>
    <w:rsid w:val="00F35F04"/>
    <w:rsid w:val="00F416BD"/>
    <w:rsid w:val="00F42A08"/>
    <w:rsid w:val="00F42B42"/>
    <w:rsid w:val="00F51204"/>
    <w:rsid w:val="00F518EB"/>
    <w:rsid w:val="00F5343A"/>
    <w:rsid w:val="00F53E4C"/>
    <w:rsid w:val="00F54F03"/>
    <w:rsid w:val="00F55923"/>
    <w:rsid w:val="00F55C55"/>
    <w:rsid w:val="00F571AE"/>
    <w:rsid w:val="00F57FC7"/>
    <w:rsid w:val="00F60DCE"/>
    <w:rsid w:val="00F62483"/>
    <w:rsid w:val="00F6281C"/>
    <w:rsid w:val="00F63E3C"/>
    <w:rsid w:val="00F658C8"/>
    <w:rsid w:val="00F66AE2"/>
    <w:rsid w:val="00F67643"/>
    <w:rsid w:val="00F67E68"/>
    <w:rsid w:val="00F71637"/>
    <w:rsid w:val="00F71B44"/>
    <w:rsid w:val="00F7301B"/>
    <w:rsid w:val="00F74944"/>
    <w:rsid w:val="00F74BAF"/>
    <w:rsid w:val="00F74CC9"/>
    <w:rsid w:val="00F75C40"/>
    <w:rsid w:val="00F764AB"/>
    <w:rsid w:val="00F773B9"/>
    <w:rsid w:val="00F80CFB"/>
    <w:rsid w:val="00F8186D"/>
    <w:rsid w:val="00F82CDA"/>
    <w:rsid w:val="00F83D38"/>
    <w:rsid w:val="00F840BE"/>
    <w:rsid w:val="00F84B7B"/>
    <w:rsid w:val="00F8566F"/>
    <w:rsid w:val="00F85C49"/>
    <w:rsid w:val="00F86222"/>
    <w:rsid w:val="00F87DCD"/>
    <w:rsid w:val="00F904D6"/>
    <w:rsid w:val="00F928D3"/>
    <w:rsid w:val="00F936D0"/>
    <w:rsid w:val="00F93B41"/>
    <w:rsid w:val="00F93B4D"/>
    <w:rsid w:val="00F93EDC"/>
    <w:rsid w:val="00F979E8"/>
    <w:rsid w:val="00FA090D"/>
    <w:rsid w:val="00FA1EFC"/>
    <w:rsid w:val="00FA5722"/>
    <w:rsid w:val="00FA5862"/>
    <w:rsid w:val="00FA7AD9"/>
    <w:rsid w:val="00FB01FB"/>
    <w:rsid w:val="00FB4B7B"/>
    <w:rsid w:val="00FB53C5"/>
    <w:rsid w:val="00FB7A0A"/>
    <w:rsid w:val="00FC082E"/>
    <w:rsid w:val="00FC1922"/>
    <w:rsid w:val="00FC223A"/>
    <w:rsid w:val="00FC3BFF"/>
    <w:rsid w:val="00FC486D"/>
    <w:rsid w:val="00FC519C"/>
    <w:rsid w:val="00FC585D"/>
    <w:rsid w:val="00FC5FA3"/>
    <w:rsid w:val="00FC6D39"/>
    <w:rsid w:val="00FC7A9D"/>
    <w:rsid w:val="00FD0A0E"/>
    <w:rsid w:val="00FD0E39"/>
    <w:rsid w:val="00FD1B18"/>
    <w:rsid w:val="00FD2FB2"/>
    <w:rsid w:val="00FD3136"/>
    <w:rsid w:val="00FD39B0"/>
    <w:rsid w:val="00FD4556"/>
    <w:rsid w:val="00FD6389"/>
    <w:rsid w:val="00FD6C90"/>
    <w:rsid w:val="00FD76E2"/>
    <w:rsid w:val="00FE04FD"/>
    <w:rsid w:val="00FE051A"/>
    <w:rsid w:val="00FE0E4C"/>
    <w:rsid w:val="00FE21CC"/>
    <w:rsid w:val="00FE3353"/>
    <w:rsid w:val="00FF0509"/>
    <w:rsid w:val="00FF1ED7"/>
    <w:rsid w:val="00FF45B7"/>
    <w:rsid w:val="00FF5E75"/>
    <w:rsid w:val="00FF5F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9E45056"/>
  <w15:docId w15:val="{79DD8E3B-6B96-4A3D-BE8B-EA2BF6A9D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2A2574"/>
    <w:pPr>
      <w:spacing w:after="0" w:line="240" w:lineRule="auto"/>
    </w:pPr>
    <w:rPr>
      <w:rFonts w:ascii="Times New Roman" w:eastAsia="Times New Roman" w:hAnsi="Times New Roman" w:cs="Times New Roman"/>
      <w:sz w:val="24"/>
      <w:szCs w:val="24"/>
      <w:lang w:eastAsia="ru-RU"/>
    </w:rPr>
  </w:style>
  <w:style w:type="paragraph" w:styleId="1">
    <w:name w:val="heading 1"/>
    <w:aliases w:val="Глава,Заголов,H1,1,(раздел),heading 1, Знак,h1,Глава 1"/>
    <w:basedOn w:val="a2"/>
    <w:next w:val="a2"/>
    <w:link w:val="10"/>
    <w:qFormat/>
    <w:rsid w:val="008D2D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Заголовок 2 Знак Знак,Раздел,карт,H2,Numbered text 3,2 headline,h,headline,h2,2,(подраздел),Reset numbering,H21,H22,H23,H24,H211,H25,H212,H221,H231,H241,H2111,H26,H213,H222,H232,H242,H2112,H27,H214,H28,H29,H210,H215,H216,H217,H218,H219,H220"/>
    <w:basedOn w:val="a2"/>
    <w:link w:val="20"/>
    <w:qFormat/>
    <w:rsid w:val="00020B5F"/>
    <w:pPr>
      <w:spacing w:before="100" w:beforeAutospacing="1" w:after="100" w:afterAutospacing="1"/>
      <w:outlineLvl w:val="1"/>
    </w:pPr>
    <w:rPr>
      <w:b/>
      <w:bCs/>
      <w:sz w:val="36"/>
      <w:szCs w:val="36"/>
    </w:rPr>
  </w:style>
  <w:style w:type="paragraph" w:styleId="3">
    <w:name w:val="heading 3"/>
    <w:aliases w:val="Подраздел"/>
    <w:basedOn w:val="a2"/>
    <w:next w:val="a2"/>
    <w:link w:val="30"/>
    <w:unhideWhenUsed/>
    <w:qFormat/>
    <w:rsid w:val="00B2617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aliases w:val="Параграф"/>
    <w:basedOn w:val="a2"/>
    <w:next w:val="a2"/>
    <w:link w:val="40"/>
    <w:qFormat/>
    <w:rsid w:val="0013106B"/>
    <w:pPr>
      <w:keepNext/>
      <w:tabs>
        <w:tab w:val="num" w:pos="3024"/>
      </w:tabs>
      <w:spacing w:before="240" w:after="60"/>
      <w:ind w:left="3024" w:hanging="864"/>
      <w:outlineLvl w:val="3"/>
    </w:pPr>
    <w:rPr>
      <w:b/>
      <w:bCs/>
      <w:i/>
      <w:iCs/>
    </w:rPr>
  </w:style>
  <w:style w:type="paragraph" w:styleId="5">
    <w:name w:val="heading 5"/>
    <w:basedOn w:val="a2"/>
    <w:next w:val="a2"/>
    <w:link w:val="50"/>
    <w:qFormat/>
    <w:rsid w:val="0013106B"/>
    <w:pPr>
      <w:tabs>
        <w:tab w:val="num" w:pos="3168"/>
      </w:tabs>
      <w:spacing w:before="240" w:after="60"/>
      <w:ind w:left="3168" w:hanging="1008"/>
      <w:outlineLvl w:val="4"/>
    </w:pPr>
    <w:rPr>
      <w:b/>
      <w:bCs/>
      <w:i/>
      <w:iCs/>
      <w:sz w:val="26"/>
      <w:szCs w:val="26"/>
    </w:rPr>
  </w:style>
  <w:style w:type="paragraph" w:styleId="60">
    <w:name w:val="heading 6"/>
    <w:basedOn w:val="a2"/>
    <w:next w:val="a2"/>
    <w:link w:val="61"/>
    <w:qFormat/>
    <w:rsid w:val="0013106B"/>
    <w:pPr>
      <w:tabs>
        <w:tab w:val="num" w:pos="3312"/>
      </w:tabs>
      <w:spacing w:before="240" w:after="60"/>
      <w:ind w:left="3312" w:hanging="1152"/>
      <w:outlineLvl w:val="5"/>
    </w:pPr>
    <w:rPr>
      <w:b/>
      <w:bCs/>
      <w:sz w:val="22"/>
      <w:szCs w:val="22"/>
    </w:rPr>
  </w:style>
  <w:style w:type="paragraph" w:styleId="7">
    <w:name w:val="heading 7"/>
    <w:basedOn w:val="a2"/>
    <w:next w:val="a2"/>
    <w:link w:val="70"/>
    <w:qFormat/>
    <w:rsid w:val="0013106B"/>
    <w:pPr>
      <w:tabs>
        <w:tab w:val="num" w:pos="3456"/>
      </w:tabs>
      <w:spacing w:before="240" w:after="60"/>
      <w:ind w:left="3456" w:hanging="1296"/>
      <w:outlineLvl w:val="6"/>
    </w:pPr>
  </w:style>
  <w:style w:type="paragraph" w:styleId="8">
    <w:name w:val="heading 8"/>
    <w:basedOn w:val="a2"/>
    <w:next w:val="a2"/>
    <w:link w:val="80"/>
    <w:qFormat/>
    <w:rsid w:val="0013106B"/>
    <w:pPr>
      <w:tabs>
        <w:tab w:val="num" w:pos="3600"/>
      </w:tabs>
      <w:spacing w:before="240" w:after="60"/>
      <w:ind w:left="3600" w:hanging="1440"/>
      <w:outlineLvl w:val="7"/>
    </w:pPr>
    <w:rPr>
      <w:i/>
      <w:iCs/>
    </w:rPr>
  </w:style>
  <w:style w:type="paragraph" w:styleId="9">
    <w:name w:val="heading 9"/>
    <w:basedOn w:val="a2"/>
    <w:next w:val="a2"/>
    <w:link w:val="90"/>
    <w:qFormat/>
    <w:rsid w:val="0013106B"/>
    <w:pPr>
      <w:tabs>
        <w:tab w:val="num" w:pos="3744"/>
      </w:tabs>
      <w:spacing w:before="240" w:after="60"/>
      <w:ind w:left="3744" w:hanging="1584"/>
      <w:outlineLvl w:val="8"/>
    </w:pPr>
    <w:rPr>
      <w:rFonts w:ascii="Arial" w:hAnsi="Arial"/>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aliases w:val="Глава Знак,Заголов Знак,H1 Знак,1 Знак,(раздел) Знак,heading 1 Знак, Знак Знак,h1 Знак,Глава 1 Знак"/>
    <w:basedOn w:val="a3"/>
    <w:link w:val="1"/>
    <w:rsid w:val="008D2D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Заголовок 2 Знак Знак Знак1,Раздел Знак2,карт Знак2,H2 Знак2,Numbered text 3 Знак2,2 headline Знак2,h Знак2,headline Знак2,h2 Знак2,2 Знак2,(подраздел) Знак2,Reset numbering Знак2,H21 Знак2,H22 Знак2,H23 Знак2,H24 Знак2,H211 Знак"/>
    <w:basedOn w:val="a3"/>
    <w:link w:val="2"/>
    <w:rsid w:val="00020B5F"/>
    <w:rPr>
      <w:rFonts w:ascii="Times New Roman" w:eastAsia="Times New Roman" w:hAnsi="Times New Roman" w:cs="Times New Roman"/>
      <w:b/>
      <w:bCs/>
      <w:sz w:val="36"/>
      <w:szCs w:val="36"/>
      <w:lang w:eastAsia="ru-RU"/>
    </w:rPr>
  </w:style>
  <w:style w:type="character" w:customStyle="1" w:styleId="30">
    <w:name w:val="Заголовок 3 Знак"/>
    <w:aliases w:val="Подраздел Знак"/>
    <w:basedOn w:val="a3"/>
    <w:link w:val="3"/>
    <w:rsid w:val="00B2617C"/>
    <w:rPr>
      <w:rFonts w:asciiTheme="majorHAnsi" w:eastAsiaTheme="majorEastAsia" w:hAnsiTheme="majorHAnsi" w:cstheme="majorBidi"/>
      <w:b/>
      <w:bCs/>
      <w:color w:val="4F81BD" w:themeColor="accent1"/>
    </w:rPr>
  </w:style>
  <w:style w:type="character" w:customStyle="1" w:styleId="40">
    <w:name w:val="Заголовок 4 Знак"/>
    <w:aliases w:val="Параграф Знак1"/>
    <w:basedOn w:val="a3"/>
    <w:link w:val="4"/>
    <w:rsid w:val="0013106B"/>
    <w:rPr>
      <w:rFonts w:ascii="Times New Roman" w:eastAsia="Times New Roman" w:hAnsi="Times New Roman" w:cs="Times New Roman"/>
      <w:b/>
      <w:bCs/>
      <w:i/>
      <w:iCs/>
      <w:sz w:val="24"/>
      <w:szCs w:val="24"/>
      <w:lang w:eastAsia="ru-RU"/>
    </w:rPr>
  </w:style>
  <w:style w:type="character" w:customStyle="1" w:styleId="50">
    <w:name w:val="Заголовок 5 Знак"/>
    <w:basedOn w:val="a3"/>
    <w:link w:val="5"/>
    <w:rsid w:val="0013106B"/>
    <w:rPr>
      <w:rFonts w:ascii="Times New Roman" w:eastAsia="Times New Roman" w:hAnsi="Times New Roman" w:cs="Times New Roman"/>
      <w:b/>
      <w:bCs/>
      <w:i/>
      <w:iCs/>
      <w:sz w:val="26"/>
      <w:szCs w:val="26"/>
      <w:lang w:eastAsia="ru-RU"/>
    </w:rPr>
  </w:style>
  <w:style w:type="character" w:customStyle="1" w:styleId="61">
    <w:name w:val="Заголовок 6 Знак"/>
    <w:basedOn w:val="a3"/>
    <w:link w:val="60"/>
    <w:rsid w:val="0013106B"/>
    <w:rPr>
      <w:rFonts w:ascii="Times New Roman" w:eastAsia="Times New Roman" w:hAnsi="Times New Roman" w:cs="Times New Roman"/>
      <w:b/>
      <w:bCs/>
      <w:lang w:eastAsia="ru-RU"/>
    </w:rPr>
  </w:style>
  <w:style w:type="character" w:customStyle="1" w:styleId="70">
    <w:name w:val="Заголовок 7 Знак"/>
    <w:basedOn w:val="a3"/>
    <w:link w:val="7"/>
    <w:rsid w:val="0013106B"/>
    <w:rPr>
      <w:rFonts w:ascii="Times New Roman" w:eastAsia="Times New Roman" w:hAnsi="Times New Roman" w:cs="Times New Roman"/>
      <w:sz w:val="24"/>
      <w:szCs w:val="24"/>
      <w:lang w:eastAsia="ru-RU"/>
    </w:rPr>
  </w:style>
  <w:style w:type="character" w:customStyle="1" w:styleId="80">
    <w:name w:val="Заголовок 8 Знак"/>
    <w:basedOn w:val="a3"/>
    <w:link w:val="8"/>
    <w:uiPriority w:val="99"/>
    <w:rsid w:val="0013106B"/>
    <w:rPr>
      <w:rFonts w:ascii="Times New Roman" w:eastAsia="Times New Roman" w:hAnsi="Times New Roman" w:cs="Times New Roman"/>
      <w:i/>
      <w:iCs/>
      <w:sz w:val="24"/>
      <w:szCs w:val="24"/>
      <w:lang w:eastAsia="ru-RU"/>
    </w:rPr>
  </w:style>
  <w:style w:type="character" w:customStyle="1" w:styleId="90">
    <w:name w:val="Заголовок 9 Знак"/>
    <w:basedOn w:val="a3"/>
    <w:link w:val="9"/>
    <w:rsid w:val="0013106B"/>
    <w:rPr>
      <w:rFonts w:ascii="Arial" w:eastAsia="Times New Roman" w:hAnsi="Arial" w:cs="Times New Roman"/>
      <w:lang w:eastAsia="ru-RU"/>
    </w:rPr>
  </w:style>
  <w:style w:type="paragraph" w:styleId="a6">
    <w:name w:val="List Paragraph"/>
    <w:aliases w:val="Имя рисунка,Второй абзац списка,Список_маркированный,Список_маркированный1,Абзац списка основной,Булит,Маркер,Bullet Number,Нумерованый список,Bullet List,FooterText,numbered,lp1,название,Paragraphe de liste1,Bullet 1,ПАРАГРАФ,обычный"/>
    <w:basedOn w:val="a2"/>
    <w:link w:val="a7"/>
    <w:qFormat/>
    <w:rsid w:val="00B2617C"/>
    <w:pPr>
      <w:ind w:left="720"/>
      <w:contextualSpacing/>
    </w:pPr>
    <w:rPr>
      <w:szCs w:val="28"/>
    </w:rPr>
  </w:style>
  <w:style w:type="character" w:customStyle="1" w:styleId="a7">
    <w:name w:val="Абзац списка Знак"/>
    <w:aliases w:val="Имя рисунка Знак,Второй абзац списка Знак,Список_маркированный Знак,Список_маркированный1 Знак,Абзац списка основной Знак,Булит Знак,Маркер Знак,Bullet Number Знак,Нумерованый список Знак,Bullet List Знак,FooterText Знак,numbered Знак"/>
    <w:link w:val="a6"/>
    <w:locked/>
    <w:rsid w:val="00B2617C"/>
    <w:rPr>
      <w:rFonts w:ascii="Times New Roman" w:eastAsia="Times New Roman" w:hAnsi="Times New Roman" w:cs="Times New Roman"/>
      <w:sz w:val="24"/>
      <w:szCs w:val="28"/>
      <w:lang w:eastAsia="ru-RU"/>
    </w:rPr>
  </w:style>
  <w:style w:type="paragraph" w:customStyle="1" w:styleId="pboth">
    <w:name w:val="pboth"/>
    <w:basedOn w:val="a2"/>
    <w:rsid w:val="002B0DB2"/>
    <w:pPr>
      <w:spacing w:before="100" w:beforeAutospacing="1" w:after="100" w:afterAutospacing="1"/>
    </w:pPr>
  </w:style>
  <w:style w:type="character" w:styleId="a8">
    <w:name w:val="Hyperlink"/>
    <w:basedOn w:val="a3"/>
    <w:uiPriority w:val="99"/>
    <w:unhideWhenUsed/>
    <w:rsid w:val="008D2DD9"/>
    <w:rPr>
      <w:color w:val="0000FF"/>
      <w:u w:val="single"/>
    </w:rPr>
  </w:style>
  <w:style w:type="paragraph" w:styleId="11">
    <w:name w:val="toc 1"/>
    <w:basedOn w:val="a2"/>
    <w:next w:val="a2"/>
    <w:autoRedefine/>
    <w:unhideWhenUsed/>
    <w:qFormat/>
    <w:rsid w:val="00096343"/>
    <w:pPr>
      <w:tabs>
        <w:tab w:val="left" w:leader="dot" w:pos="8789"/>
        <w:tab w:val="left" w:pos="10065"/>
      </w:tabs>
      <w:spacing w:after="100" w:line="360" w:lineRule="auto"/>
      <w:ind w:right="-2"/>
      <w:jc w:val="both"/>
    </w:pPr>
  </w:style>
  <w:style w:type="paragraph" w:styleId="a9">
    <w:name w:val="TOC Heading"/>
    <w:basedOn w:val="1"/>
    <w:next w:val="a2"/>
    <w:unhideWhenUsed/>
    <w:qFormat/>
    <w:rsid w:val="008D2DD9"/>
    <w:pPr>
      <w:spacing w:before="240"/>
      <w:outlineLvl w:val="9"/>
    </w:pPr>
    <w:rPr>
      <w:b w:val="0"/>
      <w:bCs w:val="0"/>
      <w:sz w:val="32"/>
      <w:szCs w:val="32"/>
    </w:rPr>
  </w:style>
  <w:style w:type="paragraph" w:styleId="aa">
    <w:name w:val="Balloon Text"/>
    <w:basedOn w:val="a2"/>
    <w:link w:val="ab"/>
    <w:unhideWhenUsed/>
    <w:rsid w:val="008D2DD9"/>
    <w:rPr>
      <w:rFonts w:ascii="Tahoma" w:hAnsi="Tahoma" w:cs="Tahoma"/>
      <w:sz w:val="16"/>
      <w:szCs w:val="16"/>
    </w:rPr>
  </w:style>
  <w:style w:type="character" w:customStyle="1" w:styleId="ab">
    <w:name w:val="Текст выноски Знак"/>
    <w:basedOn w:val="a3"/>
    <w:link w:val="aa"/>
    <w:rsid w:val="008D2DD9"/>
    <w:rPr>
      <w:rFonts w:ascii="Tahoma" w:hAnsi="Tahoma" w:cs="Tahoma"/>
      <w:sz w:val="16"/>
      <w:szCs w:val="16"/>
    </w:rPr>
  </w:style>
  <w:style w:type="paragraph" w:styleId="21">
    <w:name w:val="toc 2"/>
    <w:basedOn w:val="a2"/>
    <w:next w:val="a2"/>
    <w:autoRedefine/>
    <w:unhideWhenUsed/>
    <w:rsid w:val="00096343"/>
    <w:pPr>
      <w:tabs>
        <w:tab w:val="left" w:pos="9923"/>
        <w:tab w:val="left" w:pos="10063"/>
      </w:tabs>
      <w:spacing w:after="100" w:line="360" w:lineRule="auto"/>
      <w:ind w:right="-2"/>
      <w:jc w:val="both"/>
    </w:pPr>
  </w:style>
  <w:style w:type="paragraph" w:styleId="ac">
    <w:name w:val="header"/>
    <w:basedOn w:val="a2"/>
    <w:link w:val="ad"/>
    <w:uiPriority w:val="99"/>
    <w:unhideWhenUsed/>
    <w:rsid w:val="004D68E4"/>
    <w:pPr>
      <w:tabs>
        <w:tab w:val="center" w:pos="4677"/>
        <w:tab w:val="right" w:pos="9355"/>
      </w:tabs>
    </w:pPr>
  </w:style>
  <w:style w:type="character" w:customStyle="1" w:styleId="ad">
    <w:name w:val="Верхний колонтитул Знак"/>
    <w:basedOn w:val="a3"/>
    <w:link w:val="ac"/>
    <w:uiPriority w:val="99"/>
    <w:rsid w:val="004D68E4"/>
  </w:style>
  <w:style w:type="paragraph" w:styleId="ae">
    <w:name w:val="footer"/>
    <w:basedOn w:val="a2"/>
    <w:link w:val="af"/>
    <w:unhideWhenUsed/>
    <w:rsid w:val="004D68E4"/>
    <w:pPr>
      <w:tabs>
        <w:tab w:val="center" w:pos="4677"/>
        <w:tab w:val="right" w:pos="9355"/>
      </w:tabs>
    </w:pPr>
  </w:style>
  <w:style w:type="character" w:customStyle="1" w:styleId="af">
    <w:name w:val="Нижний колонтитул Знак"/>
    <w:basedOn w:val="a3"/>
    <w:link w:val="ae"/>
    <w:rsid w:val="004D68E4"/>
  </w:style>
  <w:style w:type="paragraph" w:styleId="31">
    <w:name w:val="toc 3"/>
    <w:basedOn w:val="a2"/>
    <w:next w:val="a2"/>
    <w:autoRedefine/>
    <w:unhideWhenUsed/>
    <w:rsid w:val="00857097"/>
    <w:pPr>
      <w:spacing w:after="100"/>
      <w:ind w:left="440"/>
    </w:pPr>
  </w:style>
  <w:style w:type="paragraph" w:styleId="af0">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2"/>
    <w:link w:val="13"/>
    <w:uiPriority w:val="99"/>
    <w:unhideWhenUsed/>
    <w:qFormat/>
    <w:rsid w:val="006615FF"/>
    <w:pPr>
      <w:spacing w:before="100" w:beforeAutospacing="1" w:after="100" w:afterAutospacing="1"/>
    </w:pPr>
  </w:style>
  <w:style w:type="character" w:customStyle="1" w:styleId="13">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0"/>
    <w:uiPriority w:val="99"/>
    <w:locked/>
    <w:rsid w:val="0013106B"/>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03360D"/>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ConsPlusNormal0">
    <w:name w:val="ConsPlusNormal Знак"/>
    <w:link w:val="ConsPlusNormal"/>
    <w:rsid w:val="00046400"/>
    <w:rPr>
      <w:rFonts w:ascii="Arial" w:eastAsiaTheme="minorEastAsia" w:hAnsi="Arial" w:cs="Arial"/>
      <w:sz w:val="20"/>
      <w:szCs w:val="20"/>
      <w:lang w:eastAsia="ru-RU"/>
    </w:rPr>
  </w:style>
  <w:style w:type="table" w:styleId="af1">
    <w:name w:val="Table Grid"/>
    <w:aliases w:val="Table Grid Report"/>
    <w:basedOn w:val="a4"/>
    <w:uiPriority w:val="39"/>
    <w:rsid w:val="00CD5D7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Cell">
    <w:name w:val="ConsPlusCell"/>
    <w:rsid w:val="00CD5D74"/>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732">
    <w:name w:val="ГОСТ 7.32"/>
    <w:basedOn w:val="a2"/>
    <w:qFormat/>
    <w:rsid w:val="004B0FC0"/>
    <w:pPr>
      <w:spacing w:line="360" w:lineRule="auto"/>
      <w:ind w:firstLine="709"/>
      <w:jc w:val="both"/>
    </w:pPr>
    <w:rPr>
      <w:szCs w:val="28"/>
      <w:lang w:val="en-US"/>
    </w:rPr>
  </w:style>
  <w:style w:type="paragraph" w:styleId="af2">
    <w:name w:val="Body Text Indent"/>
    <w:aliases w:val="Надин стиль,Основной текст с отступом Знак1 Знак,Основной текст с отступом Знак Знак Знак,Основной текст с отступом Знак1 Знак Знак Знак,Основной текст с отступом Знак Знак Знак Знак Знак,текст"/>
    <w:basedOn w:val="a2"/>
    <w:link w:val="af3"/>
    <w:unhideWhenUsed/>
    <w:rsid w:val="004B0FC0"/>
    <w:pPr>
      <w:spacing w:after="120"/>
      <w:ind w:left="283"/>
    </w:pPr>
    <w:rPr>
      <w:rFonts w:eastAsia="Calibri"/>
      <w:sz w:val="28"/>
    </w:rPr>
  </w:style>
  <w:style w:type="character" w:customStyle="1" w:styleId="af3">
    <w:name w:val="Основной текст с отступом Знак"/>
    <w:aliases w:val="Надин стиль Знак,Основной текст с отступом Знак1 Знак Знак1,Основной текст с отступом Знак Знак Знак Знак1,Основной текст с отступом Знак1 Знак Знак Знак Знак1,Основной текст с отступом Знак Знак Знак Знак Знак Знак"/>
    <w:basedOn w:val="a3"/>
    <w:link w:val="af2"/>
    <w:rsid w:val="004B0FC0"/>
    <w:rPr>
      <w:rFonts w:ascii="Times New Roman" w:eastAsia="Calibri" w:hAnsi="Times New Roman" w:cs="Times New Roman"/>
      <w:sz w:val="28"/>
    </w:rPr>
  </w:style>
  <w:style w:type="paragraph" w:styleId="af4">
    <w:name w:val="Block Text"/>
    <w:basedOn w:val="a2"/>
    <w:rsid w:val="00E97D46"/>
    <w:pPr>
      <w:ind w:left="497" w:right="374"/>
    </w:pPr>
    <w:rPr>
      <w:rFonts w:ascii="Arial" w:hAnsi="Arial"/>
      <w:szCs w:val="20"/>
    </w:rPr>
  </w:style>
  <w:style w:type="paragraph" w:styleId="32">
    <w:name w:val="Body Text 3"/>
    <w:basedOn w:val="a2"/>
    <w:link w:val="33"/>
    <w:rsid w:val="00E97D46"/>
    <w:pPr>
      <w:spacing w:after="120"/>
    </w:pPr>
    <w:rPr>
      <w:sz w:val="16"/>
      <w:szCs w:val="16"/>
    </w:rPr>
  </w:style>
  <w:style w:type="character" w:customStyle="1" w:styleId="33">
    <w:name w:val="Основной текст 3 Знак"/>
    <w:basedOn w:val="a3"/>
    <w:link w:val="32"/>
    <w:rsid w:val="00E97D46"/>
    <w:rPr>
      <w:rFonts w:ascii="Times New Roman" w:eastAsia="Times New Roman" w:hAnsi="Times New Roman" w:cs="Times New Roman"/>
      <w:sz w:val="16"/>
      <w:szCs w:val="16"/>
    </w:rPr>
  </w:style>
  <w:style w:type="paragraph" w:customStyle="1" w:styleId="s1">
    <w:name w:val="s_1"/>
    <w:basedOn w:val="a2"/>
    <w:rsid w:val="002A37E5"/>
    <w:pPr>
      <w:spacing w:before="100" w:beforeAutospacing="1" w:after="100" w:afterAutospacing="1"/>
    </w:pPr>
  </w:style>
  <w:style w:type="paragraph" w:customStyle="1" w:styleId="Default">
    <w:name w:val="Default"/>
    <w:link w:val="DefaultCarattere"/>
    <w:qFormat/>
    <w:rsid w:val="000E52D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efaultCarattere">
    <w:name w:val="Default Carattere"/>
    <w:link w:val="Default"/>
    <w:locked/>
    <w:rsid w:val="000E52DE"/>
    <w:rPr>
      <w:rFonts w:ascii="Times New Roman" w:hAnsi="Times New Roman" w:cs="Times New Roman"/>
      <w:color w:val="000000"/>
      <w:sz w:val="24"/>
      <w:szCs w:val="24"/>
    </w:rPr>
  </w:style>
  <w:style w:type="paragraph" w:customStyle="1" w:styleId="af5">
    <w:name w:val="Основной"/>
    <w:basedOn w:val="a2"/>
    <w:qFormat/>
    <w:rsid w:val="00E3160B"/>
    <w:pPr>
      <w:widowControl w:val="0"/>
      <w:spacing w:line="360" w:lineRule="auto"/>
      <w:jc w:val="both"/>
    </w:pPr>
    <w:rPr>
      <w:szCs w:val="22"/>
      <w:lang w:val="en-US" w:eastAsia="en-US"/>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2"/>
    <w:rsid w:val="006056EF"/>
    <w:pPr>
      <w:spacing w:before="100" w:beforeAutospacing="1" w:after="100" w:afterAutospacing="1"/>
    </w:pPr>
    <w:rPr>
      <w:rFonts w:ascii="Tahoma" w:hAnsi="Tahoma"/>
      <w:sz w:val="20"/>
      <w:szCs w:val="20"/>
      <w:lang w:val="en-US" w:eastAsia="en-US"/>
    </w:rPr>
  </w:style>
  <w:style w:type="paragraph" w:customStyle="1" w:styleId="formattext">
    <w:name w:val="formattext"/>
    <w:basedOn w:val="a2"/>
    <w:rsid w:val="007330CB"/>
    <w:pPr>
      <w:spacing w:before="100" w:beforeAutospacing="1" w:after="100" w:afterAutospacing="1"/>
    </w:pPr>
  </w:style>
  <w:style w:type="paragraph" w:customStyle="1" w:styleId="14">
    <w:name w:val="Основной текст 1"/>
    <w:basedOn w:val="a2"/>
    <w:qFormat/>
    <w:rsid w:val="00F518EB"/>
    <w:pPr>
      <w:spacing w:line="360" w:lineRule="auto"/>
      <w:ind w:firstLine="709"/>
      <w:jc w:val="both"/>
    </w:pPr>
  </w:style>
  <w:style w:type="paragraph" w:customStyle="1" w:styleId="af6">
    <w:name w:val="Название рисунка"/>
    <w:basedOn w:val="af7"/>
    <w:next w:val="a2"/>
    <w:uiPriority w:val="99"/>
    <w:qFormat/>
    <w:rsid w:val="00090C79"/>
    <w:pPr>
      <w:suppressAutoHyphens/>
      <w:spacing w:after="240"/>
      <w:jc w:val="center"/>
    </w:pPr>
    <w:rPr>
      <w:b w:val="0"/>
      <w:color w:val="auto"/>
      <w:sz w:val="24"/>
      <w:szCs w:val="20"/>
      <w:lang w:eastAsia="de-DE"/>
    </w:rPr>
  </w:style>
  <w:style w:type="paragraph" w:styleId="af7">
    <w:name w:val="caption"/>
    <w:basedOn w:val="a2"/>
    <w:next w:val="a2"/>
    <w:uiPriority w:val="35"/>
    <w:unhideWhenUsed/>
    <w:qFormat/>
    <w:rsid w:val="00090C79"/>
    <w:pPr>
      <w:spacing w:after="200"/>
    </w:pPr>
    <w:rPr>
      <w:b/>
      <w:bCs/>
      <w:color w:val="4F81BD" w:themeColor="accent1"/>
      <w:sz w:val="18"/>
      <w:szCs w:val="18"/>
    </w:rPr>
  </w:style>
  <w:style w:type="paragraph" w:styleId="af8">
    <w:name w:val="No Spacing"/>
    <w:link w:val="af9"/>
    <w:uiPriority w:val="1"/>
    <w:qFormat/>
    <w:rsid w:val="009078E5"/>
    <w:pPr>
      <w:spacing w:after="0" w:line="240" w:lineRule="auto"/>
    </w:pPr>
    <w:rPr>
      <w:rFonts w:ascii="Times New Roman" w:eastAsia="Times New Roman" w:hAnsi="Times New Roman" w:cs="Times New Roman"/>
      <w:sz w:val="24"/>
      <w:szCs w:val="24"/>
      <w:lang w:eastAsia="ru-RU"/>
    </w:rPr>
  </w:style>
  <w:style w:type="character" w:customStyle="1" w:styleId="af9">
    <w:name w:val="Без интервала Знак"/>
    <w:link w:val="af8"/>
    <w:uiPriority w:val="1"/>
    <w:rsid w:val="0013106B"/>
    <w:rPr>
      <w:rFonts w:ascii="Times New Roman" w:eastAsia="Times New Roman" w:hAnsi="Times New Roman" w:cs="Times New Roman"/>
      <w:sz w:val="24"/>
      <w:szCs w:val="24"/>
      <w:lang w:eastAsia="ru-RU"/>
    </w:rPr>
  </w:style>
  <w:style w:type="paragraph" w:customStyle="1" w:styleId="afa">
    <w:name w:val="Знак"/>
    <w:basedOn w:val="a2"/>
    <w:rsid w:val="004A054D"/>
    <w:pPr>
      <w:spacing w:after="160" w:line="240" w:lineRule="exact"/>
    </w:pPr>
    <w:rPr>
      <w:rFonts w:ascii="Verdana" w:hAnsi="Verdana" w:cs="Verdana"/>
      <w:lang w:val="en-US" w:eastAsia="en-US"/>
    </w:rPr>
  </w:style>
  <w:style w:type="character" w:customStyle="1" w:styleId="afb">
    <w:name w:val="Текст примечания Знак"/>
    <w:basedOn w:val="a3"/>
    <w:link w:val="afc"/>
    <w:rsid w:val="0013106B"/>
    <w:rPr>
      <w:rFonts w:ascii="Times New Roman" w:eastAsia="Times New Roman" w:hAnsi="Times New Roman" w:cs="Times New Roman"/>
      <w:sz w:val="20"/>
      <w:szCs w:val="20"/>
      <w:lang w:eastAsia="ru-RU"/>
    </w:rPr>
  </w:style>
  <w:style w:type="paragraph" w:styleId="afc">
    <w:name w:val="annotation text"/>
    <w:basedOn w:val="a2"/>
    <w:link w:val="afb"/>
    <w:unhideWhenUsed/>
    <w:rsid w:val="0013106B"/>
    <w:rPr>
      <w:sz w:val="20"/>
      <w:szCs w:val="20"/>
    </w:rPr>
  </w:style>
  <w:style w:type="character" w:customStyle="1" w:styleId="afd">
    <w:name w:val="Тема примечания Знак"/>
    <w:basedOn w:val="afb"/>
    <w:link w:val="afe"/>
    <w:uiPriority w:val="99"/>
    <w:semiHidden/>
    <w:rsid w:val="0013106B"/>
    <w:rPr>
      <w:rFonts w:ascii="Times New Roman" w:eastAsia="Times New Roman" w:hAnsi="Times New Roman" w:cs="Times New Roman"/>
      <w:b/>
      <w:bCs/>
      <w:sz w:val="20"/>
      <w:szCs w:val="20"/>
      <w:lang w:eastAsia="ru-RU"/>
    </w:rPr>
  </w:style>
  <w:style w:type="paragraph" w:styleId="afe">
    <w:name w:val="annotation subject"/>
    <w:basedOn w:val="afc"/>
    <w:next w:val="afc"/>
    <w:link w:val="afd"/>
    <w:semiHidden/>
    <w:unhideWhenUsed/>
    <w:rsid w:val="0013106B"/>
    <w:rPr>
      <w:b/>
      <w:bCs/>
    </w:rPr>
  </w:style>
  <w:style w:type="paragraph" w:styleId="34">
    <w:name w:val="Body Text Indent 3"/>
    <w:aliases w:val="Знак4"/>
    <w:basedOn w:val="a2"/>
    <w:link w:val="35"/>
    <w:unhideWhenUsed/>
    <w:rsid w:val="0013106B"/>
    <w:pPr>
      <w:spacing w:after="120"/>
      <w:ind w:left="283"/>
    </w:pPr>
    <w:rPr>
      <w:sz w:val="16"/>
      <w:szCs w:val="16"/>
    </w:rPr>
  </w:style>
  <w:style w:type="character" w:customStyle="1" w:styleId="35">
    <w:name w:val="Основной текст с отступом 3 Знак"/>
    <w:aliases w:val="Знак4 Знак"/>
    <w:basedOn w:val="a3"/>
    <w:link w:val="34"/>
    <w:rsid w:val="0013106B"/>
    <w:rPr>
      <w:rFonts w:ascii="Times New Roman" w:eastAsia="Times New Roman" w:hAnsi="Times New Roman" w:cs="Times New Roman"/>
      <w:sz w:val="16"/>
      <w:szCs w:val="16"/>
      <w:lang w:eastAsia="ru-RU"/>
    </w:rPr>
  </w:style>
  <w:style w:type="paragraph" w:styleId="aff">
    <w:name w:val="Plain Text"/>
    <w:aliases w:val="Знак1"/>
    <w:basedOn w:val="a2"/>
    <w:link w:val="aff0"/>
    <w:rsid w:val="0013106B"/>
    <w:rPr>
      <w:rFonts w:ascii="Courier New" w:hAnsi="Courier New"/>
      <w:sz w:val="20"/>
      <w:szCs w:val="20"/>
    </w:rPr>
  </w:style>
  <w:style w:type="character" w:customStyle="1" w:styleId="aff0">
    <w:name w:val="Текст Знак"/>
    <w:aliases w:val="Знак1 Знак"/>
    <w:basedOn w:val="a3"/>
    <w:link w:val="aff"/>
    <w:rsid w:val="0013106B"/>
    <w:rPr>
      <w:rFonts w:ascii="Courier New" w:eastAsia="Times New Roman" w:hAnsi="Courier New" w:cs="Times New Roman"/>
      <w:sz w:val="20"/>
      <w:szCs w:val="20"/>
      <w:lang w:eastAsia="ru-RU"/>
    </w:rPr>
  </w:style>
  <w:style w:type="character" w:customStyle="1" w:styleId="FontStyle30">
    <w:name w:val="Font Style30"/>
    <w:rsid w:val="0013106B"/>
    <w:rPr>
      <w:rFonts w:ascii="Bookman Old Style" w:hAnsi="Bookman Old Style" w:cs="Bookman Old Style"/>
      <w:sz w:val="22"/>
      <w:szCs w:val="22"/>
    </w:rPr>
  </w:style>
  <w:style w:type="paragraph" w:customStyle="1" w:styleId="p5">
    <w:name w:val="p5"/>
    <w:basedOn w:val="a2"/>
    <w:rsid w:val="0013106B"/>
    <w:pPr>
      <w:spacing w:before="100" w:beforeAutospacing="1" w:after="100" w:afterAutospacing="1"/>
    </w:pPr>
  </w:style>
  <w:style w:type="paragraph" w:customStyle="1" w:styleId="p7">
    <w:name w:val="p7"/>
    <w:basedOn w:val="a2"/>
    <w:rsid w:val="0013106B"/>
    <w:pPr>
      <w:spacing w:before="100" w:beforeAutospacing="1" w:after="100" w:afterAutospacing="1"/>
    </w:pPr>
  </w:style>
  <w:style w:type="character" w:customStyle="1" w:styleId="110">
    <w:name w:val="Заголовок 1 Знак1"/>
    <w:aliases w:val="Заголовок 1 Знак Знак"/>
    <w:basedOn w:val="a3"/>
    <w:locked/>
    <w:rsid w:val="0013106B"/>
    <w:rPr>
      <w:rFonts w:ascii="Arial" w:hAnsi="Arial"/>
      <w:b/>
      <w:bCs/>
      <w:kern w:val="32"/>
      <w:sz w:val="28"/>
      <w:szCs w:val="28"/>
    </w:rPr>
  </w:style>
  <w:style w:type="character" w:customStyle="1" w:styleId="210">
    <w:name w:val="Заголовок 2 Знак1"/>
    <w:aliases w:val="Заголовок 2 Знак Знак Знак,Заголовок 2 Знак Знак1,Раздел Знак,карт Знак,H2 Знак,Numbered text 3 Знак,2 headline Знак,h Знак,headline Знак,h2 Знак,2 Знак,(подраздел) Знак,Reset numbering Знак,H21 Знак,H22 Знак,H23 Знак,H24 Знак"/>
    <w:basedOn w:val="a3"/>
    <w:locked/>
    <w:rsid w:val="0013106B"/>
    <w:rPr>
      <w:b/>
      <w:bCs/>
      <w:sz w:val="28"/>
      <w:szCs w:val="28"/>
    </w:rPr>
  </w:style>
  <w:style w:type="paragraph" w:styleId="22">
    <w:name w:val="Body Text 2"/>
    <w:basedOn w:val="a2"/>
    <w:link w:val="220"/>
    <w:rsid w:val="0013106B"/>
    <w:pPr>
      <w:ind w:firstLine="709"/>
      <w:jc w:val="both"/>
    </w:pPr>
  </w:style>
  <w:style w:type="character" w:customStyle="1" w:styleId="220">
    <w:name w:val="Основной текст 2 Знак2"/>
    <w:basedOn w:val="a3"/>
    <w:link w:val="22"/>
    <w:rsid w:val="0013106B"/>
    <w:rPr>
      <w:rFonts w:ascii="Times New Roman" w:eastAsia="Times New Roman" w:hAnsi="Times New Roman" w:cs="Times New Roman"/>
      <w:sz w:val="24"/>
      <w:szCs w:val="24"/>
      <w:lang w:eastAsia="ru-RU"/>
    </w:rPr>
  </w:style>
  <w:style w:type="character" w:customStyle="1" w:styleId="23">
    <w:name w:val="Основной текст 2 Знак"/>
    <w:basedOn w:val="a3"/>
    <w:rsid w:val="0013106B"/>
    <w:rPr>
      <w:rFonts w:ascii="Times New Roman" w:eastAsia="Times New Roman" w:hAnsi="Times New Roman" w:cs="Times New Roman"/>
      <w:sz w:val="24"/>
      <w:szCs w:val="24"/>
      <w:lang w:eastAsia="ru-RU"/>
    </w:rPr>
  </w:style>
  <w:style w:type="paragraph" w:styleId="36">
    <w:name w:val="List Bullet 3"/>
    <w:basedOn w:val="a2"/>
    <w:autoRedefine/>
    <w:uiPriority w:val="99"/>
    <w:semiHidden/>
    <w:rsid w:val="0013106B"/>
    <w:pPr>
      <w:tabs>
        <w:tab w:val="num" w:pos="928"/>
        <w:tab w:val="num" w:pos="1429"/>
      </w:tabs>
      <w:ind w:left="928" w:hanging="360"/>
      <w:jc w:val="both"/>
    </w:pPr>
    <w:rPr>
      <w:rFonts w:eastAsia="MS Mincho"/>
    </w:rPr>
  </w:style>
  <w:style w:type="character" w:styleId="aff1">
    <w:name w:val="page number"/>
    <w:basedOn w:val="a3"/>
    <w:rsid w:val="0013106B"/>
    <w:rPr>
      <w:rFonts w:cs="Times New Roman"/>
    </w:rPr>
  </w:style>
  <w:style w:type="character" w:customStyle="1" w:styleId="24">
    <w:name w:val="Заголовок 2 Знак Знак Знак Знак"/>
    <w:uiPriority w:val="99"/>
    <w:rsid w:val="0013106B"/>
    <w:rPr>
      <w:rFonts w:ascii="Arial" w:hAnsi="Arial"/>
      <w:b/>
      <w:sz w:val="28"/>
      <w:lang w:val="ru-RU" w:eastAsia="ru-RU"/>
    </w:rPr>
  </w:style>
  <w:style w:type="paragraph" w:customStyle="1" w:styleId="aff2">
    <w:name w:val="Подпись к рисунку"/>
    <w:basedOn w:val="a2"/>
    <w:uiPriority w:val="99"/>
    <w:rsid w:val="0013106B"/>
    <w:pPr>
      <w:keepLines/>
      <w:suppressAutoHyphens/>
      <w:spacing w:after="360" w:line="360" w:lineRule="auto"/>
      <w:jc w:val="center"/>
    </w:pPr>
    <w:rPr>
      <w:sz w:val="28"/>
      <w:szCs w:val="28"/>
    </w:rPr>
  </w:style>
  <w:style w:type="paragraph" w:customStyle="1" w:styleId="Style13">
    <w:name w:val="Style13"/>
    <w:basedOn w:val="a2"/>
    <w:rsid w:val="0013106B"/>
    <w:pPr>
      <w:widowControl w:val="0"/>
      <w:autoSpaceDE w:val="0"/>
      <w:autoSpaceDN w:val="0"/>
      <w:adjustRightInd w:val="0"/>
      <w:spacing w:line="227" w:lineRule="exact"/>
      <w:ind w:firstLine="341"/>
      <w:jc w:val="both"/>
    </w:pPr>
    <w:rPr>
      <w:rFonts w:ascii="Trebuchet MS" w:hAnsi="Trebuchet MS" w:cs="Trebuchet MS"/>
    </w:rPr>
  </w:style>
  <w:style w:type="character" w:customStyle="1" w:styleId="FontStyle29">
    <w:name w:val="Font Style29"/>
    <w:uiPriority w:val="99"/>
    <w:rsid w:val="0013106B"/>
    <w:rPr>
      <w:rFonts w:ascii="Times New Roman" w:hAnsi="Times New Roman"/>
      <w:sz w:val="20"/>
    </w:rPr>
  </w:style>
  <w:style w:type="paragraph" w:customStyle="1" w:styleId="ConsPlusTitle">
    <w:name w:val="ConsPlusTitle"/>
    <w:rsid w:val="0013106B"/>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5">
    <w:name w:val="Основной текст с отступом Знак1"/>
    <w:aliases w:val="Основной текст с отступом Знак Знак,Основной текст с отступом Знак1 Знак Знак,Основной текст с отступом Знак Знак Знак Знак,Основной текст с отступом Знак1 Знак Знак Знак Знак"/>
    <w:locked/>
    <w:rsid w:val="0013106B"/>
    <w:rPr>
      <w:sz w:val="24"/>
      <w:lang w:val="ru-RU" w:eastAsia="ru-RU"/>
    </w:rPr>
  </w:style>
  <w:style w:type="character" w:customStyle="1" w:styleId="41">
    <w:name w:val="Знак4 Знак Знак"/>
    <w:rsid w:val="0013106B"/>
    <w:rPr>
      <w:sz w:val="16"/>
      <w:lang w:val="ru-RU" w:eastAsia="ru-RU"/>
    </w:rPr>
  </w:style>
  <w:style w:type="character" w:customStyle="1" w:styleId="16">
    <w:name w:val="Знак1 Знак Знак"/>
    <w:rsid w:val="0013106B"/>
    <w:rPr>
      <w:rFonts w:ascii="Courier New" w:hAnsi="Courier New"/>
      <w:lang w:val="ru-RU" w:eastAsia="ru-RU"/>
    </w:rPr>
  </w:style>
  <w:style w:type="paragraph" w:styleId="aff3">
    <w:name w:val="Body Text"/>
    <w:aliases w:val="Основной текст Знак2,Основной текст Знак1 Знак,Основной текст Знак Знак1 Знак,Основной текст Знак Знак Знак Знак Знак Знак Знак Знак Знак,Основной текст Знак Знак Знак Знак,Основной текст Знак1 Знак Знак Знак Знак,Основной текст Знак Знак"/>
    <w:basedOn w:val="a2"/>
    <w:link w:val="aff4"/>
    <w:rsid w:val="0013106B"/>
    <w:pPr>
      <w:spacing w:after="120"/>
    </w:pPr>
  </w:style>
  <w:style w:type="character" w:customStyle="1" w:styleId="aff4">
    <w:name w:val="Основной текст Знак"/>
    <w:aliases w:val="Основной текст Знак2 Знак,Основной текст Знак1 Знак Знак,Основной текст Знак Знак1 Знак Знак,Основной текст Знак Знак Знак Знак Знак Знак Знак Знак Знак Знак,Основной текст Знак Знак Знак Знак Знак,Основной текст Знак Знак Знак"/>
    <w:basedOn w:val="a3"/>
    <w:link w:val="aff3"/>
    <w:rsid w:val="0013106B"/>
    <w:rPr>
      <w:rFonts w:ascii="Times New Roman" w:eastAsia="Times New Roman" w:hAnsi="Times New Roman" w:cs="Times New Roman"/>
      <w:sz w:val="24"/>
      <w:szCs w:val="24"/>
      <w:lang w:eastAsia="ru-RU"/>
    </w:rPr>
  </w:style>
  <w:style w:type="character" w:styleId="aff5">
    <w:name w:val="footnote reference"/>
    <w:aliases w:val="Знак сноски 1,Знак сноски-FN,Ciae niinee-FN,Referencia nota al pie"/>
    <w:basedOn w:val="a3"/>
    <w:uiPriority w:val="99"/>
    <w:rsid w:val="0013106B"/>
    <w:rPr>
      <w:vertAlign w:val="superscript"/>
    </w:rPr>
  </w:style>
  <w:style w:type="paragraph" w:customStyle="1" w:styleId="Heading">
    <w:name w:val="Heading"/>
    <w:rsid w:val="0013106B"/>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17">
    <w:name w:val="Абзац списка1"/>
    <w:basedOn w:val="a2"/>
    <w:qFormat/>
    <w:rsid w:val="0013106B"/>
    <w:pPr>
      <w:spacing w:after="200" w:line="276" w:lineRule="auto"/>
      <w:ind w:left="720"/>
    </w:pPr>
    <w:rPr>
      <w:rFonts w:ascii="Calibri" w:hAnsi="Calibri" w:cs="Calibri"/>
      <w:sz w:val="22"/>
      <w:szCs w:val="22"/>
      <w:lang w:eastAsia="en-US"/>
    </w:rPr>
  </w:style>
  <w:style w:type="character" w:customStyle="1" w:styleId="211">
    <w:name w:val="Основной текст 2 Знак1"/>
    <w:aliases w:val="Основной текст с отступом Знак1 Знак Знак Знак Знак Знак"/>
    <w:locked/>
    <w:rsid w:val="0013106B"/>
    <w:rPr>
      <w:sz w:val="24"/>
      <w:lang w:val="ru-RU" w:eastAsia="ru-RU"/>
    </w:rPr>
  </w:style>
  <w:style w:type="paragraph" w:styleId="25">
    <w:name w:val="Body Text Indent 2"/>
    <w:basedOn w:val="a2"/>
    <w:link w:val="26"/>
    <w:rsid w:val="0013106B"/>
    <w:pPr>
      <w:spacing w:after="120" w:line="480" w:lineRule="auto"/>
      <w:ind w:left="283"/>
    </w:pPr>
  </w:style>
  <w:style w:type="character" w:customStyle="1" w:styleId="26">
    <w:name w:val="Основной текст с отступом 2 Знак"/>
    <w:basedOn w:val="a3"/>
    <w:link w:val="25"/>
    <w:rsid w:val="0013106B"/>
    <w:rPr>
      <w:rFonts w:ascii="Times New Roman" w:eastAsia="Times New Roman" w:hAnsi="Times New Roman" w:cs="Times New Roman"/>
      <w:sz w:val="24"/>
      <w:szCs w:val="24"/>
      <w:lang w:eastAsia="ru-RU"/>
    </w:rPr>
  </w:style>
  <w:style w:type="paragraph" w:styleId="aff6">
    <w:name w:val="Title"/>
    <w:basedOn w:val="a2"/>
    <w:link w:val="aff7"/>
    <w:qFormat/>
    <w:rsid w:val="0013106B"/>
    <w:pPr>
      <w:spacing w:line="360" w:lineRule="auto"/>
      <w:ind w:left="720"/>
      <w:jc w:val="center"/>
    </w:pPr>
    <w:rPr>
      <w:b/>
      <w:bCs/>
      <w:sz w:val="28"/>
      <w:szCs w:val="28"/>
    </w:rPr>
  </w:style>
  <w:style w:type="character" w:customStyle="1" w:styleId="aff7">
    <w:name w:val="Название Знак"/>
    <w:basedOn w:val="a3"/>
    <w:link w:val="aff6"/>
    <w:rsid w:val="0013106B"/>
    <w:rPr>
      <w:rFonts w:ascii="Times New Roman" w:eastAsia="Times New Roman" w:hAnsi="Times New Roman" w:cs="Times New Roman"/>
      <w:b/>
      <w:bCs/>
      <w:sz w:val="28"/>
      <w:szCs w:val="28"/>
      <w:lang w:eastAsia="ru-RU"/>
    </w:rPr>
  </w:style>
  <w:style w:type="paragraph" w:customStyle="1" w:styleId="xl27">
    <w:name w:val="xl27"/>
    <w:basedOn w:val="a2"/>
    <w:rsid w:val="0013106B"/>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lang w:val="en-US" w:eastAsia="en-US"/>
    </w:rPr>
  </w:style>
  <w:style w:type="paragraph" w:customStyle="1" w:styleId="ConsPlusNonformat">
    <w:name w:val="ConsPlusNonformat"/>
    <w:uiPriority w:val="99"/>
    <w:rsid w:val="0013106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u">
    <w:name w:val="u"/>
    <w:basedOn w:val="a2"/>
    <w:rsid w:val="0013106B"/>
    <w:pPr>
      <w:ind w:firstLine="390"/>
      <w:jc w:val="both"/>
    </w:pPr>
  </w:style>
  <w:style w:type="character" w:customStyle="1" w:styleId="FontStyle14">
    <w:name w:val="Font Style14"/>
    <w:rsid w:val="0013106B"/>
    <w:rPr>
      <w:rFonts w:ascii="Times New Roman" w:hAnsi="Times New Roman"/>
      <w:b/>
      <w:spacing w:val="-10"/>
      <w:sz w:val="26"/>
    </w:rPr>
  </w:style>
  <w:style w:type="paragraph" w:customStyle="1" w:styleId="Style4">
    <w:name w:val="Style4"/>
    <w:basedOn w:val="a2"/>
    <w:rsid w:val="0013106B"/>
    <w:pPr>
      <w:widowControl w:val="0"/>
      <w:autoSpaceDE w:val="0"/>
      <w:autoSpaceDN w:val="0"/>
      <w:adjustRightInd w:val="0"/>
      <w:spacing w:line="413" w:lineRule="exact"/>
      <w:jc w:val="both"/>
    </w:pPr>
  </w:style>
  <w:style w:type="paragraph" w:customStyle="1" w:styleId="Style5">
    <w:name w:val="Style5"/>
    <w:basedOn w:val="a2"/>
    <w:rsid w:val="0013106B"/>
    <w:pPr>
      <w:widowControl w:val="0"/>
      <w:autoSpaceDE w:val="0"/>
      <w:autoSpaceDN w:val="0"/>
      <w:adjustRightInd w:val="0"/>
      <w:spacing w:line="403" w:lineRule="exact"/>
      <w:ind w:hanging="355"/>
    </w:pPr>
  </w:style>
  <w:style w:type="character" w:customStyle="1" w:styleId="FontStyle15">
    <w:name w:val="Font Style15"/>
    <w:rsid w:val="0013106B"/>
    <w:rPr>
      <w:rFonts w:ascii="Times New Roman" w:hAnsi="Times New Roman"/>
      <w:spacing w:val="10"/>
      <w:sz w:val="20"/>
    </w:rPr>
  </w:style>
  <w:style w:type="character" w:customStyle="1" w:styleId="FontStyle16">
    <w:name w:val="Font Style16"/>
    <w:rsid w:val="0013106B"/>
    <w:rPr>
      <w:rFonts w:ascii="Bookman Old Style" w:hAnsi="Bookman Old Style"/>
      <w:b/>
      <w:sz w:val="14"/>
    </w:rPr>
  </w:style>
  <w:style w:type="paragraph" w:customStyle="1" w:styleId="f">
    <w:name w:val="f"/>
    <w:basedOn w:val="a2"/>
    <w:rsid w:val="0013106B"/>
    <w:pPr>
      <w:ind w:left="480"/>
      <w:jc w:val="both"/>
    </w:pPr>
    <w:rPr>
      <w:color w:val="000000"/>
    </w:rPr>
  </w:style>
  <w:style w:type="paragraph" w:customStyle="1" w:styleId="aff8">
    <w:name w:val="МОЕ"/>
    <w:basedOn w:val="a2"/>
    <w:rsid w:val="0013106B"/>
    <w:pPr>
      <w:widowControl w:val="0"/>
      <w:snapToGrid w:val="0"/>
      <w:ind w:firstLine="709"/>
      <w:jc w:val="both"/>
    </w:pPr>
    <w:rPr>
      <w:spacing w:val="10"/>
      <w:sz w:val="28"/>
      <w:szCs w:val="28"/>
    </w:rPr>
  </w:style>
  <w:style w:type="paragraph" w:customStyle="1" w:styleId="aff9">
    <w:name w:val="Основное"/>
    <w:link w:val="affa"/>
    <w:autoRedefine/>
    <w:rsid w:val="0013106B"/>
    <w:pPr>
      <w:spacing w:after="0" w:line="240" w:lineRule="auto"/>
      <w:ind w:firstLine="709"/>
      <w:jc w:val="both"/>
    </w:pPr>
    <w:rPr>
      <w:rFonts w:ascii="Times New Roman" w:eastAsia="Times New Roman" w:hAnsi="Times New Roman" w:cs="Times New Roman"/>
      <w:color w:val="000000"/>
      <w:sz w:val="24"/>
      <w:szCs w:val="20"/>
      <w:lang w:eastAsia="ru-RU"/>
    </w:rPr>
  </w:style>
  <w:style w:type="character" w:customStyle="1" w:styleId="affa">
    <w:name w:val="Основное Знак"/>
    <w:link w:val="aff9"/>
    <w:locked/>
    <w:rsid w:val="0013106B"/>
    <w:rPr>
      <w:rFonts w:ascii="Times New Roman" w:eastAsia="Times New Roman" w:hAnsi="Times New Roman" w:cs="Times New Roman"/>
      <w:color w:val="000000"/>
      <w:sz w:val="24"/>
      <w:szCs w:val="20"/>
      <w:lang w:eastAsia="ru-RU"/>
    </w:rPr>
  </w:style>
  <w:style w:type="character" w:customStyle="1" w:styleId="postbody">
    <w:name w:val="postbody"/>
    <w:rsid w:val="0013106B"/>
  </w:style>
  <w:style w:type="character" w:styleId="affb">
    <w:name w:val="Emphasis"/>
    <w:basedOn w:val="a3"/>
    <w:qFormat/>
    <w:rsid w:val="0013106B"/>
    <w:rPr>
      <w:i/>
    </w:rPr>
  </w:style>
  <w:style w:type="paragraph" w:customStyle="1" w:styleId="ConsNonformat">
    <w:name w:val="ConsNonformat"/>
    <w:link w:val="ConsNonformat0"/>
    <w:rsid w:val="0013106B"/>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character" w:styleId="affc">
    <w:name w:val="Strong"/>
    <w:basedOn w:val="a3"/>
    <w:uiPriority w:val="22"/>
    <w:qFormat/>
    <w:rsid w:val="0013106B"/>
    <w:rPr>
      <w:b/>
    </w:rPr>
  </w:style>
  <w:style w:type="paragraph" w:styleId="affd">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
    <w:basedOn w:val="a2"/>
    <w:link w:val="affe"/>
    <w:uiPriority w:val="99"/>
    <w:rsid w:val="0013106B"/>
    <w:rPr>
      <w:sz w:val="20"/>
      <w:szCs w:val="20"/>
    </w:rPr>
  </w:style>
  <w:style w:type="character" w:customStyle="1" w:styleId="affe">
    <w:name w:val="Текст сноски Знак"/>
    <w:aliases w:val="Table_Footnote_last Знак Знак1,Table_Footnote_last Знак Знак Знак,Table_Footnote_last Знак1,Текст сноски Знак1 Знак,Текст сноски Знак Знак Знак,Текст сноски Знак1 Знак Знак Знак,Текст сноски Знак Знак Знак Знак Знак,single space Знак"/>
    <w:basedOn w:val="a3"/>
    <w:link w:val="affd"/>
    <w:uiPriority w:val="99"/>
    <w:rsid w:val="0013106B"/>
    <w:rPr>
      <w:rFonts w:ascii="Times New Roman" w:eastAsia="Times New Roman" w:hAnsi="Times New Roman" w:cs="Times New Roman"/>
      <w:sz w:val="20"/>
      <w:szCs w:val="20"/>
      <w:lang w:eastAsia="ru-RU"/>
    </w:rPr>
  </w:style>
  <w:style w:type="character" w:customStyle="1" w:styleId="410">
    <w:name w:val="Знак4 Знак Знак1"/>
    <w:rsid w:val="0013106B"/>
    <w:rPr>
      <w:sz w:val="16"/>
      <w:lang w:val="ru-RU" w:eastAsia="ru-RU"/>
    </w:rPr>
  </w:style>
  <w:style w:type="character" w:customStyle="1" w:styleId="112">
    <w:name w:val="Знак1 Знак Знак1"/>
    <w:rsid w:val="0013106B"/>
    <w:rPr>
      <w:rFonts w:ascii="Courier New" w:hAnsi="Courier New"/>
      <w:lang w:val="ru-RU" w:eastAsia="ru-RU"/>
    </w:rPr>
  </w:style>
  <w:style w:type="paragraph" w:styleId="27">
    <w:name w:val="List Bullet 2"/>
    <w:basedOn w:val="a2"/>
    <w:uiPriority w:val="99"/>
    <w:rsid w:val="0013106B"/>
    <w:pPr>
      <w:tabs>
        <w:tab w:val="num" w:pos="643"/>
      </w:tabs>
      <w:ind w:left="643" w:hanging="360"/>
      <w:contextualSpacing/>
    </w:pPr>
  </w:style>
  <w:style w:type="paragraph" w:customStyle="1" w:styleId="uni">
    <w:name w:val="uni"/>
    <w:basedOn w:val="a2"/>
    <w:rsid w:val="0013106B"/>
    <w:pPr>
      <w:jc w:val="both"/>
    </w:pPr>
  </w:style>
  <w:style w:type="paragraph" w:customStyle="1" w:styleId="uv">
    <w:name w:val="uv"/>
    <w:basedOn w:val="a2"/>
    <w:rsid w:val="0013106B"/>
    <w:pPr>
      <w:ind w:firstLine="300"/>
      <w:jc w:val="both"/>
    </w:pPr>
  </w:style>
  <w:style w:type="paragraph" w:customStyle="1" w:styleId="up">
    <w:name w:val="up"/>
    <w:basedOn w:val="a2"/>
    <w:rsid w:val="0013106B"/>
    <w:pPr>
      <w:ind w:firstLine="390"/>
      <w:jc w:val="both"/>
    </w:pPr>
  </w:style>
  <w:style w:type="paragraph" w:customStyle="1" w:styleId="unip">
    <w:name w:val="unip"/>
    <w:basedOn w:val="a2"/>
    <w:rsid w:val="0013106B"/>
    <w:pPr>
      <w:jc w:val="both"/>
    </w:pPr>
  </w:style>
  <w:style w:type="character" w:customStyle="1" w:styleId="bkimgc3">
    <w:name w:val="bkimg_c3"/>
    <w:basedOn w:val="a3"/>
    <w:rsid w:val="0013106B"/>
    <w:rPr>
      <w:rFonts w:cs="Times New Roman"/>
    </w:rPr>
  </w:style>
  <w:style w:type="paragraph" w:customStyle="1" w:styleId="Main">
    <w:name w:val="Main"/>
    <w:link w:val="Main0"/>
    <w:rsid w:val="0013106B"/>
    <w:pPr>
      <w:widowControl w:val="0"/>
      <w:spacing w:after="0" w:line="360" w:lineRule="auto"/>
      <w:ind w:firstLine="709"/>
      <w:jc w:val="both"/>
    </w:pPr>
    <w:rPr>
      <w:rFonts w:ascii="Times New Roman" w:eastAsia="Times New Roman" w:hAnsi="Times New Roman" w:cs="Times New Roman"/>
      <w:sz w:val="16"/>
      <w:szCs w:val="20"/>
      <w:lang w:eastAsia="ru-RU"/>
    </w:rPr>
  </w:style>
  <w:style w:type="character" w:customStyle="1" w:styleId="Main0">
    <w:name w:val="Main Знак"/>
    <w:link w:val="Main"/>
    <w:locked/>
    <w:rsid w:val="0013106B"/>
    <w:rPr>
      <w:rFonts w:ascii="Times New Roman" w:eastAsia="Times New Roman" w:hAnsi="Times New Roman" w:cs="Times New Roman"/>
      <w:sz w:val="16"/>
      <w:szCs w:val="20"/>
      <w:lang w:eastAsia="ru-RU"/>
    </w:rPr>
  </w:style>
  <w:style w:type="paragraph" w:customStyle="1" w:styleId="Normal">
    <w:name w:val="Normal Знак Знак"/>
    <w:rsid w:val="0013106B"/>
    <w:pPr>
      <w:spacing w:before="100" w:after="100" w:line="240" w:lineRule="auto"/>
      <w:jc w:val="both"/>
    </w:pPr>
    <w:rPr>
      <w:rFonts w:ascii="Times New Roman" w:eastAsia="Times New Roman" w:hAnsi="Times New Roman" w:cs="Times New Roman"/>
      <w:sz w:val="24"/>
      <w:szCs w:val="24"/>
      <w:lang w:eastAsia="ru-RU"/>
    </w:rPr>
  </w:style>
  <w:style w:type="paragraph" w:customStyle="1" w:styleId="ConsNormal">
    <w:name w:val="ConsNormal"/>
    <w:rsid w:val="0013106B"/>
    <w:pPr>
      <w:widowControl w:val="0"/>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customStyle="1" w:styleId="western">
    <w:name w:val="western"/>
    <w:basedOn w:val="a2"/>
    <w:rsid w:val="0013106B"/>
    <w:pPr>
      <w:spacing w:after="150" w:line="270" w:lineRule="atLeast"/>
    </w:pPr>
  </w:style>
  <w:style w:type="table" w:customStyle="1" w:styleId="18">
    <w:name w:val="Сетка таблицы1"/>
    <w:basedOn w:val="a4"/>
    <w:next w:val="af1"/>
    <w:uiPriority w:val="39"/>
    <w:rsid w:val="001310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
    <w:name w:val="S_Обычный"/>
    <w:basedOn w:val="a2"/>
    <w:link w:val="S0"/>
    <w:qFormat/>
    <w:rsid w:val="0013106B"/>
    <w:pPr>
      <w:spacing w:line="360" w:lineRule="auto"/>
      <w:ind w:firstLine="709"/>
      <w:jc w:val="both"/>
    </w:pPr>
  </w:style>
  <w:style w:type="character" w:customStyle="1" w:styleId="S0">
    <w:name w:val="S_Обычный Знак"/>
    <w:basedOn w:val="a3"/>
    <w:link w:val="S"/>
    <w:rsid w:val="0013106B"/>
    <w:rPr>
      <w:rFonts w:ascii="Times New Roman" w:eastAsia="Times New Roman" w:hAnsi="Times New Roman" w:cs="Times New Roman"/>
      <w:sz w:val="24"/>
      <w:szCs w:val="24"/>
      <w:lang w:eastAsia="ru-RU"/>
    </w:rPr>
  </w:style>
  <w:style w:type="paragraph" w:customStyle="1" w:styleId="afff">
    <w:name w:val="Обычный текст"/>
    <w:basedOn w:val="a2"/>
    <w:link w:val="afff0"/>
    <w:qFormat/>
    <w:rsid w:val="0013106B"/>
    <w:pPr>
      <w:ind w:firstLine="709"/>
      <w:jc w:val="both"/>
    </w:pPr>
    <w:rPr>
      <w:lang w:val="en-US" w:eastAsia="ar-SA" w:bidi="en-US"/>
    </w:rPr>
  </w:style>
  <w:style w:type="character" w:customStyle="1" w:styleId="afff0">
    <w:name w:val="Обычный текст Знак"/>
    <w:basedOn w:val="a3"/>
    <w:link w:val="afff"/>
    <w:rsid w:val="0013106B"/>
    <w:rPr>
      <w:rFonts w:ascii="Times New Roman" w:eastAsia="Times New Roman" w:hAnsi="Times New Roman" w:cs="Times New Roman"/>
      <w:sz w:val="24"/>
      <w:szCs w:val="24"/>
      <w:lang w:val="en-US" w:eastAsia="ar-SA" w:bidi="en-US"/>
    </w:rPr>
  </w:style>
  <w:style w:type="character" w:customStyle="1" w:styleId="readmetaforce">
    <w:name w:val="read__meta__force"/>
    <w:basedOn w:val="a3"/>
    <w:rsid w:val="0013106B"/>
  </w:style>
  <w:style w:type="paragraph" w:customStyle="1" w:styleId="a0">
    <w:name w:val="Абзац рук"/>
    <w:basedOn w:val="a2"/>
    <w:link w:val="afff1"/>
    <w:qFormat/>
    <w:rsid w:val="00164223"/>
    <w:pPr>
      <w:numPr>
        <w:numId w:val="9"/>
      </w:numPr>
      <w:shd w:val="clear" w:color="auto" w:fill="FFFFFF"/>
      <w:spacing w:line="360" w:lineRule="auto"/>
      <w:ind w:left="0" w:firstLine="709"/>
      <w:jc w:val="both"/>
    </w:pPr>
    <w:rPr>
      <w:noProof/>
      <w:sz w:val="28"/>
      <w:szCs w:val="28"/>
    </w:rPr>
  </w:style>
  <w:style w:type="character" w:customStyle="1" w:styleId="afff1">
    <w:name w:val="Абзац рук Знак"/>
    <w:basedOn w:val="a3"/>
    <w:link w:val="a0"/>
    <w:rsid w:val="00164223"/>
    <w:rPr>
      <w:rFonts w:ascii="Times New Roman" w:eastAsia="Times New Roman" w:hAnsi="Times New Roman" w:cs="Times New Roman"/>
      <w:noProof/>
      <w:sz w:val="28"/>
      <w:szCs w:val="28"/>
      <w:shd w:val="clear" w:color="auto" w:fill="FFFFFF"/>
      <w:lang w:eastAsia="ru-RU"/>
    </w:rPr>
  </w:style>
  <w:style w:type="numbering" w:customStyle="1" w:styleId="6">
    <w:name w:val="Импортированный стиль 6"/>
    <w:rsid w:val="00164223"/>
    <w:pPr>
      <w:numPr>
        <w:numId w:val="10"/>
      </w:numPr>
    </w:pPr>
  </w:style>
  <w:style w:type="character" w:customStyle="1" w:styleId="afff2">
    <w:name w:val="Нет"/>
    <w:rsid w:val="00164223"/>
  </w:style>
  <w:style w:type="character" w:customStyle="1" w:styleId="Hyperlink0">
    <w:name w:val="Hyperlink.0"/>
    <w:basedOn w:val="afff2"/>
    <w:rsid w:val="00164223"/>
    <w:rPr>
      <w:shd w:val="clear" w:color="auto" w:fill="FFFFFF"/>
    </w:rPr>
  </w:style>
  <w:style w:type="character" w:styleId="afff3">
    <w:name w:val="annotation reference"/>
    <w:basedOn w:val="a3"/>
    <w:semiHidden/>
    <w:unhideWhenUsed/>
    <w:rsid w:val="006A1371"/>
    <w:rPr>
      <w:sz w:val="16"/>
      <w:szCs w:val="16"/>
    </w:rPr>
  </w:style>
  <w:style w:type="paragraph" w:customStyle="1" w:styleId="Normal1">
    <w:name w:val="Normal1"/>
    <w:uiPriority w:val="99"/>
    <w:rsid w:val="00697ABA"/>
    <w:pPr>
      <w:spacing w:after="0" w:line="240" w:lineRule="auto"/>
    </w:pPr>
    <w:rPr>
      <w:rFonts w:ascii="Times New Roman" w:eastAsia="Times New Roman" w:hAnsi="Times New Roman" w:cs="Times New Roman"/>
      <w:sz w:val="24"/>
      <w:szCs w:val="24"/>
      <w:lang w:eastAsia="ru-RU"/>
    </w:rPr>
  </w:style>
  <w:style w:type="character" w:styleId="afff4">
    <w:name w:val="FollowedHyperlink"/>
    <w:basedOn w:val="a3"/>
    <w:unhideWhenUsed/>
    <w:rsid w:val="00C54535"/>
    <w:rPr>
      <w:color w:val="954F72"/>
      <w:u w:val="single"/>
    </w:rPr>
  </w:style>
  <w:style w:type="paragraph" w:customStyle="1" w:styleId="font5">
    <w:name w:val="font5"/>
    <w:basedOn w:val="a2"/>
    <w:rsid w:val="00C54535"/>
    <w:pPr>
      <w:spacing w:before="100" w:beforeAutospacing="1" w:after="100" w:afterAutospacing="1"/>
    </w:pPr>
    <w:rPr>
      <w:color w:val="000000"/>
      <w:sz w:val="20"/>
      <w:szCs w:val="20"/>
    </w:rPr>
  </w:style>
  <w:style w:type="paragraph" w:customStyle="1" w:styleId="font6">
    <w:name w:val="font6"/>
    <w:basedOn w:val="a2"/>
    <w:rsid w:val="00C54535"/>
    <w:pPr>
      <w:spacing w:before="100" w:beforeAutospacing="1" w:after="100" w:afterAutospacing="1"/>
    </w:pPr>
    <w:rPr>
      <w:color w:val="000000"/>
      <w:sz w:val="20"/>
      <w:szCs w:val="20"/>
    </w:rPr>
  </w:style>
  <w:style w:type="paragraph" w:customStyle="1" w:styleId="xl65">
    <w:name w:val="xl65"/>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9">
    <w:name w:val="xl69"/>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70">
    <w:name w:val="xl70"/>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71">
    <w:name w:val="xl71"/>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sz w:val="20"/>
      <w:szCs w:val="20"/>
    </w:rPr>
  </w:style>
  <w:style w:type="paragraph" w:customStyle="1" w:styleId="xl72">
    <w:name w:val="xl72"/>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i/>
      <w:iCs/>
      <w:color w:val="000000"/>
      <w:sz w:val="20"/>
      <w:szCs w:val="20"/>
    </w:rPr>
  </w:style>
  <w:style w:type="paragraph" w:customStyle="1" w:styleId="xl73">
    <w:name w:val="xl73"/>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i/>
      <w:iCs/>
      <w:color w:val="000000"/>
      <w:sz w:val="20"/>
      <w:szCs w:val="20"/>
    </w:rPr>
  </w:style>
  <w:style w:type="paragraph" w:customStyle="1" w:styleId="xl74">
    <w:name w:val="xl74"/>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i/>
      <w:iCs/>
      <w:color w:val="000000"/>
      <w:sz w:val="20"/>
      <w:szCs w:val="20"/>
    </w:rPr>
  </w:style>
  <w:style w:type="paragraph" w:customStyle="1" w:styleId="xl75">
    <w:name w:val="xl75"/>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color w:val="000000"/>
      <w:sz w:val="20"/>
      <w:szCs w:val="20"/>
    </w:rPr>
  </w:style>
  <w:style w:type="paragraph" w:customStyle="1" w:styleId="xl76">
    <w:name w:val="xl76"/>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0"/>
      <w:szCs w:val="20"/>
    </w:rPr>
  </w:style>
  <w:style w:type="paragraph" w:customStyle="1" w:styleId="xl77">
    <w:name w:val="xl77"/>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78">
    <w:name w:val="xl78"/>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000000"/>
      <w:sz w:val="20"/>
      <w:szCs w:val="20"/>
    </w:rPr>
  </w:style>
  <w:style w:type="paragraph" w:customStyle="1" w:styleId="xl79">
    <w:name w:val="xl79"/>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color w:val="000000"/>
      <w:sz w:val="20"/>
      <w:szCs w:val="20"/>
    </w:rPr>
  </w:style>
  <w:style w:type="paragraph" w:customStyle="1" w:styleId="xl80">
    <w:name w:val="xl80"/>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0"/>
      <w:szCs w:val="20"/>
    </w:rPr>
  </w:style>
  <w:style w:type="paragraph" w:customStyle="1" w:styleId="xl81">
    <w:name w:val="xl81"/>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sz w:val="20"/>
      <w:szCs w:val="20"/>
    </w:rPr>
  </w:style>
  <w:style w:type="paragraph" w:customStyle="1" w:styleId="xl82">
    <w:name w:val="xl82"/>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83">
    <w:name w:val="xl83"/>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84">
    <w:name w:val="xl84"/>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85">
    <w:name w:val="xl85"/>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6">
    <w:name w:val="xl86"/>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color w:val="000000"/>
      <w:sz w:val="20"/>
      <w:szCs w:val="20"/>
    </w:rPr>
  </w:style>
  <w:style w:type="paragraph" w:customStyle="1" w:styleId="xl87">
    <w:name w:val="xl87"/>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color w:val="000000"/>
      <w:sz w:val="20"/>
      <w:szCs w:val="20"/>
    </w:rPr>
  </w:style>
  <w:style w:type="paragraph" w:customStyle="1" w:styleId="xl88">
    <w:name w:val="xl88"/>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0"/>
      <w:szCs w:val="20"/>
    </w:rPr>
  </w:style>
  <w:style w:type="paragraph" w:customStyle="1" w:styleId="xl89">
    <w:name w:val="xl89"/>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90">
    <w:name w:val="xl90"/>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91">
    <w:name w:val="xl91"/>
    <w:basedOn w:val="a2"/>
    <w:rsid w:val="00C5453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numbering" w:customStyle="1" w:styleId="19">
    <w:name w:val="Нет списка1"/>
    <w:next w:val="a5"/>
    <w:uiPriority w:val="99"/>
    <w:semiHidden/>
    <w:rsid w:val="00D14FE6"/>
  </w:style>
  <w:style w:type="character" w:customStyle="1" w:styleId="411">
    <w:name w:val="Заголовок 4 Знак1"/>
    <w:aliases w:val="Параграф Знак"/>
    <w:uiPriority w:val="99"/>
    <w:semiHidden/>
    <w:locked/>
    <w:rsid w:val="00D14FE6"/>
    <w:rPr>
      <w:b/>
      <w:bCs/>
      <w:sz w:val="28"/>
      <w:szCs w:val="28"/>
      <w:lang w:eastAsia="ar-SA"/>
    </w:rPr>
  </w:style>
  <w:style w:type="character" w:customStyle="1" w:styleId="51">
    <w:name w:val="Заголовок 5 Знак1"/>
    <w:uiPriority w:val="99"/>
    <w:semiHidden/>
    <w:locked/>
    <w:rsid w:val="00D14FE6"/>
    <w:rPr>
      <w:b/>
      <w:bCs/>
      <w:i/>
      <w:iCs/>
      <w:sz w:val="26"/>
      <w:szCs w:val="26"/>
      <w:lang w:eastAsia="ar-SA"/>
    </w:rPr>
  </w:style>
  <w:style w:type="character" w:customStyle="1" w:styleId="610">
    <w:name w:val="Заголовок 6 Знак1"/>
    <w:uiPriority w:val="99"/>
    <w:semiHidden/>
    <w:locked/>
    <w:rsid w:val="00D14FE6"/>
    <w:rPr>
      <w:rFonts w:ascii="Calibri" w:hAnsi="Calibri"/>
      <w:b/>
      <w:bCs/>
      <w:sz w:val="22"/>
      <w:szCs w:val="22"/>
      <w:lang w:eastAsia="ar-SA"/>
    </w:rPr>
  </w:style>
  <w:style w:type="character" w:customStyle="1" w:styleId="71">
    <w:name w:val="Заголовок 7 Знак1"/>
    <w:uiPriority w:val="99"/>
    <w:semiHidden/>
    <w:locked/>
    <w:rsid w:val="00D14FE6"/>
    <w:rPr>
      <w:sz w:val="24"/>
      <w:lang w:eastAsia="ar-SA"/>
    </w:rPr>
  </w:style>
  <w:style w:type="character" w:customStyle="1" w:styleId="91">
    <w:name w:val="Заголовок 9 Знак1"/>
    <w:uiPriority w:val="99"/>
    <w:semiHidden/>
    <w:locked/>
    <w:rsid w:val="00D14FE6"/>
    <w:rPr>
      <w:rFonts w:ascii="Cambria" w:hAnsi="Cambria"/>
      <w:sz w:val="22"/>
      <w:szCs w:val="22"/>
      <w:lang w:eastAsia="ar-SA"/>
    </w:rPr>
  </w:style>
  <w:style w:type="table" w:customStyle="1" w:styleId="28">
    <w:name w:val="Сетка таблицы2"/>
    <w:basedOn w:val="a4"/>
    <w:next w:val="af1"/>
    <w:rsid w:val="00D14FE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a2"/>
    <w:rsid w:val="00D14FE6"/>
    <w:pPr>
      <w:widowControl w:val="0"/>
      <w:autoSpaceDE w:val="0"/>
      <w:autoSpaceDN w:val="0"/>
      <w:adjustRightInd w:val="0"/>
    </w:pPr>
  </w:style>
  <w:style w:type="paragraph" w:customStyle="1" w:styleId="Style6">
    <w:name w:val="Style6"/>
    <w:basedOn w:val="a2"/>
    <w:rsid w:val="00D14FE6"/>
    <w:pPr>
      <w:widowControl w:val="0"/>
      <w:autoSpaceDE w:val="0"/>
      <w:autoSpaceDN w:val="0"/>
      <w:adjustRightInd w:val="0"/>
    </w:pPr>
  </w:style>
  <w:style w:type="paragraph" w:customStyle="1" w:styleId="Style7">
    <w:name w:val="Style7"/>
    <w:basedOn w:val="a2"/>
    <w:rsid w:val="00D14FE6"/>
    <w:pPr>
      <w:widowControl w:val="0"/>
      <w:autoSpaceDE w:val="0"/>
      <w:autoSpaceDN w:val="0"/>
      <w:adjustRightInd w:val="0"/>
    </w:pPr>
  </w:style>
  <w:style w:type="paragraph" w:customStyle="1" w:styleId="Style8">
    <w:name w:val="Style8"/>
    <w:basedOn w:val="a2"/>
    <w:rsid w:val="00D14FE6"/>
    <w:pPr>
      <w:widowControl w:val="0"/>
      <w:autoSpaceDE w:val="0"/>
      <w:autoSpaceDN w:val="0"/>
      <w:adjustRightInd w:val="0"/>
      <w:spacing w:line="278" w:lineRule="exact"/>
      <w:ind w:hanging="326"/>
    </w:pPr>
  </w:style>
  <w:style w:type="paragraph" w:customStyle="1" w:styleId="Style9">
    <w:name w:val="Style9"/>
    <w:basedOn w:val="a2"/>
    <w:rsid w:val="00D14FE6"/>
    <w:pPr>
      <w:widowControl w:val="0"/>
      <w:autoSpaceDE w:val="0"/>
      <w:autoSpaceDN w:val="0"/>
      <w:adjustRightInd w:val="0"/>
      <w:spacing w:line="278" w:lineRule="exact"/>
      <w:ind w:hanging="394"/>
    </w:pPr>
  </w:style>
  <w:style w:type="paragraph" w:customStyle="1" w:styleId="Style10">
    <w:name w:val="Style10"/>
    <w:basedOn w:val="a2"/>
    <w:rsid w:val="00D14FE6"/>
    <w:pPr>
      <w:widowControl w:val="0"/>
      <w:autoSpaceDE w:val="0"/>
      <w:autoSpaceDN w:val="0"/>
      <w:adjustRightInd w:val="0"/>
    </w:pPr>
  </w:style>
  <w:style w:type="paragraph" w:customStyle="1" w:styleId="Style11">
    <w:name w:val="Style11"/>
    <w:basedOn w:val="a2"/>
    <w:rsid w:val="00D14FE6"/>
    <w:pPr>
      <w:widowControl w:val="0"/>
      <w:autoSpaceDE w:val="0"/>
      <w:autoSpaceDN w:val="0"/>
      <w:adjustRightInd w:val="0"/>
    </w:pPr>
  </w:style>
  <w:style w:type="paragraph" w:customStyle="1" w:styleId="Style12">
    <w:name w:val="Style12"/>
    <w:basedOn w:val="a2"/>
    <w:rsid w:val="00D14FE6"/>
    <w:pPr>
      <w:widowControl w:val="0"/>
      <w:autoSpaceDE w:val="0"/>
      <w:autoSpaceDN w:val="0"/>
      <w:adjustRightInd w:val="0"/>
    </w:pPr>
  </w:style>
  <w:style w:type="paragraph" w:customStyle="1" w:styleId="Style14">
    <w:name w:val="Style14"/>
    <w:basedOn w:val="a2"/>
    <w:rsid w:val="00D14FE6"/>
    <w:pPr>
      <w:widowControl w:val="0"/>
      <w:autoSpaceDE w:val="0"/>
      <w:autoSpaceDN w:val="0"/>
      <w:adjustRightInd w:val="0"/>
      <w:spacing w:line="202" w:lineRule="exact"/>
      <w:ind w:hanging="149"/>
    </w:pPr>
  </w:style>
  <w:style w:type="paragraph" w:customStyle="1" w:styleId="Style15">
    <w:name w:val="Style15"/>
    <w:basedOn w:val="a2"/>
    <w:rsid w:val="00D14FE6"/>
    <w:pPr>
      <w:widowControl w:val="0"/>
      <w:autoSpaceDE w:val="0"/>
      <w:autoSpaceDN w:val="0"/>
      <w:adjustRightInd w:val="0"/>
      <w:spacing w:line="197" w:lineRule="exact"/>
    </w:pPr>
  </w:style>
  <w:style w:type="character" w:customStyle="1" w:styleId="FontStyle17">
    <w:name w:val="Font Style17"/>
    <w:rsid w:val="00D14FE6"/>
    <w:rPr>
      <w:rFonts w:ascii="Times New Roman" w:hAnsi="Times New Roman" w:cs="Times New Roman"/>
      <w:b/>
      <w:bCs/>
      <w:smallCaps/>
      <w:sz w:val="22"/>
      <w:szCs w:val="22"/>
    </w:rPr>
  </w:style>
  <w:style w:type="character" w:customStyle="1" w:styleId="FontStyle18">
    <w:name w:val="Font Style18"/>
    <w:rsid w:val="00D14FE6"/>
    <w:rPr>
      <w:rFonts w:ascii="Times New Roman" w:hAnsi="Times New Roman" w:cs="Times New Roman"/>
      <w:sz w:val="22"/>
      <w:szCs w:val="22"/>
    </w:rPr>
  </w:style>
  <w:style w:type="character" w:customStyle="1" w:styleId="FontStyle19">
    <w:name w:val="Font Style19"/>
    <w:rsid w:val="00D14FE6"/>
    <w:rPr>
      <w:rFonts w:ascii="Times New Roman" w:hAnsi="Times New Roman" w:cs="Times New Roman"/>
      <w:b/>
      <w:bCs/>
      <w:i/>
      <w:iCs/>
      <w:spacing w:val="-30"/>
      <w:sz w:val="26"/>
      <w:szCs w:val="26"/>
    </w:rPr>
  </w:style>
  <w:style w:type="character" w:customStyle="1" w:styleId="FontStyle20">
    <w:name w:val="Font Style20"/>
    <w:rsid w:val="00D14FE6"/>
    <w:rPr>
      <w:rFonts w:ascii="Times New Roman" w:hAnsi="Times New Roman" w:cs="Times New Roman"/>
      <w:i/>
      <w:iCs/>
      <w:sz w:val="30"/>
      <w:szCs w:val="30"/>
    </w:rPr>
  </w:style>
  <w:style w:type="character" w:customStyle="1" w:styleId="FontStyle21">
    <w:name w:val="Font Style21"/>
    <w:rsid w:val="00D14FE6"/>
    <w:rPr>
      <w:rFonts w:ascii="Times New Roman" w:hAnsi="Times New Roman" w:cs="Times New Roman"/>
      <w:sz w:val="16"/>
      <w:szCs w:val="16"/>
    </w:rPr>
  </w:style>
  <w:style w:type="character" w:customStyle="1" w:styleId="FontStyle22">
    <w:name w:val="Font Style22"/>
    <w:rsid w:val="00D14FE6"/>
    <w:rPr>
      <w:rFonts w:ascii="Times New Roman" w:hAnsi="Times New Roman" w:cs="Times New Roman"/>
      <w:b/>
      <w:bCs/>
      <w:i/>
      <w:iCs/>
      <w:sz w:val="18"/>
      <w:szCs w:val="18"/>
    </w:rPr>
  </w:style>
  <w:style w:type="character" w:customStyle="1" w:styleId="FontStyle23">
    <w:name w:val="Font Style23"/>
    <w:rsid w:val="00D14FE6"/>
    <w:rPr>
      <w:rFonts w:ascii="Times New Roman" w:hAnsi="Times New Roman" w:cs="Times New Roman"/>
      <w:sz w:val="16"/>
      <w:szCs w:val="16"/>
    </w:rPr>
  </w:style>
  <w:style w:type="paragraph" w:customStyle="1" w:styleId="afff5">
    <w:name w:val="Знак Знак Знак Знак Знак Знак"/>
    <w:basedOn w:val="a2"/>
    <w:rsid w:val="00D14FE6"/>
    <w:pPr>
      <w:spacing w:before="100" w:beforeAutospacing="1" w:after="100" w:afterAutospacing="1"/>
      <w:jc w:val="both"/>
    </w:pPr>
    <w:rPr>
      <w:rFonts w:ascii="Tahoma" w:hAnsi="Tahoma"/>
      <w:sz w:val="20"/>
      <w:szCs w:val="20"/>
      <w:lang w:val="en-US" w:eastAsia="en-US"/>
    </w:rPr>
  </w:style>
  <w:style w:type="paragraph" w:styleId="HTML">
    <w:name w:val="HTML Preformatted"/>
    <w:basedOn w:val="a2"/>
    <w:link w:val="HTML0"/>
    <w:rsid w:val="00D14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3"/>
    <w:link w:val="HTML"/>
    <w:rsid w:val="00D14FE6"/>
    <w:rPr>
      <w:rFonts w:ascii="Courier New" w:eastAsia="Times New Roman" w:hAnsi="Courier New" w:cs="Courier New"/>
      <w:sz w:val="20"/>
      <w:szCs w:val="20"/>
      <w:lang w:eastAsia="ru-RU"/>
    </w:rPr>
  </w:style>
  <w:style w:type="character" w:customStyle="1" w:styleId="1a">
    <w:name w:val="Текст примечания Знак1"/>
    <w:locked/>
    <w:rsid w:val="00D14FE6"/>
    <w:rPr>
      <w:lang w:eastAsia="ar-SA"/>
    </w:rPr>
  </w:style>
  <w:style w:type="paragraph" w:styleId="afff6">
    <w:name w:val="List"/>
    <w:basedOn w:val="a2"/>
    <w:unhideWhenUsed/>
    <w:rsid w:val="00D14FE6"/>
    <w:pPr>
      <w:ind w:left="283" w:hanging="283"/>
    </w:pPr>
    <w:rPr>
      <w:sz w:val="20"/>
      <w:szCs w:val="20"/>
      <w:lang w:eastAsia="ar-SA"/>
    </w:rPr>
  </w:style>
  <w:style w:type="paragraph" w:styleId="afff7">
    <w:name w:val="List Bullet"/>
    <w:basedOn w:val="a2"/>
    <w:unhideWhenUsed/>
    <w:rsid w:val="00D14FE6"/>
    <w:pPr>
      <w:ind w:left="927" w:hanging="360"/>
    </w:pPr>
    <w:rPr>
      <w:sz w:val="20"/>
      <w:szCs w:val="20"/>
    </w:rPr>
  </w:style>
  <w:style w:type="paragraph" w:styleId="29">
    <w:name w:val="List 2"/>
    <w:basedOn w:val="a2"/>
    <w:unhideWhenUsed/>
    <w:rsid w:val="00D14FE6"/>
    <w:pPr>
      <w:ind w:left="566" w:hanging="283"/>
    </w:pPr>
    <w:rPr>
      <w:sz w:val="20"/>
      <w:szCs w:val="20"/>
    </w:rPr>
  </w:style>
  <w:style w:type="paragraph" w:styleId="52">
    <w:name w:val="List 5"/>
    <w:basedOn w:val="a2"/>
    <w:unhideWhenUsed/>
    <w:rsid w:val="00D14FE6"/>
    <w:pPr>
      <w:ind w:left="1415" w:hanging="283"/>
    </w:pPr>
  </w:style>
  <w:style w:type="paragraph" w:styleId="afff8">
    <w:name w:val="Subtitle"/>
    <w:basedOn w:val="a2"/>
    <w:next w:val="aff3"/>
    <w:link w:val="afff9"/>
    <w:qFormat/>
    <w:rsid w:val="00D14FE6"/>
    <w:pPr>
      <w:spacing w:after="60"/>
      <w:jc w:val="center"/>
    </w:pPr>
    <w:rPr>
      <w:rFonts w:ascii="Arial" w:hAnsi="Arial" w:cs="Arial"/>
      <w:lang w:eastAsia="ar-SA"/>
    </w:rPr>
  </w:style>
  <w:style w:type="character" w:customStyle="1" w:styleId="afff9">
    <w:name w:val="Подзаголовок Знак"/>
    <w:basedOn w:val="a3"/>
    <w:link w:val="afff8"/>
    <w:rsid w:val="00D14FE6"/>
    <w:rPr>
      <w:rFonts w:ascii="Arial" w:eastAsia="Times New Roman" w:hAnsi="Arial" w:cs="Arial"/>
      <w:sz w:val="24"/>
      <w:szCs w:val="24"/>
      <w:lang w:eastAsia="ar-SA"/>
    </w:rPr>
  </w:style>
  <w:style w:type="character" w:customStyle="1" w:styleId="310">
    <w:name w:val="Основной текст 3 Знак1"/>
    <w:locked/>
    <w:rsid w:val="00D14FE6"/>
    <w:rPr>
      <w:sz w:val="16"/>
      <w:szCs w:val="16"/>
    </w:rPr>
  </w:style>
  <w:style w:type="character" w:customStyle="1" w:styleId="212">
    <w:name w:val="Основной текст с отступом 2 Знак1"/>
    <w:locked/>
    <w:rsid w:val="00D14FE6"/>
    <w:rPr>
      <w:sz w:val="24"/>
      <w:szCs w:val="24"/>
      <w:lang w:eastAsia="ar-SA"/>
    </w:rPr>
  </w:style>
  <w:style w:type="character" w:customStyle="1" w:styleId="311">
    <w:name w:val="Основной текст с отступом 3 Знак1"/>
    <w:locked/>
    <w:rsid w:val="00D14FE6"/>
    <w:rPr>
      <w:rFonts w:ascii="Calibri" w:hAnsi="Calibri"/>
      <w:sz w:val="16"/>
      <w:szCs w:val="16"/>
      <w:lang w:eastAsia="en-US"/>
    </w:rPr>
  </w:style>
  <w:style w:type="paragraph" w:customStyle="1" w:styleId="1b">
    <w:name w:val="Заголовок1"/>
    <w:basedOn w:val="a2"/>
    <w:next w:val="aff3"/>
    <w:rsid w:val="00D14FE6"/>
    <w:pPr>
      <w:keepNext/>
      <w:spacing w:before="240" w:after="120"/>
    </w:pPr>
    <w:rPr>
      <w:rFonts w:ascii="Arial" w:hAnsi="Arial" w:cs="Mangal"/>
      <w:sz w:val="28"/>
      <w:szCs w:val="28"/>
      <w:lang w:eastAsia="ar-SA"/>
    </w:rPr>
  </w:style>
  <w:style w:type="paragraph" w:customStyle="1" w:styleId="1c">
    <w:name w:val="Название1"/>
    <w:basedOn w:val="a2"/>
    <w:rsid w:val="00D14FE6"/>
    <w:pPr>
      <w:suppressLineNumbers/>
      <w:spacing w:before="120" w:after="120"/>
    </w:pPr>
    <w:rPr>
      <w:rFonts w:cs="Mangal"/>
      <w:i/>
      <w:iCs/>
      <w:lang w:eastAsia="ar-SA"/>
    </w:rPr>
  </w:style>
  <w:style w:type="paragraph" w:customStyle="1" w:styleId="1d">
    <w:name w:val="Указатель1"/>
    <w:basedOn w:val="a2"/>
    <w:rsid w:val="00D14FE6"/>
    <w:pPr>
      <w:suppressLineNumbers/>
    </w:pPr>
    <w:rPr>
      <w:rFonts w:cs="Mangal"/>
      <w:lang w:eastAsia="ar-SA"/>
    </w:rPr>
  </w:style>
  <w:style w:type="paragraph" w:customStyle="1" w:styleId="afffa">
    <w:name w:val="подпись к объекту"/>
    <w:basedOn w:val="a2"/>
    <w:next w:val="a2"/>
    <w:rsid w:val="00D14FE6"/>
    <w:pPr>
      <w:tabs>
        <w:tab w:val="left" w:pos="3060"/>
      </w:tabs>
      <w:spacing w:line="240" w:lineRule="atLeast"/>
      <w:jc w:val="center"/>
    </w:pPr>
    <w:rPr>
      <w:b/>
      <w:caps/>
      <w:sz w:val="28"/>
      <w:szCs w:val="20"/>
      <w:lang w:eastAsia="ar-SA"/>
    </w:rPr>
  </w:style>
  <w:style w:type="paragraph" w:customStyle="1" w:styleId="213">
    <w:name w:val="Основной текст с отступом 21"/>
    <w:basedOn w:val="a2"/>
    <w:rsid w:val="00D14FE6"/>
    <w:pPr>
      <w:tabs>
        <w:tab w:val="left" w:pos="4640"/>
      </w:tabs>
      <w:ind w:firstLine="709"/>
      <w:jc w:val="both"/>
    </w:pPr>
    <w:rPr>
      <w:sz w:val="28"/>
      <w:szCs w:val="20"/>
      <w:lang w:eastAsia="ar-SA"/>
    </w:rPr>
  </w:style>
  <w:style w:type="paragraph" w:customStyle="1" w:styleId="1e">
    <w:name w:val="Текст1"/>
    <w:basedOn w:val="a2"/>
    <w:rsid w:val="00D14FE6"/>
    <w:rPr>
      <w:rFonts w:ascii="Courier New" w:hAnsi="Courier New" w:cs="Courier New"/>
      <w:sz w:val="20"/>
      <w:szCs w:val="20"/>
      <w:lang w:eastAsia="ar-SA"/>
    </w:rPr>
  </w:style>
  <w:style w:type="paragraph" w:customStyle="1" w:styleId="221">
    <w:name w:val="Основной текст 22"/>
    <w:basedOn w:val="a2"/>
    <w:rsid w:val="00D14FE6"/>
    <w:pPr>
      <w:spacing w:after="120" w:line="480" w:lineRule="auto"/>
    </w:pPr>
    <w:rPr>
      <w:lang w:eastAsia="ar-SA"/>
    </w:rPr>
  </w:style>
  <w:style w:type="paragraph" w:customStyle="1" w:styleId="312">
    <w:name w:val="Основной текст 31"/>
    <w:basedOn w:val="a2"/>
    <w:rsid w:val="00D14FE6"/>
    <w:pPr>
      <w:spacing w:after="120"/>
    </w:pPr>
    <w:rPr>
      <w:sz w:val="16"/>
      <w:szCs w:val="16"/>
      <w:lang w:eastAsia="ar-SA"/>
    </w:rPr>
  </w:style>
  <w:style w:type="paragraph" w:customStyle="1" w:styleId="510">
    <w:name w:val="Список 51"/>
    <w:basedOn w:val="a2"/>
    <w:rsid w:val="00D14FE6"/>
    <w:pPr>
      <w:ind w:left="1415" w:hanging="283"/>
    </w:pPr>
    <w:rPr>
      <w:lang w:eastAsia="ar-SA"/>
    </w:rPr>
  </w:style>
  <w:style w:type="paragraph" w:customStyle="1" w:styleId="1f">
    <w:name w:val="Стиль1"/>
    <w:basedOn w:val="a2"/>
    <w:next w:val="510"/>
    <w:rsid w:val="00D14FE6"/>
    <w:pPr>
      <w:ind w:left="360"/>
      <w:jc w:val="both"/>
    </w:pPr>
    <w:rPr>
      <w:sz w:val="28"/>
      <w:lang w:eastAsia="ar-SA"/>
    </w:rPr>
  </w:style>
  <w:style w:type="paragraph" w:customStyle="1" w:styleId="214">
    <w:name w:val="Основной текст 21"/>
    <w:basedOn w:val="a2"/>
    <w:rsid w:val="00D14FE6"/>
    <w:pPr>
      <w:autoSpaceDE w:val="0"/>
      <w:jc w:val="both"/>
    </w:pPr>
    <w:rPr>
      <w:lang w:eastAsia="ar-SA"/>
    </w:rPr>
  </w:style>
  <w:style w:type="paragraph" w:customStyle="1" w:styleId="CharChar1CharChar1CharChar">
    <w:name w:val="Char Char Знак Знак1 Char Char1 Знак Знак Char Char"/>
    <w:basedOn w:val="a2"/>
    <w:rsid w:val="00D14FE6"/>
    <w:pPr>
      <w:spacing w:before="280" w:after="280"/>
    </w:pPr>
    <w:rPr>
      <w:rFonts w:ascii="Tahoma" w:hAnsi="Tahoma"/>
      <w:sz w:val="20"/>
      <w:szCs w:val="20"/>
      <w:lang w:val="en-US" w:eastAsia="ar-SA"/>
    </w:rPr>
  </w:style>
  <w:style w:type="paragraph" w:customStyle="1" w:styleId="1f0">
    <w:name w:val="Обычный1"/>
    <w:rsid w:val="00D14FE6"/>
    <w:pPr>
      <w:widowControl w:val="0"/>
      <w:suppressAutoHyphens/>
      <w:snapToGrid w:val="0"/>
      <w:spacing w:before="20" w:after="20" w:line="240" w:lineRule="auto"/>
    </w:pPr>
    <w:rPr>
      <w:rFonts w:ascii="Times New Roman" w:eastAsia="Times New Roman" w:hAnsi="Times New Roman" w:cs="Times New Roman"/>
      <w:sz w:val="24"/>
      <w:szCs w:val="20"/>
      <w:lang w:eastAsia="ar-SA"/>
    </w:rPr>
  </w:style>
  <w:style w:type="paragraph" w:customStyle="1" w:styleId="1f1">
    <w:name w:val="1 Обычный"/>
    <w:basedOn w:val="a2"/>
    <w:rsid w:val="00D14FE6"/>
    <w:pPr>
      <w:autoSpaceDE w:val="0"/>
      <w:spacing w:before="120" w:after="120" w:line="360" w:lineRule="auto"/>
      <w:ind w:firstLine="720"/>
      <w:jc w:val="both"/>
    </w:pPr>
    <w:rPr>
      <w:rFonts w:ascii="Arial" w:hAnsi="Arial" w:cs="Arial"/>
      <w:lang w:eastAsia="en-US"/>
    </w:rPr>
  </w:style>
  <w:style w:type="paragraph" w:customStyle="1" w:styleId="222">
    <w:name w:val="Основной текст с отступом 22"/>
    <w:basedOn w:val="a2"/>
    <w:rsid w:val="00D14FE6"/>
    <w:pPr>
      <w:overflowPunct w:val="0"/>
      <w:autoSpaceDE w:val="0"/>
      <w:spacing w:line="360" w:lineRule="auto"/>
      <w:ind w:firstLine="709"/>
      <w:jc w:val="both"/>
    </w:pPr>
    <w:rPr>
      <w:spacing w:val="-4"/>
      <w:sz w:val="28"/>
      <w:szCs w:val="20"/>
      <w:lang w:eastAsia="ar-SA"/>
    </w:rPr>
  </w:style>
  <w:style w:type="paragraph" w:customStyle="1" w:styleId="313">
    <w:name w:val="Основной текст с отступом 31"/>
    <w:basedOn w:val="a2"/>
    <w:rsid w:val="00D14FE6"/>
    <w:pPr>
      <w:spacing w:after="120" w:line="276" w:lineRule="auto"/>
      <w:ind w:left="283"/>
    </w:pPr>
    <w:rPr>
      <w:rFonts w:ascii="Calibri" w:hAnsi="Calibri"/>
      <w:sz w:val="16"/>
      <w:szCs w:val="16"/>
      <w:lang w:eastAsia="ar-SA"/>
    </w:rPr>
  </w:style>
  <w:style w:type="paragraph" w:customStyle="1" w:styleId="consnormal0">
    <w:name w:val="consnormal"/>
    <w:rsid w:val="00D14FE6"/>
    <w:pPr>
      <w:suppressAutoHyphens/>
      <w:autoSpaceDE w:val="0"/>
      <w:spacing w:after="0" w:line="240" w:lineRule="auto"/>
      <w:ind w:right="19772" w:firstLine="720"/>
    </w:pPr>
    <w:rPr>
      <w:rFonts w:ascii="Arial" w:eastAsia="Times New Roman" w:hAnsi="Arial" w:cs="Arial"/>
      <w:sz w:val="20"/>
      <w:szCs w:val="20"/>
      <w:lang w:eastAsia="ar-SA"/>
    </w:rPr>
  </w:style>
  <w:style w:type="paragraph" w:customStyle="1" w:styleId="afffb">
    <w:name w:val="Ðàçäåë"/>
    <w:basedOn w:val="a2"/>
    <w:rsid w:val="00D14FE6"/>
    <w:pPr>
      <w:widowControl w:val="0"/>
      <w:autoSpaceDE w:val="0"/>
      <w:spacing w:after="300" w:line="288" w:lineRule="auto"/>
      <w:jc w:val="center"/>
    </w:pPr>
    <w:rPr>
      <w:rFonts w:ascii="Arial" w:hAnsi="Arial"/>
      <w:b/>
      <w:sz w:val="28"/>
      <w:szCs w:val="20"/>
      <w:lang w:eastAsia="ar-SA"/>
    </w:rPr>
  </w:style>
  <w:style w:type="paragraph" w:customStyle="1" w:styleId="1f2">
    <w:name w:val="Название объекта1"/>
    <w:basedOn w:val="a2"/>
    <w:next w:val="a2"/>
    <w:rsid w:val="00D14FE6"/>
    <w:pPr>
      <w:jc w:val="center"/>
    </w:pPr>
    <w:rPr>
      <w:szCs w:val="20"/>
      <w:lang w:eastAsia="ar-SA"/>
    </w:rPr>
  </w:style>
  <w:style w:type="paragraph" w:customStyle="1" w:styleId="1f3">
    <w:name w:val="заголовок 1"/>
    <w:basedOn w:val="a2"/>
    <w:next w:val="a2"/>
    <w:rsid w:val="00D14FE6"/>
    <w:pPr>
      <w:keepNext/>
      <w:widowControl w:val="0"/>
      <w:overflowPunct w:val="0"/>
      <w:autoSpaceDE w:val="0"/>
      <w:spacing w:after="240"/>
      <w:ind w:firstLine="425"/>
      <w:jc w:val="center"/>
    </w:pPr>
    <w:rPr>
      <w:rFonts w:ascii="Arial" w:hAnsi="Arial"/>
      <w:b/>
      <w:caps/>
      <w:sz w:val="56"/>
      <w:szCs w:val="20"/>
      <w:lang w:eastAsia="ar-SA"/>
    </w:rPr>
  </w:style>
  <w:style w:type="paragraph" w:customStyle="1" w:styleId="afffc">
    <w:name w:val="Содержание"/>
    <w:basedOn w:val="a2"/>
    <w:rsid w:val="00D14FE6"/>
    <w:pPr>
      <w:widowControl w:val="0"/>
      <w:tabs>
        <w:tab w:val="decimal" w:leader="dot" w:pos="9072"/>
      </w:tabs>
      <w:overflowPunct w:val="0"/>
      <w:autoSpaceDE w:val="0"/>
      <w:spacing w:before="120"/>
    </w:pPr>
    <w:rPr>
      <w:rFonts w:ascii="Arial" w:hAnsi="Arial"/>
      <w:szCs w:val="20"/>
      <w:lang w:eastAsia="ar-SA"/>
    </w:rPr>
  </w:style>
  <w:style w:type="paragraph" w:customStyle="1" w:styleId="afffd">
    <w:name w:val="текст сноски"/>
    <w:basedOn w:val="a2"/>
    <w:rsid w:val="00D14FE6"/>
    <w:pPr>
      <w:widowControl w:val="0"/>
      <w:overflowPunct w:val="0"/>
      <w:autoSpaceDE w:val="0"/>
    </w:pPr>
    <w:rPr>
      <w:rFonts w:ascii="Arial" w:hAnsi="Arial"/>
      <w:sz w:val="20"/>
      <w:szCs w:val="20"/>
      <w:lang w:eastAsia="ar-SA"/>
    </w:rPr>
  </w:style>
  <w:style w:type="paragraph" w:customStyle="1" w:styleId="b6ed2">
    <w:name w:val="Ос¦b6edовной текст 2"/>
    <w:basedOn w:val="a2"/>
    <w:rsid w:val="00D14FE6"/>
    <w:pPr>
      <w:widowControl w:val="0"/>
      <w:overflowPunct w:val="0"/>
      <w:autoSpaceDE w:val="0"/>
      <w:spacing w:line="288" w:lineRule="auto"/>
      <w:ind w:firstLine="425"/>
      <w:jc w:val="both"/>
    </w:pPr>
    <w:rPr>
      <w:rFonts w:ascii="Arial" w:hAnsi="Arial"/>
      <w:szCs w:val="20"/>
      <w:lang w:eastAsia="ar-SA"/>
    </w:rPr>
  </w:style>
  <w:style w:type="paragraph" w:customStyle="1" w:styleId="main1">
    <w:name w:val="main"/>
    <w:basedOn w:val="a2"/>
    <w:rsid w:val="00D14FE6"/>
    <w:pPr>
      <w:spacing w:before="280" w:after="280"/>
    </w:pPr>
    <w:rPr>
      <w:lang w:eastAsia="ar-SA"/>
    </w:rPr>
  </w:style>
  <w:style w:type="paragraph" w:customStyle="1" w:styleId="1f4">
    <w:name w:val="Текст примечания1"/>
    <w:basedOn w:val="a2"/>
    <w:rsid w:val="00D14FE6"/>
    <w:rPr>
      <w:sz w:val="20"/>
      <w:szCs w:val="20"/>
      <w:lang w:eastAsia="ar-SA"/>
    </w:rPr>
  </w:style>
  <w:style w:type="paragraph" w:customStyle="1" w:styleId="1f5">
    <w:name w:val="Маркированный список1"/>
    <w:basedOn w:val="a2"/>
    <w:rsid w:val="00D14FE6"/>
    <w:pPr>
      <w:tabs>
        <w:tab w:val="num" w:pos="360"/>
      </w:tabs>
      <w:ind w:left="360" w:hanging="360"/>
    </w:pPr>
    <w:rPr>
      <w:sz w:val="20"/>
      <w:szCs w:val="20"/>
      <w:lang w:eastAsia="ar-SA"/>
    </w:rPr>
  </w:style>
  <w:style w:type="paragraph" w:customStyle="1" w:styleId="215">
    <w:name w:val="Список 21"/>
    <w:basedOn w:val="a2"/>
    <w:rsid w:val="00D14FE6"/>
    <w:pPr>
      <w:ind w:left="566" w:hanging="283"/>
    </w:pPr>
    <w:rPr>
      <w:sz w:val="20"/>
      <w:szCs w:val="20"/>
      <w:lang w:eastAsia="ar-SA"/>
    </w:rPr>
  </w:style>
  <w:style w:type="paragraph" w:customStyle="1" w:styleId="afffe">
    <w:name w:val="Готовый"/>
    <w:basedOn w:val="a2"/>
    <w:rsid w:val="00D14FE6"/>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szCs w:val="20"/>
      <w:lang w:eastAsia="ar-SA"/>
    </w:rPr>
  </w:style>
  <w:style w:type="paragraph" w:customStyle="1" w:styleId="2a">
    <w:name w:val="Стиль2"/>
    <w:basedOn w:val="1e"/>
    <w:rsid w:val="00D14FE6"/>
    <w:rPr>
      <w:rFonts w:ascii="Times New Roman" w:hAnsi="Times New Roman"/>
      <w:sz w:val="28"/>
    </w:rPr>
  </w:style>
  <w:style w:type="paragraph" w:customStyle="1" w:styleId="affff">
    <w:name w:val="Содержимое таблицы"/>
    <w:basedOn w:val="a2"/>
    <w:rsid w:val="00D14FE6"/>
    <w:pPr>
      <w:suppressLineNumbers/>
    </w:pPr>
    <w:rPr>
      <w:lang w:eastAsia="ar-SA"/>
    </w:rPr>
  </w:style>
  <w:style w:type="paragraph" w:customStyle="1" w:styleId="affff0">
    <w:name w:val="Заголовок таблицы"/>
    <w:basedOn w:val="affff"/>
    <w:rsid w:val="00D14FE6"/>
    <w:pPr>
      <w:jc w:val="center"/>
    </w:pPr>
    <w:rPr>
      <w:b/>
      <w:bCs/>
    </w:rPr>
  </w:style>
  <w:style w:type="paragraph" w:customStyle="1" w:styleId="affff1">
    <w:name w:val="Содержимое врезки"/>
    <w:basedOn w:val="aff3"/>
    <w:rsid w:val="00D14FE6"/>
    <w:pPr>
      <w:tabs>
        <w:tab w:val="left" w:pos="1140"/>
      </w:tabs>
      <w:spacing w:after="0"/>
      <w:jc w:val="both"/>
    </w:pPr>
    <w:rPr>
      <w:sz w:val="28"/>
      <w:szCs w:val="20"/>
      <w:lang w:eastAsia="ar-SA"/>
    </w:rPr>
  </w:style>
  <w:style w:type="paragraph" w:customStyle="1" w:styleId="1f6">
    <w:name w:val="Знак Знак Знак Знак Знак Знак Знак Знак Знак Знак Знак Знак1 Знак Знак Знак Знак"/>
    <w:basedOn w:val="a2"/>
    <w:rsid w:val="00D14FE6"/>
    <w:pPr>
      <w:spacing w:after="160" w:line="240" w:lineRule="exact"/>
    </w:pPr>
    <w:rPr>
      <w:rFonts w:ascii="Verdana" w:hAnsi="Verdana"/>
      <w:sz w:val="20"/>
      <w:szCs w:val="20"/>
      <w:lang w:val="en-US" w:eastAsia="en-US"/>
    </w:rPr>
  </w:style>
  <w:style w:type="paragraph" w:customStyle="1" w:styleId="1f7">
    <w:name w:val="Знак Знак Знак1"/>
    <w:basedOn w:val="a2"/>
    <w:rsid w:val="00D14FE6"/>
    <w:pPr>
      <w:spacing w:after="160" w:line="240" w:lineRule="exact"/>
    </w:pPr>
    <w:rPr>
      <w:rFonts w:ascii="Verdana" w:hAnsi="Verdana" w:cs="Verdana"/>
      <w:sz w:val="20"/>
      <w:szCs w:val="20"/>
      <w:lang w:val="en-US" w:eastAsia="en-US"/>
    </w:rPr>
  </w:style>
  <w:style w:type="paragraph" w:customStyle="1" w:styleId="1f8">
    <w:name w:val="Без интервала1"/>
    <w:rsid w:val="00D14FE6"/>
    <w:pPr>
      <w:suppressAutoHyphens/>
      <w:spacing w:after="0" w:line="240" w:lineRule="auto"/>
    </w:pPr>
    <w:rPr>
      <w:rFonts w:ascii="Calibri" w:eastAsia="Times New Roman" w:hAnsi="Calibri" w:cs="Times New Roman"/>
      <w:lang w:eastAsia="ar-SA"/>
    </w:rPr>
  </w:style>
  <w:style w:type="paragraph" w:customStyle="1" w:styleId="230">
    <w:name w:val="Основной текст 23"/>
    <w:basedOn w:val="a2"/>
    <w:rsid w:val="00D14FE6"/>
    <w:pPr>
      <w:ind w:firstLine="709"/>
      <w:jc w:val="both"/>
    </w:pPr>
    <w:rPr>
      <w:rFonts w:cs="Arial"/>
      <w:sz w:val="28"/>
      <w:szCs w:val="20"/>
    </w:rPr>
  </w:style>
  <w:style w:type="character" w:customStyle="1" w:styleId="WW8Num1z0">
    <w:name w:val="WW8Num1z0"/>
    <w:rsid w:val="00D14FE6"/>
    <w:rPr>
      <w:rFonts w:ascii="Symbol" w:hAnsi="Symbol" w:hint="default"/>
    </w:rPr>
  </w:style>
  <w:style w:type="character" w:customStyle="1" w:styleId="WW8Num2z0">
    <w:name w:val="WW8Num2z0"/>
    <w:rsid w:val="00D14FE6"/>
  </w:style>
  <w:style w:type="character" w:customStyle="1" w:styleId="1f9">
    <w:name w:val="Основной шрифт абзаца1"/>
    <w:rsid w:val="00D14FE6"/>
  </w:style>
  <w:style w:type="character" w:customStyle="1" w:styleId="affff2">
    <w:name w:val="Символ сноски"/>
    <w:rsid w:val="00D14FE6"/>
    <w:rPr>
      <w:vertAlign w:val="superscript"/>
    </w:rPr>
  </w:style>
  <w:style w:type="character" w:customStyle="1" w:styleId="314">
    <w:name w:val="Заголовок 3 Знак1"/>
    <w:rsid w:val="00D14FE6"/>
    <w:rPr>
      <w:sz w:val="24"/>
      <w:lang w:val="ru-RU" w:eastAsia="ar-SA" w:bidi="ar-SA"/>
    </w:rPr>
  </w:style>
  <w:style w:type="character" w:customStyle="1" w:styleId="92">
    <w:name w:val="Знак Знак9"/>
    <w:rsid w:val="00D14FE6"/>
    <w:rPr>
      <w:rFonts w:ascii="Times New Roman" w:hAnsi="Times New Roman" w:cs="Times New Roman" w:hint="default"/>
    </w:rPr>
  </w:style>
  <w:style w:type="character" w:customStyle="1" w:styleId="exem1">
    <w:name w:val="exem1"/>
    <w:rsid w:val="00D14FE6"/>
    <w:rPr>
      <w:i/>
      <w:iCs w:val="0"/>
    </w:rPr>
  </w:style>
  <w:style w:type="character" w:customStyle="1" w:styleId="affff3">
    <w:name w:val="знак сноски"/>
    <w:rsid w:val="00D14FE6"/>
    <w:rPr>
      <w:vertAlign w:val="superscript"/>
    </w:rPr>
  </w:style>
  <w:style w:type="character" w:customStyle="1" w:styleId="per1">
    <w:name w:val="per1"/>
    <w:rsid w:val="00D14FE6"/>
    <w:rPr>
      <w:b/>
      <w:bCs w:val="0"/>
      <w:strike w:val="0"/>
      <w:dstrike w:val="0"/>
      <w:color w:val="5C5836"/>
      <w:sz w:val="20"/>
      <w:u w:val="none"/>
      <w:effect w:val="none"/>
    </w:rPr>
  </w:style>
  <w:style w:type="character" w:customStyle="1" w:styleId="prim1">
    <w:name w:val="prim1"/>
    <w:rsid w:val="00D14FE6"/>
    <w:rPr>
      <w:color w:val="5C5836"/>
      <w:sz w:val="16"/>
    </w:rPr>
  </w:style>
  <w:style w:type="character" w:customStyle="1" w:styleId="affff4">
    <w:name w:val="Символ нумерации"/>
    <w:rsid w:val="00D14FE6"/>
  </w:style>
  <w:style w:type="paragraph" w:customStyle="1" w:styleId="affff5">
    <w:name w:val="Для внутренних документов ПНР"/>
    <w:basedOn w:val="1"/>
    <w:link w:val="affff6"/>
    <w:qFormat/>
    <w:rsid w:val="00D14FE6"/>
    <w:pPr>
      <w:spacing w:line="276" w:lineRule="auto"/>
      <w:ind w:left="1134"/>
    </w:pPr>
    <w:rPr>
      <w:rFonts w:ascii="Arial Black" w:eastAsia="Times New Roman" w:hAnsi="Arial Black" w:cs="Times New Roman"/>
      <w:color w:val="365F91"/>
      <w:kern w:val="28"/>
      <w:sz w:val="52"/>
      <w:szCs w:val="24"/>
      <w:lang w:val="x-none" w:eastAsia="x-none"/>
    </w:rPr>
  </w:style>
  <w:style w:type="character" w:customStyle="1" w:styleId="affff6">
    <w:name w:val="Для внутренних документов ПНР Знак"/>
    <w:link w:val="affff5"/>
    <w:rsid w:val="00D14FE6"/>
    <w:rPr>
      <w:rFonts w:ascii="Arial Black" w:eastAsia="Times New Roman" w:hAnsi="Arial Black" w:cs="Times New Roman"/>
      <w:b/>
      <w:bCs/>
      <w:color w:val="365F91"/>
      <w:kern w:val="28"/>
      <w:sz w:val="52"/>
      <w:szCs w:val="24"/>
      <w:lang w:val="x-none" w:eastAsia="x-none"/>
    </w:rPr>
  </w:style>
  <w:style w:type="character" w:customStyle="1" w:styleId="1fa">
    <w:name w:val="Раздел Знак1"/>
    <w:aliases w:val="карт Знак1,H2 Знак1,Numbered text 3 Знак1,2 headline Знак1,h Знак1,headline Знак1,h2 Знак1,2 Знак1,(подраздел) Знак1,Reset numbering Знак1,H21 Знак1,H22 Знак1,H23 Знак1,H24 Знак1,H211 Знак1,H25 Знак1,H212 Знак1,H221 Знак,H231 Знак,H241 Знак"/>
    <w:rsid w:val="00D14FE6"/>
    <w:rPr>
      <w:rFonts w:ascii="Cambria" w:eastAsia="Times New Roman" w:hAnsi="Cambria" w:cs="Times New Roman"/>
      <w:b/>
      <w:bCs/>
      <w:color w:val="4F81BD"/>
      <w:sz w:val="26"/>
      <w:szCs w:val="26"/>
    </w:rPr>
  </w:style>
  <w:style w:type="paragraph" w:styleId="affff7">
    <w:name w:val="Document Map"/>
    <w:basedOn w:val="a2"/>
    <w:link w:val="affff8"/>
    <w:unhideWhenUsed/>
    <w:rsid w:val="00D14FE6"/>
    <w:rPr>
      <w:rFonts w:ascii="Tahoma" w:eastAsia="Calibri" w:hAnsi="Tahoma"/>
      <w:sz w:val="16"/>
      <w:szCs w:val="16"/>
      <w:lang w:val="x-none" w:eastAsia="x-none"/>
    </w:rPr>
  </w:style>
  <w:style w:type="character" w:customStyle="1" w:styleId="affff8">
    <w:name w:val="Схема документа Знак"/>
    <w:basedOn w:val="a3"/>
    <w:link w:val="affff7"/>
    <w:rsid w:val="00D14FE6"/>
    <w:rPr>
      <w:rFonts w:ascii="Tahoma" w:eastAsia="Calibri" w:hAnsi="Tahoma" w:cs="Times New Roman"/>
      <w:sz w:val="16"/>
      <w:szCs w:val="16"/>
      <w:lang w:val="x-none" w:eastAsia="x-none"/>
    </w:rPr>
  </w:style>
  <w:style w:type="character" w:customStyle="1" w:styleId="affff9">
    <w:name w:val="Подраздел Знак Знак"/>
    <w:rsid w:val="00D14FE6"/>
    <w:rPr>
      <w:rFonts w:ascii="Times New Roman" w:eastAsia="Times New Roman" w:hAnsi="Times New Roman" w:cs="Times New Roman"/>
      <w:b/>
      <w:color w:val="000080"/>
      <w:sz w:val="24"/>
      <w:szCs w:val="20"/>
      <w:lang w:eastAsia="ru-RU"/>
    </w:rPr>
  </w:style>
  <w:style w:type="character" w:customStyle="1" w:styleId="affffa">
    <w:name w:val="Параграф Знак Знак"/>
    <w:rsid w:val="00D14FE6"/>
    <w:rPr>
      <w:rFonts w:ascii="Times New Roman" w:eastAsia="Times New Roman" w:hAnsi="Times New Roman" w:cs="Times New Roman"/>
      <w:b/>
      <w:i/>
      <w:color w:val="008000"/>
      <w:sz w:val="24"/>
      <w:szCs w:val="20"/>
      <w:lang w:eastAsia="ru-RU"/>
    </w:rPr>
  </w:style>
  <w:style w:type="character" w:customStyle="1" w:styleId="affffb">
    <w:name w:val="текст Знак Знак"/>
    <w:rsid w:val="00D14FE6"/>
    <w:rPr>
      <w:rFonts w:ascii="Times New Roman" w:eastAsia="Times New Roman" w:hAnsi="Times New Roman" w:cs="Times New Roman"/>
      <w:sz w:val="24"/>
      <w:szCs w:val="24"/>
      <w:lang w:eastAsia="ru-RU"/>
    </w:rPr>
  </w:style>
  <w:style w:type="paragraph" w:customStyle="1" w:styleId="1fb">
    <w:name w:val="Номер1"/>
    <w:basedOn w:val="afff6"/>
    <w:rsid w:val="00D14FE6"/>
    <w:pPr>
      <w:widowControl w:val="0"/>
      <w:numPr>
        <w:ilvl w:val="1"/>
      </w:numPr>
      <w:tabs>
        <w:tab w:val="left" w:pos="357"/>
      </w:tabs>
      <w:adjustRightInd w:val="0"/>
      <w:spacing w:before="40" w:after="40" w:line="360" w:lineRule="atLeast"/>
      <w:ind w:left="357" w:hanging="357"/>
      <w:jc w:val="both"/>
      <w:textAlignment w:val="baseline"/>
    </w:pPr>
    <w:rPr>
      <w:sz w:val="22"/>
      <w:lang w:eastAsia="ru-RU"/>
    </w:rPr>
  </w:style>
  <w:style w:type="paragraph" w:customStyle="1" w:styleId="2b">
    <w:name w:val="Номер2"/>
    <w:basedOn w:val="a2"/>
    <w:rsid w:val="00D14FE6"/>
    <w:pPr>
      <w:widowControl w:val="0"/>
      <w:numPr>
        <w:ilvl w:val="2"/>
      </w:numPr>
      <w:tabs>
        <w:tab w:val="left" w:pos="851"/>
      </w:tabs>
      <w:adjustRightInd w:val="0"/>
      <w:spacing w:before="40" w:after="40" w:line="360" w:lineRule="atLeast"/>
      <w:ind w:left="850" w:hanging="493"/>
      <w:jc w:val="both"/>
      <w:textAlignment w:val="baseline"/>
    </w:pPr>
    <w:rPr>
      <w:sz w:val="22"/>
      <w:szCs w:val="20"/>
    </w:rPr>
  </w:style>
  <w:style w:type="paragraph" w:customStyle="1" w:styleId="ConsTitle">
    <w:name w:val="ConsTitle"/>
    <w:rsid w:val="00D14FE6"/>
    <w:pPr>
      <w:widowControl w:val="0"/>
      <w:autoSpaceDE w:val="0"/>
      <w:autoSpaceDN w:val="0"/>
      <w:adjustRightInd w:val="0"/>
      <w:spacing w:after="0" w:line="360" w:lineRule="atLeast"/>
      <w:jc w:val="both"/>
      <w:textAlignment w:val="baseline"/>
    </w:pPr>
    <w:rPr>
      <w:rFonts w:ascii="Arial" w:eastAsia="Times New Roman" w:hAnsi="Arial" w:cs="Arial"/>
      <w:b/>
      <w:bCs/>
      <w:sz w:val="16"/>
      <w:szCs w:val="16"/>
      <w:lang w:eastAsia="ru-RU"/>
    </w:rPr>
  </w:style>
  <w:style w:type="paragraph" w:customStyle="1" w:styleId="affffc">
    <w:name w:val="основной текст документа"/>
    <w:basedOn w:val="a2"/>
    <w:rsid w:val="00D14FE6"/>
    <w:pPr>
      <w:widowControl w:val="0"/>
      <w:adjustRightInd w:val="0"/>
      <w:spacing w:before="120" w:after="120" w:line="360" w:lineRule="atLeast"/>
      <w:jc w:val="both"/>
      <w:textAlignment w:val="baseline"/>
    </w:pPr>
    <w:rPr>
      <w:szCs w:val="20"/>
      <w:lang w:eastAsia="en-US"/>
    </w:rPr>
  </w:style>
  <w:style w:type="paragraph" w:customStyle="1" w:styleId="affffd">
    <w:name w:val="Знак Знак Знак Знак Знак Знак Знак Знак Знак Знак Знак Знак Знак Знак Знак Знак Знак Знак"/>
    <w:basedOn w:val="a2"/>
    <w:rsid w:val="00D14FE6"/>
    <w:pPr>
      <w:widowControl w:val="0"/>
      <w:adjustRightInd w:val="0"/>
      <w:spacing w:after="160" w:line="240" w:lineRule="exact"/>
      <w:jc w:val="both"/>
      <w:textAlignment w:val="baseline"/>
    </w:pPr>
    <w:rPr>
      <w:rFonts w:ascii="Verdana" w:hAnsi="Verdana"/>
      <w:lang w:val="en-US" w:eastAsia="en-US"/>
    </w:rPr>
  </w:style>
  <w:style w:type="paragraph" w:customStyle="1" w:styleId="affffe">
    <w:name w:val="Отчет Знак"/>
    <w:basedOn w:val="a2"/>
    <w:rsid w:val="00D14FE6"/>
    <w:pPr>
      <w:widowControl w:val="0"/>
      <w:adjustRightInd w:val="0"/>
      <w:spacing w:line="360" w:lineRule="auto"/>
      <w:ind w:firstLine="567"/>
      <w:jc w:val="both"/>
      <w:textAlignment w:val="baseline"/>
    </w:pPr>
    <w:rPr>
      <w:sz w:val="26"/>
    </w:rPr>
  </w:style>
  <w:style w:type="paragraph" w:customStyle="1" w:styleId="1fc">
    <w:name w:val="Знак Знак Знак Знак Знак Знак1 Знак Знак Знак"/>
    <w:basedOn w:val="a2"/>
    <w:rsid w:val="00D14FE6"/>
    <w:pPr>
      <w:widowControl w:val="0"/>
      <w:adjustRightInd w:val="0"/>
      <w:spacing w:after="160" w:line="240" w:lineRule="exact"/>
      <w:jc w:val="both"/>
      <w:textAlignment w:val="baseline"/>
    </w:pPr>
    <w:rPr>
      <w:rFonts w:ascii="Verdana" w:hAnsi="Verdana"/>
      <w:lang w:val="en-US" w:eastAsia="en-US"/>
    </w:rPr>
  </w:style>
  <w:style w:type="paragraph" w:customStyle="1" w:styleId="a1">
    <w:name w:val="Город и год разработки"/>
    <w:basedOn w:val="a2"/>
    <w:rsid w:val="00D14FE6"/>
    <w:pPr>
      <w:widowControl w:val="0"/>
      <w:numPr>
        <w:numId w:val="16"/>
      </w:numPr>
      <w:tabs>
        <w:tab w:val="clear" w:pos="1080"/>
      </w:tabs>
      <w:adjustRightInd w:val="0"/>
      <w:spacing w:line="360" w:lineRule="atLeast"/>
      <w:ind w:left="0" w:firstLine="0"/>
      <w:jc w:val="center"/>
      <w:textAlignment w:val="baseline"/>
    </w:pPr>
    <w:rPr>
      <w:rFonts w:ascii="Arial" w:hAnsi="Arial" w:cs="Arial"/>
      <w:b/>
      <w:color w:val="000080"/>
      <w:szCs w:val="20"/>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w:basedOn w:val="a2"/>
    <w:rsid w:val="00D14FE6"/>
    <w:pPr>
      <w:widowControl w:val="0"/>
      <w:adjustRightInd w:val="0"/>
      <w:spacing w:after="160" w:line="240" w:lineRule="exact"/>
      <w:jc w:val="both"/>
      <w:textAlignment w:val="baseline"/>
    </w:pPr>
    <w:rPr>
      <w:rFonts w:ascii="Verdana" w:hAnsi="Verdana"/>
      <w:lang w:val="en-US" w:eastAsia="en-US"/>
    </w:rPr>
  </w:style>
  <w:style w:type="paragraph" w:customStyle="1" w:styleId="1fd">
    <w:name w:val="текст1"/>
    <w:rsid w:val="00D14FE6"/>
    <w:pPr>
      <w:widowControl w:val="0"/>
      <w:autoSpaceDE w:val="0"/>
      <w:autoSpaceDN w:val="0"/>
      <w:adjustRightInd w:val="0"/>
      <w:spacing w:after="0" w:line="360" w:lineRule="atLeast"/>
      <w:ind w:firstLine="397"/>
      <w:jc w:val="both"/>
      <w:textAlignment w:val="baseline"/>
    </w:pPr>
    <w:rPr>
      <w:rFonts w:ascii="SchoolBookC" w:eastAsia="Times New Roman" w:hAnsi="SchoolBookC" w:cs="SchoolBookC"/>
      <w:sz w:val="24"/>
      <w:szCs w:val="24"/>
      <w:lang w:eastAsia="ru-RU"/>
    </w:rPr>
  </w:style>
  <w:style w:type="character" w:customStyle="1" w:styleId="ep">
    <w:name w:val="ep"/>
    <w:rsid w:val="00D14FE6"/>
    <w:rPr>
      <w:shd w:val="clear" w:color="auto" w:fill="E2E2D9"/>
    </w:rPr>
  </w:style>
  <w:style w:type="table" w:customStyle="1" w:styleId="113">
    <w:name w:val="Сетка таблицы11"/>
    <w:basedOn w:val="a4"/>
    <w:next w:val="af1"/>
    <w:rsid w:val="00D14FE6"/>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Стиль111"/>
    <w:rsid w:val="00D14FE6"/>
    <w:pPr>
      <w:numPr>
        <w:numId w:val="17"/>
      </w:numPr>
    </w:pPr>
  </w:style>
  <w:style w:type="numbering" w:customStyle="1" w:styleId="1111">
    <w:name w:val="Стиль1111"/>
    <w:rsid w:val="00D14FE6"/>
    <w:pPr>
      <w:numPr>
        <w:numId w:val="20"/>
      </w:numPr>
    </w:pPr>
  </w:style>
  <w:style w:type="numbering" w:customStyle="1" w:styleId="12">
    <w:name w:val="Стиль12"/>
    <w:rsid w:val="00D14FE6"/>
    <w:pPr>
      <w:numPr>
        <w:numId w:val="18"/>
      </w:numPr>
    </w:pPr>
  </w:style>
  <w:style w:type="table" w:customStyle="1" w:styleId="216">
    <w:name w:val="Сетка таблицы21"/>
    <w:basedOn w:val="a4"/>
    <w:next w:val="af1"/>
    <w:rsid w:val="00D14FE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
    <w:name w:val="Нет списка11"/>
    <w:next w:val="a5"/>
    <w:semiHidden/>
    <w:unhideWhenUsed/>
    <w:rsid w:val="00D14FE6"/>
  </w:style>
  <w:style w:type="table" w:customStyle="1" w:styleId="37">
    <w:name w:val="Сетка таблицы3"/>
    <w:basedOn w:val="a4"/>
    <w:next w:val="af1"/>
    <w:rsid w:val="00D14FE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c">
    <w:name w:val="Нет списка2"/>
    <w:next w:val="a5"/>
    <w:semiHidden/>
    <w:unhideWhenUsed/>
    <w:rsid w:val="00D14FE6"/>
  </w:style>
  <w:style w:type="table" w:customStyle="1" w:styleId="42">
    <w:name w:val="Сетка таблицы4"/>
    <w:basedOn w:val="a4"/>
    <w:next w:val="af1"/>
    <w:rsid w:val="00D14FE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
    <w:name w:val="Нет списка3"/>
    <w:next w:val="a5"/>
    <w:semiHidden/>
    <w:unhideWhenUsed/>
    <w:rsid w:val="00D14FE6"/>
  </w:style>
  <w:style w:type="table" w:customStyle="1" w:styleId="53">
    <w:name w:val="Сетка таблицы5"/>
    <w:basedOn w:val="a4"/>
    <w:next w:val="af1"/>
    <w:rsid w:val="00D14FE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5"/>
    <w:semiHidden/>
    <w:rsid w:val="00D14FE6"/>
  </w:style>
  <w:style w:type="numbering" w:customStyle="1" w:styleId="54">
    <w:name w:val="Нет списка5"/>
    <w:next w:val="a5"/>
    <w:semiHidden/>
    <w:rsid w:val="00D14FE6"/>
  </w:style>
  <w:style w:type="paragraph" w:customStyle="1" w:styleId="afffff0">
    <w:name w:val="Постановление"/>
    <w:basedOn w:val="a2"/>
    <w:rsid w:val="00D14FE6"/>
    <w:pPr>
      <w:spacing w:line="360" w:lineRule="atLeast"/>
      <w:jc w:val="center"/>
    </w:pPr>
    <w:rPr>
      <w:spacing w:val="6"/>
      <w:sz w:val="32"/>
      <w:szCs w:val="20"/>
    </w:rPr>
  </w:style>
  <w:style w:type="paragraph" w:customStyle="1" w:styleId="2d">
    <w:name w:val="Вертикальный отступ 2"/>
    <w:basedOn w:val="a2"/>
    <w:rsid w:val="00D14FE6"/>
    <w:pPr>
      <w:jc w:val="center"/>
    </w:pPr>
    <w:rPr>
      <w:b/>
      <w:sz w:val="32"/>
      <w:szCs w:val="20"/>
    </w:rPr>
  </w:style>
  <w:style w:type="paragraph" w:customStyle="1" w:styleId="1fe">
    <w:name w:val="Вертикальный отступ 1"/>
    <w:basedOn w:val="a2"/>
    <w:rsid w:val="00D14FE6"/>
    <w:pPr>
      <w:jc w:val="center"/>
    </w:pPr>
    <w:rPr>
      <w:sz w:val="28"/>
      <w:szCs w:val="20"/>
      <w:lang w:val="en-US"/>
    </w:rPr>
  </w:style>
  <w:style w:type="paragraph" w:customStyle="1" w:styleId="afffff1">
    <w:name w:val="Номер"/>
    <w:basedOn w:val="a2"/>
    <w:rsid w:val="00D14FE6"/>
    <w:pPr>
      <w:spacing w:before="60" w:after="60"/>
      <w:jc w:val="center"/>
    </w:pPr>
    <w:rPr>
      <w:sz w:val="28"/>
      <w:szCs w:val="20"/>
    </w:rPr>
  </w:style>
  <w:style w:type="paragraph" w:customStyle="1" w:styleId="1ff">
    <w:name w:val="Основной текст с отступом1"/>
    <w:basedOn w:val="a2"/>
    <w:link w:val="BodyTextIndentChar"/>
    <w:rsid w:val="00D14FE6"/>
    <w:pPr>
      <w:ind w:firstLine="567"/>
      <w:jc w:val="both"/>
    </w:pPr>
    <w:rPr>
      <w:lang w:val="x-none" w:eastAsia="x-none"/>
    </w:rPr>
  </w:style>
  <w:style w:type="character" w:customStyle="1" w:styleId="BodyTextIndentChar">
    <w:name w:val="Body Text Indent Char"/>
    <w:link w:val="1ff"/>
    <w:rsid w:val="00D14FE6"/>
    <w:rPr>
      <w:rFonts w:ascii="Times New Roman" w:eastAsia="Times New Roman" w:hAnsi="Times New Roman" w:cs="Times New Roman"/>
      <w:sz w:val="24"/>
      <w:szCs w:val="24"/>
      <w:lang w:val="x-none" w:eastAsia="x-none"/>
    </w:rPr>
  </w:style>
  <w:style w:type="numbering" w:customStyle="1" w:styleId="62">
    <w:name w:val="Нет списка6"/>
    <w:next w:val="a5"/>
    <w:semiHidden/>
    <w:rsid w:val="00D14FE6"/>
  </w:style>
  <w:style w:type="paragraph" w:styleId="44">
    <w:name w:val="toc 4"/>
    <w:basedOn w:val="a2"/>
    <w:next w:val="a2"/>
    <w:autoRedefine/>
    <w:unhideWhenUsed/>
    <w:rsid w:val="00D14FE6"/>
    <w:pPr>
      <w:spacing w:after="100" w:line="276" w:lineRule="auto"/>
      <w:ind w:left="660"/>
    </w:pPr>
    <w:rPr>
      <w:rFonts w:ascii="Calibri" w:hAnsi="Calibri"/>
      <w:sz w:val="22"/>
      <w:szCs w:val="22"/>
    </w:rPr>
  </w:style>
  <w:style w:type="paragraph" w:styleId="55">
    <w:name w:val="toc 5"/>
    <w:basedOn w:val="a2"/>
    <w:next w:val="a2"/>
    <w:autoRedefine/>
    <w:unhideWhenUsed/>
    <w:rsid w:val="00D14FE6"/>
    <w:pPr>
      <w:spacing w:after="100" w:line="276" w:lineRule="auto"/>
      <w:ind w:left="880"/>
    </w:pPr>
    <w:rPr>
      <w:rFonts w:ascii="Calibri" w:hAnsi="Calibri"/>
      <w:sz w:val="22"/>
      <w:szCs w:val="22"/>
    </w:rPr>
  </w:style>
  <w:style w:type="paragraph" w:styleId="63">
    <w:name w:val="toc 6"/>
    <w:basedOn w:val="a2"/>
    <w:next w:val="a2"/>
    <w:autoRedefine/>
    <w:unhideWhenUsed/>
    <w:rsid w:val="00D14FE6"/>
    <w:pPr>
      <w:spacing w:after="100" w:line="276" w:lineRule="auto"/>
      <w:ind w:left="1100"/>
    </w:pPr>
    <w:rPr>
      <w:rFonts w:ascii="Calibri" w:hAnsi="Calibri"/>
      <w:sz w:val="22"/>
      <w:szCs w:val="22"/>
    </w:rPr>
  </w:style>
  <w:style w:type="paragraph" w:styleId="72">
    <w:name w:val="toc 7"/>
    <w:basedOn w:val="a2"/>
    <w:next w:val="a2"/>
    <w:autoRedefine/>
    <w:unhideWhenUsed/>
    <w:rsid w:val="00D14FE6"/>
    <w:pPr>
      <w:spacing w:after="100" w:line="276" w:lineRule="auto"/>
      <w:ind w:left="1320"/>
    </w:pPr>
    <w:rPr>
      <w:rFonts w:ascii="Calibri" w:hAnsi="Calibri"/>
      <w:sz w:val="22"/>
      <w:szCs w:val="22"/>
    </w:rPr>
  </w:style>
  <w:style w:type="paragraph" w:styleId="81">
    <w:name w:val="toc 8"/>
    <w:basedOn w:val="a2"/>
    <w:next w:val="a2"/>
    <w:autoRedefine/>
    <w:unhideWhenUsed/>
    <w:rsid w:val="00D14FE6"/>
    <w:pPr>
      <w:spacing w:after="100" w:line="276" w:lineRule="auto"/>
      <w:ind w:left="1540"/>
    </w:pPr>
    <w:rPr>
      <w:rFonts w:ascii="Calibri" w:hAnsi="Calibri"/>
      <w:sz w:val="22"/>
      <w:szCs w:val="22"/>
    </w:rPr>
  </w:style>
  <w:style w:type="paragraph" w:styleId="93">
    <w:name w:val="toc 9"/>
    <w:basedOn w:val="a2"/>
    <w:next w:val="a2"/>
    <w:autoRedefine/>
    <w:unhideWhenUsed/>
    <w:rsid w:val="00D14FE6"/>
    <w:pPr>
      <w:spacing w:after="100" w:line="276" w:lineRule="auto"/>
      <w:ind w:left="1760"/>
    </w:pPr>
    <w:rPr>
      <w:rFonts w:ascii="Calibri" w:hAnsi="Calibri"/>
      <w:sz w:val="22"/>
      <w:szCs w:val="22"/>
    </w:rPr>
  </w:style>
  <w:style w:type="paragraph" w:customStyle="1" w:styleId="font7">
    <w:name w:val="font7"/>
    <w:basedOn w:val="a2"/>
    <w:rsid w:val="00D14FE6"/>
    <w:pPr>
      <w:spacing w:before="100" w:beforeAutospacing="1" w:after="100" w:afterAutospacing="1"/>
    </w:pPr>
    <w:rPr>
      <w:b/>
      <w:bCs/>
      <w:color w:val="000000"/>
      <w:sz w:val="20"/>
      <w:szCs w:val="20"/>
    </w:rPr>
  </w:style>
  <w:style w:type="paragraph" w:customStyle="1" w:styleId="font8">
    <w:name w:val="font8"/>
    <w:basedOn w:val="a2"/>
    <w:rsid w:val="00D14FE6"/>
    <w:pPr>
      <w:spacing w:before="100" w:beforeAutospacing="1" w:after="100" w:afterAutospacing="1"/>
    </w:pPr>
    <w:rPr>
      <w:rFonts w:ascii="Verdana" w:hAnsi="Verdana"/>
      <w:color w:val="000000"/>
      <w:sz w:val="20"/>
      <w:szCs w:val="20"/>
    </w:rPr>
  </w:style>
  <w:style w:type="paragraph" w:customStyle="1" w:styleId="font9">
    <w:name w:val="font9"/>
    <w:basedOn w:val="a2"/>
    <w:rsid w:val="00D14FE6"/>
    <w:pPr>
      <w:spacing w:before="100" w:beforeAutospacing="1" w:after="100" w:afterAutospacing="1"/>
    </w:pPr>
    <w:rPr>
      <w:color w:val="FF0000"/>
      <w:sz w:val="20"/>
      <w:szCs w:val="20"/>
    </w:rPr>
  </w:style>
  <w:style w:type="paragraph" w:customStyle="1" w:styleId="font10">
    <w:name w:val="font10"/>
    <w:basedOn w:val="a2"/>
    <w:rsid w:val="00D14FE6"/>
    <w:pPr>
      <w:spacing w:before="100" w:beforeAutospacing="1" w:after="100" w:afterAutospacing="1"/>
    </w:pPr>
    <w:rPr>
      <w:color w:val="000000"/>
      <w:sz w:val="20"/>
      <w:szCs w:val="20"/>
    </w:rPr>
  </w:style>
  <w:style w:type="paragraph" w:customStyle="1" w:styleId="font11">
    <w:name w:val="font11"/>
    <w:basedOn w:val="a2"/>
    <w:rsid w:val="00D14FE6"/>
    <w:pPr>
      <w:spacing w:before="100" w:beforeAutospacing="1" w:after="100" w:afterAutospacing="1"/>
    </w:pPr>
    <w:rPr>
      <w:b/>
      <w:bCs/>
      <w:color w:val="000000"/>
      <w:sz w:val="20"/>
      <w:szCs w:val="20"/>
    </w:rPr>
  </w:style>
  <w:style w:type="paragraph" w:customStyle="1" w:styleId="font12">
    <w:name w:val="font12"/>
    <w:basedOn w:val="a2"/>
    <w:rsid w:val="00D14FE6"/>
    <w:pPr>
      <w:spacing w:before="100" w:beforeAutospacing="1" w:after="100" w:afterAutospacing="1"/>
    </w:pPr>
    <w:rPr>
      <w:color w:val="333333"/>
      <w:sz w:val="20"/>
      <w:szCs w:val="20"/>
    </w:rPr>
  </w:style>
  <w:style w:type="paragraph" w:customStyle="1" w:styleId="font13">
    <w:name w:val="font13"/>
    <w:basedOn w:val="a2"/>
    <w:rsid w:val="00D14FE6"/>
    <w:pPr>
      <w:spacing w:before="100" w:beforeAutospacing="1" w:after="100" w:afterAutospacing="1"/>
    </w:pPr>
    <w:rPr>
      <w:color w:val="2F2F2F"/>
      <w:sz w:val="20"/>
      <w:szCs w:val="20"/>
    </w:rPr>
  </w:style>
  <w:style w:type="paragraph" w:customStyle="1" w:styleId="font14">
    <w:name w:val="font14"/>
    <w:basedOn w:val="a2"/>
    <w:rsid w:val="00D14FE6"/>
    <w:pPr>
      <w:spacing w:before="100" w:beforeAutospacing="1" w:after="100" w:afterAutospacing="1"/>
    </w:pPr>
    <w:rPr>
      <w:rFonts w:ascii="Calibri" w:hAnsi="Calibri"/>
      <w:color w:val="000000"/>
      <w:sz w:val="20"/>
      <w:szCs w:val="20"/>
    </w:rPr>
  </w:style>
  <w:style w:type="paragraph" w:customStyle="1" w:styleId="xl66">
    <w:name w:val="xl66"/>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0"/>
      <w:szCs w:val="20"/>
    </w:rPr>
  </w:style>
  <w:style w:type="paragraph" w:customStyle="1" w:styleId="xl92">
    <w:name w:val="xl92"/>
    <w:basedOn w:val="a2"/>
    <w:rsid w:val="00D14FE6"/>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top"/>
    </w:pPr>
    <w:rPr>
      <w:sz w:val="20"/>
      <w:szCs w:val="20"/>
    </w:rPr>
  </w:style>
  <w:style w:type="paragraph" w:customStyle="1" w:styleId="xl93">
    <w:name w:val="xl93"/>
    <w:basedOn w:val="a2"/>
    <w:rsid w:val="00D14FE6"/>
    <w:pPr>
      <w:spacing w:before="100" w:beforeAutospacing="1" w:after="100" w:afterAutospacing="1"/>
      <w:textAlignment w:val="top"/>
    </w:pPr>
  </w:style>
  <w:style w:type="paragraph" w:customStyle="1" w:styleId="xl94">
    <w:name w:val="xl94"/>
    <w:basedOn w:val="a2"/>
    <w:rsid w:val="00D14FE6"/>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top"/>
    </w:pPr>
    <w:rPr>
      <w:b/>
      <w:bCs/>
      <w:sz w:val="20"/>
      <w:szCs w:val="20"/>
    </w:rPr>
  </w:style>
  <w:style w:type="paragraph" w:customStyle="1" w:styleId="xl95">
    <w:name w:val="xl95"/>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6">
    <w:name w:val="xl96"/>
    <w:basedOn w:val="a2"/>
    <w:rsid w:val="00D14FE6"/>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b/>
      <w:bCs/>
      <w:sz w:val="20"/>
      <w:szCs w:val="20"/>
    </w:rPr>
  </w:style>
  <w:style w:type="paragraph" w:customStyle="1" w:styleId="xl97">
    <w:name w:val="xl97"/>
    <w:basedOn w:val="a2"/>
    <w:rsid w:val="00D14FE6"/>
    <w:pPr>
      <w:pBdr>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b/>
      <w:bCs/>
      <w:sz w:val="20"/>
      <w:szCs w:val="20"/>
    </w:rPr>
  </w:style>
  <w:style w:type="paragraph" w:customStyle="1" w:styleId="xl98">
    <w:name w:val="xl98"/>
    <w:basedOn w:val="a2"/>
    <w:rsid w:val="00D14FE6"/>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b/>
      <w:bCs/>
      <w:sz w:val="20"/>
      <w:szCs w:val="20"/>
    </w:rPr>
  </w:style>
  <w:style w:type="paragraph" w:customStyle="1" w:styleId="xl99">
    <w:name w:val="xl99"/>
    <w:basedOn w:val="a2"/>
    <w:rsid w:val="00D14FE6"/>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sz w:val="20"/>
      <w:szCs w:val="20"/>
    </w:rPr>
  </w:style>
  <w:style w:type="paragraph" w:customStyle="1" w:styleId="xl100">
    <w:name w:val="xl100"/>
    <w:basedOn w:val="a2"/>
    <w:rsid w:val="00D14FE6"/>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sz w:val="20"/>
      <w:szCs w:val="20"/>
    </w:rPr>
  </w:style>
  <w:style w:type="paragraph" w:customStyle="1" w:styleId="xl101">
    <w:name w:val="xl101"/>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2">
    <w:name w:val="xl102"/>
    <w:basedOn w:val="a2"/>
    <w:rsid w:val="00D14FE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sz w:val="20"/>
      <w:szCs w:val="20"/>
    </w:rPr>
  </w:style>
  <w:style w:type="paragraph" w:customStyle="1" w:styleId="xl103">
    <w:name w:val="xl103"/>
    <w:basedOn w:val="a2"/>
    <w:rsid w:val="00D14FE6"/>
    <w:pPr>
      <w:pBdr>
        <w:top w:val="single" w:sz="4" w:space="0" w:color="auto"/>
        <w:bottom w:val="single" w:sz="4" w:space="0" w:color="auto"/>
      </w:pBdr>
      <w:spacing w:before="100" w:beforeAutospacing="1" w:after="100" w:afterAutospacing="1"/>
      <w:jc w:val="center"/>
      <w:textAlignment w:val="top"/>
    </w:pPr>
    <w:rPr>
      <w:sz w:val="20"/>
      <w:szCs w:val="20"/>
    </w:rPr>
  </w:style>
  <w:style w:type="paragraph" w:customStyle="1" w:styleId="xl104">
    <w:name w:val="xl104"/>
    <w:basedOn w:val="a2"/>
    <w:rsid w:val="00D14FE6"/>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sz w:val="20"/>
      <w:szCs w:val="20"/>
    </w:rPr>
  </w:style>
  <w:style w:type="paragraph" w:customStyle="1" w:styleId="xl105">
    <w:name w:val="xl105"/>
    <w:basedOn w:val="a2"/>
    <w:rsid w:val="00D14FE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top"/>
    </w:pPr>
    <w:rPr>
      <w:sz w:val="20"/>
      <w:szCs w:val="20"/>
    </w:rPr>
  </w:style>
  <w:style w:type="paragraph" w:customStyle="1" w:styleId="xl106">
    <w:name w:val="xl106"/>
    <w:basedOn w:val="a2"/>
    <w:rsid w:val="00D14FE6"/>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color w:val="000000"/>
      <w:sz w:val="20"/>
      <w:szCs w:val="20"/>
    </w:rPr>
  </w:style>
  <w:style w:type="paragraph" w:customStyle="1" w:styleId="xl107">
    <w:name w:val="xl107"/>
    <w:basedOn w:val="a2"/>
    <w:rsid w:val="00D14FE6"/>
    <w:pPr>
      <w:spacing w:before="100" w:beforeAutospacing="1" w:after="100" w:afterAutospacing="1"/>
      <w:jc w:val="center"/>
    </w:pPr>
  </w:style>
  <w:style w:type="paragraph" w:customStyle="1" w:styleId="xl108">
    <w:name w:val="xl108"/>
    <w:basedOn w:val="a2"/>
    <w:rsid w:val="00D14FE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20"/>
      <w:szCs w:val="20"/>
    </w:rPr>
  </w:style>
  <w:style w:type="paragraph" w:customStyle="1" w:styleId="xl109">
    <w:name w:val="xl109"/>
    <w:basedOn w:val="a2"/>
    <w:rsid w:val="00D14FE6"/>
    <w:pPr>
      <w:pBdr>
        <w:top w:val="single" w:sz="4" w:space="0" w:color="auto"/>
        <w:left w:val="single" w:sz="4" w:space="0" w:color="auto"/>
        <w:right w:val="single" w:sz="4" w:space="0" w:color="auto"/>
      </w:pBdr>
      <w:shd w:val="clear" w:color="000000" w:fill="FDE9D9"/>
      <w:spacing w:before="100" w:beforeAutospacing="1" w:after="100" w:afterAutospacing="1"/>
      <w:jc w:val="center"/>
      <w:textAlignment w:val="center"/>
    </w:pPr>
    <w:rPr>
      <w:b/>
      <w:bCs/>
      <w:sz w:val="20"/>
      <w:szCs w:val="20"/>
    </w:rPr>
  </w:style>
  <w:style w:type="paragraph" w:customStyle="1" w:styleId="xl110">
    <w:name w:val="xl110"/>
    <w:basedOn w:val="a2"/>
    <w:rsid w:val="00D14FE6"/>
    <w:pPr>
      <w:pBdr>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20"/>
      <w:szCs w:val="20"/>
    </w:rPr>
  </w:style>
  <w:style w:type="paragraph" w:customStyle="1" w:styleId="xl111">
    <w:name w:val="xl111"/>
    <w:basedOn w:val="a2"/>
    <w:rsid w:val="00D14FE6"/>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b/>
      <w:bCs/>
      <w:sz w:val="20"/>
      <w:szCs w:val="20"/>
    </w:rPr>
  </w:style>
  <w:style w:type="paragraph" w:customStyle="1" w:styleId="xl112">
    <w:name w:val="xl112"/>
    <w:basedOn w:val="a2"/>
    <w:rsid w:val="00D14FE6"/>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sz w:val="20"/>
      <w:szCs w:val="20"/>
    </w:rPr>
  </w:style>
  <w:style w:type="numbering" w:customStyle="1" w:styleId="73">
    <w:name w:val="Нет списка7"/>
    <w:next w:val="a5"/>
    <w:semiHidden/>
    <w:unhideWhenUsed/>
    <w:rsid w:val="00D14FE6"/>
  </w:style>
  <w:style w:type="paragraph" w:customStyle="1" w:styleId="xl177">
    <w:name w:val="xl177"/>
    <w:basedOn w:val="a2"/>
    <w:rsid w:val="00D14FE6"/>
    <w:pPr>
      <w:spacing w:before="100" w:beforeAutospacing="1" w:after="100" w:afterAutospacing="1"/>
      <w:jc w:val="center"/>
      <w:textAlignment w:val="top"/>
    </w:pPr>
  </w:style>
  <w:style w:type="paragraph" w:customStyle="1" w:styleId="xl178">
    <w:name w:val="xl178"/>
    <w:basedOn w:val="a2"/>
    <w:rsid w:val="00D14FE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rPr>
      <w:b/>
      <w:bCs/>
    </w:rPr>
  </w:style>
  <w:style w:type="paragraph" w:customStyle="1" w:styleId="xl179">
    <w:name w:val="xl179"/>
    <w:basedOn w:val="a2"/>
    <w:rsid w:val="00D14FE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rPr>
  </w:style>
  <w:style w:type="paragraph" w:customStyle="1" w:styleId="xl180">
    <w:name w:val="xl180"/>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1">
    <w:name w:val="xl181"/>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182">
    <w:name w:val="xl182"/>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3">
    <w:name w:val="xl183"/>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84">
    <w:name w:val="xl184"/>
    <w:basedOn w:val="a2"/>
    <w:rsid w:val="00D14FE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b/>
      <w:bCs/>
    </w:rPr>
  </w:style>
  <w:style w:type="paragraph" w:customStyle="1" w:styleId="xl185">
    <w:name w:val="xl185"/>
    <w:basedOn w:val="a2"/>
    <w:rsid w:val="00D14F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86">
    <w:name w:val="xl186"/>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87">
    <w:name w:val="xl187"/>
    <w:basedOn w:val="a2"/>
    <w:rsid w:val="00D14F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88">
    <w:name w:val="xl188"/>
    <w:basedOn w:val="a2"/>
    <w:rsid w:val="00D14FE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rPr>
  </w:style>
  <w:style w:type="paragraph" w:customStyle="1" w:styleId="xl189">
    <w:name w:val="xl189"/>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33CC"/>
    </w:rPr>
  </w:style>
  <w:style w:type="paragraph" w:customStyle="1" w:styleId="xl190">
    <w:name w:val="xl190"/>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91">
    <w:name w:val="xl191"/>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92">
    <w:name w:val="xl192"/>
    <w:basedOn w:val="a2"/>
    <w:rsid w:val="00D14FE6"/>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193">
    <w:name w:val="xl193"/>
    <w:basedOn w:val="a2"/>
    <w:rsid w:val="00D14FE6"/>
    <w:pPr>
      <w:pBdr>
        <w:top w:val="single" w:sz="12" w:space="0" w:color="FF0000"/>
        <w:left w:val="single" w:sz="12" w:space="0" w:color="FF0000"/>
        <w:bottom w:val="single" w:sz="12" w:space="0" w:color="FF0000"/>
        <w:right w:val="single" w:sz="12" w:space="0" w:color="FF0000"/>
      </w:pBdr>
      <w:spacing w:before="100" w:beforeAutospacing="1" w:after="100" w:afterAutospacing="1"/>
      <w:jc w:val="center"/>
      <w:textAlignment w:val="top"/>
    </w:pPr>
  </w:style>
  <w:style w:type="paragraph" w:customStyle="1" w:styleId="xl194">
    <w:name w:val="xl194"/>
    <w:basedOn w:val="a2"/>
    <w:rsid w:val="00D14FE6"/>
    <w:pPr>
      <w:pBdr>
        <w:top w:val="single" w:sz="12" w:space="0" w:color="FF0000"/>
        <w:left w:val="single" w:sz="12" w:space="0" w:color="FF0000"/>
        <w:bottom w:val="single" w:sz="12" w:space="0" w:color="FF0000"/>
        <w:right w:val="single" w:sz="12" w:space="0" w:color="FF0000"/>
      </w:pBdr>
      <w:spacing w:before="100" w:beforeAutospacing="1" w:after="100" w:afterAutospacing="1"/>
      <w:jc w:val="center"/>
      <w:textAlignment w:val="top"/>
    </w:pPr>
  </w:style>
  <w:style w:type="paragraph" w:customStyle="1" w:styleId="xl195">
    <w:name w:val="xl195"/>
    <w:basedOn w:val="a2"/>
    <w:rsid w:val="00D14FE6"/>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196">
    <w:name w:val="xl196"/>
    <w:basedOn w:val="a2"/>
    <w:rsid w:val="00D14FE6"/>
    <w:pPr>
      <w:pBdr>
        <w:top w:val="single" w:sz="12" w:space="0" w:color="FF0000"/>
        <w:left w:val="single" w:sz="12" w:space="0" w:color="FF0000"/>
        <w:bottom w:val="single" w:sz="12" w:space="0" w:color="FF0000"/>
        <w:right w:val="single" w:sz="12" w:space="0" w:color="FF0000"/>
      </w:pBdr>
      <w:spacing w:before="100" w:beforeAutospacing="1" w:after="100" w:afterAutospacing="1"/>
      <w:jc w:val="center"/>
      <w:textAlignment w:val="top"/>
    </w:pPr>
    <w:rPr>
      <w:color w:val="FF0000"/>
    </w:rPr>
  </w:style>
  <w:style w:type="paragraph" w:customStyle="1" w:styleId="xl197">
    <w:name w:val="xl197"/>
    <w:basedOn w:val="a2"/>
    <w:rsid w:val="00D14FE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b/>
      <w:bCs/>
    </w:rPr>
  </w:style>
  <w:style w:type="paragraph" w:customStyle="1" w:styleId="xl198">
    <w:name w:val="xl198"/>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99">
    <w:name w:val="xl199"/>
    <w:basedOn w:val="a2"/>
    <w:rsid w:val="00D14FE6"/>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style>
  <w:style w:type="paragraph" w:customStyle="1" w:styleId="xl200">
    <w:name w:val="xl200"/>
    <w:basedOn w:val="a2"/>
    <w:rsid w:val="00D14FE6"/>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201">
    <w:name w:val="xl201"/>
    <w:basedOn w:val="a2"/>
    <w:rsid w:val="00D14FE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rPr>
  </w:style>
  <w:style w:type="paragraph" w:customStyle="1" w:styleId="xl202">
    <w:name w:val="xl202"/>
    <w:basedOn w:val="a2"/>
    <w:rsid w:val="00D14FE6"/>
    <w:pPr>
      <w:pBdr>
        <w:bottom w:val="single" w:sz="4" w:space="0" w:color="auto"/>
        <w:right w:val="single" w:sz="4" w:space="0" w:color="auto"/>
      </w:pBdr>
      <w:shd w:val="clear" w:color="000000" w:fill="FDE9D9"/>
      <w:spacing w:before="100" w:beforeAutospacing="1" w:after="100" w:afterAutospacing="1"/>
      <w:textAlignment w:val="top"/>
    </w:pPr>
    <w:rPr>
      <w:b/>
      <w:bCs/>
    </w:rPr>
  </w:style>
  <w:style w:type="paragraph" w:customStyle="1" w:styleId="xl203">
    <w:name w:val="xl203"/>
    <w:basedOn w:val="a2"/>
    <w:rsid w:val="00D14FE6"/>
    <w:pPr>
      <w:pBdr>
        <w:top w:val="single" w:sz="4" w:space="0" w:color="auto"/>
        <w:bottom w:val="single" w:sz="4" w:space="0" w:color="auto"/>
        <w:right w:val="single" w:sz="4" w:space="0" w:color="auto"/>
      </w:pBdr>
      <w:shd w:val="clear" w:color="000000" w:fill="FFFF00"/>
      <w:spacing w:before="100" w:beforeAutospacing="1" w:after="100" w:afterAutospacing="1"/>
      <w:textAlignment w:val="top"/>
    </w:pPr>
    <w:rPr>
      <w:b/>
      <w:bCs/>
    </w:rPr>
  </w:style>
  <w:style w:type="paragraph" w:customStyle="1" w:styleId="xl204">
    <w:name w:val="xl204"/>
    <w:basedOn w:val="a2"/>
    <w:rsid w:val="00D14FE6"/>
    <w:pPr>
      <w:pBdr>
        <w:top w:val="single" w:sz="4" w:space="0" w:color="auto"/>
        <w:right w:val="single" w:sz="4" w:space="0" w:color="auto"/>
      </w:pBdr>
      <w:spacing w:before="100" w:beforeAutospacing="1" w:after="100" w:afterAutospacing="1"/>
      <w:textAlignment w:val="top"/>
    </w:pPr>
  </w:style>
  <w:style w:type="paragraph" w:customStyle="1" w:styleId="xl205">
    <w:name w:val="xl205"/>
    <w:basedOn w:val="a2"/>
    <w:rsid w:val="00D14FE6"/>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06">
    <w:name w:val="xl206"/>
    <w:basedOn w:val="a2"/>
    <w:rsid w:val="00D14FE6"/>
    <w:pPr>
      <w:pBdr>
        <w:bottom w:val="single" w:sz="4" w:space="0" w:color="auto"/>
        <w:right w:val="single" w:sz="4" w:space="0" w:color="auto"/>
      </w:pBdr>
      <w:shd w:val="clear" w:color="000000" w:fill="FFFF00"/>
      <w:spacing w:before="100" w:beforeAutospacing="1" w:after="100" w:afterAutospacing="1"/>
      <w:textAlignment w:val="top"/>
    </w:pPr>
    <w:rPr>
      <w:b/>
      <w:bCs/>
    </w:rPr>
  </w:style>
  <w:style w:type="paragraph" w:customStyle="1" w:styleId="xl207">
    <w:name w:val="xl207"/>
    <w:basedOn w:val="a2"/>
    <w:rsid w:val="00D14FE6"/>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xl208">
    <w:name w:val="xl208"/>
    <w:basedOn w:val="a2"/>
    <w:rsid w:val="00D14FE6"/>
    <w:pPr>
      <w:pBdr>
        <w:top w:val="single" w:sz="4" w:space="0" w:color="auto"/>
        <w:bottom w:val="single" w:sz="4" w:space="0" w:color="auto"/>
        <w:right w:val="single" w:sz="4" w:space="0" w:color="auto"/>
      </w:pBdr>
      <w:shd w:val="clear" w:color="000000" w:fill="FDE9D9"/>
      <w:spacing w:before="100" w:beforeAutospacing="1" w:after="100" w:afterAutospacing="1"/>
      <w:textAlignment w:val="top"/>
    </w:pPr>
    <w:rPr>
      <w:b/>
      <w:bCs/>
    </w:rPr>
  </w:style>
  <w:style w:type="paragraph" w:customStyle="1" w:styleId="xl209">
    <w:name w:val="xl209"/>
    <w:basedOn w:val="a2"/>
    <w:rsid w:val="00D14FE6"/>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210">
    <w:name w:val="xl210"/>
    <w:basedOn w:val="a2"/>
    <w:rsid w:val="00D14FE6"/>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11">
    <w:name w:val="xl211"/>
    <w:basedOn w:val="a2"/>
    <w:rsid w:val="00D14FE6"/>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12">
    <w:name w:val="xl212"/>
    <w:basedOn w:val="a2"/>
    <w:rsid w:val="00D14FE6"/>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213">
    <w:name w:val="xl213"/>
    <w:basedOn w:val="a2"/>
    <w:rsid w:val="00D14FE6"/>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75">
    <w:name w:val="xl175"/>
    <w:basedOn w:val="a2"/>
    <w:rsid w:val="00D14FE6"/>
    <w:pPr>
      <w:spacing w:before="100" w:beforeAutospacing="1" w:after="100" w:afterAutospacing="1"/>
      <w:jc w:val="center"/>
      <w:textAlignment w:val="top"/>
    </w:pPr>
  </w:style>
  <w:style w:type="paragraph" w:customStyle="1" w:styleId="xl176">
    <w:name w:val="xl176"/>
    <w:basedOn w:val="a2"/>
    <w:rsid w:val="00D14FE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top"/>
    </w:pPr>
    <w:rPr>
      <w:b/>
      <w:bCs/>
    </w:rPr>
  </w:style>
  <w:style w:type="numbering" w:customStyle="1" w:styleId="82">
    <w:name w:val="Нет списка8"/>
    <w:next w:val="a5"/>
    <w:semiHidden/>
    <w:unhideWhenUsed/>
    <w:rsid w:val="00D14FE6"/>
  </w:style>
  <w:style w:type="table" w:customStyle="1" w:styleId="64">
    <w:name w:val="Сетка таблицы6"/>
    <w:basedOn w:val="a4"/>
    <w:next w:val="af1"/>
    <w:rsid w:val="00D14FE6"/>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9">
    <w:name w:val="Знак Знак3 Знак Знак Знак Знак Знак Знак Знак"/>
    <w:basedOn w:val="a2"/>
    <w:rsid w:val="00D14FE6"/>
    <w:rPr>
      <w:rFonts w:ascii="Verdana" w:hAnsi="Verdana" w:cs="Verdana"/>
      <w:sz w:val="20"/>
      <w:szCs w:val="20"/>
      <w:lang w:val="en-US" w:eastAsia="en-US"/>
    </w:rPr>
  </w:style>
  <w:style w:type="paragraph" w:customStyle="1" w:styleId="afffff2">
    <w:name w:val="Знак Знак Знак Знак"/>
    <w:basedOn w:val="a2"/>
    <w:rsid w:val="00D14FE6"/>
    <w:rPr>
      <w:rFonts w:ascii="Verdana" w:hAnsi="Verdana" w:cs="Verdana"/>
      <w:sz w:val="20"/>
      <w:szCs w:val="20"/>
      <w:lang w:val="en-US" w:eastAsia="en-US"/>
    </w:rPr>
  </w:style>
  <w:style w:type="paragraph" w:customStyle="1" w:styleId="223">
    <w:name w:val="Знак2 Знак Знак Знак2 Знак Знак Знак Знак Знак Знак Знак Знак Знак"/>
    <w:basedOn w:val="a2"/>
    <w:rsid w:val="00D14FE6"/>
    <w:pPr>
      <w:spacing w:after="160" w:line="240" w:lineRule="exact"/>
    </w:pPr>
    <w:rPr>
      <w:rFonts w:ascii="Verdana" w:hAnsi="Verdana" w:cs="Verdana"/>
      <w:sz w:val="20"/>
      <w:szCs w:val="20"/>
      <w:lang w:val="en-US" w:eastAsia="en-US"/>
    </w:rPr>
  </w:style>
  <w:style w:type="paragraph" w:customStyle="1" w:styleId="115">
    <w:name w:val="Знак Знак Знак1 Знак Знак Знак Знак Знак Знак1 Знак Знак Знак Знак"/>
    <w:basedOn w:val="a2"/>
    <w:rsid w:val="00D14FE6"/>
    <w:pPr>
      <w:spacing w:before="100" w:beforeAutospacing="1" w:after="100" w:afterAutospacing="1"/>
      <w:ind w:firstLine="720"/>
      <w:jc w:val="both"/>
    </w:pPr>
    <w:rPr>
      <w:rFonts w:ascii="Tahoma" w:hAnsi="Tahoma"/>
      <w:sz w:val="20"/>
      <w:szCs w:val="20"/>
      <w:lang w:val="en-US" w:eastAsia="en-US"/>
    </w:rPr>
  </w:style>
  <w:style w:type="paragraph" w:customStyle="1" w:styleId="afffff3">
    <w:name w:val="Знак Знак Знак Знак Знак Знак Знак"/>
    <w:basedOn w:val="a2"/>
    <w:rsid w:val="00D14FE6"/>
    <w:rPr>
      <w:rFonts w:ascii="Verdana" w:hAnsi="Verdana" w:cs="Verdana"/>
      <w:sz w:val="20"/>
      <w:szCs w:val="20"/>
      <w:lang w:val="en-US" w:eastAsia="en-US"/>
    </w:rPr>
  </w:style>
  <w:style w:type="paragraph" w:customStyle="1" w:styleId="1Char1CharCharCharChar">
    <w:name w:val="Знак Знак1 Char Знак Знак1 Char Char Char Char"/>
    <w:basedOn w:val="a2"/>
    <w:rsid w:val="00D14FE6"/>
    <w:pPr>
      <w:tabs>
        <w:tab w:val="left" w:pos="2160"/>
      </w:tabs>
      <w:spacing w:before="120" w:line="240" w:lineRule="exact"/>
      <w:jc w:val="both"/>
    </w:pPr>
    <w:rPr>
      <w:noProof/>
      <w:lang w:val="en-US"/>
    </w:rPr>
  </w:style>
  <w:style w:type="paragraph" w:customStyle="1" w:styleId="afffff4">
    <w:name w:val="Знак Знак Знак"/>
    <w:basedOn w:val="a2"/>
    <w:rsid w:val="00D14FE6"/>
    <w:pPr>
      <w:spacing w:after="160" w:line="240" w:lineRule="exact"/>
    </w:pPr>
    <w:rPr>
      <w:rFonts w:ascii="Verdana" w:hAnsi="Verdana"/>
      <w:sz w:val="20"/>
      <w:szCs w:val="20"/>
      <w:lang w:val="en-US" w:eastAsia="en-US"/>
    </w:rPr>
  </w:style>
  <w:style w:type="paragraph" w:customStyle="1" w:styleId="1ff0">
    <w:name w:val="Знак Знак1 Знак Знак Знак Знак Знак Знак"/>
    <w:basedOn w:val="a2"/>
    <w:rsid w:val="00D14FE6"/>
    <w:pPr>
      <w:widowControl w:val="0"/>
      <w:adjustRightInd w:val="0"/>
      <w:spacing w:after="160" w:line="240" w:lineRule="exact"/>
      <w:jc w:val="right"/>
    </w:pPr>
    <w:rPr>
      <w:sz w:val="20"/>
      <w:szCs w:val="20"/>
      <w:lang w:val="en-GB" w:eastAsia="en-US"/>
    </w:rPr>
  </w:style>
  <w:style w:type="paragraph" w:customStyle="1" w:styleId="2e">
    <w:name w:val="Знак2"/>
    <w:basedOn w:val="a2"/>
    <w:rsid w:val="00D14FE6"/>
    <w:pPr>
      <w:spacing w:after="160" w:line="240" w:lineRule="exact"/>
    </w:pPr>
    <w:rPr>
      <w:rFonts w:ascii="Verdana" w:hAnsi="Verdana"/>
      <w:sz w:val="20"/>
      <w:szCs w:val="20"/>
      <w:lang w:val="en-US" w:eastAsia="en-US"/>
    </w:rPr>
  </w:style>
  <w:style w:type="paragraph" w:customStyle="1" w:styleId="11Char">
    <w:name w:val="Знак1 Знак Знак Знак Знак Знак Знак Знак Знак1 Char"/>
    <w:basedOn w:val="a2"/>
    <w:rsid w:val="00D14FE6"/>
    <w:pPr>
      <w:spacing w:after="160" w:line="240" w:lineRule="exact"/>
    </w:pPr>
    <w:rPr>
      <w:rFonts w:ascii="Verdana" w:hAnsi="Verdana"/>
      <w:sz w:val="20"/>
      <w:szCs w:val="20"/>
      <w:lang w:val="en-US" w:eastAsia="en-US"/>
    </w:rPr>
  </w:style>
  <w:style w:type="paragraph" w:customStyle="1" w:styleId="headertext">
    <w:name w:val="headertext"/>
    <w:basedOn w:val="a2"/>
    <w:rsid w:val="00D14FE6"/>
    <w:pPr>
      <w:spacing w:before="144" w:after="144"/>
    </w:pPr>
    <w:rPr>
      <w:b/>
      <w:bCs/>
      <w:sz w:val="26"/>
      <w:szCs w:val="26"/>
    </w:rPr>
  </w:style>
  <w:style w:type="paragraph" w:customStyle="1" w:styleId="righpt">
    <w:name w:val="righpt"/>
    <w:basedOn w:val="a2"/>
    <w:rsid w:val="00D14FE6"/>
    <w:pPr>
      <w:spacing w:before="100" w:beforeAutospacing="1" w:after="100" w:afterAutospacing="1"/>
    </w:pPr>
  </w:style>
  <w:style w:type="character" w:customStyle="1" w:styleId="apple-style-span">
    <w:name w:val="apple-style-span"/>
    <w:basedOn w:val="a3"/>
    <w:rsid w:val="00D14FE6"/>
  </w:style>
  <w:style w:type="paragraph" w:customStyle="1" w:styleId="conscell">
    <w:name w:val="conscell"/>
    <w:basedOn w:val="a2"/>
    <w:rsid w:val="00D14FE6"/>
    <w:pPr>
      <w:spacing w:before="100" w:beforeAutospacing="1" w:after="100" w:afterAutospacing="1"/>
    </w:pPr>
  </w:style>
  <w:style w:type="character" w:customStyle="1" w:styleId="apple-converted-space">
    <w:name w:val="apple-converted-space"/>
    <w:basedOn w:val="a3"/>
    <w:rsid w:val="00D14FE6"/>
  </w:style>
  <w:style w:type="paragraph" w:customStyle="1" w:styleId="xl214">
    <w:name w:val="xl214"/>
    <w:basedOn w:val="a2"/>
    <w:rsid w:val="00D14F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15">
    <w:name w:val="xl215"/>
    <w:basedOn w:val="a2"/>
    <w:rsid w:val="00D14FE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216">
    <w:name w:val="xl216"/>
    <w:basedOn w:val="a2"/>
    <w:rsid w:val="00D14FE6"/>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217">
    <w:name w:val="xl217"/>
    <w:basedOn w:val="a2"/>
    <w:rsid w:val="00D14FE6"/>
    <w:pPr>
      <w:pBdr>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b/>
      <w:bCs/>
    </w:rPr>
  </w:style>
  <w:style w:type="numbering" w:customStyle="1" w:styleId="94">
    <w:name w:val="Нет списка9"/>
    <w:next w:val="a5"/>
    <w:semiHidden/>
    <w:unhideWhenUsed/>
    <w:rsid w:val="00D14FE6"/>
  </w:style>
  <w:style w:type="table" w:customStyle="1" w:styleId="74">
    <w:name w:val="Сетка таблицы7"/>
    <w:basedOn w:val="a4"/>
    <w:next w:val="af1"/>
    <w:rsid w:val="00D14FE6"/>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1">
    <w:name w:val="Заголовок оглавления1"/>
    <w:basedOn w:val="1"/>
    <w:next w:val="a2"/>
    <w:semiHidden/>
    <w:rsid w:val="00D14FE6"/>
    <w:pPr>
      <w:spacing w:line="276" w:lineRule="auto"/>
      <w:outlineLvl w:val="9"/>
    </w:pPr>
    <w:rPr>
      <w:rFonts w:ascii="Cambria" w:eastAsia="Calibri" w:hAnsi="Cambria" w:cs="Times New Roman"/>
      <w:color w:val="365F91"/>
      <w:lang w:val="x-none" w:eastAsia="x-none"/>
    </w:rPr>
  </w:style>
  <w:style w:type="table" w:customStyle="1" w:styleId="83">
    <w:name w:val="Сетка таблицы8"/>
    <w:basedOn w:val="a4"/>
    <w:next w:val="af1"/>
    <w:rsid w:val="00D14FE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4">
    <w:name w:val="xl64"/>
    <w:basedOn w:val="a2"/>
    <w:rsid w:val="00D14FE6"/>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style>
  <w:style w:type="numbering" w:customStyle="1" w:styleId="100">
    <w:name w:val="Нет списка10"/>
    <w:next w:val="a5"/>
    <w:semiHidden/>
    <w:unhideWhenUsed/>
    <w:rsid w:val="00D14FE6"/>
  </w:style>
  <w:style w:type="paragraph" w:customStyle="1" w:styleId="afffff5">
    <w:name w:val="Обычный (паспорт)"/>
    <w:basedOn w:val="a2"/>
    <w:rsid w:val="00D14FE6"/>
    <w:pPr>
      <w:spacing w:before="120"/>
      <w:jc w:val="both"/>
    </w:pPr>
    <w:rPr>
      <w:sz w:val="28"/>
      <w:szCs w:val="28"/>
    </w:rPr>
  </w:style>
  <w:style w:type="paragraph" w:customStyle="1" w:styleId="afffff6">
    <w:name w:val="Обычный в таблице"/>
    <w:basedOn w:val="a2"/>
    <w:rsid w:val="00D14FE6"/>
    <w:rPr>
      <w:sz w:val="22"/>
      <w:szCs w:val="22"/>
    </w:rPr>
  </w:style>
  <w:style w:type="paragraph" w:customStyle="1" w:styleId="ConsPlusDocList">
    <w:name w:val="ConsPlusDocList"/>
    <w:next w:val="a2"/>
    <w:rsid w:val="00D14FE6"/>
    <w:pPr>
      <w:widowControl w:val="0"/>
      <w:suppressAutoHyphens/>
      <w:autoSpaceDE w:val="0"/>
      <w:spacing w:after="0" w:line="240" w:lineRule="auto"/>
    </w:pPr>
    <w:rPr>
      <w:rFonts w:ascii="Arial" w:eastAsia="Arial" w:hAnsi="Arial" w:cs="Arial"/>
      <w:sz w:val="20"/>
      <w:szCs w:val="20"/>
      <w:lang w:eastAsia="hi-IN" w:bidi="hi-IN"/>
    </w:rPr>
  </w:style>
  <w:style w:type="character" w:customStyle="1" w:styleId="45">
    <w:name w:val="Основной шрифт абзаца4"/>
    <w:rsid w:val="00D14FE6"/>
  </w:style>
  <w:style w:type="paragraph" w:customStyle="1" w:styleId="--">
    <w:name w:val="- СТРАНИЦА -"/>
    <w:rsid w:val="00D14FE6"/>
    <w:pPr>
      <w:spacing w:after="0" w:line="240" w:lineRule="auto"/>
    </w:pPr>
    <w:rPr>
      <w:rFonts w:ascii="Times New Roman" w:eastAsia="Times New Roman" w:hAnsi="Times New Roman" w:cs="Times New Roman"/>
      <w:sz w:val="20"/>
      <w:szCs w:val="20"/>
      <w:lang w:eastAsia="ru-RU"/>
    </w:rPr>
  </w:style>
  <w:style w:type="paragraph" w:customStyle="1" w:styleId="2f">
    <w:name w:val="Абзац списка2"/>
    <w:basedOn w:val="a2"/>
    <w:rsid w:val="00D14FE6"/>
    <w:pPr>
      <w:ind w:left="720"/>
    </w:pPr>
    <w:rPr>
      <w:rFonts w:eastAsia="Calibri"/>
      <w:sz w:val="28"/>
    </w:rPr>
  </w:style>
  <w:style w:type="paragraph" w:customStyle="1" w:styleId="2f0">
    <w:name w:val="Без интервала2"/>
    <w:link w:val="NoSpacingChar"/>
    <w:rsid w:val="00D14FE6"/>
    <w:pPr>
      <w:spacing w:after="0" w:line="240" w:lineRule="auto"/>
    </w:pPr>
    <w:rPr>
      <w:rFonts w:ascii="Calibri" w:eastAsia="Calibri" w:hAnsi="Calibri" w:cs="Times New Roman"/>
      <w:lang w:eastAsia="ru-RU"/>
    </w:rPr>
  </w:style>
  <w:style w:type="paragraph" w:customStyle="1" w:styleId="afffff7">
    <w:name w:val="Стиль"/>
    <w:rsid w:val="00D14FE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130">
    <w:name w:val="Знак Знак13"/>
    <w:rsid w:val="00D14FE6"/>
    <w:rPr>
      <w:sz w:val="28"/>
      <w:lang w:val="ru-RU" w:eastAsia="ru-RU" w:bidi="ar-SA"/>
    </w:rPr>
  </w:style>
  <w:style w:type="character" w:customStyle="1" w:styleId="101">
    <w:name w:val="Знак Знак10"/>
    <w:locked/>
    <w:rsid w:val="00D14FE6"/>
    <w:rPr>
      <w:rFonts w:cs="Times New Roman"/>
      <w:b/>
      <w:bCs/>
      <w:sz w:val="28"/>
      <w:szCs w:val="28"/>
    </w:rPr>
  </w:style>
  <w:style w:type="paragraph" w:customStyle="1" w:styleId="FR2">
    <w:name w:val="FR2"/>
    <w:rsid w:val="00D14FE6"/>
    <w:pPr>
      <w:widowControl w:val="0"/>
      <w:spacing w:before="60" w:after="0" w:line="240" w:lineRule="auto"/>
    </w:pPr>
    <w:rPr>
      <w:rFonts w:ascii="Times New Roman" w:eastAsia="Times New Roman" w:hAnsi="Times New Roman" w:cs="Times New Roman"/>
      <w:sz w:val="18"/>
      <w:szCs w:val="20"/>
      <w:lang w:eastAsia="ru-RU"/>
    </w:rPr>
  </w:style>
  <w:style w:type="character" w:customStyle="1" w:styleId="FontStyle60">
    <w:name w:val="Font Style60"/>
    <w:rsid w:val="00D14FE6"/>
    <w:rPr>
      <w:rFonts w:ascii="Times New Roman" w:hAnsi="Times New Roman" w:cs="Times New Roman"/>
      <w:sz w:val="22"/>
      <w:szCs w:val="22"/>
    </w:rPr>
  </w:style>
  <w:style w:type="character" w:customStyle="1" w:styleId="ConsNonformat0">
    <w:name w:val="ConsNonformat Знак"/>
    <w:link w:val="ConsNonformat"/>
    <w:locked/>
    <w:rsid w:val="00D14FE6"/>
    <w:rPr>
      <w:rFonts w:ascii="Courier New" w:eastAsia="Times New Roman" w:hAnsi="Courier New" w:cs="Courier New"/>
      <w:sz w:val="20"/>
      <w:szCs w:val="20"/>
      <w:lang w:eastAsia="ru-RU"/>
    </w:rPr>
  </w:style>
  <w:style w:type="character" w:customStyle="1" w:styleId="NoSpacingChar">
    <w:name w:val="No Spacing Char"/>
    <w:link w:val="2f0"/>
    <w:locked/>
    <w:rsid w:val="00D14FE6"/>
    <w:rPr>
      <w:rFonts w:ascii="Calibri" w:eastAsia="Calibri" w:hAnsi="Calibri" w:cs="Times New Roman"/>
      <w:lang w:eastAsia="ru-RU"/>
    </w:rPr>
  </w:style>
  <w:style w:type="character" w:customStyle="1" w:styleId="217">
    <w:name w:val="Знак Знак21"/>
    <w:rsid w:val="00D14FE6"/>
    <w:rPr>
      <w:rFonts w:ascii="Arial" w:hAnsi="Arial" w:cs="Arial"/>
      <w:b/>
      <w:bCs/>
      <w:i/>
      <w:iCs/>
      <w:sz w:val="28"/>
      <w:szCs w:val="28"/>
    </w:rPr>
  </w:style>
  <w:style w:type="character" w:customStyle="1" w:styleId="84">
    <w:name w:val="Знак Знак8"/>
    <w:locked/>
    <w:rsid w:val="00D14FE6"/>
    <w:rPr>
      <w:lang w:eastAsia="ar-SA"/>
    </w:rPr>
  </w:style>
  <w:style w:type="character" w:customStyle="1" w:styleId="65">
    <w:name w:val="Знак Знак6"/>
    <w:rsid w:val="00D14FE6"/>
    <w:rPr>
      <w:rFonts w:ascii="Arial" w:hAnsi="Arial" w:cs="Arial"/>
      <w:sz w:val="24"/>
      <w:szCs w:val="24"/>
      <w:lang w:eastAsia="ar-SA"/>
    </w:rPr>
  </w:style>
  <w:style w:type="character" w:customStyle="1" w:styleId="320">
    <w:name w:val="Основной текст 3 Знак2"/>
    <w:locked/>
    <w:rsid w:val="00D14FE6"/>
    <w:rPr>
      <w:sz w:val="16"/>
      <w:szCs w:val="16"/>
      <w:lang w:val="ru-RU" w:eastAsia="ru-RU" w:bidi="ar-SA"/>
    </w:rPr>
  </w:style>
  <w:style w:type="character" w:customStyle="1" w:styleId="224">
    <w:name w:val="Основной текст с отступом 2 Знак2"/>
    <w:rsid w:val="00D14FE6"/>
    <w:rPr>
      <w:sz w:val="24"/>
      <w:szCs w:val="24"/>
      <w:lang w:val="ru-RU" w:eastAsia="ar-SA" w:bidi="ar-SA"/>
    </w:rPr>
  </w:style>
  <w:style w:type="character" w:customStyle="1" w:styleId="HeaderChar">
    <w:name w:val="Header Char"/>
    <w:locked/>
    <w:rsid w:val="00D14FE6"/>
    <w:rPr>
      <w:rFonts w:eastAsia="Calibri"/>
      <w:sz w:val="28"/>
      <w:lang w:val="ru-RU" w:eastAsia="ru-RU" w:bidi="ar-SA"/>
    </w:rPr>
  </w:style>
  <w:style w:type="paragraph" w:customStyle="1" w:styleId="140">
    <w:name w:val="Гиперссылка 14 пт"/>
    <w:basedOn w:val="5"/>
    <w:rsid w:val="00D14FE6"/>
    <w:pPr>
      <w:tabs>
        <w:tab w:val="clear" w:pos="3168"/>
        <w:tab w:val="num" w:pos="360"/>
      </w:tabs>
      <w:spacing w:before="0" w:after="120"/>
      <w:ind w:left="927" w:hanging="360"/>
      <w:jc w:val="center"/>
    </w:pPr>
    <w:rPr>
      <w:i w:val="0"/>
      <w:iCs w:val="0"/>
      <w:caps/>
      <w:sz w:val="28"/>
      <w:szCs w:val="24"/>
    </w:rPr>
  </w:style>
  <w:style w:type="paragraph" w:customStyle="1" w:styleId="1140">
    <w:name w:val="Заголовок 1 14 пт"/>
    <w:basedOn w:val="1"/>
    <w:rsid w:val="00D14FE6"/>
    <w:pPr>
      <w:keepLines w:val="0"/>
      <w:widowControl w:val="0"/>
      <w:tabs>
        <w:tab w:val="num" w:pos="360"/>
      </w:tabs>
      <w:snapToGrid w:val="0"/>
      <w:spacing w:before="240" w:after="120"/>
      <w:ind w:left="1287" w:hanging="360"/>
      <w:jc w:val="center"/>
    </w:pPr>
    <w:rPr>
      <w:rFonts w:ascii="Times New Roman" w:eastAsia="Times New Roman" w:hAnsi="Times New Roman" w:cs="Times New Roman"/>
      <w:bCs w:val="0"/>
      <w:caps/>
      <w:color w:val="auto"/>
      <w:kern w:val="28"/>
      <w:szCs w:val="20"/>
    </w:rPr>
  </w:style>
  <w:style w:type="paragraph" w:customStyle="1" w:styleId="1ff2">
    <w:name w:val="Заголовок 1 без номера"/>
    <w:basedOn w:val="1"/>
    <w:next w:val="a2"/>
    <w:rsid w:val="00D14FE6"/>
    <w:pPr>
      <w:keepLines w:val="0"/>
      <w:widowControl w:val="0"/>
      <w:tabs>
        <w:tab w:val="num" w:pos="360"/>
      </w:tabs>
      <w:snapToGrid w:val="0"/>
      <w:spacing w:before="240" w:after="120"/>
      <w:ind w:left="720" w:hanging="360"/>
      <w:jc w:val="center"/>
    </w:pPr>
    <w:rPr>
      <w:rFonts w:ascii="Times New Roman" w:eastAsia="Times New Roman" w:hAnsi="Times New Roman" w:cs="Times New Roman"/>
      <w:bCs w:val="0"/>
      <w:caps/>
      <w:color w:val="auto"/>
      <w:kern w:val="28"/>
      <w:szCs w:val="20"/>
    </w:rPr>
  </w:style>
  <w:style w:type="paragraph" w:customStyle="1" w:styleId="Style1">
    <w:name w:val="Style1"/>
    <w:basedOn w:val="a2"/>
    <w:rsid w:val="00D14FE6"/>
    <w:pPr>
      <w:widowControl w:val="0"/>
      <w:autoSpaceDE w:val="0"/>
      <w:autoSpaceDN w:val="0"/>
      <w:adjustRightInd w:val="0"/>
    </w:pPr>
  </w:style>
  <w:style w:type="paragraph" w:customStyle="1" w:styleId="a">
    <w:name w:val="Знак Знак Знак Знак Знак Знак Знак Знак Знак Знак Знак Знак"/>
    <w:basedOn w:val="a2"/>
    <w:rsid w:val="00D14FE6"/>
    <w:pPr>
      <w:widowControl w:val="0"/>
      <w:numPr>
        <w:numId w:val="19"/>
      </w:numPr>
      <w:tabs>
        <w:tab w:val="clear" w:pos="2160"/>
      </w:tabs>
      <w:adjustRightInd w:val="0"/>
      <w:spacing w:after="160" w:line="240" w:lineRule="exact"/>
      <w:jc w:val="right"/>
    </w:pPr>
    <w:rPr>
      <w:sz w:val="20"/>
      <w:szCs w:val="20"/>
      <w:lang w:val="en-GB" w:eastAsia="en-US"/>
    </w:rPr>
  </w:style>
  <w:style w:type="character" w:customStyle="1" w:styleId="FontStyle57">
    <w:name w:val="Font Style57"/>
    <w:rsid w:val="00D14FE6"/>
    <w:rPr>
      <w:rFonts w:ascii="Times New Roman" w:hAnsi="Times New Roman" w:cs="Times New Roman" w:hint="default"/>
      <w:sz w:val="26"/>
      <w:szCs w:val="26"/>
    </w:rPr>
  </w:style>
  <w:style w:type="character" w:customStyle="1" w:styleId="FontStyle13">
    <w:name w:val="Font Style13"/>
    <w:rsid w:val="00D14FE6"/>
    <w:rPr>
      <w:rFonts w:ascii="Times New Roman" w:hAnsi="Times New Roman" w:cs="Times New Roman" w:hint="default"/>
      <w:sz w:val="26"/>
      <w:szCs w:val="26"/>
    </w:rPr>
  </w:style>
  <w:style w:type="paragraph" w:customStyle="1" w:styleId="msonormalcxspmiddle">
    <w:name w:val="msonormalcxspmiddle"/>
    <w:basedOn w:val="a2"/>
    <w:rsid w:val="00D14FE6"/>
    <w:pPr>
      <w:spacing w:before="100" w:beforeAutospacing="1" w:after="100" w:afterAutospacing="1"/>
    </w:pPr>
  </w:style>
  <w:style w:type="paragraph" w:customStyle="1" w:styleId="s16">
    <w:name w:val="s_16"/>
    <w:basedOn w:val="a2"/>
    <w:rsid w:val="00D14FE6"/>
    <w:pPr>
      <w:spacing w:before="100" w:beforeAutospacing="1" w:after="100" w:afterAutospacing="1"/>
    </w:pPr>
  </w:style>
  <w:style w:type="paragraph" w:customStyle="1" w:styleId="s3">
    <w:name w:val="s_3"/>
    <w:basedOn w:val="a2"/>
    <w:rsid w:val="00D14FE6"/>
    <w:pPr>
      <w:spacing w:before="100" w:beforeAutospacing="1" w:after="100" w:afterAutospacing="1"/>
    </w:pPr>
  </w:style>
  <w:style w:type="character" w:customStyle="1" w:styleId="s10">
    <w:name w:val="s_10"/>
    <w:basedOn w:val="a3"/>
    <w:rsid w:val="00D14FE6"/>
  </w:style>
  <w:style w:type="paragraph" w:customStyle="1" w:styleId="p2">
    <w:name w:val="p2"/>
    <w:basedOn w:val="a2"/>
    <w:rsid w:val="00D14FE6"/>
    <w:pPr>
      <w:spacing w:before="100" w:beforeAutospacing="1" w:after="100" w:afterAutospacing="1"/>
    </w:pPr>
  </w:style>
  <w:style w:type="paragraph" w:customStyle="1" w:styleId="p6">
    <w:name w:val="p6"/>
    <w:basedOn w:val="a2"/>
    <w:rsid w:val="00D14FE6"/>
    <w:pPr>
      <w:spacing w:before="100" w:beforeAutospacing="1" w:after="100" w:afterAutospacing="1"/>
    </w:pPr>
  </w:style>
  <w:style w:type="character" w:customStyle="1" w:styleId="s4">
    <w:name w:val="s4"/>
    <w:basedOn w:val="a3"/>
    <w:rsid w:val="00D14FE6"/>
  </w:style>
  <w:style w:type="character" w:customStyle="1" w:styleId="s11">
    <w:name w:val="s1"/>
    <w:basedOn w:val="a3"/>
    <w:rsid w:val="00D14FE6"/>
  </w:style>
  <w:style w:type="character" w:customStyle="1" w:styleId="s2">
    <w:name w:val="s2"/>
    <w:basedOn w:val="a3"/>
    <w:rsid w:val="00D14FE6"/>
  </w:style>
  <w:style w:type="paragraph" w:customStyle="1" w:styleId="tekstob">
    <w:name w:val="tekstob"/>
    <w:basedOn w:val="a2"/>
    <w:rsid w:val="00D14FE6"/>
    <w:pPr>
      <w:spacing w:before="100" w:beforeAutospacing="1" w:after="100" w:afterAutospacing="1"/>
    </w:pPr>
  </w:style>
  <w:style w:type="paragraph" w:customStyle="1" w:styleId="p20">
    <w:name w:val="p20"/>
    <w:basedOn w:val="a2"/>
    <w:rsid w:val="00D14FE6"/>
    <w:pPr>
      <w:spacing w:before="100" w:beforeAutospacing="1" w:after="100" w:afterAutospacing="1"/>
    </w:pPr>
  </w:style>
  <w:style w:type="character" w:customStyle="1" w:styleId="s7">
    <w:name w:val="s7"/>
    <w:basedOn w:val="a3"/>
    <w:rsid w:val="00D14FE6"/>
  </w:style>
  <w:style w:type="paragraph" w:customStyle="1" w:styleId="p9">
    <w:name w:val="p9"/>
    <w:basedOn w:val="a2"/>
    <w:rsid w:val="00D14FE6"/>
    <w:pPr>
      <w:spacing w:before="100" w:beforeAutospacing="1" w:after="100" w:afterAutospacing="1"/>
    </w:pPr>
  </w:style>
  <w:style w:type="paragraph" w:customStyle="1" w:styleId="p10">
    <w:name w:val="p10"/>
    <w:basedOn w:val="a2"/>
    <w:rsid w:val="00D14FE6"/>
    <w:pPr>
      <w:spacing w:before="100" w:beforeAutospacing="1" w:after="100" w:afterAutospacing="1"/>
    </w:pPr>
  </w:style>
  <w:style w:type="character" w:customStyle="1" w:styleId="HTML1">
    <w:name w:val="Стандартный HTML Знак1"/>
    <w:rsid w:val="00D14FE6"/>
    <w:rPr>
      <w:rFonts w:ascii="Courier New" w:hAnsi="Courier New" w:cs="Courier New"/>
    </w:rPr>
  </w:style>
  <w:style w:type="character" w:customStyle="1" w:styleId="1ff3">
    <w:name w:val="Верхний колонтитул Знак1"/>
    <w:rsid w:val="00D14FE6"/>
    <w:rPr>
      <w:sz w:val="24"/>
      <w:szCs w:val="24"/>
    </w:rPr>
  </w:style>
  <w:style w:type="character" w:customStyle="1" w:styleId="1ff4">
    <w:name w:val="Нижний колонтитул Знак1"/>
    <w:rsid w:val="00D14FE6"/>
    <w:rPr>
      <w:sz w:val="24"/>
      <w:szCs w:val="24"/>
    </w:rPr>
  </w:style>
  <w:style w:type="paragraph" w:styleId="afffff8">
    <w:name w:val="endnote text"/>
    <w:basedOn w:val="a2"/>
    <w:link w:val="afffff9"/>
    <w:rsid w:val="00D14FE6"/>
    <w:rPr>
      <w:b/>
      <w:bCs/>
      <w:sz w:val="32"/>
      <w:szCs w:val="20"/>
      <w:lang w:eastAsia="ar-SA"/>
    </w:rPr>
  </w:style>
  <w:style w:type="character" w:customStyle="1" w:styleId="afffff9">
    <w:name w:val="Текст концевой сноски Знак"/>
    <w:basedOn w:val="a3"/>
    <w:link w:val="afffff8"/>
    <w:rsid w:val="00D14FE6"/>
    <w:rPr>
      <w:rFonts w:ascii="Times New Roman" w:eastAsia="Times New Roman" w:hAnsi="Times New Roman" w:cs="Times New Roman"/>
      <w:b/>
      <w:bCs/>
      <w:sz w:val="32"/>
      <w:szCs w:val="20"/>
      <w:lang w:val="ru-RU" w:eastAsia="ar-SA"/>
    </w:rPr>
  </w:style>
  <w:style w:type="character" w:customStyle="1" w:styleId="1ff5">
    <w:name w:val="Текст концевой сноски Знак1"/>
    <w:basedOn w:val="a3"/>
    <w:rsid w:val="00D14FE6"/>
  </w:style>
  <w:style w:type="character" w:customStyle="1" w:styleId="1ff6">
    <w:name w:val="Название Знак1"/>
    <w:rsid w:val="00D14FE6"/>
    <w:rPr>
      <w:rFonts w:ascii="Cambria" w:eastAsia="Times New Roman" w:hAnsi="Cambria" w:cs="Times New Roman"/>
      <w:b/>
      <w:bCs/>
      <w:kern w:val="28"/>
      <w:sz w:val="32"/>
      <w:szCs w:val="32"/>
    </w:rPr>
  </w:style>
  <w:style w:type="character" w:customStyle="1" w:styleId="1ff7">
    <w:name w:val="Основной текст Знак1"/>
    <w:rsid w:val="00D14FE6"/>
    <w:rPr>
      <w:sz w:val="24"/>
      <w:szCs w:val="24"/>
    </w:rPr>
  </w:style>
  <w:style w:type="character" w:customStyle="1" w:styleId="1ff8">
    <w:name w:val="Подзаголовок Знак1"/>
    <w:rsid w:val="00D14FE6"/>
    <w:rPr>
      <w:rFonts w:ascii="Cambria" w:eastAsia="Times New Roman" w:hAnsi="Cambria" w:cs="Times New Roman"/>
      <w:sz w:val="24"/>
      <w:szCs w:val="24"/>
    </w:rPr>
  </w:style>
  <w:style w:type="character" w:customStyle="1" w:styleId="FontStyle35">
    <w:name w:val="Font Style35"/>
    <w:rsid w:val="00D14FE6"/>
    <w:rPr>
      <w:rFonts w:ascii="Times New Roman" w:hAnsi="Times New Roman" w:cs="Times New Roman"/>
      <w:sz w:val="24"/>
      <w:szCs w:val="24"/>
    </w:rPr>
  </w:style>
  <w:style w:type="paragraph" w:customStyle="1" w:styleId="1ff9">
    <w:name w:val="[ ]1"/>
    <w:basedOn w:val="a2"/>
    <w:rsid w:val="00D14FE6"/>
    <w:pPr>
      <w:autoSpaceDE w:val="0"/>
      <w:autoSpaceDN w:val="0"/>
      <w:adjustRightInd w:val="0"/>
      <w:spacing w:line="288" w:lineRule="auto"/>
      <w:textAlignment w:val="center"/>
    </w:pPr>
    <w:rPr>
      <w:rFonts w:ascii="Times (T1) Roman" w:eastAsia="Calibri" w:hAnsi="Times (T1) Roman" w:cs="Times (T1) Roman"/>
      <w:color w:val="000000"/>
    </w:rPr>
  </w:style>
  <w:style w:type="paragraph" w:customStyle="1" w:styleId="1ffa">
    <w:name w:val="Знак1 Знак Знак Знак Знак Знак Знак Знак Знак Знак"/>
    <w:basedOn w:val="a2"/>
    <w:rsid w:val="00D14FE6"/>
    <w:pPr>
      <w:spacing w:after="160" w:line="240" w:lineRule="exact"/>
    </w:pPr>
    <w:rPr>
      <w:rFonts w:ascii="Verdana" w:eastAsia="Calibri" w:hAnsi="Verdana" w:cs="Verdana"/>
      <w:sz w:val="20"/>
      <w:szCs w:val="20"/>
      <w:lang w:val="en-US" w:eastAsia="en-US"/>
    </w:rPr>
  </w:style>
  <w:style w:type="paragraph" w:customStyle="1" w:styleId="75">
    <w:name w:val="Основной текст7"/>
    <w:basedOn w:val="a2"/>
    <w:link w:val="afffffa"/>
    <w:rsid w:val="00D14FE6"/>
    <w:pPr>
      <w:widowControl w:val="0"/>
      <w:shd w:val="clear" w:color="auto" w:fill="FFFFFF"/>
      <w:spacing w:before="300" w:line="614" w:lineRule="exact"/>
      <w:ind w:hanging="1400"/>
      <w:jc w:val="center"/>
    </w:pPr>
    <w:rPr>
      <w:rFonts w:eastAsia="Calibri"/>
      <w:sz w:val="28"/>
      <w:szCs w:val="28"/>
      <w:lang w:val="x-none" w:eastAsia="x-none"/>
    </w:rPr>
  </w:style>
  <w:style w:type="character" w:customStyle="1" w:styleId="afffffa">
    <w:name w:val="Основной текст_"/>
    <w:link w:val="75"/>
    <w:locked/>
    <w:rsid w:val="00D14FE6"/>
    <w:rPr>
      <w:rFonts w:ascii="Times New Roman" w:eastAsia="Calibri" w:hAnsi="Times New Roman" w:cs="Times New Roman"/>
      <w:sz w:val="28"/>
      <w:szCs w:val="28"/>
      <w:shd w:val="clear" w:color="auto" w:fill="FFFFFF"/>
      <w:lang w:val="x-none" w:eastAsia="x-none"/>
    </w:rPr>
  </w:style>
  <w:style w:type="character" w:customStyle="1" w:styleId="Heading1Char">
    <w:name w:val="Heading 1 Char"/>
    <w:locked/>
    <w:rsid w:val="00D14FE6"/>
    <w:rPr>
      <w:sz w:val="28"/>
      <w:szCs w:val="28"/>
      <w:lang w:val="ru-RU" w:eastAsia="ru-RU" w:bidi="ar-SA"/>
    </w:rPr>
  </w:style>
  <w:style w:type="character" w:customStyle="1" w:styleId="FontStyle24">
    <w:name w:val="Font Style24"/>
    <w:rsid w:val="00D14FE6"/>
    <w:rPr>
      <w:rFonts w:ascii="Arial" w:hAnsi="Arial" w:cs="Arial"/>
      <w:sz w:val="20"/>
      <w:szCs w:val="20"/>
    </w:rPr>
  </w:style>
  <w:style w:type="paragraph" w:customStyle="1" w:styleId="consplusnormalcxspmiddle">
    <w:name w:val="consplusnormalcxspmiddle"/>
    <w:basedOn w:val="a2"/>
    <w:rsid w:val="00D14FE6"/>
    <w:pPr>
      <w:spacing w:before="100" w:beforeAutospacing="1" w:after="100" w:afterAutospacing="1"/>
    </w:pPr>
  </w:style>
  <w:style w:type="character" w:customStyle="1" w:styleId="nowrap">
    <w:name w:val="nowrap"/>
    <w:basedOn w:val="a3"/>
    <w:rsid w:val="00BE3567"/>
  </w:style>
  <w:style w:type="paragraph" w:customStyle="1" w:styleId="afffffb">
    <w:name w:val="Текст таблиц"/>
    <w:basedOn w:val="a2"/>
    <w:qFormat/>
    <w:rsid w:val="009B67E6"/>
    <w:pPr>
      <w:widowControl w:val="0"/>
      <w:tabs>
        <w:tab w:val="left" w:pos="690"/>
      </w:tabs>
    </w:pPr>
    <w:rPr>
      <w:rFonts w:ascii="Bookman Old Style" w:hAnsi="Bookman Old Style"/>
      <w:sz w:val="20"/>
      <w:szCs w:val="20"/>
    </w:rPr>
  </w:style>
  <w:style w:type="paragraph" w:customStyle="1" w:styleId="TextNormal">
    <w:name w:val="Text Normal"/>
    <w:basedOn w:val="a2"/>
    <w:rsid w:val="00370AED"/>
    <w:pPr>
      <w:widowControl w:val="0"/>
      <w:tabs>
        <w:tab w:val="left" w:pos="0"/>
      </w:tabs>
      <w:spacing w:after="120"/>
      <w:ind w:left="850" w:right="-1" w:hanging="283"/>
      <w:jc w:val="both"/>
    </w:pPr>
    <w:rPr>
      <w:rFonts w:ascii="Arial" w:eastAsia="Calibri"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536373">
      <w:bodyDiv w:val="1"/>
      <w:marLeft w:val="0"/>
      <w:marRight w:val="0"/>
      <w:marTop w:val="0"/>
      <w:marBottom w:val="0"/>
      <w:divBdr>
        <w:top w:val="none" w:sz="0" w:space="0" w:color="auto"/>
        <w:left w:val="none" w:sz="0" w:space="0" w:color="auto"/>
        <w:bottom w:val="none" w:sz="0" w:space="0" w:color="auto"/>
        <w:right w:val="none" w:sz="0" w:space="0" w:color="auto"/>
      </w:divBdr>
    </w:div>
    <w:div w:id="33309713">
      <w:bodyDiv w:val="1"/>
      <w:marLeft w:val="0"/>
      <w:marRight w:val="0"/>
      <w:marTop w:val="0"/>
      <w:marBottom w:val="0"/>
      <w:divBdr>
        <w:top w:val="none" w:sz="0" w:space="0" w:color="auto"/>
        <w:left w:val="none" w:sz="0" w:space="0" w:color="auto"/>
        <w:bottom w:val="none" w:sz="0" w:space="0" w:color="auto"/>
        <w:right w:val="none" w:sz="0" w:space="0" w:color="auto"/>
      </w:divBdr>
    </w:div>
    <w:div w:id="40983801">
      <w:bodyDiv w:val="1"/>
      <w:marLeft w:val="0"/>
      <w:marRight w:val="0"/>
      <w:marTop w:val="0"/>
      <w:marBottom w:val="0"/>
      <w:divBdr>
        <w:top w:val="none" w:sz="0" w:space="0" w:color="auto"/>
        <w:left w:val="none" w:sz="0" w:space="0" w:color="auto"/>
        <w:bottom w:val="none" w:sz="0" w:space="0" w:color="auto"/>
        <w:right w:val="none" w:sz="0" w:space="0" w:color="auto"/>
      </w:divBdr>
    </w:div>
    <w:div w:id="54472071">
      <w:bodyDiv w:val="1"/>
      <w:marLeft w:val="0"/>
      <w:marRight w:val="0"/>
      <w:marTop w:val="0"/>
      <w:marBottom w:val="0"/>
      <w:divBdr>
        <w:top w:val="none" w:sz="0" w:space="0" w:color="auto"/>
        <w:left w:val="none" w:sz="0" w:space="0" w:color="auto"/>
        <w:bottom w:val="none" w:sz="0" w:space="0" w:color="auto"/>
        <w:right w:val="none" w:sz="0" w:space="0" w:color="auto"/>
      </w:divBdr>
    </w:div>
    <w:div w:id="66804897">
      <w:bodyDiv w:val="1"/>
      <w:marLeft w:val="0"/>
      <w:marRight w:val="0"/>
      <w:marTop w:val="0"/>
      <w:marBottom w:val="0"/>
      <w:divBdr>
        <w:top w:val="none" w:sz="0" w:space="0" w:color="auto"/>
        <w:left w:val="none" w:sz="0" w:space="0" w:color="auto"/>
        <w:bottom w:val="none" w:sz="0" w:space="0" w:color="auto"/>
        <w:right w:val="none" w:sz="0" w:space="0" w:color="auto"/>
      </w:divBdr>
    </w:div>
    <w:div w:id="79261229">
      <w:bodyDiv w:val="1"/>
      <w:marLeft w:val="0"/>
      <w:marRight w:val="0"/>
      <w:marTop w:val="0"/>
      <w:marBottom w:val="0"/>
      <w:divBdr>
        <w:top w:val="none" w:sz="0" w:space="0" w:color="auto"/>
        <w:left w:val="none" w:sz="0" w:space="0" w:color="auto"/>
        <w:bottom w:val="none" w:sz="0" w:space="0" w:color="auto"/>
        <w:right w:val="none" w:sz="0" w:space="0" w:color="auto"/>
      </w:divBdr>
    </w:div>
    <w:div w:id="81951684">
      <w:bodyDiv w:val="1"/>
      <w:marLeft w:val="0"/>
      <w:marRight w:val="0"/>
      <w:marTop w:val="0"/>
      <w:marBottom w:val="0"/>
      <w:divBdr>
        <w:top w:val="none" w:sz="0" w:space="0" w:color="auto"/>
        <w:left w:val="none" w:sz="0" w:space="0" w:color="auto"/>
        <w:bottom w:val="none" w:sz="0" w:space="0" w:color="auto"/>
        <w:right w:val="none" w:sz="0" w:space="0" w:color="auto"/>
      </w:divBdr>
    </w:div>
    <w:div w:id="93864436">
      <w:bodyDiv w:val="1"/>
      <w:marLeft w:val="0"/>
      <w:marRight w:val="0"/>
      <w:marTop w:val="0"/>
      <w:marBottom w:val="0"/>
      <w:divBdr>
        <w:top w:val="none" w:sz="0" w:space="0" w:color="auto"/>
        <w:left w:val="none" w:sz="0" w:space="0" w:color="auto"/>
        <w:bottom w:val="none" w:sz="0" w:space="0" w:color="auto"/>
        <w:right w:val="none" w:sz="0" w:space="0" w:color="auto"/>
      </w:divBdr>
    </w:div>
    <w:div w:id="101153001">
      <w:bodyDiv w:val="1"/>
      <w:marLeft w:val="0"/>
      <w:marRight w:val="0"/>
      <w:marTop w:val="0"/>
      <w:marBottom w:val="0"/>
      <w:divBdr>
        <w:top w:val="none" w:sz="0" w:space="0" w:color="auto"/>
        <w:left w:val="none" w:sz="0" w:space="0" w:color="auto"/>
        <w:bottom w:val="none" w:sz="0" w:space="0" w:color="auto"/>
        <w:right w:val="none" w:sz="0" w:space="0" w:color="auto"/>
      </w:divBdr>
    </w:div>
    <w:div w:id="101344128">
      <w:bodyDiv w:val="1"/>
      <w:marLeft w:val="0"/>
      <w:marRight w:val="0"/>
      <w:marTop w:val="0"/>
      <w:marBottom w:val="0"/>
      <w:divBdr>
        <w:top w:val="none" w:sz="0" w:space="0" w:color="auto"/>
        <w:left w:val="none" w:sz="0" w:space="0" w:color="auto"/>
        <w:bottom w:val="none" w:sz="0" w:space="0" w:color="auto"/>
        <w:right w:val="none" w:sz="0" w:space="0" w:color="auto"/>
      </w:divBdr>
    </w:div>
    <w:div w:id="125241371">
      <w:bodyDiv w:val="1"/>
      <w:marLeft w:val="150"/>
      <w:marRight w:val="150"/>
      <w:marTop w:val="150"/>
      <w:marBottom w:val="150"/>
      <w:divBdr>
        <w:top w:val="none" w:sz="0" w:space="0" w:color="auto"/>
        <w:left w:val="none" w:sz="0" w:space="0" w:color="auto"/>
        <w:bottom w:val="none" w:sz="0" w:space="0" w:color="auto"/>
        <w:right w:val="none" w:sz="0" w:space="0" w:color="auto"/>
      </w:divBdr>
    </w:div>
    <w:div w:id="128593921">
      <w:bodyDiv w:val="1"/>
      <w:marLeft w:val="0"/>
      <w:marRight w:val="0"/>
      <w:marTop w:val="0"/>
      <w:marBottom w:val="0"/>
      <w:divBdr>
        <w:top w:val="none" w:sz="0" w:space="0" w:color="auto"/>
        <w:left w:val="none" w:sz="0" w:space="0" w:color="auto"/>
        <w:bottom w:val="none" w:sz="0" w:space="0" w:color="auto"/>
        <w:right w:val="none" w:sz="0" w:space="0" w:color="auto"/>
      </w:divBdr>
    </w:div>
    <w:div w:id="137503608">
      <w:bodyDiv w:val="1"/>
      <w:marLeft w:val="0"/>
      <w:marRight w:val="0"/>
      <w:marTop w:val="0"/>
      <w:marBottom w:val="0"/>
      <w:divBdr>
        <w:top w:val="none" w:sz="0" w:space="0" w:color="auto"/>
        <w:left w:val="none" w:sz="0" w:space="0" w:color="auto"/>
        <w:bottom w:val="none" w:sz="0" w:space="0" w:color="auto"/>
        <w:right w:val="none" w:sz="0" w:space="0" w:color="auto"/>
      </w:divBdr>
    </w:div>
    <w:div w:id="147210590">
      <w:bodyDiv w:val="1"/>
      <w:marLeft w:val="0"/>
      <w:marRight w:val="0"/>
      <w:marTop w:val="0"/>
      <w:marBottom w:val="0"/>
      <w:divBdr>
        <w:top w:val="none" w:sz="0" w:space="0" w:color="auto"/>
        <w:left w:val="none" w:sz="0" w:space="0" w:color="auto"/>
        <w:bottom w:val="none" w:sz="0" w:space="0" w:color="auto"/>
        <w:right w:val="none" w:sz="0" w:space="0" w:color="auto"/>
      </w:divBdr>
    </w:div>
    <w:div w:id="151222787">
      <w:bodyDiv w:val="1"/>
      <w:marLeft w:val="0"/>
      <w:marRight w:val="0"/>
      <w:marTop w:val="0"/>
      <w:marBottom w:val="0"/>
      <w:divBdr>
        <w:top w:val="none" w:sz="0" w:space="0" w:color="auto"/>
        <w:left w:val="none" w:sz="0" w:space="0" w:color="auto"/>
        <w:bottom w:val="none" w:sz="0" w:space="0" w:color="auto"/>
        <w:right w:val="none" w:sz="0" w:space="0" w:color="auto"/>
      </w:divBdr>
    </w:div>
    <w:div w:id="161311753">
      <w:bodyDiv w:val="1"/>
      <w:marLeft w:val="0"/>
      <w:marRight w:val="0"/>
      <w:marTop w:val="0"/>
      <w:marBottom w:val="0"/>
      <w:divBdr>
        <w:top w:val="none" w:sz="0" w:space="0" w:color="auto"/>
        <w:left w:val="none" w:sz="0" w:space="0" w:color="auto"/>
        <w:bottom w:val="none" w:sz="0" w:space="0" w:color="auto"/>
        <w:right w:val="none" w:sz="0" w:space="0" w:color="auto"/>
      </w:divBdr>
    </w:div>
    <w:div w:id="164171091">
      <w:bodyDiv w:val="1"/>
      <w:marLeft w:val="0"/>
      <w:marRight w:val="0"/>
      <w:marTop w:val="0"/>
      <w:marBottom w:val="0"/>
      <w:divBdr>
        <w:top w:val="none" w:sz="0" w:space="0" w:color="auto"/>
        <w:left w:val="none" w:sz="0" w:space="0" w:color="auto"/>
        <w:bottom w:val="none" w:sz="0" w:space="0" w:color="auto"/>
        <w:right w:val="none" w:sz="0" w:space="0" w:color="auto"/>
      </w:divBdr>
    </w:div>
    <w:div w:id="165441455">
      <w:bodyDiv w:val="1"/>
      <w:marLeft w:val="0"/>
      <w:marRight w:val="0"/>
      <w:marTop w:val="0"/>
      <w:marBottom w:val="0"/>
      <w:divBdr>
        <w:top w:val="none" w:sz="0" w:space="0" w:color="auto"/>
        <w:left w:val="none" w:sz="0" w:space="0" w:color="auto"/>
        <w:bottom w:val="none" w:sz="0" w:space="0" w:color="auto"/>
        <w:right w:val="none" w:sz="0" w:space="0" w:color="auto"/>
      </w:divBdr>
    </w:div>
    <w:div w:id="171989073">
      <w:bodyDiv w:val="1"/>
      <w:marLeft w:val="150"/>
      <w:marRight w:val="150"/>
      <w:marTop w:val="150"/>
      <w:marBottom w:val="150"/>
      <w:divBdr>
        <w:top w:val="none" w:sz="0" w:space="0" w:color="auto"/>
        <w:left w:val="none" w:sz="0" w:space="0" w:color="auto"/>
        <w:bottom w:val="none" w:sz="0" w:space="0" w:color="auto"/>
        <w:right w:val="none" w:sz="0" w:space="0" w:color="auto"/>
      </w:divBdr>
    </w:div>
    <w:div w:id="173569143">
      <w:bodyDiv w:val="1"/>
      <w:marLeft w:val="0"/>
      <w:marRight w:val="0"/>
      <w:marTop w:val="0"/>
      <w:marBottom w:val="0"/>
      <w:divBdr>
        <w:top w:val="none" w:sz="0" w:space="0" w:color="auto"/>
        <w:left w:val="none" w:sz="0" w:space="0" w:color="auto"/>
        <w:bottom w:val="none" w:sz="0" w:space="0" w:color="auto"/>
        <w:right w:val="none" w:sz="0" w:space="0" w:color="auto"/>
      </w:divBdr>
    </w:div>
    <w:div w:id="179247283">
      <w:bodyDiv w:val="1"/>
      <w:marLeft w:val="0"/>
      <w:marRight w:val="0"/>
      <w:marTop w:val="0"/>
      <w:marBottom w:val="0"/>
      <w:divBdr>
        <w:top w:val="none" w:sz="0" w:space="0" w:color="auto"/>
        <w:left w:val="none" w:sz="0" w:space="0" w:color="auto"/>
        <w:bottom w:val="none" w:sz="0" w:space="0" w:color="auto"/>
        <w:right w:val="none" w:sz="0" w:space="0" w:color="auto"/>
      </w:divBdr>
    </w:div>
    <w:div w:id="189538011">
      <w:bodyDiv w:val="1"/>
      <w:marLeft w:val="0"/>
      <w:marRight w:val="0"/>
      <w:marTop w:val="0"/>
      <w:marBottom w:val="0"/>
      <w:divBdr>
        <w:top w:val="none" w:sz="0" w:space="0" w:color="auto"/>
        <w:left w:val="none" w:sz="0" w:space="0" w:color="auto"/>
        <w:bottom w:val="none" w:sz="0" w:space="0" w:color="auto"/>
        <w:right w:val="none" w:sz="0" w:space="0" w:color="auto"/>
      </w:divBdr>
    </w:div>
    <w:div w:id="192690866">
      <w:bodyDiv w:val="1"/>
      <w:marLeft w:val="0"/>
      <w:marRight w:val="0"/>
      <w:marTop w:val="0"/>
      <w:marBottom w:val="0"/>
      <w:divBdr>
        <w:top w:val="none" w:sz="0" w:space="0" w:color="auto"/>
        <w:left w:val="none" w:sz="0" w:space="0" w:color="auto"/>
        <w:bottom w:val="none" w:sz="0" w:space="0" w:color="auto"/>
        <w:right w:val="none" w:sz="0" w:space="0" w:color="auto"/>
      </w:divBdr>
    </w:div>
    <w:div w:id="193814289">
      <w:bodyDiv w:val="1"/>
      <w:marLeft w:val="0"/>
      <w:marRight w:val="0"/>
      <w:marTop w:val="0"/>
      <w:marBottom w:val="0"/>
      <w:divBdr>
        <w:top w:val="none" w:sz="0" w:space="0" w:color="auto"/>
        <w:left w:val="none" w:sz="0" w:space="0" w:color="auto"/>
        <w:bottom w:val="none" w:sz="0" w:space="0" w:color="auto"/>
        <w:right w:val="none" w:sz="0" w:space="0" w:color="auto"/>
      </w:divBdr>
    </w:div>
    <w:div w:id="201015462">
      <w:bodyDiv w:val="1"/>
      <w:marLeft w:val="0"/>
      <w:marRight w:val="0"/>
      <w:marTop w:val="0"/>
      <w:marBottom w:val="0"/>
      <w:divBdr>
        <w:top w:val="none" w:sz="0" w:space="0" w:color="auto"/>
        <w:left w:val="none" w:sz="0" w:space="0" w:color="auto"/>
        <w:bottom w:val="none" w:sz="0" w:space="0" w:color="auto"/>
        <w:right w:val="none" w:sz="0" w:space="0" w:color="auto"/>
      </w:divBdr>
    </w:div>
    <w:div w:id="204104706">
      <w:bodyDiv w:val="1"/>
      <w:marLeft w:val="0"/>
      <w:marRight w:val="0"/>
      <w:marTop w:val="0"/>
      <w:marBottom w:val="0"/>
      <w:divBdr>
        <w:top w:val="none" w:sz="0" w:space="0" w:color="auto"/>
        <w:left w:val="none" w:sz="0" w:space="0" w:color="auto"/>
        <w:bottom w:val="none" w:sz="0" w:space="0" w:color="auto"/>
        <w:right w:val="none" w:sz="0" w:space="0" w:color="auto"/>
      </w:divBdr>
    </w:div>
    <w:div w:id="236137872">
      <w:bodyDiv w:val="1"/>
      <w:marLeft w:val="0"/>
      <w:marRight w:val="0"/>
      <w:marTop w:val="0"/>
      <w:marBottom w:val="0"/>
      <w:divBdr>
        <w:top w:val="none" w:sz="0" w:space="0" w:color="auto"/>
        <w:left w:val="none" w:sz="0" w:space="0" w:color="auto"/>
        <w:bottom w:val="none" w:sz="0" w:space="0" w:color="auto"/>
        <w:right w:val="none" w:sz="0" w:space="0" w:color="auto"/>
      </w:divBdr>
    </w:div>
    <w:div w:id="236864307">
      <w:bodyDiv w:val="1"/>
      <w:marLeft w:val="0"/>
      <w:marRight w:val="0"/>
      <w:marTop w:val="0"/>
      <w:marBottom w:val="0"/>
      <w:divBdr>
        <w:top w:val="none" w:sz="0" w:space="0" w:color="auto"/>
        <w:left w:val="none" w:sz="0" w:space="0" w:color="auto"/>
        <w:bottom w:val="none" w:sz="0" w:space="0" w:color="auto"/>
        <w:right w:val="none" w:sz="0" w:space="0" w:color="auto"/>
      </w:divBdr>
    </w:div>
    <w:div w:id="251666215">
      <w:bodyDiv w:val="1"/>
      <w:marLeft w:val="0"/>
      <w:marRight w:val="0"/>
      <w:marTop w:val="0"/>
      <w:marBottom w:val="0"/>
      <w:divBdr>
        <w:top w:val="none" w:sz="0" w:space="0" w:color="auto"/>
        <w:left w:val="none" w:sz="0" w:space="0" w:color="auto"/>
        <w:bottom w:val="none" w:sz="0" w:space="0" w:color="auto"/>
        <w:right w:val="none" w:sz="0" w:space="0" w:color="auto"/>
      </w:divBdr>
    </w:div>
    <w:div w:id="267547668">
      <w:bodyDiv w:val="1"/>
      <w:marLeft w:val="0"/>
      <w:marRight w:val="0"/>
      <w:marTop w:val="0"/>
      <w:marBottom w:val="0"/>
      <w:divBdr>
        <w:top w:val="none" w:sz="0" w:space="0" w:color="auto"/>
        <w:left w:val="none" w:sz="0" w:space="0" w:color="auto"/>
        <w:bottom w:val="none" w:sz="0" w:space="0" w:color="auto"/>
        <w:right w:val="none" w:sz="0" w:space="0" w:color="auto"/>
      </w:divBdr>
    </w:div>
    <w:div w:id="268587011">
      <w:bodyDiv w:val="1"/>
      <w:marLeft w:val="0"/>
      <w:marRight w:val="0"/>
      <w:marTop w:val="0"/>
      <w:marBottom w:val="0"/>
      <w:divBdr>
        <w:top w:val="none" w:sz="0" w:space="0" w:color="auto"/>
        <w:left w:val="none" w:sz="0" w:space="0" w:color="auto"/>
        <w:bottom w:val="none" w:sz="0" w:space="0" w:color="auto"/>
        <w:right w:val="none" w:sz="0" w:space="0" w:color="auto"/>
      </w:divBdr>
    </w:div>
    <w:div w:id="269625901">
      <w:bodyDiv w:val="1"/>
      <w:marLeft w:val="0"/>
      <w:marRight w:val="0"/>
      <w:marTop w:val="0"/>
      <w:marBottom w:val="0"/>
      <w:divBdr>
        <w:top w:val="none" w:sz="0" w:space="0" w:color="auto"/>
        <w:left w:val="none" w:sz="0" w:space="0" w:color="auto"/>
        <w:bottom w:val="none" w:sz="0" w:space="0" w:color="auto"/>
        <w:right w:val="none" w:sz="0" w:space="0" w:color="auto"/>
      </w:divBdr>
    </w:div>
    <w:div w:id="272131216">
      <w:bodyDiv w:val="1"/>
      <w:marLeft w:val="0"/>
      <w:marRight w:val="0"/>
      <w:marTop w:val="0"/>
      <w:marBottom w:val="0"/>
      <w:divBdr>
        <w:top w:val="none" w:sz="0" w:space="0" w:color="auto"/>
        <w:left w:val="none" w:sz="0" w:space="0" w:color="auto"/>
        <w:bottom w:val="none" w:sz="0" w:space="0" w:color="auto"/>
        <w:right w:val="none" w:sz="0" w:space="0" w:color="auto"/>
      </w:divBdr>
    </w:div>
    <w:div w:id="272565107">
      <w:bodyDiv w:val="1"/>
      <w:marLeft w:val="0"/>
      <w:marRight w:val="0"/>
      <w:marTop w:val="0"/>
      <w:marBottom w:val="0"/>
      <w:divBdr>
        <w:top w:val="none" w:sz="0" w:space="0" w:color="auto"/>
        <w:left w:val="none" w:sz="0" w:space="0" w:color="auto"/>
        <w:bottom w:val="none" w:sz="0" w:space="0" w:color="auto"/>
        <w:right w:val="none" w:sz="0" w:space="0" w:color="auto"/>
      </w:divBdr>
    </w:div>
    <w:div w:id="282737435">
      <w:bodyDiv w:val="1"/>
      <w:marLeft w:val="0"/>
      <w:marRight w:val="0"/>
      <w:marTop w:val="0"/>
      <w:marBottom w:val="0"/>
      <w:divBdr>
        <w:top w:val="none" w:sz="0" w:space="0" w:color="auto"/>
        <w:left w:val="none" w:sz="0" w:space="0" w:color="auto"/>
        <w:bottom w:val="none" w:sz="0" w:space="0" w:color="auto"/>
        <w:right w:val="none" w:sz="0" w:space="0" w:color="auto"/>
      </w:divBdr>
    </w:div>
    <w:div w:id="286936403">
      <w:bodyDiv w:val="1"/>
      <w:marLeft w:val="0"/>
      <w:marRight w:val="0"/>
      <w:marTop w:val="0"/>
      <w:marBottom w:val="0"/>
      <w:divBdr>
        <w:top w:val="none" w:sz="0" w:space="0" w:color="auto"/>
        <w:left w:val="none" w:sz="0" w:space="0" w:color="auto"/>
        <w:bottom w:val="none" w:sz="0" w:space="0" w:color="auto"/>
        <w:right w:val="none" w:sz="0" w:space="0" w:color="auto"/>
      </w:divBdr>
    </w:div>
    <w:div w:id="294719335">
      <w:bodyDiv w:val="1"/>
      <w:marLeft w:val="0"/>
      <w:marRight w:val="0"/>
      <w:marTop w:val="0"/>
      <w:marBottom w:val="0"/>
      <w:divBdr>
        <w:top w:val="none" w:sz="0" w:space="0" w:color="auto"/>
        <w:left w:val="none" w:sz="0" w:space="0" w:color="auto"/>
        <w:bottom w:val="none" w:sz="0" w:space="0" w:color="auto"/>
        <w:right w:val="none" w:sz="0" w:space="0" w:color="auto"/>
      </w:divBdr>
    </w:div>
    <w:div w:id="295570195">
      <w:bodyDiv w:val="1"/>
      <w:marLeft w:val="0"/>
      <w:marRight w:val="0"/>
      <w:marTop w:val="0"/>
      <w:marBottom w:val="0"/>
      <w:divBdr>
        <w:top w:val="none" w:sz="0" w:space="0" w:color="auto"/>
        <w:left w:val="none" w:sz="0" w:space="0" w:color="auto"/>
        <w:bottom w:val="none" w:sz="0" w:space="0" w:color="auto"/>
        <w:right w:val="none" w:sz="0" w:space="0" w:color="auto"/>
      </w:divBdr>
    </w:div>
    <w:div w:id="304892379">
      <w:bodyDiv w:val="1"/>
      <w:marLeft w:val="0"/>
      <w:marRight w:val="0"/>
      <w:marTop w:val="0"/>
      <w:marBottom w:val="0"/>
      <w:divBdr>
        <w:top w:val="none" w:sz="0" w:space="0" w:color="auto"/>
        <w:left w:val="none" w:sz="0" w:space="0" w:color="auto"/>
        <w:bottom w:val="none" w:sz="0" w:space="0" w:color="auto"/>
        <w:right w:val="none" w:sz="0" w:space="0" w:color="auto"/>
      </w:divBdr>
    </w:div>
    <w:div w:id="328216143">
      <w:bodyDiv w:val="1"/>
      <w:marLeft w:val="0"/>
      <w:marRight w:val="0"/>
      <w:marTop w:val="0"/>
      <w:marBottom w:val="0"/>
      <w:divBdr>
        <w:top w:val="none" w:sz="0" w:space="0" w:color="auto"/>
        <w:left w:val="none" w:sz="0" w:space="0" w:color="auto"/>
        <w:bottom w:val="none" w:sz="0" w:space="0" w:color="auto"/>
        <w:right w:val="none" w:sz="0" w:space="0" w:color="auto"/>
      </w:divBdr>
    </w:div>
    <w:div w:id="364446298">
      <w:bodyDiv w:val="1"/>
      <w:marLeft w:val="0"/>
      <w:marRight w:val="0"/>
      <w:marTop w:val="0"/>
      <w:marBottom w:val="0"/>
      <w:divBdr>
        <w:top w:val="none" w:sz="0" w:space="0" w:color="auto"/>
        <w:left w:val="none" w:sz="0" w:space="0" w:color="auto"/>
        <w:bottom w:val="none" w:sz="0" w:space="0" w:color="auto"/>
        <w:right w:val="none" w:sz="0" w:space="0" w:color="auto"/>
      </w:divBdr>
      <w:divsChild>
        <w:div w:id="1883899331">
          <w:marLeft w:val="0"/>
          <w:marRight w:val="0"/>
          <w:marTop w:val="121"/>
          <w:marBottom w:val="0"/>
          <w:divBdr>
            <w:top w:val="none" w:sz="0" w:space="0" w:color="auto"/>
            <w:left w:val="none" w:sz="0" w:space="0" w:color="auto"/>
            <w:bottom w:val="none" w:sz="0" w:space="0" w:color="auto"/>
            <w:right w:val="none" w:sz="0" w:space="0" w:color="auto"/>
          </w:divBdr>
        </w:div>
      </w:divsChild>
    </w:div>
    <w:div w:id="377632980">
      <w:bodyDiv w:val="1"/>
      <w:marLeft w:val="0"/>
      <w:marRight w:val="0"/>
      <w:marTop w:val="0"/>
      <w:marBottom w:val="0"/>
      <w:divBdr>
        <w:top w:val="none" w:sz="0" w:space="0" w:color="auto"/>
        <w:left w:val="none" w:sz="0" w:space="0" w:color="auto"/>
        <w:bottom w:val="none" w:sz="0" w:space="0" w:color="auto"/>
        <w:right w:val="none" w:sz="0" w:space="0" w:color="auto"/>
      </w:divBdr>
    </w:div>
    <w:div w:id="379090844">
      <w:bodyDiv w:val="1"/>
      <w:marLeft w:val="0"/>
      <w:marRight w:val="0"/>
      <w:marTop w:val="0"/>
      <w:marBottom w:val="0"/>
      <w:divBdr>
        <w:top w:val="none" w:sz="0" w:space="0" w:color="auto"/>
        <w:left w:val="none" w:sz="0" w:space="0" w:color="auto"/>
        <w:bottom w:val="none" w:sz="0" w:space="0" w:color="auto"/>
        <w:right w:val="none" w:sz="0" w:space="0" w:color="auto"/>
      </w:divBdr>
    </w:div>
    <w:div w:id="381297839">
      <w:bodyDiv w:val="1"/>
      <w:marLeft w:val="0"/>
      <w:marRight w:val="0"/>
      <w:marTop w:val="0"/>
      <w:marBottom w:val="0"/>
      <w:divBdr>
        <w:top w:val="none" w:sz="0" w:space="0" w:color="auto"/>
        <w:left w:val="none" w:sz="0" w:space="0" w:color="auto"/>
        <w:bottom w:val="none" w:sz="0" w:space="0" w:color="auto"/>
        <w:right w:val="none" w:sz="0" w:space="0" w:color="auto"/>
      </w:divBdr>
    </w:div>
    <w:div w:id="394164093">
      <w:bodyDiv w:val="1"/>
      <w:marLeft w:val="0"/>
      <w:marRight w:val="0"/>
      <w:marTop w:val="0"/>
      <w:marBottom w:val="0"/>
      <w:divBdr>
        <w:top w:val="none" w:sz="0" w:space="0" w:color="auto"/>
        <w:left w:val="none" w:sz="0" w:space="0" w:color="auto"/>
        <w:bottom w:val="none" w:sz="0" w:space="0" w:color="auto"/>
        <w:right w:val="none" w:sz="0" w:space="0" w:color="auto"/>
      </w:divBdr>
    </w:div>
    <w:div w:id="399182340">
      <w:bodyDiv w:val="1"/>
      <w:marLeft w:val="0"/>
      <w:marRight w:val="0"/>
      <w:marTop w:val="0"/>
      <w:marBottom w:val="0"/>
      <w:divBdr>
        <w:top w:val="none" w:sz="0" w:space="0" w:color="auto"/>
        <w:left w:val="none" w:sz="0" w:space="0" w:color="auto"/>
        <w:bottom w:val="none" w:sz="0" w:space="0" w:color="auto"/>
        <w:right w:val="none" w:sz="0" w:space="0" w:color="auto"/>
      </w:divBdr>
    </w:div>
    <w:div w:id="415983580">
      <w:bodyDiv w:val="1"/>
      <w:marLeft w:val="0"/>
      <w:marRight w:val="0"/>
      <w:marTop w:val="0"/>
      <w:marBottom w:val="0"/>
      <w:divBdr>
        <w:top w:val="none" w:sz="0" w:space="0" w:color="auto"/>
        <w:left w:val="none" w:sz="0" w:space="0" w:color="auto"/>
        <w:bottom w:val="none" w:sz="0" w:space="0" w:color="auto"/>
        <w:right w:val="none" w:sz="0" w:space="0" w:color="auto"/>
      </w:divBdr>
    </w:div>
    <w:div w:id="416244471">
      <w:bodyDiv w:val="1"/>
      <w:marLeft w:val="0"/>
      <w:marRight w:val="0"/>
      <w:marTop w:val="0"/>
      <w:marBottom w:val="0"/>
      <w:divBdr>
        <w:top w:val="none" w:sz="0" w:space="0" w:color="auto"/>
        <w:left w:val="none" w:sz="0" w:space="0" w:color="auto"/>
        <w:bottom w:val="none" w:sz="0" w:space="0" w:color="auto"/>
        <w:right w:val="none" w:sz="0" w:space="0" w:color="auto"/>
      </w:divBdr>
      <w:divsChild>
        <w:div w:id="274795645">
          <w:marLeft w:val="0"/>
          <w:marRight w:val="0"/>
          <w:marTop w:val="0"/>
          <w:marBottom w:val="0"/>
          <w:divBdr>
            <w:top w:val="none" w:sz="0" w:space="0" w:color="auto"/>
            <w:left w:val="none" w:sz="0" w:space="0" w:color="auto"/>
            <w:bottom w:val="none" w:sz="0" w:space="0" w:color="auto"/>
            <w:right w:val="none" w:sz="0" w:space="0" w:color="auto"/>
          </w:divBdr>
        </w:div>
        <w:div w:id="1200977099">
          <w:marLeft w:val="0"/>
          <w:marRight w:val="0"/>
          <w:marTop w:val="0"/>
          <w:marBottom w:val="0"/>
          <w:divBdr>
            <w:top w:val="none" w:sz="0" w:space="0" w:color="auto"/>
            <w:left w:val="none" w:sz="0" w:space="0" w:color="auto"/>
            <w:bottom w:val="none" w:sz="0" w:space="0" w:color="auto"/>
            <w:right w:val="none" w:sz="0" w:space="0" w:color="auto"/>
          </w:divBdr>
        </w:div>
        <w:div w:id="1272053780">
          <w:marLeft w:val="0"/>
          <w:marRight w:val="0"/>
          <w:marTop w:val="0"/>
          <w:marBottom w:val="0"/>
          <w:divBdr>
            <w:top w:val="none" w:sz="0" w:space="0" w:color="auto"/>
            <w:left w:val="none" w:sz="0" w:space="0" w:color="auto"/>
            <w:bottom w:val="none" w:sz="0" w:space="0" w:color="auto"/>
            <w:right w:val="none" w:sz="0" w:space="0" w:color="auto"/>
          </w:divBdr>
        </w:div>
      </w:divsChild>
    </w:div>
    <w:div w:id="416630918">
      <w:bodyDiv w:val="1"/>
      <w:marLeft w:val="0"/>
      <w:marRight w:val="0"/>
      <w:marTop w:val="0"/>
      <w:marBottom w:val="0"/>
      <w:divBdr>
        <w:top w:val="none" w:sz="0" w:space="0" w:color="auto"/>
        <w:left w:val="none" w:sz="0" w:space="0" w:color="auto"/>
        <w:bottom w:val="none" w:sz="0" w:space="0" w:color="auto"/>
        <w:right w:val="none" w:sz="0" w:space="0" w:color="auto"/>
      </w:divBdr>
    </w:div>
    <w:div w:id="418212983">
      <w:bodyDiv w:val="1"/>
      <w:marLeft w:val="0"/>
      <w:marRight w:val="0"/>
      <w:marTop w:val="0"/>
      <w:marBottom w:val="0"/>
      <w:divBdr>
        <w:top w:val="none" w:sz="0" w:space="0" w:color="auto"/>
        <w:left w:val="none" w:sz="0" w:space="0" w:color="auto"/>
        <w:bottom w:val="none" w:sz="0" w:space="0" w:color="auto"/>
        <w:right w:val="none" w:sz="0" w:space="0" w:color="auto"/>
      </w:divBdr>
    </w:div>
    <w:div w:id="419524610">
      <w:bodyDiv w:val="1"/>
      <w:marLeft w:val="0"/>
      <w:marRight w:val="0"/>
      <w:marTop w:val="0"/>
      <w:marBottom w:val="0"/>
      <w:divBdr>
        <w:top w:val="none" w:sz="0" w:space="0" w:color="auto"/>
        <w:left w:val="none" w:sz="0" w:space="0" w:color="auto"/>
        <w:bottom w:val="none" w:sz="0" w:space="0" w:color="auto"/>
        <w:right w:val="none" w:sz="0" w:space="0" w:color="auto"/>
      </w:divBdr>
    </w:div>
    <w:div w:id="434176136">
      <w:bodyDiv w:val="1"/>
      <w:marLeft w:val="0"/>
      <w:marRight w:val="0"/>
      <w:marTop w:val="0"/>
      <w:marBottom w:val="0"/>
      <w:divBdr>
        <w:top w:val="none" w:sz="0" w:space="0" w:color="auto"/>
        <w:left w:val="none" w:sz="0" w:space="0" w:color="auto"/>
        <w:bottom w:val="none" w:sz="0" w:space="0" w:color="auto"/>
        <w:right w:val="none" w:sz="0" w:space="0" w:color="auto"/>
      </w:divBdr>
      <w:divsChild>
        <w:div w:id="273825103">
          <w:marLeft w:val="0"/>
          <w:marRight w:val="0"/>
          <w:marTop w:val="0"/>
          <w:marBottom w:val="0"/>
          <w:divBdr>
            <w:top w:val="none" w:sz="0" w:space="0" w:color="auto"/>
            <w:left w:val="none" w:sz="0" w:space="0" w:color="auto"/>
            <w:bottom w:val="none" w:sz="0" w:space="0" w:color="auto"/>
            <w:right w:val="none" w:sz="0" w:space="0" w:color="auto"/>
          </w:divBdr>
        </w:div>
        <w:div w:id="374163615">
          <w:marLeft w:val="0"/>
          <w:marRight w:val="0"/>
          <w:marTop w:val="0"/>
          <w:marBottom w:val="0"/>
          <w:divBdr>
            <w:top w:val="none" w:sz="0" w:space="0" w:color="auto"/>
            <w:left w:val="none" w:sz="0" w:space="0" w:color="auto"/>
            <w:bottom w:val="none" w:sz="0" w:space="0" w:color="auto"/>
            <w:right w:val="none" w:sz="0" w:space="0" w:color="auto"/>
          </w:divBdr>
        </w:div>
        <w:div w:id="1557620160">
          <w:marLeft w:val="0"/>
          <w:marRight w:val="0"/>
          <w:marTop w:val="0"/>
          <w:marBottom w:val="0"/>
          <w:divBdr>
            <w:top w:val="none" w:sz="0" w:space="0" w:color="auto"/>
            <w:left w:val="none" w:sz="0" w:space="0" w:color="auto"/>
            <w:bottom w:val="none" w:sz="0" w:space="0" w:color="auto"/>
            <w:right w:val="none" w:sz="0" w:space="0" w:color="auto"/>
          </w:divBdr>
        </w:div>
        <w:div w:id="1856339346">
          <w:marLeft w:val="0"/>
          <w:marRight w:val="0"/>
          <w:marTop w:val="0"/>
          <w:marBottom w:val="0"/>
          <w:divBdr>
            <w:top w:val="none" w:sz="0" w:space="0" w:color="auto"/>
            <w:left w:val="none" w:sz="0" w:space="0" w:color="auto"/>
            <w:bottom w:val="none" w:sz="0" w:space="0" w:color="auto"/>
            <w:right w:val="none" w:sz="0" w:space="0" w:color="auto"/>
          </w:divBdr>
        </w:div>
        <w:div w:id="1906062182">
          <w:marLeft w:val="0"/>
          <w:marRight w:val="0"/>
          <w:marTop w:val="0"/>
          <w:marBottom w:val="0"/>
          <w:divBdr>
            <w:top w:val="none" w:sz="0" w:space="0" w:color="auto"/>
            <w:left w:val="none" w:sz="0" w:space="0" w:color="auto"/>
            <w:bottom w:val="none" w:sz="0" w:space="0" w:color="auto"/>
            <w:right w:val="none" w:sz="0" w:space="0" w:color="auto"/>
          </w:divBdr>
        </w:div>
      </w:divsChild>
    </w:div>
    <w:div w:id="438187967">
      <w:bodyDiv w:val="1"/>
      <w:marLeft w:val="0"/>
      <w:marRight w:val="0"/>
      <w:marTop w:val="0"/>
      <w:marBottom w:val="0"/>
      <w:divBdr>
        <w:top w:val="none" w:sz="0" w:space="0" w:color="auto"/>
        <w:left w:val="none" w:sz="0" w:space="0" w:color="auto"/>
        <w:bottom w:val="none" w:sz="0" w:space="0" w:color="auto"/>
        <w:right w:val="none" w:sz="0" w:space="0" w:color="auto"/>
      </w:divBdr>
    </w:div>
    <w:div w:id="459686022">
      <w:bodyDiv w:val="1"/>
      <w:marLeft w:val="0"/>
      <w:marRight w:val="0"/>
      <w:marTop w:val="0"/>
      <w:marBottom w:val="0"/>
      <w:divBdr>
        <w:top w:val="none" w:sz="0" w:space="0" w:color="auto"/>
        <w:left w:val="none" w:sz="0" w:space="0" w:color="auto"/>
        <w:bottom w:val="none" w:sz="0" w:space="0" w:color="auto"/>
        <w:right w:val="none" w:sz="0" w:space="0" w:color="auto"/>
      </w:divBdr>
    </w:div>
    <w:div w:id="481385371">
      <w:bodyDiv w:val="1"/>
      <w:marLeft w:val="0"/>
      <w:marRight w:val="0"/>
      <w:marTop w:val="0"/>
      <w:marBottom w:val="0"/>
      <w:divBdr>
        <w:top w:val="none" w:sz="0" w:space="0" w:color="auto"/>
        <w:left w:val="none" w:sz="0" w:space="0" w:color="auto"/>
        <w:bottom w:val="none" w:sz="0" w:space="0" w:color="auto"/>
        <w:right w:val="none" w:sz="0" w:space="0" w:color="auto"/>
      </w:divBdr>
    </w:div>
    <w:div w:id="492768365">
      <w:bodyDiv w:val="1"/>
      <w:marLeft w:val="0"/>
      <w:marRight w:val="0"/>
      <w:marTop w:val="0"/>
      <w:marBottom w:val="0"/>
      <w:divBdr>
        <w:top w:val="none" w:sz="0" w:space="0" w:color="auto"/>
        <w:left w:val="none" w:sz="0" w:space="0" w:color="auto"/>
        <w:bottom w:val="none" w:sz="0" w:space="0" w:color="auto"/>
        <w:right w:val="none" w:sz="0" w:space="0" w:color="auto"/>
      </w:divBdr>
    </w:div>
    <w:div w:id="495658239">
      <w:bodyDiv w:val="1"/>
      <w:marLeft w:val="0"/>
      <w:marRight w:val="0"/>
      <w:marTop w:val="0"/>
      <w:marBottom w:val="0"/>
      <w:divBdr>
        <w:top w:val="none" w:sz="0" w:space="0" w:color="auto"/>
        <w:left w:val="none" w:sz="0" w:space="0" w:color="auto"/>
        <w:bottom w:val="none" w:sz="0" w:space="0" w:color="auto"/>
        <w:right w:val="none" w:sz="0" w:space="0" w:color="auto"/>
      </w:divBdr>
    </w:div>
    <w:div w:id="496768830">
      <w:bodyDiv w:val="1"/>
      <w:marLeft w:val="0"/>
      <w:marRight w:val="0"/>
      <w:marTop w:val="0"/>
      <w:marBottom w:val="0"/>
      <w:divBdr>
        <w:top w:val="none" w:sz="0" w:space="0" w:color="auto"/>
        <w:left w:val="none" w:sz="0" w:space="0" w:color="auto"/>
        <w:bottom w:val="none" w:sz="0" w:space="0" w:color="auto"/>
        <w:right w:val="none" w:sz="0" w:space="0" w:color="auto"/>
      </w:divBdr>
    </w:div>
    <w:div w:id="498232455">
      <w:bodyDiv w:val="1"/>
      <w:marLeft w:val="0"/>
      <w:marRight w:val="0"/>
      <w:marTop w:val="0"/>
      <w:marBottom w:val="0"/>
      <w:divBdr>
        <w:top w:val="none" w:sz="0" w:space="0" w:color="auto"/>
        <w:left w:val="none" w:sz="0" w:space="0" w:color="auto"/>
        <w:bottom w:val="none" w:sz="0" w:space="0" w:color="auto"/>
        <w:right w:val="none" w:sz="0" w:space="0" w:color="auto"/>
      </w:divBdr>
    </w:div>
    <w:div w:id="500194703">
      <w:bodyDiv w:val="1"/>
      <w:marLeft w:val="0"/>
      <w:marRight w:val="0"/>
      <w:marTop w:val="0"/>
      <w:marBottom w:val="0"/>
      <w:divBdr>
        <w:top w:val="none" w:sz="0" w:space="0" w:color="auto"/>
        <w:left w:val="none" w:sz="0" w:space="0" w:color="auto"/>
        <w:bottom w:val="none" w:sz="0" w:space="0" w:color="auto"/>
        <w:right w:val="none" w:sz="0" w:space="0" w:color="auto"/>
      </w:divBdr>
    </w:div>
    <w:div w:id="500659910">
      <w:bodyDiv w:val="1"/>
      <w:marLeft w:val="0"/>
      <w:marRight w:val="0"/>
      <w:marTop w:val="0"/>
      <w:marBottom w:val="0"/>
      <w:divBdr>
        <w:top w:val="none" w:sz="0" w:space="0" w:color="auto"/>
        <w:left w:val="none" w:sz="0" w:space="0" w:color="auto"/>
        <w:bottom w:val="none" w:sz="0" w:space="0" w:color="auto"/>
        <w:right w:val="none" w:sz="0" w:space="0" w:color="auto"/>
      </w:divBdr>
    </w:div>
    <w:div w:id="511989639">
      <w:bodyDiv w:val="1"/>
      <w:marLeft w:val="0"/>
      <w:marRight w:val="0"/>
      <w:marTop w:val="0"/>
      <w:marBottom w:val="0"/>
      <w:divBdr>
        <w:top w:val="none" w:sz="0" w:space="0" w:color="auto"/>
        <w:left w:val="none" w:sz="0" w:space="0" w:color="auto"/>
        <w:bottom w:val="none" w:sz="0" w:space="0" w:color="auto"/>
        <w:right w:val="none" w:sz="0" w:space="0" w:color="auto"/>
      </w:divBdr>
    </w:div>
    <w:div w:id="520439271">
      <w:bodyDiv w:val="1"/>
      <w:marLeft w:val="0"/>
      <w:marRight w:val="0"/>
      <w:marTop w:val="0"/>
      <w:marBottom w:val="0"/>
      <w:divBdr>
        <w:top w:val="none" w:sz="0" w:space="0" w:color="auto"/>
        <w:left w:val="none" w:sz="0" w:space="0" w:color="auto"/>
        <w:bottom w:val="none" w:sz="0" w:space="0" w:color="auto"/>
        <w:right w:val="none" w:sz="0" w:space="0" w:color="auto"/>
      </w:divBdr>
    </w:div>
    <w:div w:id="526481230">
      <w:bodyDiv w:val="1"/>
      <w:marLeft w:val="0"/>
      <w:marRight w:val="0"/>
      <w:marTop w:val="0"/>
      <w:marBottom w:val="0"/>
      <w:divBdr>
        <w:top w:val="none" w:sz="0" w:space="0" w:color="auto"/>
        <w:left w:val="none" w:sz="0" w:space="0" w:color="auto"/>
        <w:bottom w:val="none" w:sz="0" w:space="0" w:color="auto"/>
        <w:right w:val="none" w:sz="0" w:space="0" w:color="auto"/>
      </w:divBdr>
    </w:div>
    <w:div w:id="527302994">
      <w:bodyDiv w:val="1"/>
      <w:marLeft w:val="0"/>
      <w:marRight w:val="0"/>
      <w:marTop w:val="0"/>
      <w:marBottom w:val="0"/>
      <w:divBdr>
        <w:top w:val="none" w:sz="0" w:space="0" w:color="auto"/>
        <w:left w:val="none" w:sz="0" w:space="0" w:color="auto"/>
        <w:bottom w:val="none" w:sz="0" w:space="0" w:color="auto"/>
        <w:right w:val="none" w:sz="0" w:space="0" w:color="auto"/>
      </w:divBdr>
    </w:div>
    <w:div w:id="534544156">
      <w:bodyDiv w:val="1"/>
      <w:marLeft w:val="0"/>
      <w:marRight w:val="0"/>
      <w:marTop w:val="0"/>
      <w:marBottom w:val="0"/>
      <w:divBdr>
        <w:top w:val="none" w:sz="0" w:space="0" w:color="auto"/>
        <w:left w:val="none" w:sz="0" w:space="0" w:color="auto"/>
        <w:bottom w:val="none" w:sz="0" w:space="0" w:color="auto"/>
        <w:right w:val="none" w:sz="0" w:space="0" w:color="auto"/>
      </w:divBdr>
      <w:divsChild>
        <w:div w:id="47918101">
          <w:marLeft w:val="0"/>
          <w:marRight w:val="0"/>
          <w:marTop w:val="0"/>
          <w:marBottom w:val="0"/>
          <w:divBdr>
            <w:top w:val="none" w:sz="0" w:space="0" w:color="auto"/>
            <w:left w:val="none" w:sz="0" w:space="0" w:color="auto"/>
            <w:bottom w:val="none" w:sz="0" w:space="0" w:color="auto"/>
            <w:right w:val="none" w:sz="0" w:space="0" w:color="auto"/>
          </w:divBdr>
        </w:div>
        <w:div w:id="317617478">
          <w:marLeft w:val="0"/>
          <w:marRight w:val="0"/>
          <w:marTop w:val="0"/>
          <w:marBottom w:val="0"/>
          <w:divBdr>
            <w:top w:val="none" w:sz="0" w:space="0" w:color="auto"/>
            <w:left w:val="none" w:sz="0" w:space="0" w:color="auto"/>
            <w:bottom w:val="none" w:sz="0" w:space="0" w:color="auto"/>
            <w:right w:val="none" w:sz="0" w:space="0" w:color="auto"/>
          </w:divBdr>
        </w:div>
        <w:div w:id="419565725">
          <w:marLeft w:val="0"/>
          <w:marRight w:val="0"/>
          <w:marTop w:val="0"/>
          <w:marBottom w:val="0"/>
          <w:divBdr>
            <w:top w:val="none" w:sz="0" w:space="0" w:color="auto"/>
            <w:left w:val="none" w:sz="0" w:space="0" w:color="auto"/>
            <w:bottom w:val="none" w:sz="0" w:space="0" w:color="auto"/>
            <w:right w:val="none" w:sz="0" w:space="0" w:color="auto"/>
          </w:divBdr>
        </w:div>
        <w:div w:id="736513667">
          <w:marLeft w:val="0"/>
          <w:marRight w:val="0"/>
          <w:marTop w:val="0"/>
          <w:marBottom w:val="0"/>
          <w:divBdr>
            <w:top w:val="none" w:sz="0" w:space="0" w:color="auto"/>
            <w:left w:val="none" w:sz="0" w:space="0" w:color="auto"/>
            <w:bottom w:val="none" w:sz="0" w:space="0" w:color="auto"/>
            <w:right w:val="none" w:sz="0" w:space="0" w:color="auto"/>
          </w:divBdr>
        </w:div>
        <w:div w:id="791246599">
          <w:marLeft w:val="0"/>
          <w:marRight w:val="0"/>
          <w:marTop w:val="0"/>
          <w:marBottom w:val="0"/>
          <w:divBdr>
            <w:top w:val="none" w:sz="0" w:space="0" w:color="auto"/>
            <w:left w:val="none" w:sz="0" w:space="0" w:color="auto"/>
            <w:bottom w:val="none" w:sz="0" w:space="0" w:color="auto"/>
            <w:right w:val="none" w:sz="0" w:space="0" w:color="auto"/>
          </w:divBdr>
        </w:div>
        <w:div w:id="1016036176">
          <w:marLeft w:val="0"/>
          <w:marRight w:val="0"/>
          <w:marTop w:val="0"/>
          <w:marBottom w:val="0"/>
          <w:divBdr>
            <w:top w:val="none" w:sz="0" w:space="0" w:color="auto"/>
            <w:left w:val="none" w:sz="0" w:space="0" w:color="auto"/>
            <w:bottom w:val="none" w:sz="0" w:space="0" w:color="auto"/>
            <w:right w:val="none" w:sz="0" w:space="0" w:color="auto"/>
          </w:divBdr>
        </w:div>
        <w:div w:id="1585526635">
          <w:marLeft w:val="0"/>
          <w:marRight w:val="0"/>
          <w:marTop w:val="0"/>
          <w:marBottom w:val="0"/>
          <w:divBdr>
            <w:top w:val="none" w:sz="0" w:space="0" w:color="auto"/>
            <w:left w:val="none" w:sz="0" w:space="0" w:color="auto"/>
            <w:bottom w:val="none" w:sz="0" w:space="0" w:color="auto"/>
            <w:right w:val="none" w:sz="0" w:space="0" w:color="auto"/>
          </w:divBdr>
        </w:div>
        <w:div w:id="1824614985">
          <w:marLeft w:val="0"/>
          <w:marRight w:val="0"/>
          <w:marTop w:val="0"/>
          <w:marBottom w:val="0"/>
          <w:divBdr>
            <w:top w:val="none" w:sz="0" w:space="0" w:color="auto"/>
            <w:left w:val="none" w:sz="0" w:space="0" w:color="auto"/>
            <w:bottom w:val="none" w:sz="0" w:space="0" w:color="auto"/>
            <w:right w:val="none" w:sz="0" w:space="0" w:color="auto"/>
          </w:divBdr>
        </w:div>
        <w:div w:id="1915505962">
          <w:marLeft w:val="0"/>
          <w:marRight w:val="0"/>
          <w:marTop w:val="0"/>
          <w:marBottom w:val="0"/>
          <w:divBdr>
            <w:top w:val="none" w:sz="0" w:space="0" w:color="auto"/>
            <w:left w:val="none" w:sz="0" w:space="0" w:color="auto"/>
            <w:bottom w:val="none" w:sz="0" w:space="0" w:color="auto"/>
            <w:right w:val="none" w:sz="0" w:space="0" w:color="auto"/>
          </w:divBdr>
        </w:div>
      </w:divsChild>
    </w:div>
    <w:div w:id="540828029">
      <w:bodyDiv w:val="1"/>
      <w:marLeft w:val="0"/>
      <w:marRight w:val="0"/>
      <w:marTop w:val="0"/>
      <w:marBottom w:val="0"/>
      <w:divBdr>
        <w:top w:val="none" w:sz="0" w:space="0" w:color="auto"/>
        <w:left w:val="none" w:sz="0" w:space="0" w:color="auto"/>
        <w:bottom w:val="none" w:sz="0" w:space="0" w:color="auto"/>
        <w:right w:val="none" w:sz="0" w:space="0" w:color="auto"/>
      </w:divBdr>
    </w:div>
    <w:div w:id="557716113">
      <w:bodyDiv w:val="1"/>
      <w:marLeft w:val="0"/>
      <w:marRight w:val="0"/>
      <w:marTop w:val="0"/>
      <w:marBottom w:val="0"/>
      <w:divBdr>
        <w:top w:val="none" w:sz="0" w:space="0" w:color="auto"/>
        <w:left w:val="none" w:sz="0" w:space="0" w:color="auto"/>
        <w:bottom w:val="none" w:sz="0" w:space="0" w:color="auto"/>
        <w:right w:val="none" w:sz="0" w:space="0" w:color="auto"/>
      </w:divBdr>
    </w:div>
    <w:div w:id="563832320">
      <w:bodyDiv w:val="1"/>
      <w:marLeft w:val="0"/>
      <w:marRight w:val="0"/>
      <w:marTop w:val="0"/>
      <w:marBottom w:val="0"/>
      <w:divBdr>
        <w:top w:val="none" w:sz="0" w:space="0" w:color="auto"/>
        <w:left w:val="none" w:sz="0" w:space="0" w:color="auto"/>
        <w:bottom w:val="none" w:sz="0" w:space="0" w:color="auto"/>
        <w:right w:val="none" w:sz="0" w:space="0" w:color="auto"/>
      </w:divBdr>
    </w:div>
    <w:div w:id="573274462">
      <w:bodyDiv w:val="1"/>
      <w:marLeft w:val="0"/>
      <w:marRight w:val="0"/>
      <w:marTop w:val="0"/>
      <w:marBottom w:val="0"/>
      <w:divBdr>
        <w:top w:val="none" w:sz="0" w:space="0" w:color="auto"/>
        <w:left w:val="none" w:sz="0" w:space="0" w:color="auto"/>
        <w:bottom w:val="none" w:sz="0" w:space="0" w:color="auto"/>
        <w:right w:val="none" w:sz="0" w:space="0" w:color="auto"/>
      </w:divBdr>
    </w:div>
    <w:div w:id="573664949">
      <w:bodyDiv w:val="1"/>
      <w:marLeft w:val="0"/>
      <w:marRight w:val="0"/>
      <w:marTop w:val="0"/>
      <w:marBottom w:val="0"/>
      <w:divBdr>
        <w:top w:val="none" w:sz="0" w:space="0" w:color="auto"/>
        <w:left w:val="none" w:sz="0" w:space="0" w:color="auto"/>
        <w:bottom w:val="none" w:sz="0" w:space="0" w:color="auto"/>
        <w:right w:val="none" w:sz="0" w:space="0" w:color="auto"/>
      </w:divBdr>
    </w:div>
    <w:div w:id="597560437">
      <w:bodyDiv w:val="1"/>
      <w:marLeft w:val="0"/>
      <w:marRight w:val="0"/>
      <w:marTop w:val="0"/>
      <w:marBottom w:val="0"/>
      <w:divBdr>
        <w:top w:val="none" w:sz="0" w:space="0" w:color="auto"/>
        <w:left w:val="none" w:sz="0" w:space="0" w:color="auto"/>
        <w:bottom w:val="none" w:sz="0" w:space="0" w:color="auto"/>
        <w:right w:val="none" w:sz="0" w:space="0" w:color="auto"/>
      </w:divBdr>
    </w:div>
    <w:div w:id="598098853">
      <w:bodyDiv w:val="1"/>
      <w:marLeft w:val="0"/>
      <w:marRight w:val="0"/>
      <w:marTop w:val="0"/>
      <w:marBottom w:val="0"/>
      <w:divBdr>
        <w:top w:val="none" w:sz="0" w:space="0" w:color="auto"/>
        <w:left w:val="none" w:sz="0" w:space="0" w:color="auto"/>
        <w:bottom w:val="none" w:sz="0" w:space="0" w:color="auto"/>
        <w:right w:val="none" w:sz="0" w:space="0" w:color="auto"/>
      </w:divBdr>
    </w:div>
    <w:div w:id="619381083">
      <w:bodyDiv w:val="1"/>
      <w:marLeft w:val="0"/>
      <w:marRight w:val="0"/>
      <w:marTop w:val="0"/>
      <w:marBottom w:val="0"/>
      <w:divBdr>
        <w:top w:val="none" w:sz="0" w:space="0" w:color="auto"/>
        <w:left w:val="none" w:sz="0" w:space="0" w:color="auto"/>
        <w:bottom w:val="none" w:sz="0" w:space="0" w:color="auto"/>
        <w:right w:val="none" w:sz="0" w:space="0" w:color="auto"/>
      </w:divBdr>
    </w:div>
    <w:div w:id="620039483">
      <w:bodyDiv w:val="1"/>
      <w:marLeft w:val="0"/>
      <w:marRight w:val="0"/>
      <w:marTop w:val="0"/>
      <w:marBottom w:val="0"/>
      <w:divBdr>
        <w:top w:val="none" w:sz="0" w:space="0" w:color="auto"/>
        <w:left w:val="none" w:sz="0" w:space="0" w:color="auto"/>
        <w:bottom w:val="none" w:sz="0" w:space="0" w:color="auto"/>
        <w:right w:val="none" w:sz="0" w:space="0" w:color="auto"/>
      </w:divBdr>
    </w:div>
    <w:div w:id="629701408">
      <w:bodyDiv w:val="1"/>
      <w:marLeft w:val="0"/>
      <w:marRight w:val="0"/>
      <w:marTop w:val="0"/>
      <w:marBottom w:val="0"/>
      <w:divBdr>
        <w:top w:val="none" w:sz="0" w:space="0" w:color="auto"/>
        <w:left w:val="none" w:sz="0" w:space="0" w:color="auto"/>
        <w:bottom w:val="none" w:sz="0" w:space="0" w:color="auto"/>
        <w:right w:val="none" w:sz="0" w:space="0" w:color="auto"/>
      </w:divBdr>
    </w:div>
    <w:div w:id="632516180">
      <w:bodyDiv w:val="1"/>
      <w:marLeft w:val="0"/>
      <w:marRight w:val="0"/>
      <w:marTop w:val="0"/>
      <w:marBottom w:val="0"/>
      <w:divBdr>
        <w:top w:val="none" w:sz="0" w:space="0" w:color="auto"/>
        <w:left w:val="none" w:sz="0" w:space="0" w:color="auto"/>
        <w:bottom w:val="none" w:sz="0" w:space="0" w:color="auto"/>
        <w:right w:val="none" w:sz="0" w:space="0" w:color="auto"/>
      </w:divBdr>
    </w:div>
    <w:div w:id="640504370">
      <w:bodyDiv w:val="1"/>
      <w:marLeft w:val="0"/>
      <w:marRight w:val="0"/>
      <w:marTop w:val="0"/>
      <w:marBottom w:val="0"/>
      <w:divBdr>
        <w:top w:val="none" w:sz="0" w:space="0" w:color="auto"/>
        <w:left w:val="none" w:sz="0" w:space="0" w:color="auto"/>
        <w:bottom w:val="none" w:sz="0" w:space="0" w:color="auto"/>
        <w:right w:val="none" w:sz="0" w:space="0" w:color="auto"/>
      </w:divBdr>
    </w:div>
    <w:div w:id="647325182">
      <w:bodyDiv w:val="1"/>
      <w:marLeft w:val="0"/>
      <w:marRight w:val="0"/>
      <w:marTop w:val="0"/>
      <w:marBottom w:val="0"/>
      <w:divBdr>
        <w:top w:val="none" w:sz="0" w:space="0" w:color="auto"/>
        <w:left w:val="none" w:sz="0" w:space="0" w:color="auto"/>
        <w:bottom w:val="none" w:sz="0" w:space="0" w:color="auto"/>
        <w:right w:val="none" w:sz="0" w:space="0" w:color="auto"/>
      </w:divBdr>
    </w:div>
    <w:div w:id="661006029">
      <w:bodyDiv w:val="1"/>
      <w:marLeft w:val="0"/>
      <w:marRight w:val="0"/>
      <w:marTop w:val="0"/>
      <w:marBottom w:val="0"/>
      <w:divBdr>
        <w:top w:val="none" w:sz="0" w:space="0" w:color="auto"/>
        <w:left w:val="none" w:sz="0" w:space="0" w:color="auto"/>
        <w:bottom w:val="none" w:sz="0" w:space="0" w:color="auto"/>
        <w:right w:val="none" w:sz="0" w:space="0" w:color="auto"/>
      </w:divBdr>
    </w:div>
    <w:div w:id="681124078">
      <w:bodyDiv w:val="1"/>
      <w:marLeft w:val="0"/>
      <w:marRight w:val="0"/>
      <w:marTop w:val="0"/>
      <w:marBottom w:val="0"/>
      <w:divBdr>
        <w:top w:val="none" w:sz="0" w:space="0" w:color="auto"/>
        <w:left w:val="none" w:sz="0" w:space="0" w:color="auto"/>
        <w:bottom w:val="none" w:sz="0" w:space="0" w:color="auto"/>
        <w:right w:val="none" w:sz="0" w:space="0" w:color="auto"/>
      </w:divBdr>
    </w:div>
    <w:div w:id="681736036">
      <w:bodyDiv w:val="1"/>
      <w:marLeft w:val="0"/>
      <w:marRight w:val="0"/>
      <w:marTop w:val="0"/>
      <w:marBottom w:val="0"/>
      <w:divBdr>
        <w:top w:val="none" w:sz="0" w:space="0" w:color="auto"/>
        <w:left w:val="none" w:sz="0" w:space="0" w:color="auto"/>
        <w:bottom w:val="none" w:sz="0" w:space="0" w:color="auto"/>
        <w:right w:val="none" w:sz="0" w:space="0" w:color="auto"/>
      </w:divBdr>
    </w:div>
    <w:div w:id="682246860">
      <w:bodyDiv w:val="1"/>
      <w:marLeft w:val="0"/>
      <w:marRight w:val="0"/>
      <w:marTop w:val="0"/>
      <w:marBottom w:val="0"/>
      <w:divBdr>
        <w:top w:val="none" w:sz="0" w:space="0" w:color="auto"/>
        <w:left w:val="none" w:sz="0" w:space="0" w:color="auto"/>
        <w:bottom w:val="none" w:sz="0" w:space="0" w:color="auto"/>
        <w:right w:val="none" w:sz="0" w:space="0" w:color="auto"/>
      </w:divBdr>
    </w:div>
    <w:div w:id="683703976">
      <w:bodyDiv w:val="1"/>
      <w:marLeft w:val="0"/>
      <w:marRight w:val="0"/>
      <w:marTop w:val="0"/>
      <w:marBottom w:val="0"/>
      <w:divBdr>
        <w:top w:val="none" w:sz="0" w:space="0" w:color="auto"/>
        <w:left w:val="none" w:sz="0" w:space="0" w:color="auto"/>
        <w:bottom w:val="none" w:sz="0" w:space="0" w:color="auto"/>
        <w:right w:val="none" w:sz="0" w:space="0" w:color="auto"/>
      </w:divBdr>
    </w:div>
    <w:div w:id="697777047">
      <w:bodyDiv w:val="1"/>
      <w:marLeft w:val="0"/>
      <w:marRight w:val="0"/>
      <w:marTop w:val="0"/>
      <w:marBottom w:val="0"/>
      <w:divBdr>
        <w:top w:val="none" w:sz="0" w:space="0" w:color="auto"/>
        <w:left w:val="none" w:sz="0" w:space="0" w:color="auto"/>
        <w:bottom w:val="none" w:sz="0" w:space="0" w:color="auto"/>
        <w:right w:val="none" w:sz="0" w:space="0" w:color="auto"/>
      </w:divBdr>
    </w:div>
    <w:div w:id="707798248">
      <w:bodyDiv w:val="1"/>
      <w:marLeft w:val="0"/>
      <w:marRight w:val="0"/>
      <w:marTop w:val="0"/>
      <w:marBottom w:val="0"/>
      <w:divBdr>
        <w:top w:val="none" w:sz="0" w:space="0" w:color="auto"/>
        <w:left w:val="none" w:sz="0" w:space="0" w:color="auto"/>
        <w:bottom w:val="none" w:sz="0" w:space="0" w:color="auto"/>
        <w:right w:val="none" w:sz="0" w:space="0" w:color="auto"/>
      </w:divBdr>
    </w:div>
    <w:div w:id="713849851">
      <w:bodyDiv w:val="1"/>
      <w:marLeft w:val="0"/>
      <w:marRight w:val="0"/>
      <w:marTop w:val="0"/>
      <w:marBottom w:val="0"/>
      <w:divBdr>
        <w:top w:val="none" w:sz="0" w:space="0" w:color="auto"/>
        <w:left w:val="none" w:sz="0" w:space="0" w:color="auto"/>
        <w:bottom w:val="none" w:sz="0" w:space="0" w:color="auto"/>
        <w:right w:val="none" w:sz="0" w:space="0" w:color="auto"/>
      </w:divBdr>
    </w:div>
    <w:div w:id="715011635">
      <w:bodyDiv w:val="1"/>
      <w:marLeft w:val="0"/>
      <w:marRight w:val="0"/>
      <w:marTop w:val="0"/>
      <w:marBottom w:val="0"/>
      <w:divBdr>
        <w:top w:val="none" w:sz="0" w:space="0" w:color="auto"/>
        <w:left w:val="none" w:sz="0" w:space="0" w:color="auto"/>
        <w:bottom w:val="none" w:sz="0" w:space="0" w:color="auto"/>
        <w:right w:val="none" w:sz="0" w:space="0" w:color="auto"/>
      </w:divBdr>
    </w:div>
    <w:div w:id="720136199">
      <w:bodyDiv w:val="1"/>
      <w:marLeft w:val="0"/>
      <w:marRight w:val="0"/>
      <w:marTop w:val="0"/>
      <w:marBottom w:val="0"/>
      <w:divBdr>
        <w:top w:val="none" w:sz="0" w:space="0" w:color="auto"/>
        <w:left w:val="none" w:sz="0" w:space="0" w:color="auto"/>
        <w:bottom w:val="none" w:sz="0" w:space="0" w:color="auto"/>
        <w:right w:val="none" w:sz="0" w:space="0" w:color="auto"/>
      </w:divBdr>
    </w:div>
    <w:div w:id="735053472">
      <w:bodyDiv w:val="1"/>
      <w:marLeft w:val="0"/>
      <w:marRight w:val="0"/>
      <w:marTop w:val="0"/>
      <w:marBottom w:val="0"/>
      <w:divBdr>
        <w:top w:val="none" w:sz="0" w:space="0" w:color="auto"/>
        <w:left w:val="none" w:sz="0" w:space="0" w:color="auto"/>
        <w:bottom w:val="none" w:sz="0" w:space="0" w:color="auto"/>
        <w:right w:val="none" w:sz="0" w:space="0" w:color="auto"/>
      </w:divBdr>
    </w:div>
    <w:div w:id="735202973">
      <w:bodyDiv w:val="1"/>
      <w:marLeft w:val="0"/>
      <w:marRight w:val="0"/>
      <w:marTop w:val="0"/>
      <w:marBottom w:val="0"/>
      <w:divBdr>
        <w:top w:val="none" w:sz="0" w:space="0" w:color="auto"/>
        <w:left w:val="none" w:sz="0" w:space="0" w:color="auto"/>
        <w:bottom w:val="none" w:sz="0" w:space="0" w:color="auto"/>
        <w:right w:val="none" w:sz="0" w:space="0" w:color="auto"/>
      </w:divBdr>
    </w:div>
    <w:div w:id="739014818">
      <w:bodyDiv w:val="1"/>
      <w:marLeft w:val="0"/>
      <w:marRight w:val="0"/>
      <w:marTop w:val="0"/>
      <w:marBottom w:val="0"/>
      <w:divBdr>
        <w:top w:val="none" w:sz="0" w:space="0" w:color="auto"/>
        <w:left w:val="none" w:sz="0" w:space="0" w:color="auto"/>
        <w:bottom w:val="none" w:sz="0" w:space="0" w:color="auto"/>
        <w:right w:val="none" w:sz="0" w:space="0" w:color="auto"/>
      </w:divBdr>
    </w:div>
    <w:div w:id="752048726">
      <w:bodyDiv w:val="1"/>
      <w:marLeft w:val="0"/>
      <w:marRight w:val="0"/>
      <w:marTop w:val="0"/>
      <w:marBottom w:val="0"/>
      <w:divBdr>
        <w:top w:val="none" w:sz="0" w:space="0" w:color="auto"/>
        <w:left w:val="none" w:sz="0" w:space="0" w:color="auto"/>
        <w:bottom w:val="none" w:sz="0" w:space="0" w:color="auto"/>
        <w:right w:val="none" w:sz="0" w:space="0" w:color="auto"/>
      </w:divBdr>
    </w:div>
    <w:div w:id="771244615">
      <w:bodyDiv w:val="1"/>
      <w:marLeft w:val="0"/>
      <w:marRight w:val="0"/>
      <w:marTop w:val="0"/>
      <w:marBottom w:val="0"/>
      <w:divBdr>
        <w:top w:val="none" w:sz="0" w:space="0" w:color="auto"/>
        <w:left w:val="none" w:sz="0" w:space="0" w:color="auto"/>
        <w:bottom w:val="none" w:sz="0" w:space="0" w:color="auto"/>
        <w:right w:val="none" w:sz="0" w:space="0" w:color="auto"/>
      </w:divBdr>
    </w:div>
    <w:div w:id="789935177">
      <w:bodyDiv w:val="1"/>
      <w:marLeft w:val="0"/>
      <w:marRight w:val="0"/>
      <w:marTop w:val="0"/>
      <w:marBottom w:val="0"/>
      <w:divBdr>
        <w:top w:val="none" w:sz="0" w:space="0" w:color="auto"/>
        <w:left w:val="none" w:sz="0" w:space="0" w:color="auto"/>
        <w:bottom w:val="none" w:sz="0" w:space="0" w:color="auto"/>
        <w:right w:val="none" w:sz="0" w:space="0" w:color="auto"/>
      </w:divBdr>
    </w:div>
    <w:div w:id="792594328">
      <w:bodyDiv w:val="1"/>
      <w:marLeft w:val="0"/>
      <w:marRight w:val="0"/>
      <w:marTop w:val="0"/>
      <w:marBottom w:val="0"/>
      <w:divBdr>
        <w:top w:val="none" w:sz="0" w:space="0" w:color="auto"/>
        <w:left w:val="none" w:sz="0" w:space="0" w:color="auto"/>
        <w:bottom w:val="none" w:sz="0" w:space="0" w:color="auto"/>
        <w:right w:val="none" w:sz="0" w:space="0" w:color="auto"/>
      </w:divBdr>
      <w:divsChild>
        <w:div w:id="1198467456">
          <w:marLeft w:val="0"/>
          <w:marRight w:val="0"/>
          <w:marTop w:val="121"/>
          <w:marBottom w:val="0"/>
          <w:divBdr>
            <w:top w:val="none" w:sz="0" w:space="0" w:color="auto"/>
            <w:left w:val="none" w:sz="0" w:space="0" w:color="auto"/>
            <w:bottom w:val="none" w:sz="0" w:space="0" w:color="auto"/>
            <w:right w:val="none" w:sz="0" w:space="0" w:color="auto"/>
          </w:divBdr>
        </w:div>
      </w:divsChild>
    </w:div>
    <w:div w:id="824518064">
      <w:bodyDiv w:val="1"/>
      <w:marLeft w:val="0"/>
      <w:marRight w:val="0"/>
      <w:marTop w:val="0"/>
      <w:marBottom w:val="0"/>
      <w:divBdr>
        <w:top w:val="none" w:sz="0" w:space="0" w:color="auto"/>
        <w:left w:val="none" w:sz="0" w:space="0" w:color="auto"/>
        <w:bottom w:val="none" w:sz="0" w:space="0" w:color="auto"/>
        <w:right w:val="none" w:sz="0" w:space="0" w:color="auto"/>
      </w:divBdr>
    </w:div>
    <w:div w:id="832648107">
      <w:bodyDiv w:val="1"/>
      <w:marLeft w:val="0"/>
      <w:marRight w:val="0"/>
      <w:marTop w:val="0"/>
      <w:marBottom w:val="0"/>
      <w:divBdr>
        <w:top w:val="none" w:sz="0" w:space="0" w:color="auto"/>
        <w:left w:val="none" w:sz="0" w:space="0" w:color="auto"/>
        <w:bottom w:val="none" w:sz="0" w:space="0" w:color="auto"/>
        <w:right w:val="none" w:sz="0" w:space="0" w:color="auto"/>
      </w:divBdr>
    </w:div>
    <w:div w:id="867835517">
      <w:bodyDiv w:val="1"/>
      <w:marLeft w:val="0"/>
      <w:marRight w:val="0"/>
      <w:marTop w:val="0"/>
      <w:marBottom w:val="0"/>
      <w:divBdr>
        <w:top w:val="none" w:sz="0" w:space="0" w:color="auto"/>
        <w:left w:val="none" w:sz="0" w:space="0" w:color="auto"/>
        <w:bottom w:val="none" w:sz="0" w:space="0" w:color="auto"/>
        <w:right w:val="none" w:sz="0" w:space="0" w:color="auto"/>
      </w:divBdr>
    </w:div>
    <w:div w:id="872959695">
      <w:bodyDiv w:val="1"/>
      <w:marLeft w:val="0"/>
      <w:marRight w:val="0"/>
      <w:marTop w:val="0"/>
      <w:marBottom w:val="0"/>
      <w:divBdr>
        <w:top w:val="none" w:sz="0" w:space="0" w:color="auto"/>
        <w:left w:val="none" w:sz="0" w:space="0" w:color="auto"/>
        <w:bottom w:val="none" w:sz="0" w:space="0" w:color="auto"/>
        <w:right w:val="none" w:sz="0" w:space="0" w:color="auto"/>
      </w:divBdr>
    </w:div>
    <w:div w:id="884636955">
      <w:bodyDiv w:val="1"/>
      <w:marLeft w:val="0"/>
      <w:marRight w:val="0"/>
      <w:marTop w:val="0"/>
      <w:marBottom w:val="0"/>
      <w:divBdr>
        <w:top w:val="none" w:sz="0" w:space="0" w:color="auto"/>
        <w:left w:val="none" w:sz="0" w:space="0" w:color="auto"/>
        <w:bottom w:val="none" w:sz="0" w:space="0" w:color="auto"/>
        <w:right w:val="none" w:sz="0" w:space="0" w:color="auto"/>
      </w:divBdr>
    </w:div>
    <w:div w:id="888763644">
      <w:bodyDiv w:val="1"/>
      <w:marLeft w:val="0"/>
      <w:marRight w:val="0"/>
      <w:marTop w:val="0"/>
      <w:marBottom w:val="0"/>
      <w:divBdr>
        <w:top w:val="none" w:sz="0" w:space="0" w:color="auto"/>
        <w:left w:val="none" w:sz="0" w:space="0" w:color="auto"/>
        <w:bottom w:val="none" w:sz="0" w:space="0" w:color="auto"/>
        <w:right w:val="none" w:sz="0" w:space="0" w:color="auto"/>
      </w:divBdr>
    </w:div>
    <w:div w:id="906184443">
      <w:bodyDiv w:val="1"/>
      <w:marLeft w:val="0"/>
      <w:marRight w:val="0"/>
      <w:marTop w:val="0"/>
      <w:marBottom w:val="0"/>
      <w:divBdr>
        <w:top w:val="none" w:sz="0" w:space="0" w:color="auto"/>
        <w:left w:val="none" w:sz="0" w:space="0" w:color="auto"/>
        <w:bottom w:val="none" w:sz="0" w:space="0" w:color="auto"/>
        <w:right w:val="none" w:sz="0" w:space="0" w:color="auto"/>
      </w:divBdr>
    </w:div>
    <w:div w:id="923609059">
      <w:bodyDiv w:val="1"/>
      <w:marLeft w:val="0"/>
      <w:marRight w:val="0"/>
      <w:marTop w:val="0"/>
      <w:marBottom w:val="0"/>
      <w:divBdr>
        <w:top w:val="none" w:sz="0" w:space="0" w:color="auto"/>
        <w:left w:val="none" w:sz="0" w:space="0" w:color="auto"/>
        <w:bottom w:val="none" w:sz="0" w:space="0" w:color="auto"/>
        <w:right w:val="none" w:sz="0" w:space="0" w:color="auto"/>
      </w:divBdr>
    </w:div>
    <w:div w:id="939221469">
      <w:bodyDiv w:val="1"/>
      <w:marLeft w:val="0"/>
      <w:marRight w:val="0"/>
      <w:marTop w:val="0"/>
      <w:marBottom w:val="0"/>
      <w:divBdr>
        <w:top w:val="none" w:sz="0" w:space="0" w:color="auto"/>
        <w:left w:val="none" w:sz="0" w:space="0" w:color="auto"/>
        <w:bottom w:val="none" w:sz="0" w:space="0" w:color="auto"/>
        <w:right w:val="none" w:sz="0" w:space="0" w:color="auto"/>
      </w:divBdr>
    </w:div>
    <w:div w:id="939485513">
      <w:bodyDiv w:val="1"/>
      <w:marLeft w:val="0"/>
      <w:marRight w:val="0"/>
      <w:marTop w:val="0"/>
      <w:marBottom w:val="0"/>
      <w:divBdr>
        <w:top w:val="none" w:sz="0" w:space="0" w:color="auto"/>
        <w:left w:val="none" w:sz="0" w:space="0" w:color="auto"/>
        <w:bottom w:val="none" w:sz="0" w:space="0" w:color="auto"/>
        <w:right w:val="none" w:sz="0" w:space="0" w:color="auto"/>
      </w:divBdr>
    </w:div>
    <w:div w:id="948783922">
      <w:bodyDiv w:val="1"/>
      <w:marLeft w:val="0"/>
      <w:marRight w:val="0"/>
      <w:marTop w:val="0"/>
      <w:marBottom w:val="0"/>
      <w:divBdr>
        <w:top w:val="none" w:sz="0" w:space="0" w:color="auto"/>
        <w:left w:val="none" w:sz="0" w:space="0" w:color="auto"/>
        <w:bottom w:val="none" w:sz="0" w:space="0" w:color="auto"/>
        <w:right w:val="none" w:sz="0" w:space="0" w:color="auto"/>
      </w:divBdr>
    </w:div>
    <w:div w:id="958143547">
      <w:bodyDiv w:val="1"/>
      <w:marLeft w:val="0"/>
      <w:marRight w:val="0"/>
      <w:marTop w:val="0"/>
      <w:marBottom w:val="0"/>
      <w:divBdr>
        <w:top w:val="none" w:sz="0" w:space="0" w:color="auto"/>
        <w:left w:val="none" w:sz="0" w:space="0" w:color="auto"/>
        <w:bottom w:val="none" w:sz="0" w:space="0" w:color="auto"/>
        <w:right w:val="none" w:sz="0" w:space="0" w:color="auto"/>
      </w:divBdr>
    </w:div>
    <w:div w:id="961349515">
      <w:bodyDiv w:val="1"/>
      <w:marLeft w:val="0"/>
      <w:marRight w:val="0"/>
      <w:marTop w:val="0"/>
      <w:marBottom w:val="0"/>
      <w:divBdr>
        <w:top w:val="none" w:sz="0" w:space="0" w:color="auto"/>
        <w:left w:val="none" w:sz="0" w:space="0" w:color="auto"/>
        <w:bottom w:val="none" w:sz="0" w:space="0" w:color="auto"/>
        <w:right w:val="none" w:sz="0" w:space="0" w:color="auto"/>
      </w:divBdr>
    </w:div>
    <w:div w:id="982463186">
      <w:bodyDiv w:val="1"/>
      <w:marLeft w:val="0"/>
      <w:marRight w:val="0"/>
      <w:marTop w:val="0"/>
      <w:marBottom w:val="0"/>
      <w:divBdr>
        <w:top w:val="none" w:sz="0" w:space="0" w:color="auto"/>
        <w:left w:val="none" w:sz="0" w:space="0" w:color="auto"/>
        <w:bottom w:val="none" w:sz="0" w:space="0" w:color="auto"/>
        <w:right w:val="none" w:sz="0" w:space="0" w:color="auto"/>
      </w:divBdr>
    </w:div>
    <w:div w:id="988091975">
      <w:bodyDiv w:val="1"/>
      <w:marLeft w:val="0"/>
      <w:marRight w:val="0"/>
      <w:marTop w:val="0"/>
      <w:marBottom w:val="0"/>
      <w:divBdr>
        <w:top w:val="none" w:sz="0" w:space="0" w:color="auto"/>
        <w:left w:val="none" w:sz="0" w:space="0" w:color="auto"/>
        <w:bottom w:val="none" w:sz="0" w:space="0" w:color="auto"/>
        <w:right w:val="none" w:sz="0" w:space="0" w:color="auto"/>
      </w:divBdr>
    </w:div>
    <w:div w:id="988629913">
      <w:bodyDiv w:val="1"/>
      <w:marLeft w:val="0"/>
      <w:marRight w:val="0"/>
      <w:marTop w:val="0"/>
      <w:marBottom w:val="0"/>
      <w:divBdr>
        <w:top w:val="none" w:sz="0" w:space="0" w:color="auto"/>
        <w:left w:val="none" w:sz="0" w:space="0" w:color="auto"/>
        <w:bottom w:val="none" w:sz="0" w:space="0" w:color="auto"/>
        <w:right w:val="none" w:sz="0" w:space="0" w:color="auto"/>
      </w:divBdr>
    </w:div>
    <w:div w:id="993334213">
      <w:bodyDiv w:val="1"/>
      <w:marLeft w:val="0"/>
      <w:marRight w:val="0"/>
      <w:marTop w:val="0"/>
      <w:marBottom w:val="0"/>
      <w:divBdr>
        <w:top w:val="none" w:sz="0" w:space="0" w:color="auto"/>
        <w:left w:val="none" w:sz="0" w:space="0" w:color="auto"/>
        <w:bottom w:val="none" w:sz="0" w:space="0" w:color="auto"/>
        <w:right w:val="none" w:sz="0" w:space="0" w:color="auto"/>
      </w:divBdr>
    </w:div>
    <w:div w:id="993801416">
      <w:bodyDiv w:val="1"/>
      <w:marLeft w:val="0"/>
      <w:marRight w:val="0"/>
      <w:marTop w:val="0"/>
      <w:marBottom w:val="0"/>
      <w:divBdr>
        <w:top w:val="none" w:sz="0" w:space="0" w:color="auto"/>
        <w:left w:val="none" w:sz="0" w:space="0" w:color="auto"/>
        <w:bottom w:val="none" w:sz="0" w:space="0" w:color="auto"/>
        <w:right w:val="none" w:sz="0" w:space="0" w:color="auto"/>
      </w:divBdr>
    </w:div>
    <w:div w:id="996609434">
      <w:bodyDiv w:val="1"/>
      <w:marLeft w:val="0"/>
      <w:marRight w:val="0"/>
      <w:marTop w:val="0"/>
      <w:marBottom w:val="0"/>
      <w:divBdr>
        <w:top w:val="none" w:sz="0" w:space="0" w:color="auto"/>
        <w:left w:val="none" w:sz="0" w:space="0" w:color="auto"/>
        <w:bottom w:val="none" w:sz="0" w:space="0" w:color="auto"/>
        <w:right w:val="none" w:sz="0" w:space="0" w:color="auto"/>
      </w:divBdr>
    </w:div>
    <w:div w:id="998309968">
      <w:bodyDiv w:val="1"/>
      <w:marLeft w:val="0"/>
      <w:marRight w:val="0"/>
      <w:marTop w:val="0"/>
      <w:marBottom w:val="0"/>
      <w:divBdr>
        <w:top w:val="none" w:sz="0" w:space="0" w:color="auto"/>
        <w:left w:val="none" w:sz="0" w:space="0" w:color="auto"/>
        <w:bottom w:val="none" w:sz="0" w:space="0" w:color="auto"/>
        <w:right w:val="none" w:sz="0" w:space="0" w:color="auto"/>
      </w:divBdr>
    </w:div>
    <w:div w:id="998773948">
      <w:bodyDiv w:val="1"/>
      <w:marLeft w:val="0"/>
      <w:marRight w:val="0"/>
      <w:marTop w:val="0"/>
      <w:marBottom w:val="0"/>
      <w:divBdr>
        <w:top w:val="none" w:sz="0" w:space="0" w:color="auto"/>
        <w:left w:val="none" w:sz="0" w:space="0" w:color="auto"/>
        <w:bottom w:val="none" w:sz="0" w:space="0" w:color="auto"/>
        <w:right w:val="none" w:sz="0" w:space="0" w:color="auto"/>
      </w:divBdr>
    </w:div>
    <w:div w:id="1004092921">
      <w:bodyDiv w:val="1"/>
      <w:marLeft w:val="0"/>
      <w:marRight w:val="0"/>
      <w:marTop w:val="0"/>
      <w:marBottom w:val="0"/>
      <w:divBdr>
        <w:top w:val="none" w:sz="0" w:space="0" w:color="auto"/>
        <w:left w:val="none" w:sz="0" w:space="0" w:color="auto"/>
        <w:bottom w:val="none" w:sz="0" w:space="0" w:color="auto"/>
        <w:right w:val="none" w:sz="0" w:space="0" w:color="auto"/>
      </w:divBdr>
    </w:div>
    <w:div w:id="1018114988">
      <w:bodyDiv w:val="1"/>
      <w:marLeft w:val="0"/>
      <w:marRight w:val="0"/>
      <w:marTop w:val="0"/>
      <w:marBottom w:val="0"/>
      <w:divBdr>
        <w:top w:val="none" w:sz="0" w:space="0" w:color="auto"/>
        <w:left w:val="none" w:sz="0" w:space="0" w:color="auto"/>
        <w:bottom w:val="none" w:sz="0" w:space="0" w:color="auto"/>
        <w:right w:val="none" w:sz="0" w:space="0" w:color="auto"/>
      </w:divBdr>
    </w:div>
    <w:div w:id="1030912326">
      <w:bodyDiv w:val="1"/>
      <w:marLeft w:val="0"/>
      <w:marRight w:val="0"/>
      <w:marTop w:val="0"/>
      <w:marBottom w:val="0"/>
      <w:divBdr>
        <w:top w:val="none" w:sz="0" w:space="0" w:color="auto"/>
        <w:left w:val="none" w:sz="0" w:space="0" w:color="auto"/>
        <w:bottom w:val="none" w:sz="0" w:space="0" w:color="auto"/>
        <w:right w:val="none" w:sz="0" w:space="0" w:color="auto"/>
      </w:divBdr>
    </w:div>
    <w:div w:id="1035497803">
      <w:bodyDiv w:val="1"/>
      <w:marLeft w:val="150"/>
      <w:marRight w:val="150"/>
      <w:marTop w:val="150"/>
      <w:marBottom w:val="150"/>
      <w:divBdr>
        <w:top w:val="none" w:sz="0" w:space="0" w:color="auto"/>
        <w:left w:val="none" w:sz="0" w:space="0" w:color="auto"/>
        <w:bottom w:val="none" w:sz="0" w:space="0" w:color="auto"/>
        <w:right w:val="none" w:sz="0" w:space="0" w:color="auto"/>
      </w:divBdr>
    </w:div>
    <w:div w:id="1037856152">
      <w:bodyDiv w:val="1"/>
      <w:marLeft w:val="0"/>
      <w:marRight w:val="0"/>
      <w:marTop w:val="0"/>
      <w:marBottom w:val="0"/>
      <w:divBdr>
        <w:top w:val="none" w:sz="0" w:space="0" w:color="auto"/>
        <w:left w:val="none" w:sz="0" w:space="0" w:color="auto"/>
        <w:bottom w:val="none" w:sz="0" w:space="0" w:color="auto"/>
        <w:right w:val="none" w:sz="0" w:space="0" w:color="auto"/>
      </w:divBdr>
    </w:div>
    <w:div w:id="1063675415">
      <w:bodyDiv w:val="1"/>
      <w:marLeft w:val="150"/>
      <w:marRight w:val="150"/>
      <w:marTop w:val="150"/>
      <w:marBottom w:val="150"/>
      <w:divBdr>
        <w:top w:val="none" w:sz="0" w:space="0" w:color="auto"/>
        <w:left w:val="none" w:sz="0" w:space="0" w:color="auto"/>
        <w:bottom w:val="none" w:sz="0" w:space="0" w:color="auto"/>
        <w:right w:val="none" w:sz="0" w:space="0" w:color="auto"/>
      </w:divBdr>
    </w:div>
    <w:div w:id="1087111918">
      <w:bodyDiv w:val="1"/>
      <w:marLeft w:val="0"/>
      <w:marRight w:val="0"/>
      <w:marTop w:val="0"/>
      <w:marBottom w:val="0"/>
      <w:divBdr>
        <w:top w:val="none" w:sz="0" w:space="0" w:color="auto"/>
        <w:left w:val="none" w:sz="0" w:space="0" w:color="auto"/>
        <w:bottom w:val="none" w:sz="0" w:space="0" w:color="auto"/>
        <w:right w:val="none" w:sz="0" w:space="0" w:color="auto"/>
      </w:divBdr>
    </w:div>
    <w:div w:id="1088428574">
      <w:bodyDiv w:val="1"/>
      <w:marLeft w:val="0"/>
      <w:marRight w:val="0"/>
      <w:marTop w:val="0"/>
      <w:marBottom w:val="0"/>
      <w:divBdr>
        <w:top w:val="none" w:sz="0" w:space="0" w:color="auto"/>
        <w:left w:val="none" w:sz="0" w:space="0" w:color="auto"/>
        <w:bottom w:val="none" w:sz="0" w:space="0" w:color="auto"/>
        <w:right w:val="none" w:sz="0" w:space="0" w:color="auto"/>
      </w:divBdr>
    </w:div>
    <w:div w:id="1098021872">
      <w:bodyDiv w:val="1"/>
      <w:marLeft w:val="0"/>
      <w:marRight w:val="0"/>
      <w:marTop w:val="0"/>
      <w:marBottom w:val="0"/>
      <w:divBdr>
        <w:top w:val="none" w:sz="0" w:space="0" w:color="auto"/>
        <w:left w:val="none" w:sz="0" w:space="0" w:color="auto"/>
        <w:bottom w:val="none" w:sz="0" w:space="0" w:color="auto"/>
        <w:right w:val="none" w:sz="0" w:space="0" w:color="auto"/>
      </w:divBdr>
    </w:div>
    <w:div w:id="1101145998">
      <w:bodyDiv w:val="1"/>
      <w:marLeft w:val="0"/>
      <w:marRight w:val="0"/>
      <w:marTop w:val="0"/>
      <w:marBottom w:val="0"/>
      <w:divBdr>
        <w:top w:val="none" w:sz="0" w:space="0" w:color="auto"/>
        <w:left w:val="none" w:sz="0" w:space="0" w:color="auto"/>
        <w:bottom w:val="none" w:sz="0" w:space="0" w:color="auto"/>
        <w:right w:val="none" w:sz="0" w:space="0" w:color="auto"/>
      </w:divBdr>
    </w:div>
    <w:div w:id="1104694508">
      <w:bodyDiv w:val="1"/>
      <w:marLeft w:val="0"/>
      <w:marRight w:val="0"/>
      <w:marTop w:val="0"/>
      <w:marBottom w:val="0"/>
      <w:divBdr>
        <w:top w:val="none" w:sz="0" w:space="0" w:color="auto"/>
        <w:left w:val="none" w:sz="0" w:space="0" w:color="auto"/>
        <w:bottom w:val="none" w:sz="0" w:space="0" w:color="auto"/>
        <w:right w:val="none" w:sz="0" w:space="0" w:color="auto"/>
      </w:divBdr>
      <w:divsChild>
        <w:div w:id="132141787">
          <w:marLeft w:val="0"/>
          <w:marRight w:val="0"/>
          <w:marTop w:val="0"/>
          <w:marBottom w:val="0"/>
          <w:divBdr>
            <w:top w:val="none" w:sz="0" w:space="0" w:color="auto"/>
            <w:left w:val="none" w:sz="0" w:space="0" w:color="auto"/>
            <w:bottom w:val="none" w:sz="0" w:space="0" w:color="auto"/>
            <w:right w:val="none" w:sz="0" w:space="0" w:color="auto"/>
          </w:divBdr>
        </w:div>
        <w:div w:id="971407130">
          <w:marLeft w:val="0"/>
          <w:marRight w:val="0"/>
          <w:marTop w:val="0"/>
          <w:marBottom w:val="0"/>
          <w:divBdr>
            <w:top w:val="none" w:sz="0" w:space="0" w:color="auto"/>
            <w:left w:val="none" w:sz="0" w:space="0" w:color="auto"/>
            <w:bottom w:val="none" w:sz="0" w:space="0" w:color="auto"/>
            <w:right w:val="none" w:sz="0" w:space="0" w:color="auto"/>
          </w:divBdr>
        </w:div>
        <w:div w:id="1214006677">
          <w:marLeft w:val="0"/>
          <w:marRight w:val="0"/>
          <w:marTop w:val="0"/>
          <w:marBottom w:val="0"/>
          <w:divBdr>
            <w:top w:val="none" w:sz="0" w:space="0" w:color="auto"/>
            <w:left w:val="none" w:sz="0" w:space="0" w:color="auto"/>
            <w:bottom w:val="none" w:sz="0" w:space="0" w:color="auto"/>
            <w:right w:val="none" w:sz="0" w:space="0" w:color="auto"/>
          </w:divBdr>
        </w:div>
      </w:divsChild>
    </w:div>
    <w:div w:id="1106120291">
      <w:bodyDiv w:val="1"/>
      <w:marLeft w:val="0"/>
      <w:marRight w:val="0"/>
      <w:marTop w:val="0"/>
      <w:marBottom w:val="0"/>
      <w:divBdr>
        <w:top w:val="none" w:sz="0" w:space="0" w:color="auto"/>
        <w:left w:val="none" w:sz="0" w:space="0" w:color="auto"/>
        <w:bottom w:val="none" w:sz="0" w:space="0" w:color="auto"/>
        <w:right w:val="none" w:sz="0" w:space="0" w:color="auto"/>
      </w:divBdr>
    </w:div>
    <w:div w:id="1112893517">
      <w:bodyDiv w:val="1"/>
      <w:marLeft w:val="0"/>
      <w:marRight w:val="0"/>
      <w:marTop w:val="0"/>
      <w:marBottom w:val="0"/>
      <w:divBdr>
        <w:top w:val="none" w:sz="0" w:space="0" w:color="auto"/>
        <w:left w:val="none" w:sz="0" w:space="0" w:color="auto"/>
        <w:bottom w:val="none" w:sz="0" w:space="0" w:color="auto"/>
        <w:right w:val="none" w:sz="0" w:space="0" w:color="auto"/>
      </w:divBdr>
    </w:div>
    <w:div w:id="1126239235">
      <w:bodyDiv w:val="1"/>
      <w:marLeft w:val="0"/>
      <w:marRight w:val="0"/>
      <w:marTop w:val="0"/>
      <w:marBottom w:val="0"/>
      <w:divBdr>
        <w:top w:val="none" w:sz="0" w:space="0" w:color="auto"/>
        <w:left w:val="none" w:sz="0" w:space="0" w:color="auto"/>
        <w:bottom w:val="none" w:sz="0" w:space="0" w:color="auto"/>
        <w:right w:val="none" w:sz="0" w:space="0" w:color="auto"/>
      </w:divBdr>
    </w:div>
    <w:div w:id="1130902809">
      <w:bodyDiv w:val="1"/>
      <w:marLeft w:val="0"/>
      <w:marRight w:val="0"/>
      <w:marTop w:val="0"/>
      <w:marBottom w:val="0"/>
      <w:divBdr>
        <w:top w:val="none" w:sz="0" w:space="0" w:color="auto"/>
        <w:left w:val="none" w:sz="0" w:space="0" w:color="auto"/>
        <w:bottom w:val="none" w:sz="0" w:space="0" w:color="auto"/>
        <w:right w:val="none" w:sz="0" w:space="0" w:color="auto"/>
      </w:divBdr>
    </w:div>
    <w:div w:id="1139299337">
      <w:bodyDiv w:val="1"/>
      <w:marLeft w:val="0"/>
      <w:marRight w:val="0"/>
      <w:marTop w:val="0"/>
      <w:marBottom w:val="0"/>
      <w:divBdr>
        <w:top w:val="none" w:sz="0" w:space="0" w:color="auto"/>
        <w:left w:val="none" w:sz="0" w:space="0" w:color="auto"/>
        <w:bottom w:val="none" w:sz="0" w:space="0" w:color="auto"/>
        <w:right w:val="none" w:sz="0" w:space="0" w:color="auto"/>
      </w:divBdr>
    </w:div>
    <w:div w:id="1152913332">
      <w:bodyDiv w:val="1"/>
      <w:marLeft w:val="0"/>
      <w:marRight w:val="0"/>
      <w:marTop w:val="0"/>
      <w:marBottom w:val="0"/>
      <w:divBdr>
        <w:top w:val="none" w:sz="0" w:space="0" w:color="auto"/>
        <w:left w:val="none" w:sz="0" w:space="0" w:color="auto"/>
        <w:bottom w:val="none" w:sz="0" w:space="0" w:color="auto"/>
        <w:right w:val="none" w:sz="0" w:space="0" w:color="auto"/>
      </w:divBdr>
    </w:div>
    <w:div w:id="1155491772">
      <w:bodyDiv w:val="1"/>
      <w:marLeft w:val="0"/>
      <w:marRight w:val="0"/>
      <w:marTop w:val="0"/>
      <w:marBottom w:val="0"/>
      <w:divBdr>
        <w:top w:val="none" w:sz="0" w:space="0" w:color="auto"/>
        <w:left w:val="none" w:sz="0" w:space="0" w:color="auto"/>
        <w:bottom w:val="none" w:sz="0" w:space="0" w:color="auto"/>
        <w:right w:val="none" w:sz="0" w:space="0" w:color="auto"/>
      </w:divBdr>
      <w:divsChild>
        <w:div w:id="57554342">
          <w:marLeft w:val="0"/>
          <w:marRight w:val="0"/>
          <w:marTop w:val="0"/>
          <w:marBottom w:val="0"/>
          <w:divBdr>
            <w:top w:val="none" w:sz="0" w:space="0" w:color="auto"/>
            <w:left w:val="none" w:sz="0" w:space="0" w:color="auto"/>
            <w:bottom w:val="none" w:sz="0" w:space="0" w:color="auto"/>
            <w:right w:val="none" w:sz="0" w:space="0" w:color="auto"/>
          </w:divBdr>
        </w:div>
        <w:div w:id="1149832561">
          <w:marLeft w:val="0"/>
          <w:marRight w:val="0"/>
          <w:marTop w:val="0"/>
          <w:marBottom w:val="0"/>
          <w:divBdr>
            <w:top w:val="none" w:sz="0" w:space="0" w:color="auto"/>
            <w:left w:val="none" w:sz="0" w:space="0" w:color="auto"/>
            <w:bottom w:val="none" w:sz="0" w:space="0" w:color="auto"/>
            <w:right w:val="none" w:sz="0" w:space="0" w:color="auto"/>
          </w:divBdr>
        </w:div>
      </w:divsChild>
    </w:div>
    <w:div w:id="1178616072">
      <w:bodyDiv w:val="1"/>
      <w:marLeft w:val="0"/>
      <w:marRight w:val="0"/>
      <w:marTop w:val="0"/>
      <w:marBottom w:val="0"/>
      <w:divBdr>
        <w:top w:val="none" w:sz="0" w:space="0" w:color="auto"/>
        <w:left w:val="none" w:sz="0" w:space="0" w:color="auto"/>
        <w:bottom w:val="none" w:sz="0" w:space="0" w:color="auto"/>
        <w:right w:val="none" w:sz="0" w:space="0" w:color="auto"/>
      </w:divBdr>
    </w:div>
    <w:div w:id="1181049544">
      <w:bodyDiv w:val="1"/>
      <w:marLeft w:val="0"/>
      <w:marRight w:val="0"/>
      <w:marTop w:val="0"/>
      <w:marBottom w:val="0"/>
      <w:divBdr>
        <w:top w:val="none" w:sz="0" w:space="0" w:color="auto"/>
        <w:left w:val="none" w:sz="0" w:space="0" w:color="auto"/>
        <w:bottom w:val="none" w:sz="0" w:space="0" w:color="auto"/>
        <w:right w:val="none" w:sz="0" w:space="0" w:color="auto"/>
      </w:divBdr>
    </w:div>
    <w:div w:id="1185435502">
      <w:bodyDiv w:val="1"/>
      <w:marLeft w:val="0"/>
      <w:marRight w:val="0"/>
      <w:marTop w:val="0"/>
      <w:marBottom w:val="0"/>
      <w:divBdr>
        <w:top w:val="none" w:sz="0" w:space="0" w:color="auto"/>
        <w:left w:val="none" w:sz="0" w:space="0" w:color="auto"/>
        <w:bottom w:val="none" w:sz="0" w:space="0" w:color="auto"/>
        <w:right w:val="none" w:sz="0" w:space="0" w:color="auto"/>
      </w:divBdr>
    </w:div>
    <w:div w:id="1199274009">
      <w:bodyDiv w:val="1"/>
      <w:marLeft w:val="0"/>
      <w:marRight w:val="0"/>
      <w:marTop w:val="0"/>
      <w:marBottom w:val="0"/>
      <w:divBdr>
        <w:top w:val="none" w:sz="0" w:space="0" w:color="auto"/>
        <w:left w:val="none" w:sz="0" w:space="0" w:color="auto"/>
        <w:bottom w:val="none" w:sz="0" w:space="0" w:color="auto"/>
        <w:right w:val="none" w:sz="0" w:space="0" w:color="auto"/>
      </w:divBdr>
    </w:div>
    <w:div w:id="1210679188">
      <w:bodyDiv w:val="1"/>
      <w:marLeft w:val="0"/>
      <w:marRight w:val="0"/>
      <w:marTop w:val="0"/>
      <w:marBottom w:val="0"/>
      <w:divBdr>
        <w:top w:val="none" w:sz="0" w:space="0" w:color="auto"/>
        <w:left w:val="none" w:sz="0" w:space="0" w:color="auto"/>
        <w:bottom w:val="none" w:sz="0" w:space="0" w:color="auto"/>
        <w:right w:val="none" w:sz="0" w:space="0" w:color="auto"/>
      </w:divBdr>
    </w:div>
    <w:div w:id="1211914613">
      <w:bodyDiv w:val="1"/>
      <w:marLeft w:val="0"/>
      <w:marRight w:val="0"/>
      <w:marTop w:val="0"/>
      <w:marBottom w:val="0"/>
      <w:divBdr>
        <w:top w:val="none" w:sz="0" w:space="0" w:color="auto"/>
        <w:left w:val="none" w:sz="0" w:space="0" w:color="auto"/>
        <w:bottom w:val="none" w:sz="0" w:space="0" w:color="auto"/>
        <w:right w:val="none" w:sz="0" w:space="0" w:color="auto"/>
      </w:divBdr>
    </w:div>
    <w:div w:id="1212961745">
      <w:bodyDiv w:val="1"/>
      <w:marLeft w:val="0"/>
      <w:marRight w:val="0"/>
      <w:marTop w:val="0"/>
      <w:marBottom w:val="0"/>
      <w:divBdr>
        <w:top w:val="none" w:sz="0" w:space="0" w:color="auto"/>
        <w:left w:val="none" w:sz="0" w:space="0" w:color="auto"/>
        <w:bottom w:val="none" w:sz="0" w:space="0" w:color="auto"/>
        <w:right w:val="none" w:sz="0" w:space="0" w:color="auto"/>
      </w:divBdr>
    </w:div>
    <w:div w:id="1221359507">
      <w:bodyDiv w:val="1"/>
      <w:marLeft w:val="0"/>
      <w:marRight w:val="0"/>
      <w:marTop w:val="0"/>
      <w:marBottom w:val="0"/>
      <w:divBdr>
        <w:top w:val="none" w:sz="0" w:space="0" w:color="auto"/>
        <w:left w:val="none" w:sz="0" w:space="0" w:color="auto"/>
        <w:bottom w:val="none" w:sz="0" w:space="0" w:color="auto"/>
        <w:right w:val="none" w:sz="0" w:space="0" w:color="auto"/>
      </w:divBdr>
    </w:div>
    <w:div w:id="1240408430">
      <w:bodyDiv w:val="1"/>
      <w:marLeft w:val="0"/>
      <w:marRight w:val="0"/>
      <w:marTop w:val="0"/>
      <w:marBottom w:val="0"/>
      <w:divBdr>
        <w:top w:val="none" w:sz="0" w:space="0" w:color="auto"/>
        <w:left w:val="none" w:sz="0" w:space="0" w:color="auto"/>
        <w:bottom w:val="none" w:sz="0" w:space="0" w:color="auto"/>
        <w:right w:val="none" w:sz="0" w:space="0" w:color="auto"/>
      </w:divBdr>
    </w:div>
    <w:div w:id="1258055595">
      <w:bodyDiv w:val="1"/>
      <w:marLeft w:val="0"/>
      <w:marRight w:val="0"/>
      <w:marTop w:val="0"/>
      <w:marBottom w:val="0"/>
      <w:divBdr>
        <w:top w:val="none" w:sz="0" w:space="0" w:color="auto"/>
        <w:left w:val="none" w:sz="0" w:space="0" w:color="auto"/>
        <w:bottom w:val="none" w:sz="0" w:space="0" w:color="auto"/>
        <w:right w:val="none" w:sz="0" w:space="0" w:color="auto"/>
      </w:divBdr>
    </w:div>
    <w:div w:id="1272005328">
      <w:bodyDiv w:val="1"/>
      <w:marLeft w:val="0"/>
      <w:marRight w:val="0"/>
      <w:marTop w:val="0"/>
      <w:marBottom w:val="0"/>
      <w:divBdr>
        <w:top w:val="none" w:sz="0" w:space="0" w:color="auto"/>
        <w:left w:val="none" w:sz="0" w:space="0" w:color="auto"/>
        <w:bottom w:val="none" w:sz="0" w:space="0" w:color="auto"/>
        <w:right w:val="none" w:sz="0" w:space="0" w:color="auto"/>
      </w:divBdr>
    </w:div>
    <w:div w:id="1288391808">
      <w:bodyDiv w:val="1"/>
      <w:marLeft w:val="0"/>
      <w:marRight w:val="0"/>
      <w:marTop w:val="0"/>
      <w:marBottom w:val="0"/>
      <w:divBdr>
        <w:top w:val="none" w:sz="0" w:space="0" w:color="auto"/>
        <w:left w:val="none" w:sz="0" w:space="0" w:color="auto"/>
        <w:bottom w:val="none" w:sz="0" w:space="0" w:color="auto"/>
        <w:right w:val="none" w:sz="0" w:space="0" w:color="auto"/>
      </w:divBdr>
    </w:div>
    <w:div w:id="1299067736">
      <w:bodyDiv w:val="1"/>
      <w:marLeft w:val="0"/>
      <w:marRight w:val="0"/>
      <w:marTop w:val="0"/>
      <w:marBottom w:val="0"/>
      <w:divBdr>
        <w:top w:val="none" w:sz="0" w:space="0" w:color="auto"/>
        <w:left w:val="none" w:sz="0" w:space="0" w:color="auto"/>
        <w:bottom w:val="none" w:sz="0" w:space="0" w:color="auto"/>
        <w:right w:val="none" w:sz="0" w:space="0" w:color="auto"/>
      </w:divBdr>
    </w:div>
    <w:div w:id="1320697576">
      <w:bodyDiv w:val="1"/>
      <w:marLeft w:val="0"/>
      <w:marRight w:val="0"/>
      <w:marTop w:val="0"/>
      <w:marBottom w:val="0"/>
      <w:divBdr>
        <w:top w:val="none" w:sz="0" w:space="0" w:color="auto"/>
        <w:left w:val="none" w:sz="0" w:space="0" w:color="auto"/>
        <w:bottom w:val="none" w:sz="0" w:space="0" w:color="auto"/>
        <w:right w:val="none" w:sz="0" w:space="0" w:color="auto"/>
      </w:divBdr>
    </w:div>
    <w:div w:id="1324309859">
      <w:bodyDiv w:val="1"/>
      <w:marLeft w:val="0"/>
      <w:marRight w:val="0"/>
      <w:marTop w:val="0"/>
      <w:marBottom w:val="0"/>
      <w:divBdr>
        <w:top w:val="none" w:sz="0" w:space="0" w:color="auto"/>
        <w:left w:val="none" w:sz="0" w:space="0" w:color="auto"/>
        <w:bottom w:val="none" w:sz="0" w:space="0" w:color="auto"/>
        <w:right w:val="none" w:sz="0" w:space="0" w:color="auto"/>
      </w:divBdr>
    </w:div>
    <w:div w:id="1337883512">
      <w:bodyDiv w:val="1"/>
      <w:marLeft w:val="0"/>
      <w:marRight w:val="0"/>
      <w:marTop w:val="0"/>
      <w:marBottom w:val="0"/>
      <w:divBdr>
        <w:top w:val="none" w:sz="0" w:space="0" w:color="auto"/>
        <w:left w:val="none" w:sz="0" w:space="0" w:color="auto"/>
        <w:bottom w:val="none" w:sz="0" w:space="0" w:color="auto"/>
        <w:right w:val="none" w:sz="0" w:space="0" w:color="auto"/>
      </w:divBdr>
    </w:div>
    <w:div w:id="1342783725">
      <w:bodyDiv w:val="1"/>
      <w:marLeft w:val="0"/>
      <w:marRight w:val="0"/>
      <w:marTop w:val="0"/>
      <w:marBottom w:val="0"/>
      <w:divBdr>
        <w:top w:val="none" w:sz="0" w:space="0" w:color="auto"/>
        <w:left w:val="none" w:sz="0" w:space="0" w:color="auto"/>
        <w:bottom w:val="none" w:sz="0" w:space="0" w:color="auto"/>
        <w:right w:val="none" w:sz="0" w:space="0" w:color="auto"/>
      </w:divBdr>
    </w:div>
    <w:div w:id="1346321700">
      <w:bodyDiv w:val="1"/>
      <w:marLeft w:val="0"/>
      <w:marRight w:val="0"/>
      <w:marTop w:val="0"/>
      <w:marBottom w:val="0"/>
      <w:divBdr>
        <w:top w:val="none" w:sz="0" w:space="0" w:color="auto"/>
        <w:left w:val="none" w:sz="0" w:space="0" w:color="auto"/>
        <w:bottom w:val="none" w:sz="0" w:space="0" w:color="auto"/>
        <w:right w:val="none" w:sz="0" w:space="0" w:color="auto"/>
      </w:divBdr>
    </w:div>
    <w:div w:id="1373576949">
      <w:bodyDiv w:val="1"/>
      <w:marLeft w:val="0"/>
      <w:marRight w:val="0"/>
      <w:marTop w:val="0"/>
      <w:marBottom w:val="0"/>
      <w:divBdr>
        <w:top w:val="none" w:sz="0" w:space="0" w:color="auto"/>
        <w:left w:val="none" w:sz="0" w:space="0" w:color="auto"/>
        <w:bottom w:val="none" w:sz="0" w:space="0" w:color="auto"/>
        <w:right w:val="none" w:sz="0" w:space="0" w:color="auto"/>
      </w:divBdr>
    </w:div>
    <w:div w:id="1384671955">
      <w:bodyDiv w:val="1"/>
      <w:marLeft w:val="0"/>
      <w:marRight w:val="0"/>
      <w:marTop w:val="0"/>
      <w:marBottom w:val="0"/>
      <w:divBdr>
        <w:top w:val="none" w:sz="0" w:space="0" w:color="auto"/>
        <w:left w:val="none" w:sz="0" w:space="0" w:color="auto"/>
        <w:bottom w:val="none" w:sz="0" w:space="0" w:color="auto"/>
        <w:right w:val="none" w:sz="0" w:space="0" w:color="auto"/>
      </w:divBdr>
    </w:div>
    <w:div w:id="1385523616">
      <w:bodyDiv w:val="1"/>
      <w:marLeft w:val="0"/>
      <w:marRight w:val="0"/>
      <w:marTop w:val="0"/>
      <w:marBottom w:val="0"/>
      <w:divBdr>
        <w:top w:val="none" w:sz="0" w:space="0" w:color="auto"/>
        <w:left w:val="none" w:sz="0" w:space="0" w:color="auto"/>
        <w:bottom w:val="none" w:sz="0" w:space="0" w:color="auto"/>
        <w:right w:val="none" w:sz="0" w:space="0" w:color="auto"/>
      </w:divBdr>
    </w:div>
    <w:div w:id="1411543049">
      <w:bodyDiv w:val="1"/>
      <w:marLeft w:val="0"/>
      <w:marRight w:val="0"/>
      <w:marTop w:val="0"/>
      <w:marBottom w:val="0"/>
      <w:divBdr>
        <w:top w:val="none" w:sz="0" w:space="0" w:color="auto"/>
        <w:left w:val="none" w:sz="0" w:space="0" w:color="auto"/>
        <w:bottom w:val="none" w:sz="0" w:space="0" w:color="auto"/>
        <w:right w:val="none" w:sz="0" w:space="0" w:color="auto"/>
      </w:divBdr>
    </w:div>
    <w:div w:id="1418790661">
      <w:bodyDiv w:val="1"/>
      <w:marLeft w:val="0"/>
      <w:marRight w:val="0"/>
      <w:marTop w:val="0"/>
      <w:marBottom w:val="0"/>
      <w:divBdr>
        <w:top w:val="none" w:sz="0" w:space="0" w:color="auto"/>
        <w:left w:val="none" w:sz="0" w:space="0" w:color="auto"/>
        <w:bottom w:val="none" w:sz="0" w:space="0" w:color="auto"/>
        <w:right w:val="none" w:sz="0" w:space="0" w:color="auto"/>
      </w:divBdr>
      <w:divsChild>
        <w:div w:id="971056736">
          <w:marLeft w:val="0"/>
          <w:marRight w:val="0"/>
          <w:marTop w:val="121"/>
          <w:marBottom w:val="0"/>
          <w:divBdr>
            <w:top w:val="none" w:sz="0" w:space="0" w:color="auto"/>
            <w:left w:val="none" w:sz="0" w:space="0" w:color="auto"/>
            <w:bottom w:val="none" w:sz="0" w:space="0" w:color="auto"/>
            <w:right w:val="none" w:sz="0" w:space="0" w:color="auto"/>
          </w:divBdr>
        </w:div>
      </w:divsChild>
    </w:div>
    <w:div w:id="1418791221">
      <w:bodyDiv w:val="1"/>
      <w:marLeft w:val="0"/>
      <w:marRight w:val="0"/>
      <w:marTop w:val="0"/>
      <w:marBottom w:val="0"/>
      <w:divBdr>
        <w:top w:val="none" w:sz="0" w:space="0" w:color="auto"/>
        <w:left w:val="none" w:sz="0" w:space="0" w:color="auto"/>
        <w:bottom w:val="none" w:sz="0" w:space="0" w:color="auto"/>
        <w:right w:val="none" w:sz="0" w:space="0" w:color="auto"/>
      </w:divBdr>
      <w:divsChild>
        <w:div w:id="892236397">
          <w:marLeft w:val="0"/>
          <w:marRight w:val="0"/>
          <w:marTop w:val="0"/>
          <w:marBottom w:val="0"/>
          <w:divBdr>
            <w:top w:val="none" w:sz="0" w:space="0" w:color="auto"/>
            <w:left w:val="none" w:sz="0" w:space="0" w:color="auto"/>
            <w:bottom w:val="none" w:sz="0" w:space="0" w:color="auto"/>
            <w:right w:val="none" w:sz="0" w:space="0" w:color="auto"/>
          </w:divBdr>
        </w:div>
        <w:div w:id="1732462996">
          <w:marLeft w:val="0"/>
          <w:marRight w:val="0"/>
          <w:marTop w:val="0"/>
          <w:marBottom w:val="0"/>
          <w:divBdr>
            <w:top w:val="none" w:sz="0" w:space="0" w:color="auto"/>
            <w:left w:val="none" w:sz="0" w:space="0" w:color="auto"/>
            <w:bottom w:val="none" w:sz="0" w:space="0" w:color="auto"/>
            <w:right w:val="none" w:sz="0" w:space="0" w:color="auto"/>
          </w:divBdr>
        </w:div>
      </w:divsChild>
    </w:div>
    <w:div w:id="1433164854">
      <w:bodyDiv w:val="1"/>
      <w:marLeft w:val="0"/>
      <w:marRight w:val="0"/>
      <w:marTop w:val="0"/>
      <w:marBottom w:val="0"/>
      <w:divBdr>
        <w:top w:val="none" w:sz="0" w:space="0" w:color="auto"/>
        <w:left w:val="none" w:sz="0" w:space="0" w:color="auto"/>
        <w:bottom w:val="none" w:sz="0" w:space="0" w:color="auto"/>
        <w:right w:val="none" w:sz="0" w:space="0" w:color="auto"/>
      </w:divBdr>
    </w:div>
    <w:div w:id="1435243021">
      <w:bodyDiv w:val="1"/>
      <w:marLeft w:val="0"/>
      <w:marRight w:val="0"/>
      <w:marTop w:val="0"/>
      <w:marBottom w:val="0"/>
      <w:divBdr>
        <w:top w:val="none" w:sz="0" w:space="0" w:color="auto"/>
        <w:left w:val="none" w:sz="0" w:space="0" w:color="auto"/>
        <w:bottom w:val="none" w:sz="0" w:space="0" w:color="auto"/>
        <w:right w:val="none" w:sz="0" w:space="0" w:color="auto"/>
      </w:divBdr>
    </w:div>
    <w:div w:id="1438718456">
      <w:bodyDiv w:val="1"/>
      <w:marLeft w:val="0"/>
      <w:marRight w:val="0"/>
      <w:marTop w:val="0"/>
      <w:marBottom w:val="0"/>
      <w:divBdr>
        <w:top w:val="none" w:sz="0" w:space="0" w:color="auto"/>
        <w:left w:val="none" w:sz="0" w:space="0" w:color="auto"/>
        <w:bottom w:val="none" w:sz="0" w:space="0" w:color="auto"/>
        <w:right w:val="none" w:sz="0" w:space="0" w:color="auto"/>
      </w:divBdr>
    </w:div>
    <w:div w:id="1441149133">
      <w:bodyDiv w:val="1"/>
      <w:marLeft w:val="0"/>
      <w:marRight w:val="0"/>
      <w:marTop w:val="0"/>
      <w:marBottom w:val="0"/>
      <w:divBdr>
        <w:top w:val="none" w:sz="0" w:space="0" w:color="auto"/>
        <w:left w:val="none" w:sz="0" w:space="0" w:color="auto"/>
        <w:bottom w:val="none" w:sz="0" w:space="0" w:color="auto"/>
        <w:right w:val="none" w:sz="0" w:space="0" w:color="auto"/>
      </w:divBdr>
    </w:div>
    <w:div w:id="1451360887">
      <w:bodyDiv w:val="1"/>
      <w:marLeft w:val="0"/>
      <w:marRight w:val="0"/>
      <w:marTop w:val="0"/>
      <w:marBottom w:val="0"/>
      <w:divBdr>
        <w:top w:val="none" w:sz="0" w:space="0" w:color="auto"/>
        <w:left w:val="none" w:sz="0" w:space="0" w:color="auto"/>
        <w:bottom w:val="none" w:sz="0" w:space="0" w:color="auto"/>
        <w:right w:val="none" w:sz="0" w:space="0" w:color="auto"/>
      </w:divBdr>
    </w:div>
    <w:div w:id="1455253205">
      <w:bodyDiv w:val="1"/>
      <w:marLeft w:val="0"/>
      <w:marRight w:val="0"/>
      <w:marTop w:val="0"/>
      <w:marBottom w:val="0"/>
      <w:divBdr>
        <w:top w:val="none" w:sz="0" w:space="0" w:color="auto"/>
        <w:left w:val="none" w:sz="0" w:space="0" w:color="auto"/>
        <w:bottom w:val="none" w:sz="0" w:space="0" w:color="auto"/>
        <w:right w:val="none" w:sz="0" w:space="0" w:color="auto"/>
      </w:divBdr>
    </w:div>
    <w:div w:id="1459954311">
      <w:bodyDiv w:val="1"/>
      <w:marLeft w:val="0"/>
      <w:marRight w:val="0"/>
      <w:marTop w:val="0"/>
      <w:marBottom w:val="0"/>
      <w:divBdr>
        <w:top w:val="none" w:sz="0" w:space="0" w:color="auto"/>
        <w:left w:val="none" w:sz="0" w:space="0" w:color="auto"/>
        <w:bottom w:val="none" w:sz="0" w:space="0" w:color="auto"/>
        <w:right w:val="none" w:sz="0" w:space="0" w:color="auto"/>
      </w:divBdr>
    </w:div>
    <w:div w:id="1460998906">
      <w:bodyDiv w:val="1"/>
      <w:marLeft w:val="0"/>
      <w:marRight w:val="0"/>
      <w:marTop w:val="0"/>
      <w:marBottom w:val="0"/>
      <w:divBdr>
        <w:top w:val="none" w:sz="0" w:space="0" w:color="auto"/>
        <w:left w:val="none" w:sz="0" w:space="0" w:color="auto"/>
        <w:bottom w:val="none" w:sz="0" w:space="0" w:color="auto"/>
        <w:right w:val="none" w:sz="0" w:space="0" w:color="auto"/>
      </w:divBdr>
    </w:div>
    <w:div w:id="1478719515">
      <w:bodyDiv w:val="1"/>
      <w:marLeft w:val="0"/>
      <w:marRight w:val="0"/>
      <w:marTop w:val="0"/>
      <w:marBottom w:val="0"/>
      <w:divBdr>
        <w:top w:val="none" w:sz="0" w:space="0" w:color="auto"/>
        <w:left w:val="none" w:sz="0" w:space="0" w:color="auto"/>
        <w:bottom w:val="none" w:sz="0" w:space="0" w:color="auto"/>
        <w:right w:val="none" w:sz="0" w:space="0" w:color="auto"/>
      </w:divBdr>
    </w:div>
    <w:div w:id="1480416965">
      <w:bodyDiv w:val="1"/>
      <w:marLeft w:val="0"/>
      <w:marRight w:val="0"/>
      <w:marTop w:val="0"/>
      <w:marBottom w:val="0"/>
      <w:divBdr>
        <w:top w:val="none" w:sz="0" w:space="0" w:color="auto"/>
        <w:left w:val="none" w:sz="0" w:space="0" w:color="auto"/>
        <w:bottom w:val="none" w:sz="0" w:space="0" w:color="auto"/>
        <w:right w:val="none" w:sz="0" w:space="0" w:color="auto"/>
      </w:divBdr>
    </w:div>
    <w:div w:id="1486124061">
      <w:bodyDiv w:val="1"/>
      <w:marLeft w:val="0"/>
      <w:marRight w:val="0"/>
      <w:marTop w:val="0"/>
      <w:marBottom w:val="0"/>
      <w:divBdr>
        <w:top w:val="none" w:sz="0" w:space="0" w:color="auto"/>
        <w:left w:val="none" w:sz="0" w:space="0" w:color="auto"/>
        <w:bottom w:val="none" w:sz="0" w:space="0" w:color="auto"/>
        <w:right w:val="none" w:sz="0" w:space="0" w:color="auto"/>
      </w:divBdr>
      <w:divsChild>
        <w:div w:id="15040106">
          <w:marLeft w:val="0"/>
          <w:marRight w:val="0"/>
          <w:marTop w:val="0"/>
          <w:marBottom w:val="0"/>
          <w:divBdr>
            <w:top w:val="none" w:sz="0" w:space="0" w:color="auto"/>
            <w:left w:val="none" w:sz="0" w:space="0" w:color="auto"/>
            <w:bottom w:val="none" w:sz="0" w:space="0" w:color="auto"/>
            <w:right w:val="none" w:sz="0" w:space="0" w:color="auto"/>
          </w:divBdr>
        </w:div>
        <w:div w:id="55203135">
          <w:marLeft w:val="0"/>
          <w:marRight w:val="0"/>
          <w:marTop w:val="0"/>
          <w:marBottom w:val="0"/>
          <w:divBdr>
            <w:top w:val="none" w:sz="0" w:space="0" w:color="auto"/>
            <w:left w:val="none" w:sz="0" w:space="0" w:color="auto"/>
            <w:bottom w:val="none" w:sz="0" w:space="0" w:color="auto"/>
            <w:right w:val="none" w:sz="0" w:space="0" w:color="auto"/>
          </w:divBdr>
        </w:div>
        <w:div w:id="433672503">
          <w:marLeft w:val="0"/>
          <w:marRight w:val="0"/>
          <w:marTop w:val="0"/>
          <w:marBottom w:val="0"/>
          <w:divBdr>
            <w:top w:val="none" w:sz="0" w:space="0" w:color="auto"/>
            <w:left w:val="none" w:sz="0" w:space="0" w:color="auto"/>
            <w:bottom w:val="none" w:sz="0" w:space="0" w:color="auto"/>
            <w:right w:val="none" w:sz="0" w:space="0" w:color="auto"/>
          </w:divBdr>
        </w:div>
        <w:div w:id="754861951">
          <w:marLeft w:val="0"/>
          <w:marRight w:val="0"/>
          <w:marTop w:val="0"/>
          <w:marBottom w:val="0"/>
          <w:divBdr>
            <w:top w:val="none" w:sz="0" w:space="0" w:color="auto"/>
            <w:left w:val="none" w:sz="0" w:space="0" w:color="auto"/>
            <w:bottom w:val="none" w:sz="0" w:space="0" w:color="auto"/>
            <w:right w:val="none" w:sz="0" w:space="0" w:color="auto"/>
          </w:divBdr>
        </w:div>
        <w:div w:id="1093360645">
          <w:marLeft w:val="0"/>
          <w:marRight w:val="0"/>
          <w:marTop w:val="0"/>
          <w:marBottom w:val="0"/>
          <w:divBdr>
            <w:top w:val="none" w:sz="0" w:space="0" w:color="auto"/>
            <w:left w:val="none" w:sz="0" w:space="0" w:color="auto"/>
            <w:bottom w:val="none" w:sz="0" w:space="0" w:color="auto"/>
            <w:right w:val="none" w:sz="0" w:space="0" w:color="auto"/>
          </w:divBdr>
        </w:div>
        <w:div w:id="1538004196">
          <w:marLeft w:val="0"/>
          <w:marRight w:val="0"/>
          <w:marTop w:val="0"/>
          <w:marBottom w:val="0"/>
          <w:divBdr>
            <w:top w:val="none" w:sz="0" w:space="0" w:color="auto"/>
            <w:left w:val="none" w:sz="0" w:space="0" w:color="auto"/>
            <w:bottom w:val="none" w:sz="0" w:space="0" w:color="auto"/>
            <w:right w:val="none" w:sz="0" w:space="0" w:color="auto"/>
          </w:divBdr>
        </w:div>
        <w:div w:id="1626883167">
          <w:marLeft w:val="0"/>
          <w:marRight w:val="0"/>
          <w:marTop w:val="0"/>
          <w:marBottom w:val="0"/>
          <w:divBdr>
            <w:top w:val="none" w:sz="0" w:space="0" w:color="auto"/>
            <w:left w:val="none" w:sz="0" w:space="0" w:color="auto"/>
            <w:bottom w:val="none" w:sz="0" w:space="0" w:color="auto"/>
            <w:right w:val="none" w:sz="0" w:space="0" w:color="auto"/>
          </w:divBdr>
        </w:div>
        <w:div w:id="1985770048">
          <w:marLeft w:val="0"/>
          <w:marRight w:val="0"/>
          <w:marTop w:val="0"/>
          <w:marBottom w:val="0"/>
          <w:divBdr>
            <w:top w:val="none" w:sz="0" w:space="0" w:color="auto"/>
            <w:left w:val="none" w:sz="0" w:space="0" w:color="auto"/>
            <w:bottom w:val="none" w:sz="0" w:space="0" w:color="auto"/>
            <w:right w:val="none" w:sz="0" w:space="0" w:color="auto"/>
          </w:divBdr>
        </w:div>
        <w:div w:id="2112239963">
          <w:marLeft w:val="0"/>
          <w:marRight w:val="0"/>
          <w:marTop w:val="0"/>
          <w:marBottom w:val="0"/>
          <w:divBdr>
            <w:top w:val="none" w:sz="0" w:space="0" w:color="auto"/>
            <w:left w:val="none" w:sz="0" w:space="0" w:color="auto"/>
            <w:bottom w:val="none" w:sz="0" w:space="0" w:color="auto"/>
            <w:right w:val="none" w:sz="0" w:space="0" w:color="auto"/>
          </w:divBdr>
        </w:div>
      </w:divsChild>
    </w:div>
    <w:div w:id="1515798671">
      <w:bodyDiv w:val="1"/>
      <w:marLeft w:val="0"/>
      <w:marRight w:val="0"/>
      <w:marTop w:val="0"/>
      <w:marBottom w:val="0"/>
      <w:divBdr>
        <w:top w:val="none" w:sz="0" w:space="0" w:color="auto"/>
        <w:left w:val="none" w:sz="0" w:space="0" w:color="auto"/>
        <w:bottom w:val="none" w:sz="0" w:space="0" w:color="auto"/>
        <w:right w:val="none" w:sz="0" w:space="0" w:color="auto"/>
      </w:divBdr>
    </w:div>
    <w:div w:id="1516920380">
      <w:bodyDiv w:val="1"/>
      <w:marLeft w:val="0"/>
      <w:marRight w:val="0"/>
      <w:marTop w:val="0"/>
      <w:marBottom w:val="0"/>
      <w:divBdr>
        <w:top w:val="none" w:sz="0" w:space="0" w:color="auto"/>
        <w:left w:val="none" w:sz="0" w:space="0" w:color="auto"/>
        <w:bottom w:val="none" w:sz="0" w:space="0" w:color="auto"/>
        <w:right w:val="none" w:sz="0" w:space="0" w:color="auto"/>
      </w:divBdr>
    </w:div>
    <w:div w:id="1517692219">
      <w:bodyDiv w:val="1"/>
      <w:marLeft w:val="0"/>
      <w:marRight w:val="0"/>
      <w:marTop w:val="0"/>
      <w:marBottom w:val="0"/>
      <w:divBdr>
        <w:top w:val="none" w:sz="0" w:space="0" w:color="auto"/>
        <w:left w:val="none" w:sz="0" w:space="0" w:color="auto"/>
        <w:bottom w:val="none" w:sz="0" w:space="0" w:color="auto"/>
        <w:right w:val="none" w:sz="0" w:space="0" w:color="auto"/>
      </w:divBdr>
    </w:div>
    <w:div w:id="1522863732">
      <w:bodyDiv w:val="1"/>
      <w:marLeft w:val="0"/>
      <w:marRight w:val="0"/>
      <w:marTop w:val="0"/>
      <w:marBottom w:val="0"/>
      <w:divBdr>
        <w:top w:val="none" w:sz="0" w:space="0" w:color="auto"/>
        <w:left w:val="none" w:sz="0" w:space="0" w:color="auto"/>
        <w:bottom w:val="none" w:sz="0" w:space="0" w:color="auto"/>
        <w:right w:val="none" w:sz="0" w:space="0" w:color="auto"/>
      </w:divBdr>
    </w:div>
    <w:div w:id="1526558075">
      <w:bodyDiv w:val="1"/>
      <w:marLeft w:val="0"/>
      <w:marRight w:val="0"/>
      <w:marTop w:val="0"/>
      <w:marBottom w:val="0"/>
      <w:divBdr>
        <w:top w:val="none" w:sz="0" w:space="0" w:color="auto"/>
        <w:left w:val="none" w:sz="0" w:space="0" w:color="auto"/>
        <w:bottom w:val="none" w:sz="0" w:space="0" w:color="auto"/>
        <w:right w:val="none" w:sz="0" w:space="0" w:color="auto"/>
      </w:divBdr>
    </w:div>
    <w:div w:id="1529103866">
      <w:bodyDiv w:val="1"/>
      <w:marLeft w:val="0"/>
      <w:marRight w:val="0"/>
      <w:marTop w:val="0"/>
      <w:marBottom w:val="0"/>
      <w:divBdr>
        <w:top w:val="none" w:sz="0" w:space="0" w:color="auto"/>
        <w:left w:val="none" w:sz="0" w:space="0" w:color="auto"/>
        <w:bottom w:val="none" w:sz="0" w:space="0" w:color="auto"/>
        <w:right w:val="none" w:sz="0" w:space="0" w:color="auto"/>
      </w:divBdr>
    </w:div>
    <w:div w:id="1553344761">
      <w:bodyDiv w:val="1"/>
      <w:marLeft w:val="0"/>
      <w:marRight w:val="0"/>
      <w:marTop w:val="0"/>
      <w:marBottom w:val="0"/>
      <w:divBdr>
        <w:top w:val="none" w:sz="0" w:space="0" w:color="auto"/>
        <w:left w:val="none" w:sz="0" w:space="0" w:color="auto"/>
        <w:bottom w:val="none" w:sz="0" w:space="0" w:color="auto"/>
        <w:right w:val="none" w:sz="0" w:space="0" w:color="auto"/>
      </w:divBdr>
    </w:div>
    <w:div w:id="1566531907">
      <w:bodyDiv w:val="1"/>
      <w:marLeft w:val="0"/>
      <w:marRight w:val="0"/>
      <w:marTop w:val="0"/>
      <w:marBottom w:val="0"/>
      <w:divBdr>
        <w:top w:val="none" w:sz="0" w:space="0" w:color="auto"/>
        <w:left w:val="none" w:sz="0" w:space="0" w:color="auto"/>
        <w:bottom w:val="none" w:sz="0" w:space="0" w:color="auto"/>
        <w:right w:val="none" w:sz="0" w:space="0" w:color="auto"/>
      </w:divBdr>
    </w:div>
    <w:div w:id="1570772444">
      <w:bodyDiv w:val="1"/>
      <w:marLeft w:val="0"/>
      <w:marRight w:val="0"/>
      <w:marTop w:val="0"/>
      <w:marBottom w:val="0"/>
      <w:divBdr>
        <w:top w:val="none" w:sz="0" w:space="0" w:color="auto"/>
        <w:left w:val="none" w:sz="0" w:space="0" w:color="auto"/>
        <w:bottom w:val="none" w:sz="0" w:space="0" w:color="auto"/>
        <w:right w:val="none" w:sz="0" w:space="0" w:color="auto"/>
      </w:divBdr>
    </w:div>
    <w:div w:id="1573464161">
      <w:bodyDiv w:val="1"/>
      <w:marLeft w:val="0"/>
      <w:marRight w:val="0"/>
      <w:marTop w:val="0"/>
      <w:marBottom w:val="0"/>
      <w:divBdr>
        <w:top w:val="none" w:sz="0" w:space="0" w:color="auto"/>
        <w:left w:val="none" w:sz="0" w:space="0" w:color="auto"/>
        <w:bottom w:val="none" w:sz="0" w:space="0" w:color="auto"/>
        <w:right w:val="none" w:sz="0" w:space="0" w:color="auto"/>
      </w:divBdr>
    </w:div>
    <w:div w:id="1582643801">
      <w:bodyDiv w:val="1"/>
      <w:marLeft w:val="0"/>
      <w:marRight w:val="0"/>
      <w:marTop w:val="0"/>
      <w:marBottom w:val="0"/>
      <w:divBdr>
        <w:top w:val="none" w:sz="0" w:space="0" w:color="auto"/>
        <w:left w:val="none" w:sz="0" w:space="0" w:color="auto"/>
        <w:bottom w:val="none" w:sz="0" w:space="0" w:color="auto"/>
        <w:right w:val="none" w:sz="0" w:space="0" w:color="auto"/>
      </w:divBdr>
    </w:div>
    <w:div w:id="1587418366">
      <w:bodyDiv w:val="1"/>
      <w:marLeft w:val="0"/>
      <w:marRight w:val="0"/>
      <w:marTop w:val="0"/>
      <w:marBottom w:val="0"/>
      <w:divBdr>
        <w:top w:val="none" w:sz="0" w:space="0" w:color="auto"/>
        <w:left w:val="none" w:sz="0" w:space="0" w:color="auto"/>
        <w:bottom w:val="none" w:sz="0" w:space="0" w:color="auto"/>
        <w:right w:val="none" w:sz="0" w:space="0" w:color="auto"/>
      </w:divBdr>
    </w:div>
    <w:div w:id="1592662576">
      <w:bodyDiv w:val="1"/>
      <w:marLeft w:val="0"/>
      <w:marRight w:val="0"/>
      <w:marTop w:val="0"/>
      <w:marBottom w:val="0"/>
      <w:divBdr>
        <w:top w:val="none" w:sz="0" w:space="0" w:color="auto"/>
        <w:left w:val="none" w:sz="0" w:space="0" w:color="auto"/>
        <w:bottom w:val="none" w:sz="0" w:space="0" w:color="auto"/>
        <w:right w:val="none" w:sz="0" w:space="0" w:color="auto"/>
      </w:divBdr>
    </w:div>
    <w:div w:id="1593662711">
      <w:bodyDiv w:val="1"/>
      <w:marLeft w:val="0"/>
      <w:marRight w:val="0"/>
      <w:marTop w:val="0"/>
      <w:marBottom w:val="0"/>
      <w:divBdr>
        <w:top w:val="none" w:sz="0" w:space="0" w:color="auto"/>
        <w:left w:val="none" w:sz="0" w:space="0" w:color="auto"/>
        <w:bottom w:val="none" w:sz="0" w:space="0" w:color="auto"/>
        <w:right w:val="none" w:sz="0" w:space="0" w:color="auto"/>
      </w:divBdr>
    </w:div>
    <w:div w:id="1597207862">
      <w:bodyDiv w:val="1"/>
      <w:marLeft w:val="0"/>
      <w:marRight w:val="0"/>
      <w:marTop w:val="0"/>
      <w:marBottom w:val="0"/>
      <w:divBdr>
        <w:top w:val="none" w:sz="0" w:space="0" w:color="auto"/>
        <w:left w:val="none" w:sz="0" w:space="0" w:color="auto"/>
        <w:bottom w:val="none" w:sz="0" w:space="0" w:color="auto"/>
        <w:right w:val="none" w:sz="0" w:space="0" w:color="auto"/>
      </w:divBdr>
    </w:div>
    <w:div w:id="1598514498">
      <w:bodyDiv w:val="1"/>
      <w:marLeft w:val="0"/>
      <w:marRight w:val="0"/>
      <w:marTop w:val="0"/>
      <w:marBottom w:val="0"/>
      <w:divBdr>
        <w:top w:val="none" w:sz="0" w:space="0" w:color="auto"/>
        <w:left w:val="none" w:sz="0" w:space="0" w:color="auto"/>
        <w:bottom w:val="none" w:sz="0" w:space="0" w:color="auto"/>
        <w:right w:val="none" w:sz="0" w:space="0" w:color="auto"/>
      </w:divBdr>
    </w:div>
    <w:div w:id="1625113865">
      <w:bodyDiv w:val="1"/>
      <w:marLeft w:val="0"/>
      <w:marRight w:val="0"/>
      <w:marTop w:val="0"/>
      <w:marBottom w:val="0"/>
      <w:divBdr>
        <w:top w:val="none" w:sz="0" w:space="0" w:color="auto"/>
        <w:left w:val="none" w:sz="0" w:space="0" w:color="auto"/>
        <w:bottom w:val="none" w:sz="0" w:space="0" w:color="auto"/>
        <w:right w:val="none" w:sz="0" w:space="0" w:color="auto"/>
      </w:divBdr>
    </w:div>
    <w:div w:id="1626304121">
      <w:bodyDiv w:val="1"/>
      <w:marLeft w:val="0"/>
      <w:marRight w:val="0"/>
      <w:marTop w:val="0"/>
      <w:marBottom w:val="0"/>
      <w:divBdr>
        <w:top w:val="none" w:sz="0" w:space="0" w:color="auto"/>
        <w:left w:val="none" w:sz="0" w:space="0" w:color="auto"/>
        <w:bottom w:val="none" w:sz="0" w:space="0" w:color="auto"/>
        <w:right w:val="none" w:sz="0" w:space="0" w:color="auto"/>
      </w:divBdr>
      <w:divsChild>
        <w:div w:id="1858038374">
          <w:marLeft w:val="0"/>
          <w:marRight w:val="0"/>
          <w:marTop w:val="121"/>
          <w:marBottom w:val="0"/>
          <w:divBdr>
            <w:top w:val="none" w:sz="0" w:space="0" w:color="auto"/>
            <w:left w:val="none" w:sz="0" w:space="0" w:color="auto"/>
            <w:bottom w:val="none" w:sz="0" w:space="0" w:color="auto"/>
            <w:right w:val="none" w:sz="0" w:space="0" w:color="auto"/>
          </w:divBdr>
        </w:div>
      </w:divsChild>
    </w:div>
    <w:div w:id="1630434877">
      <w:bodyDiv w:val="1"/>
      <w:marLeft w:val="0"/>
      <w:marRight w:val="0"/>
      <w:marTop w:val="0"/>
      <w:marBottom w:val="0"/>
      <w:divBdr>
        <w:top w:val="none" w:sz="0" w:space="0" w:color="auto"/>
        <w:left w:val="none" w:sz="0" w:space="0" w:color="auto"/>
        <w:bottom w:val="none" w:sz="0" w:space="0" w:color="auto"/>
        <w:right w:val="none" w:sz="0" w:space="0" w:color="auto"/>
      </w:divBdr>
    </w:div>
    <w:div w:id="1643078295">
      <w:bodyDiv w:val="1"/>
      <w:marLeft w:val="0"/>
      <w:marRight w:val="0"/>
      <w:marTop w:val="0"/>
      <w:marBottom w:val="0"/>
      <w:divBdr>
        <w:top w:val="none" w:sz="0" w:space="0" w:color="auto"/>
        <w:left w:val="none" w:sz="0" w:space="0" w:color="auto"/>
        <w:bottom w:val="none" w:sz="0" w:space="0" w:color="auto"/>
        <w:right w:val="none" w:sz="0" w:space="0" w:color="auto"/>
      </w:divBdr>
    </w:div>
    <w:div w:id="1650479255">
      <w:bodyDiv w:val="1"/>
      <w:marLeft w:val="0"/>
      <w:marRight w:val="0"/>
      <w:marTop w:val="0"/>
      <w:marBottom w:val="0"/>
      <w:divBdr>
        <w:top w:val="none" w:sz="0" w:space="0" w:color="auto"/>
        <w:left w:val="none" w:sz="0" w:space="0" w:color="auto"/>
        <w:bottom w:val="none" w:sz="0" w:space="0" w:color="auto"/>
        <w:right w:val="none" w:sz="0" w:space="0" w:color="auto"/>
      </w:divBdr>
    </w:div>
    <w:div w:id="1667828577">
      <w:bodyDiv w:val="1"/>
      <w:marLeft w:val="0"/>
      <w:marRight w:val="0"/>
      <w:marTop w:val="0"/>
      <w:marBottom w:val="0"/>
      <w:divBdr>
        <w:top w:val="none" w:sz="0" w:space="0" w:color="auto"/>
        <w:left w:val="none" w:sz="0" w:space="0" w:color="auto"/>
        <w:bottom w:val="none" w:sz="0" w:space="0" w:color="auto"/>
        <w:right w:val="none" w:sz="0" w:space="0" w:color="auto"/>
      </w:divBdr>
    </w:div>
    <w:div w:id="1682005362">
      <w:bodyDiv w:val="1"/>
      <w:marLeft w:val="0"/>
      <w:marRight w:val="0"/>
      <w:marTop w:val="0"/>
      <w:marBottom w:val="0"/>
      <w:divBdr>
        <w:top w:val="none" w:sz="0" w:space="0" w:color="auto"/>
        <w:left w:val="none" w:sz="0" w:space="0" w:color="auto"/>
        <w:bottom w:val="none" w:sz="0" w:space="0" w:color="auto"/>
        <w:right w:val="none" w:sz="0" w:space="0" w:color="auto"/>
      </w:divBdr>
    </w:div>
    <w:div w:id="1687513096">
      <w:bodyDiv w:val="1"/>
      <w:marLeft w:val="150"/>
      <w:marRight w:val="150"/>
      <w:marTop w:val="150"/>
      <w:marBottom w:val="150"/>
      <w:divBdr>
        <w:top w:val="none" w:sz="0" w:space="0" w:color="auto"/>
        <w:left w:val="none" w:sz="0" w:space="0" w:color="auto"/>
        <w:bottom w:val="none" w:sz="0" w:space="0" w:color="auto"/>
        <w:right w:val="none" w:sz="0" w:space="0" w:color="auto"/>
      </w:divBdr>
    </w:div>
    <w:div w:id="1692030973">
      <w:bodyDiv w:val="1"/>
      <w:marLeft w:val="0"/>
      <w:marRight w:val="0"/>
      <w:marTop w:val="0"/>
      <w:marBottom w:val="0"/>
      <w:divBdr>
        <w:top w:val="none" w:sz="0" w:space="0" w:color="auto"/>
        <w:left w:val="none" w:sz="0" w:space="0" w:color="auto"/>
        <w:bottom w:val="none" w:sz="0" w:space="0" w:color="auto"/>
        <w:right w:val="none" w:sz="0" w:space="0" w:color="auto"/>
      </w:divBdr>
    </w:div>
    <w:div w:id="1693605292">
      <w:bodyDiv w:val="1"/>
      <w:marLeft w:val="0"/>
      <w:marRight w:val="0"/>
      <w:marTop w:val="0"/>
      <w:marBottom w:val="0"/>
      <w:divBdr>
        <w:top w:val="none" w:sz="0" w:space="0" w:color="auto"/>
        <w:left w:val="none" w:sz="0" w:space="0" w:color="auto"/>
        <w:bottom w:val="none" w:sz="0" w:space="0" w:color="auto"/>
        <w:right w:val="none" w:sz="0" w:space="0" w:color="auto"/>
      </w:divBdr>
      <w:divsChild>
        <w:div w:id="482042172">
          <w:marLeft w:val="0"/>
          <w:marRight w:val="0"/>
          <w:marTop w:val="0"/>
          <w:marBottom w:val="0"/>
          <w:divBdr>
            <w:top w:val="none" w:sz="0" w:space="0" w:color="auto"/>
            <w:left w:val="none" w:sz="0" w:space="0" w:color="auto"/>
            <w:bottom w:val="none" w:sz="0" w:space="0" w:color="auto"/>
            <w:right w:val="none" w:sz="0" w:space="0" w:color="auto"/>
          </w:divBdr>
        </w:div>
        <w:div w:id="517231988">
          <w:marLeft w:val="0"/>
          <w:marRight w:val="0"/>
          <w:marTop w:val="0"/>
          <w:marBottom w:val="0"/>
          <w:divBdr>
            <w:top w:val="none" w:sz="0" w:space="0" w:color="auto"/>
            <w:left w:val="none" w:sz="0" w:space="0" w:color="auto"/>
            <w:bottom w:val="none" w:sz="0" w:space="0" w:color="auto"/>
            <w:right w:val="none" w:sz="0" w:space="0" w:color="auto"/>
          </w:divBdr>
        </w:div>
        <w:div w:id="1850439592">
          <w:marLeft w:val="0"/>
          <w:marRight w:val="0"/>
          <w:marTop w:val="0"/>
          <w:marBottom w:val="0"/>
          <w:divBdr>
            <w:top w:val="none" w:sz="0" w:space="0" w:color="auto"/>
            <w:left w:val="none" w:sz="0" w:space="0" w:color="auto"/>
            <w:bottom w:val="none" w:sz="0" w:space="0" w:color="auto"/>
            <w:right w:val="none" w:sz="0" w:space="0" w:color="auto"/>
          </w:divBdr>
        </w:div>
      </w:divsChild>
    </w:div>
    <w:div w:id="1696495025">
      <w:bodyDiv w:val="1"/>
      <w:marLeft w:val="0"/>
      <w:marRight w:val="0"/>
      <w:marTop w:val="0"/>
      <w:marBottom w:val="0"/>
      <w:divBdr>
        <w:top w:val="none" w:sz="0" w:space="0" w:color="auto"/>
        <w:left w:val="none" w:sz="0" w:space="0" w:color="auto"/>
        <w:bottom w:val="none" w:sz="0" w:space="0" w:color="auto"/>
        <w:right w:val="none" w:sz="0" w:space="0" w:color="auto"/>
      </w:divBdr>
    </w:div>
    <w:div w:id="1702509818">
      <w:bodyDiv w:val="1"/>
      <w:marLeft w:val="0"/>
      <w:marRight w:val="0"/>
      <w:marTop w:val="0"/>
      <w:marBottom w:val="0"/>
      <w:divBdr>
        <w:top w:val="none" w:sz="0" w:space="0" w:color="auto"/>
        <w:left w:val="none" w:sz="0" w:space="0" w:color="auto"/>
        <w:bottom w:val="none" w:sz="0" w:space="0" w:color="auto"/>
        <w:right w:val="none" w:sz="0" w:space="0" w:color="auto"/>
      </w:divBdr>
    </w:div>
    <w:div w:id="1706562782">
      <w:bodyDiv w:val="1"/>
      <w:marLeft w:val="0"/>
      <w:marRight w:val="0"/>
      <w:marTop w:val="0"/>
      <w:marBottom w:val="0"/>
      <w:divBdr>
        <w:top w:val="none" w:sz="0" w:space="0" w:color="auto"/>
        <w:left w:val="none" w:sz="0" w:space="0" w:color="auto"/>
        <w:bottom w:val="none" w:sz="0" w:space="0" w:color="auto"/>
        <w:right w:val="none" w:sz="0" w:space="0" w:color="auto"/>
      </w:divBdr>
    </w:div>
    <w:div w:id="1718582627">
      <w:bodyDiv w:val="1"/>
      <w:marLeft w:val="0"/>
      <w:marRight w:val="0"/>
      <w:marTop w:val="0"/>
      <w:marBottom w:val="0"/>
      <w:divBdr>
        <w:top w:val="none" w:sz="0" w:space="0" w:color="auto"/>
        <w:left w:val="none" w:sz="0" w:space="0" w:color="auto"/>
        <w:bottom w:val="none" w:sz="0" w:space="0" w:color="auto"/>
        <w:right w:val="none" w:sz="0" w:space="0" w:color="auto"/>
      </w:divBdr>
      <w:divsChild>
        <w:div w:id="496460029">
          <w:marLeft w:val="0"/>
          <w:marRight w:val="0"/>
          <w:marTop w:val="0"/>
          <w:marBottom w:val="0"/>
          <w:divBdr>
            <w:top w:val="none" w:sz="0" w:space="0" w:color="auto"/>
            <w:left w:val="none" w:sz="0" w:space="0" w:color="auto"/>
            <w:bottom w:val="none" w:sz="0" w:space="0" w:color="auto"/>
            <w:right w:val="none" w:sz="0" w:space="0" w:color="auto"/>
          </w:divBdr>
        </w:div>
        <w:div w:id="2125880532">
          <w:marLeft w:val="0"/>
          <w:marRight w:val="0"/>
          <w:marTop w:val="0"/>
          <w:marBottom w:val="0"/>
          <w:divBdr>
            <w:top w:val="none" w:sz="0" w:space="0" w:color="auto"/>
            <w:left w:val="none" w:sz="0" w:space="0" w:color="auto"/>
            <w:bottom w:val="none" w:sz="0" w:space="0" w:color="auto"/>
            <w:right w:val="none" w:sz="0" w:space="0" w:color="auto"/>
          </w:divBdr>
        </w:div>
      </w:divsChild>
    </w:div>
    <w:div w:id="1722486142">
      <w:bodyDiv w:val="1"/>
      <w:marLeft w:val="0"/>
      <w:marRight w:val="0"/>
      <w:marTop w:val="0"/>
      <w:marBottom w:val="0"/>
      <w:divBdr>
        <w:top w:val="none" w:sz="0" w:space="0" w:color="auto"/>
        <w:left w:val="none" w:sz="0" w:space="0" w:color="auto"/>
        <w:bottom w:val="none" w:sz="0" w:space="0" w:color="auto"/>
        <w:right w:val="none" w:sz="0" w:space="0" w:color="auto"/>
      </w:divBdr>
    </w:div>
    <w:div w:id="1725518098">
      <w:bodyDiv w:val="1"/>
      <w:marLeft w:val="0"/>
      <w:marRight w:val="0"/>
      <w:marTop w:val="0"/>
      <w:marBottom w:val="0"/>
      <w:divBdr>
        <w:top w:val="none" w:sz="0" w:space="0" w:color="auto"/>
        <w:left w:val="none" w:sz="0" w:space="0" w:color="auto"/>
        <w:bottom w:val="none" w:sz="0" w:space="0" w:color="auto"/>
        <w:right w:val="none" w:sz="0" w:space="0" w:color="auto"/>
      </w:divBdr>
      <w:divsChild>
        <w:div w:id="375542472">
          <w:marLeft w:val="0"/>
          <w:marRight w:val="0"/>
          <w:marTop w:val="0"/>
          <w:marBottom w:val="0"/>
          <w:divBdr>
            <w:top w:val="none" w:sz="0" w:space="0" w:color="auto"/>
            <w:left w:val="none" w:sz="0" w:space="0" w:color="auto"/>
            <w:bottom w:val="none" w:sz="0" w:space="0" w:color="auto"/>
            <w:right w:val="none" w:sz="0" w:space="0" w:color="auto"/>
          </w:divBdr>
        </w:div>
        <w:div w:id="634601494">
          <w:marLeft w:val="0"/>
          <w:marRight w:val="0"/>
          <w:marTop w:val="0"/>
          <w:marBottom w:val="0"/>
          <w:divBdr>
            <w:top w:val="none" w:sz="0" w:space="0" w:color="auto"/>
            <w:left w:val="none" w:sz="0" w:space="0" w:color="auto"/>
            <w:bottom w:val="none" w:sz="0" w:space="0" w:color="auto"/>
            <w:right w:val="none" w:sz="0" w:space="0" w:color="auto"/>
          </w:divBdr>
        </w:div>
        <w:div w:id="1670020441">
          <w:marLeft w:val="0"/>
          <w:marRight w:val="0"/>
          <w:marTop w:val="0"/>
          <w:marBottom w:val="0"/>
          <w:divBdr>
            <w:top w:val="none" w:sz="0" w:space="0" w:color="auto"/>
            <w:left w:val="none" w:sz="0" w:space="0" w:color="auto"/>
            <w:bottom w:val="none" w:sz="0" w:space="0" w:color="auto"/>
            <w:right w:val="none" w:sz="0" w:space="0" w:color="auto"/>
          </w:divBdr>
        </w:div>
      </w:divsChild>
    </w:div>
    <w:div w:id="1726293945">
      <w:bodyDiv w:val="1"/>
      <w:marLeft w:val="0"/>
      <w:marRight w:val="0"/>
      <w:marTop w:val="0"/>
      <w:marBottom w:val="0"/>
      <w:divBdr>
        <w:top w:val="none" w:sz="0" w:space="0" w:color="auto"/>
        <w:left w:val="none" w:sz="0" w:space="0" w:color="auto"/>
        <w:bottom w:val="none" w:sz="0" w:space="0" w:color="auto"/>
        <w:right w:val="none" w:sz="0" w:space="0" w:color="auto"/>
      </w:divBdr>
    </w:div>
    <w:div w:id="1732539550">
      <w:bodyDiv w:val="1"/>
      <w:marLeft w:val="0"/>
      <w:marRight w:val="0"/>
      <w:marTop w:val="0"/>
      <w:marBottom w:val="0"/>
      <w:divBdr>
        <w:top w:val="none" w:sz="0" w:space="0" w:color="auto"/>
        <w:left w:val="none" w:sz="0" w:space="0" w:color="auto"/>
        <w:bottom w:val="none" w:sz="0" w:space="0" w:color="auto"/>
        <w:right w:val="none" w:sz="0" w:space="0" w:color="auto"/>
      </w:divBdr>
    </w:div>
    <w:div w:id="1747654325">
      <w:bodyDiv w:val="1"/>
      <w:marLeft w:val="0"/>
      <w:marRight w:val="0"/>
      <w:marTop w:val="0"/>
      <w:marBottom w:val="0"/>
      <w:divBdr>
        <w:top w:val="none" w:sz="0" w:space="0" w:color="auto"/>
        <w:left w:val="none" w:sz="0" w:space="0" w:color="auto"/>
        <w:bottom w:val="none" w:sz="0" w:space="0" w:color="auto"/>
        <w:right w:val="none" w:sz="0" w:space="0" w:color="auto"/>
      </w:divBdr>
    </w:div>
    <w:div w:id="1747922457">
      <w:bodyDiv w:val="1"/>
      <w:marLeft w:val="0"/>
      <w:marRight w:val="0"/>
      <w:marTop w:val="0"/>
      <w:marBottom w:val="0"/>
      <w:divBdr>
        <w:top w:val="none" w:sz="0" w:space="0" w:color="auto"/>
        <w:left w:val="none" w:sz="0" w:space="0" w:color="auto"/>
        <w:bottom w:val="none" w:sz="0" w:space="0" w:color="auto"/>
        <w:right w:val="none" w:sz="0" w:space="0" w:color="auto"/>
      </w:divBdr>
    </w:div>
    <w:div w:id="1757554706">
      <w:bodyDiv w:val="1"/>
      <w:marLeft w:val="0"/>
      <w:marRight w:val="0"/>
      <w:marTop w:val="0"/>
      <w:marBottom w:val="0"/>
      <w:divBdr>
        <w:top w:val="none" w:sz="0" w:space="0" w:color="auto"/>
        <w:left w:val="none" w:sz="0" w:space="0" w:color="auto"/>
        <w:bottom w:val="none" w:sz="0" w:space="0" w:color="auto"/>
        <w:right w:val="none" w:sz="0" w:space="0" w:color="auto"/>
      </w:divBdr>
    </w:div>
    <w:div w:id="1775976496">
      <w:bodyDiv w:val="1"/>
      <w:marLeft w:val="0"/>
      <w:marRight w:val="0"/>
      <w:marTop w:val="0"/>
      <w:marBottom w:val="0"/>
      <w:divBdr>
        <w:top w:val="none" w:sz="0" w:space="0" w:color="auto"/>
        <w:left w:val="none" w:sz="0" w:space="0" w:color="auto"/>
        <w:bottom w:val="none" w:sz="0" w:space="0" w:color="auto"/>
        <w:right w:val="none" w:sz="0" w:space="0" w:color="auto"/>
      </w:divBdr>
    </w:div>
    <w:div w:id="1781338851">
      <w:bodyDiv w:val="1"/>
      <w:marLeft w:val="0"/>
      <w:marRight w:val="0"/>
      <w:marTop w:val="0"/>
      <w:marBottom w:val="0"/>
      <w:divBdr>
        <w:top w:val="none" w:sz="0" w:space="0" w:color="auto"/>
        <w:left w:val="none" w:sz="0" w:space="0" w:color="auto"/>
        <w:bottom w:val="none" w:sz="0" w:space="0" w:color="auto"/>
        <w:right w:val="none" w:sz="0" w:space="0" w:color="auto"/>
      </w:divBdr>
    </w:div>
    <w:div w:id="1812792444">
      <w:bodyDiv w:val="1"/>
      <w:marLeft w:val="0"/>
      <w:marRight w:val="0"/>
      <w:marTop w:val="0"/>
      <w:marBottom w:val="0"/>
      <w:divBdr>
        <w:top w:val="none" w:sz="0" w:space="0" w:color="auto"/>
        <w:left w:val="none" w:sz="0" w:space="0" w:color="auto"/>
        <w:bottom w:val="none" w:sz="0" w:space="0" w:color="auto"/>
        <w:right w:val="none" w:sz="0" w:space="0" w:color="auto"/>
      </w:divBdr>
    </w:div>
    <w:div w:id="1816869125">
      <w:bodyDiv w:val="1"/>
      <w:marLeft w:val="0"/>
      <w:marRight w:val="0"/>
      <w:marTop w:val="0"/>
      <w:marBottom w:val="0"/>
      <w:divBdr>
        <w:top w:val="none" w:sz="0" w:space="0" w:color="auto"/>
        <w:left w:val="none" w:sz="0" w:space="0" w:color="auto"/>
        <w:bottom w:val="none" w:sz="0" w:space="0" w:color="auto"/>
        <w:right w:val="none" w:sz="0" w:space="0" w:color="auto"/>
      </w:divBdr>
    </w:div>
    <w:div w:id="1826971085">
      <w:bodyDiv w:val="1"/>
      <w:marLeft w:val="0"/>
      <w:marRight w:val="0"/>
      <w:marTop w:val="0"/>
      <w:marBottom w:val="0"/>
      <w:divBdr>
        <w:top w:val="none" w:sz="0" w:space="0" w:color="auto"/>
        <w:left w:val="none" w:sz="0" w:space="0" w:color="auto"/>
        <w:bottom w:val="none" w:sz="0" w:space="0" w:color="auto"/>
        <w:right w:val="none" w:sz="0" w:space="0" w:color="auto"/>
      </w:divBdr>
    </w:div>
    <w:div w:id="1827234734">
      <w:bodyDiv w:val="1"/>
      <w:marLeft w:val="0"/>
      <w:marRight w:val="0"/>
      <w:marTop w:val="0"/>
      <w:marBottom w:val="0"/>
      <w:divBdr>
        <w:top w:val="none" w:sz="0" w:space="0" w:color="auto"/>
        <w:left w:val="none" w:sz="0" w:space="0" w:color="auto"/>
        <w:bottom w:val="none" w:sz="0" w:space="0" w:color="auto"/>
        <w:right w:val="none" w:sz="0" w:space="0" w:color="auto"/>
      </w:divBdr>
    </w:div>
    <w:div w:id="1828395739">
      <w:bodyDiv w:val="1"/>
      <w:marLeft w:val="0"/>
      <w:marRight w:val="0"/>
      <w:marTop w:val="0"/>
      <w:marBottom w:val="0"/>
      <w:divBdr>
        <w:top w:val="none" w:sz="0" w:space="0" w:color="auto"/>
        <w:left w:val="none" w:sz="0" w:space="0" w:color="auto"/>
        <w:bottom w:val="none" w:sz="0" w:space="0" w:color="auto"/>
        <w:right w:val="none" w:sz="0" w:space="0" w:color="auto"/>
      </w:divBdr>
    </w:div>
    <w:div w:id="1836609623">
      <w:bodyDiv w:val="1"/>
      <w:marLeft w:val="0"/>
      <w:marRight w:val="0"/>
      <w:marTop w:val="0"/>
      <w:marBottom w:val="0"/>
      <w:divBdr>
        <w:top w:val="none" w:sz="0" w:space="0" w:color="auto"/>
        <w:left w:val="none" w:sz="0" w:space="0" w:color="auto"/>
        <w:bottom w:val="none" w:sz="0" w:space="0" w:color="auto"/>
        <w:right w:val="none" w:sz="0" w:space="0" w:color="auto"/>
      </w:divBdr>
    </w:div>
    <w:div w:id="1839343841">
      <w:bodyDiv w:val="1"/>
      <w:marLeft w:val="0"/>
      <w:marRight w:val="0"/>
      <w:marTop w:val="0"/>
      <w:marBottom w:val="0"/>
      <w:divBdr>
        <w:top w:val="none" w:sz="0" w:space="0" w:color="auto"/>
        <w:left w:val="none" w:sz="0" w:space="0" w:color="auto"/>
        <w:bottom w:val="none" w:sz="0" w:space="0" w:color="auto"/>
        <w:right w:val="none" w:sz="0" w:space="0" w:color="auto"/>
      </w:divBdr>
    </w:div>
    <w:div w:id="1844315078">
      <w:bodyDiv w:val="1"/>
      <w:marLeft w:val="0"/>
      <w:marRight w:val="0"/>
      <w:marTop w:val="0"/>
      <w:marBottom w:val="0"/>
      <w:divBdr>
        <w:top w:val="none" w:sz="0" w:space="0" w:color="auto"/>
        <w:left w:val="none" w:sz="0" w:space="0" w:color="auto"/>
        <w:bottom w:val="none" w:sz="0" w:space="0" w:color="auto"/>
        <w:right w:val="none" w:sz="0" w:space="0" w:color="auto"/>
      </w:divBdr>
    </w:div>
    <w:div w:id="1846356984">
      <w:bodyDiv w:val="1"/>
      <w:marLeft w:val="0"/>
      <w:marRight w:val="0"/>
      <w:marTop w:val="0"/>
      <w:marBottom w:val="0"/>
      <w:divBdr>
        <w:top w:val="none" w:sz="0" w:space="0" w:color="auto"/>
        <w:left w:val="none" w:sz="0" w:space="0" w:color="auto"/>
        <w:bottom w:val="none" w:sz="0" w:space="0" w:color="auto"/>
        <w:right w:val="none" w:sz="0" w:space="0" w:color="auto"/>
      </w:divBdr>
    </w:div>
    <w:div w:id="1850097313">
      <w:bodyDiv w:val="1"/>
      <w:marLeft w:val="0"/>
      <w:marRight w:val="0"/>
      <w:marTop w:val="0"/>
      <w:marBottom w:val="0"/>
      <w:divBdr>
        <w:top w:val="none" w:sz="0" w:space="0" w:color="auto"/>
        <w:left w:val="none" w:sz="0" w:space="0" w:color="auto"/>
        <w:bottom w:val="none" w:sz="0" w:space="0" w:color="auto"/>
        <w:right w:val="none" w:sz="0" w:space="0" w:color="auto"/>
      </w:divBdr>
    </w:div>
    <w:div w:id="1860581268">
      <w:bodyDiv w:val="1"/>
      <w:marLeft w:val="0"/>
      <w:marRight w:val="0"/>
      <w:marTop w:val="0"/>
      <w:marBottom w:val="0"/>
      <w:divBdr>
        <w:top w:val="none" w:sz="0" w:space="0" w:color="auto"/>
        <w:left w:val="none" w:sz="0" w:space="0" w:color="auto"/>
        <w:bottom w:val="none" w:sz="0" w:space="0" w:color="auto"/>
        <w:right w:val="none" w:sz="0" w:space="0" w:color="auto"/>
      </w:divBdr>
    </w:div>
    <w:div w:id="1865365292">
      <w:bodyDiv w:val="1"/>
      <w:marLeft w:val="0"/>
      <w:marRight w:val="0"/>
      <w:marTop w:val="0"/>
      <w:marBottom w:val="0"/>
      <w:divBdr>
        <w:top w:val="none" w:sz="0" w:space="0" w:color="auto"/>
        <w:left w:val="none" w:sz="0" w:space="0" w:color="auto"/>
        <w:bottom w:val="none" w:sz="0" w:space="0" w:color="auto"/>
        <w:right w:val="none" w:sz="0" w:space="0" w:color="auto"/>
      </w:divBdr>
    </w:div>
    <w:div w:id="1915118503">
      <w:bodyDiv w:val="1"/>
      <w:marLeft w:val="0"/>
      <w:marRight w:val="0"/>
      <w:marTop w:val="0"/>
      <w:marBottom w:val="0"/>
      <w:divBdr>
        <w:top w:val="none" w:sz="0" w:space="0" w:color="auto"/>
        <w:left w:val="none" w:sz="0" w:space="0" w:color="auto"/>
        <w:bottom w:val="none" w:sz="0" w:space="0" w:color="auto"/>
        <w:right w:val="none" w:sz="0" w:space="0" w:color="auto"/>
      </w:divBdr>
    </w:div>
    <w:div w:id="1921713008">
      <w:bodyDiv w:val="1"/>
      <w:marLeft w:val="150"/>
      <w:marRight w:val="150"/>
      <w:marTop w:val="150"/>
      <w:marBottom w:val="150"/>
      <w:divBdr>
        <w:top w:val="none" w:sz="0" w:space="0" w:color="auto"/>
        <w:left w:val="none" w:sz="0" w:space="0" w:color="auto"/>
        <w:bottom w:val="none" w:sz="0" w:space="0" w:color="auto"/>
        <w:right w:val="none" w:sz="0" w:space="0" w:color="auto"/>
      </w:divBdr>
    </w:div>
    <w:div w:id="1927838568">
      <w:bodyDiv w:val="1"/>
      <w:marLeft w:val="0"/>
      <w:marRight w:val="0"/>
      <w:marTop w:val="0"/>
      <w:marBottom w:val="0"/>
      <w:divBdr>
        <w:top w:val="none" w:sz="0" w:space="0" w:color="auto"/>
        <w:left w:val="none" w:sz="0" w:space="0" w:color="auto"/>
        <w:bottom w:val="none" w:sz="0" w:space="0" w:color="auto"/>
        <w:right w:val="none" w:sz="0" w:space="0" w:color="auto"/>
      </w:divBdr>
      <w:divsChild>
        <w:div w:id="160201536">
          <w:marLeft w:val="0"/>
          <w:marRight w:val="0"/>
          <w:marTop w:val="0"/>
          <w:marBottom w:val="0"/>
          <w:divBdr>
            <w:top w:val="none" w:sz="0" w:space="0" w:color="auto"/>
            <w:left w:val="none" w:sz="0" w:space="0" w:color="auto"/>
            <w:bottom w:val="none" w:sz="0" w:space="0" w:color="auto"/>
            <w:right w:val="none" w:sz="0" w:space="0" w:color="auto"/>
          </w:divBdr>
        </w:div>
        <w:div w:id="1356033596">
          <w:marLeft w:val="0"/>
          <w:marRight w:val="0"/>
          <w:marTop w:val="0"/>
          <w:marBottom w:val="0"/>
          <w:divBdr>
            <w:top w:val="none" w:sz="0" w:space="0" w:color="auto"/>
            <w:left w:val="none" w:sz="0" w:space="0" w:color="auto"/>
            <w:bottom w:val="none" w:sz="0" w:space="0" w:color="auto"/>
            <w:right w:val="none" w:sz="0" w:space="0" w:color="auto"/>
          </w:divBdr>
        </w:div>
      </w:divsChild>
    </w:div>
    <w:div w:id="1933275660">
      <w:bodyDiv w:val="1"/>
      <w:marLeft w:val="0"/>
      <w:marRight w:val="0"/>
      <w:marTop w:val="0"/>
      <w:marBottom w:val="0"/>
      <w:divBdr>
        <w:top w:val="none" w:sz="0" w:space="0" w:color="auto"/>
        <w:left w:val="none" w:sz="0" w:space="0" w:color="auto"/>
        <w:bottom w:val="none" w:sz="0" w:space="0" w:color="auto"/>
        <w:right w:val="none" w:sz="0" w:space="0" w:color="auto"/>
      </w:divBdr>
    </w:div>
    <w:div w:id="1936403879">
      <w:bodyDiv w:val="1"/>
      <w:marLeft w:val="0"/>
      <w:marRight w:val="0"/>
      <w:marTop w:val="0"/>
      <w:marBottom w:val="0"/>
      <w:divBdr>
        <w:top w:val="none" w:sz="0" w:space="0" w:color="auto"/>
        <w:left w:val="none" w:sz="0" w:space="0" w:color="auto"/>
        <w:bottom w:val="none" w:sz="0" w:space="0" w:color="auto"/>
        <w:right w:val="none" w:sz="0" w:space="0" w:color="auto"/>
      </w:divBdr>
    </w:div>
    <w:div w:id="1937782775">
      <w:bodyDiv w:val="1"/>
      <w:marLeft w:val="0"/>
      <w:marRight w:val="0"/>
      <w:marTop w:val="0"/>
      <w:marBottom w:val="0"/>
      <w:divBdr>
        <w:top w:val="none" w:sz="0" w:space="0" w:color="auto"/>
        <w:left w:val="none" w:sz="0" w:space="0" w:color="auto"/>
        <w:bottom w:val="none" w:sz="0" w:space="0" w:color="auto"/>
        <w:right w:val="none" w:sz="0" w:space="0" w:color="auto"/>
      </w:divBdr>
    </w:div>
    <w:div w:id="1945452791">
      <w:bodyDiv w:val="1"/>
      <w:marLeft w:val="0"/>
      <w:marRight w:val="0"/>
      <w:marTop w:val="0"/>
      <w:marBottom w:val="0"/>
      <w:divBdr>
        <w:top w:val="none" w:sz="0" w:space="0" w:color="auto"/>
        <w:left w:val="none" w:sz="0" w:space="0" w:color="auto"/>
        <w:bottom w:val="none" w:sz="0" w:space="0" w:color="auto"/>
        <w:right w:val="none" w:sz="0" w:space="0" w:color="auto"/>
      </w:divBdr>
    </w:div>
    <w:div w:id="1952274761">
      <w:bodyDiv w:val="1"/>
      <w:marLeft w:val="0"/>
      <w:marRight w:val="0"/>
      <w:marTop w:val="0"/>
      <w:marBottom w:val="0"/>
      <w:divBdr>
        <w:top w:val="none" w:sz="0" w:space="0" w:color="auto"/>
        <w:left w:val="none" w:sz="0" w:space="0" w:color="auto"/>
        <w:bottom w:val="none" w:sz="0" w:space="0" w:color="auto"/>
        <w:right w:val="none" w:sz="0" w:space="0" w:color="auto"/>
      </w:divBdr>
    </w:div>
    <w:div w:id="1982614626">
      <w:bodyDiv w:val="1"/>
      <w:marLeft w:val="0"/>
      <w:marRight w:val="0"/>
      <w:marTop w:val="0"/>
      <w:marBottom w:val="0"/>
      <w:divBdr>
        <w:top w:val="none" w:sz="0" w:space="0" w:color="auto"/>
        <w:left w:val="none" w:sz="0" w:space="0" w:color="auto"/>
        <w:bottom w:val="none" w:sz="0" w:space="0" w:color="auto"/>
        <w:right w:val="none" w:sz="0" w:space="0" w:color="auto"/>
      </w:divBdr>
    </w:div>
    <w:div w:id="1987735797">
      <w:bodyDiv w:val="1"/>
      <w:marLeft w:val="0"/>
      <w:marRight w:val="0"/>
      <w:marTop w:val="0"/>
      <w:marBottom w:val="0"/>
      <w:divBdr>
        <w:top w:val="none" w:sz="0" w:space="0" w:color="auto"/>
        <w:left w:val="none" w:sz="0" w:space="0" w:color="auto"/>
        <w:bottom w:val="none" w:sz="0" w:space="0" w:color="auto"/>
        <w:right w:val="none" w:sz="0" w:space="0" w:color="auto"/>
      </w:divBdr>
    </w:div>
    <w:div w:id="1992250363">
      <w:bodyDiv w:val="1"/>
      <w:marLeft w:val="0"/>
      <w:marRight w:val="0"/>
      <w:marTop w:val="0"/>
      <w:marBottom w:val="0"/>
      <w:divBdr>
        <w:top w:val="none" w:sz="0" w:space="0" w:color="auto"/>
        <w:left w:val="none" w:sz="0" w:space="0" w:color="auto"/>
        <w:bottom w:val="none" w:sz="0" w:space="0" w:color="auto"/>
        <w:right w:val="none" w:sz="0" w:space="0" w:color="auto"/>
      </w:divBdr>
    </w:div>
    <w:div w:id="1994136852">
      <w:bodyDiv w:val="1"/>
      <w:marLeft w:val="0"/>
      <w:marRight w:val="0"/>
      <w:marTop w:val="0"/>
      <w:marBottom w:val="0"/>
      <w:divBdr>
        <w:top w:val="none" w:sz="0" w:space="0" w:color="auto"/>
        <w:left w:val="none" w:sz="0" w:space="0" w:color="auto"/>
        <w:bottom w:val="none" w:sz="0" w:space="0" w:color="auto"/>
        <w:right w:val="none" w:sz="0" w:space="0" w:color="auto"/>
      </w:divBdr>
    </w:div>
    <w:div w:id="1998265168">
      <w:bodyDiv w:val="1"/>
      <w:marLeft w:val="0"/>
      <w:marRight w:val="0"/>
      <w:marTop w:val="0"/>
      <w:marBottom w:val="0"/>
      <w:divBdr>
        <w:top w:val="none" w:sz="0" w:space="0" w:color="auto"/>
        <w:left w:val="none" w:sz="0" w:space="0" w:color="auto"/>
        <w:bottom w:val="none" w:sz="0" w:space="0" w:color="auto"/>
        <w:right w:val="none" w:sz="0" w:space="0" w:color="auto"/>
      </w:divBdr>
    </w:div>
    <w:div w:id="2003508960">
      <w:bodyDiv w:val="1"/>
      <w:marLeft w:val="0"/>
      <w:marRight w:val="0"/>
      <w:marTop w:val="0"/>
      <w:marBottom w:val="0"/>
      <w:divBdr>
        <w:top w:val="none" w:sz="0" w:space="0" w:color="auto"/>
        <w:left w:val="none" w:sz="0" w:space="0" w:color="auto"/>
        <w:bottom w:val="none" w:sz="0" w:space="0" w:color="auto"/>
        <w:right w:val="none" w:sz="0" w:space="0" w:color="auto"/>
      </w:divBdr>
    </w:div>
    <w:div w:id="2004426332">
      <w:bodyDiv w:val="1"/>
      <w:marLeft w:val="0"/>
      <w:marRight w:val="0"/>
      <w:marTop w:val="0"/>
      <w:marBottom w:val="0"/>
      <w:divBdr>
        <w:top w:val="none" w:sz="0" w:space="0" w:color="auto"/>
        <w:left w:val="none" w:sz="0" w:space="0" w:color="auto"/>
        <w:bottom w:val="none" w:sz="0" w:space="0" w:color="auto"/>
        <w:right w:val="none" w:sz="0" w:space="0" w:color="auto"/>
      </w:divBdr>
    </w:div>
    <w:div w:id="2006008992">
      <w:bodyDiv w:val="1"/>
      <w:marLeft w:val="0"/>
      <w:marRight w:val="0"/>
      <w:marTop w:val="0"/>
      <w:marBottom w:val="0"/>
      <w:divBdr>
        <w:top w:val="none" w:sz="0" w:space="0" w:color="auto"/>
        <w:left w:val="none" w:sz="0" w:space="0" w:color="auto"/>
        <w:bottom w:val="none" w:sz="0" w:space="0" w:color="auto"/>
        <w:right w:val="none" w:sz="0" w:space="0" w:color="auto"/>
      </w:divBdr>
    </w:div>
    <w:div w:id="2064790052">
      <w:bodyDiv w:val="1"/>
      <w:marLeft w:val="0"/>
      <w:marRight w:val="0"/>
      <w:marTop w:val="0"/>
      <w:marBottom w:val="0"/>
      <w:divBdr>
        <w:top w:val="none" w:sz="0" w:space="0" w:color="auto"/>
        <w:left w:val="none" w:sz="0" w:space="0" w:color="auto"/>
        <w:bottom w:val="none" w:sz="0" w:space="0" w:color="auto"/>
        <w:right w:val="none" w:sz="0" w:space="0" w:color="auto"/>
      </w:divBdr>
    </w:div>
    <w:div w:id="2082946529">
      <w:bodyDiv w:val="1"/>
      <w:marLeft w:val="0"/>
      <w:marRight w:val="0"/>
      <w:marTop w:val="0"/>
      <w:marBottom w:val="0"/>
      <w:divBdr>
        <w:top w:val="none" w:sz="0" w:space="0" w:color="auto"/>
        <w:left w:val="none" w:sz="0" w:space="0" w:color="auto"/>
        <w:bottom w:val="none" w:sz="0" w:space="0" w:color="auto"/>
        <w:right w:val="none" w:sz="0" w:space="0" w:color="auto"/>
      </w:divBdr>
    </w:div>
    <w:div w:id="2107574115">
      <w:bodyDiv w:val="1"/>
      <w:marLeft w:val="0"/>
      <w:marRight w:val="0"/>
      <w:marTop w:val="0"/>
      <w:marBottom w:val="0"/>
      <w:divBdr>
        <w:top w:val="none" w:sz="0" w:space="0" w:color="auto"/>
        <w:left w:val="none" w:sz="0" w:space="0" w:color="auto"/>
        <w:bottom w:val="none" w:sz="0" w:space="0" w:color="auto"/>
        <w:right w:val="none" w:sz="0" w:space="0" w:color="auto"/>
      </w:divBdr>
    </w:div>
    <w:div w:id="2133475547">
      <w:bodyDiv w:val="1"/>
      <w:marLeft w:val="0"/>
      <w:marRight w:val="0"/>
      <w:marTop w:val="0"/>
      <w:marBottom w:val="0"/>
      <w:divBdr>
        <w:top w:val="none" w:sz="0" w:space="0" w:color="auto"/>
        <w:left w:val="none" w:sz="0" w:space="0" w:color="auto"/>
        <w:bottom w:val="none" w:sz="0" w:space="0" w:color="auto"/>
        <w:right w:val="none" w:sz="0" w:space="0" w:color="auto"/>
      </w:divBdr>
    </w:div>
    <w:div w:id="2135368035">
      <w:bodyDiv w:val="1"/>
      <w:marLeft w:val="0"/>
      <w:marRight w:val="0"/>
      <w:marTop w:val="0"/>
      <w:marBottom w:val="0"/>
      <w:divBdr>
        <w:top w:val="none" w:sz="0" w:space="0" w:color="auto"/>
        <w:left w:val="none" w:sz="0" w:space="0" w:color="auto"/>
        <w:bottom w:val="none" w:sz="0" w:space="0" w:color="auto"/>
        <w:right w:val="none" w:sz="0" w:space="0" w:color="auto"/>
      </w:divBdr>
    </w:div>
    <w:div w:id="2140805328">
      <w:bodyDiv w:val="1"/>
      <w:marLeft w:val="0"/>
      <w:marRight w:val="0"/>
      <w:marTop w:val="0"/>
      <w:marBottom w:val="0"/>
      <w:divBdr>
        <w:top w:val="none" w:sz="0" w:space="0" w:color="auto"/>
        <w:left w:val="none" w:sz="0" w:space="0" w:color="auto"/>
        <w:bottom w:val="none" w:sz="0" w:space="0" w:color="auto"/>
        <w:right w:val="none" w:sz="0" w:space="0" w:color="auto"/>
      </w:divBdr>
      <w:divsChild>
        <w:div w:id="1547830999">
          <w:marLeft w:val="0"/>
          <w:marRight w:val="0"/>
          <w:marTop w:val="121"/>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C10_(%D0%B0%D0%B2%D1%82%D0%BE%D0%B4%D0%BE%D1%80%D0%BE%D0%B3%D0%B0,_%D0%A0%D0%BE%D1%81%D1%81%D0%B8%D1%8F)" TargetMode="External"/><Relationship Id="rId21" Type="http://schemas.openxmlformats.org/officeDocument/2006/relationships/hyperlink" Target="https://ru.wikipedia.org/wiki/%D0%91%D0%BE%D1%80%D0%BE%D0%B2%D0%B8%D1%87%D0%B8" TargetMode="External"/><Relationship Id="rId42" Type="http://schemas.openxmlformats.org/officeDocument/2006/relationships/image" Target="media/image11.jpeg"/><Relationship Id="rId47" Type="http://schemas.openxmlformats.org/officeDocument/2006/relationships/image" Target="NULL"/><Relationship Id="rId63" Type="http://schemas.openxmlformats.org/officeDocument/2006/relationships/image" Target="media/image22.png"/><Relationship Id="rId68" Type="http://schemas.openxmlformats.org/officeDocument/2006/relationships/image" Target="media/image26.png"/><Relationship Id="rId84" Type="http://schemas.openxmlformats.org/officeDocument/2006/relationships/image" Target="media/image37.jpeg"/><Relationship Id="rId89" Type="http://schemas.openxmlformats.org/officeDocument/2006/relationships/image" Target="media/image42.jpeg"/><Relationship Id="rId16" Type="http://schemas.openxmlformats.org/officeDocument/2006/relationships/hyperlink" Target="https://ru.wikipedia.org/wiki/%D0%9C%D0%B0%D0%BB%D0%B0%D1%8F_%D0%92%D0%B8%D1%88%D0%B5%D1%80%D0%B0_(%D1%81%D1%82%D0%B0%D0%BD%D1%86%D0%B8%D1%8F)" TargetMode="External"/><Relationship Id="rId11" Type="http://schemas.openxmlformats.org/officeDocument/2006/relationships/hyperlink" Target="https://ru.wikipedia.org/wiki/%D0%9B%D1%8E%D0%B1%D1%8B%D1%82%D0%B8%D0%BD%D1%81%D0%BA%D0%B8%D0%B9_%D1%80%D0%B0%D0%B9%D0%BE%D0%BD" TargetMode="External"/><Relationship Id="rId32" Type="http://schemas.openxmlformats.org/officeDocument/2006/relationships/image" Target="media/image4.jpeg"/><Relationship Id="rId37" Type="http://schemas.openxmlformats.org/officeDocument/2006/relationships/image" Target="media/image6.png"/><Relationship Id="rId53" Type="http://schemas.openxmlformats.org/officeDocument/2006/relationships/hyperlink" Target="https://www.garant.ru/products/ipo/prime/doc/71903780/" TargetMode="External"/><Relationship Id="rId58" Type="http://schemas.openxmlformats.org/officeDocument/2006/relationships/image" Target="media/image17.png"/><Relationship Id="rId74" Type="http://schemas.openxmlformats.org/officeDocument/2006/relationships/image" Target="media/image29.png"/><Relationship Id="rId79" Type="http://schemas.openxmlformats.org/officeDocument/2006/relationships/image" Target="media/image32.jpeg"/><Relationship Id="rId5" Type="http://schemas.openxmlformats.org/officeDocument/2006/relationships/webSettings" Target="webSettings.xml"/><Relationship Id="rId90" Type="http://schemas.openxmlformats.org/officeDocument/2006/relationships/image" Target="media/image43.jpeg"/><Relationship Id="rId95" Type="http://schemas.openxmlformats.org/officeDocument/2006/relationships/fontTable" Target="fontTable.xml"/><Relationship Id="rId22" Type="http://schemas.openxmlformats.org/officeDocument/2006/relationships/hyperlink" Target="https://ru.wikipedia.org/wiki/%D0%A0%D0%BE%D1%81%D1%81%D0%B8%D1%8F_(%D0%B0%D0%B2%D1%82%D0%BE%D0%B4%D0%BE%D1%80%D0%BE%D0%B3%D0%B0)" TargetMode="External"/><Relationship Id="rId27" Type="http://schemas.openxmlformats.org/officeDocument/2006/relationships/footer" Target="footer1.xml"/><Relationship Id="rId43" Type="http://schemas.openxmlformats.org/officeDocument/2006/relationships/image" Target="media/image12.jpeg"/><Relationship Id="rId48" Type="http://schemas.openxmlformats.org/officeDocument/2006/relationships/hyperlink" Target="https://www.garant.ru/products/ipo/prime/doc/71903780/" TargetMode="External"/><Relationship Id="rId64" Type="http://schemas.openxmlformats.org/officeDocument/2006/relationships/hyperlink" Target="https://base.garant.ru/3922829/" TargetMode="External"/><Relationship Id="rId69" Type="http://schemas.openxmlformats.org/officeDocument/2006/relationships/image" Target="media/image27.png"/><Relationship Id="rId8" Type="http://schemas.openxmlformats.org/officeDocument/2006/relationships/image" Target="media/image1.jpeg"/><Relationship Id="rId51" Type="http://schemas.openxmlformats.org/officeDocument/2006/relationships/hyperlink" Target="https://www.garant.ru/products/ipo/prime/doc/71903780/" TargetMode="External"/><Relationship Id="rId72" Type="http://schemas.openxmlformats.org/officeDocument/2006/relationships/hyperlink" Target="https://base.garant.ru/1305770/4288a49e38eebbaa5e5d5a8c716dfc29/" TargetMode="External"/><Relationship Id="rId80" Type="http://schemas.openxmlformats.org/officeDocument/2006/relationships/image" Target="media/image33.jpeg"/><Relationship Id="rId85" Type="http://schemas.openxmlformats.org/officeDocument/2006/relationships/image" Target="media/image38.jpeg"/><Relationship Id="rId93" Type="http://schemas.openxmlformats.org/officeDocument/2006/relationships/hyperlink" Target="https://base.garant.ru/3924479/" TargetMode="External"/><Relationship Id="rId3" Type="http://schemas.openxmlformats.org/officeDocument/2006/relationships/styles" Target="styles.xml"/><Relationship Id="rId12" Type="http://schemas.openxmlformats.org/officeDocument/2006/relationships/hyperlink" Target="https://ru.wikipedia.org/wiki/%D0%9E%D0%BA%D1%83%D0%BB%D0%BE%D0%B2%D1%81%D0%BA%D0%B8%D0%B9_%D1%80%D0%B0%D0%B9%D0%BE%D0%BD" TargetMode="External"/><Relationship Id="rId17" Type="http://schemas.openxmlformats.org/officeDocument/2006/relationships/hyperlink" Target="https://ru.wikipedia.org/wiki/%D0%A1%D0%BF%D0%B0%D1%81%D1%81%D0%BA%D0%B0%D1%8F_%D0%9F%D0%BE%D0%BB%D0%B8%D1%81%D1%82%D1%8C_(%D1%81%D1%82%D0%B0%D0%BD%D1%86%D0%B8%D1%8F)" TargetMode="External"/><Relationship Id="rId25" Type="http://schemas.openxmlformats.org/officeDocument/2006/relationships/hyperlink" Target="https://ru.wikipedia.org/wiki/%D0%92%D0%BE%D0%BB%D1%85%D0%BE%D0%B2" TargetMode="External"/><Relationship Id="rId33" Type="http://schemas.openxmlformats.org/officeDocument/2006/relationships/footer" Target="footer3.xml"/><Relationship Id="rId38" Type="http://schemas.openxmlformats.org/officeDocument/2006/relationships/image" Target="media/image7.png"/><Relationship Id="rId46" Type="http://schemas.openxmlformats.org/officeDocument/2006/relationships/image" Target="media/image15.jpeg"/><Relationship Id="rId59" Type="http://schemas.openxmlformats.org/officeDocument/2006/relationships/image" Target="media/image18.png"/><Relationship Id="rId67" Type="http://schemas.openxmlformats.org/officeDocument/2006/relationships/image" Target="media/image25.jpeg"/><Relationship Id="rId20" Type="http://schemas.openxmlformats.org/officeDocument/2006/relationships/hyperlink" Target="https://ru.wikipedia.org/wiki/%D0%9B%D1%8E%D0%B1%D1%8B%D1%82%D0%B8%D0%BD%D0%BE" TargetMode="External"/><Relationship Id="rId41" Type="http://schemas.openxmlformats.org/officeDocument/2006/relationships/image" Target="media/image10.jpeg"/><Relationship Id="rId54" Type="http://schemas.openxmlformats.org/officeDocument/2006/relationships/hyperlink" Target="https://www.garant.ru/products/ipo/prime/doc/71903780/" TargetMode="External"/><Relationship Id="rId62" Type="http://schemas.openxmlformats.org/officeDocument/2006/relationships/image" Target="media/image21.png"/><Relationship Id="rId70" Type="http://schemas.openxmlformats.org/officeDocument/2006/relationships/image" Target="media/image28.png"/><Relationship Id="rId75" Type="http://schemas.openxmlformats.org/officeDocument/2006/relationships/hyperlink" Target="http://docs.cntd.ru/document/1200123906" TargetMode="External"/><Relationship Id="rId83" Type="http://schemas.openxmlformats.org/officeDocument/2006/relationships/image" Target="media/image36.jpeg"/><Relationship Id="rId88" Type="http://schemas.openxmlformats.org/officeDocument/2006/relationships/image" Target="media/image41.jpeg"/><Relationship Id="rId91" Type="http://schemas.openxmlformats.org/officeDocument/2006/relationships/hyperlink" Target="https://base.garant.ru/3922829/"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E%D0%BA%D1%82%D1%8F%D0%B1%D1%80%D1%8C%D1%81%D0%BA%D0%B0%D1%8F_%D0%B6%D0%B5%D0%BB%D0%B5%D0%B7%D0%BD%D0%B0%D1%8F_%D0%B4%D0%BE%D1%80%D0%BE%D0%B3%D0%B0" TargetMode="External"/><Relationship Id="rId23" Type="http://schemas.openxmlformats.org/officeDocument/2006/relationships/hyperlink" Target="https://ru.wikipedia.org/wiki/%D0%A1%D0%B0%D0%BD%D0%BA%D1%82-%D0%9F%D0%B5%D1%82%D0%B5%D1%80%D0%B1%D1%83%D1%80%D0%B3" TargetMode="External"/><Relationship Id="rId28" Type="http://schemas.openxmlformats.org/officeDocument/2006/relationships/footer" Target="footer2.xml"/><Relationship Id="rId36" Type="http://schemas.openxmlformats.org/officeDocument/2006/relationships/image" Target="media/image5.jpeg"/><Relationship Id="rId49" Type="http://schemas.openxmlformats.org/officeDocument/2006/relationships/hyperlink" Target="https://www.garant.ru/products/ipo/prime/doc/71903780/" TargetMode="External"/><Relationship Id="rId57" Type="http://schemas.openxmlformats.org/officeDocument/2006/relationships/image" Target="media/image16.png"/><Relationship Id="rId10" Type="http://schemas.openxmlformats.org/officeDocument/2006/relationships/hyperlink" Target="https://ru.wikipedia.org/wiki/%D0%A7%D1%83%D0%B4%D0%BE%D0%B2%D1%81%D0%BA%D0%B8%D0%B9_%D1%80%D0%B0%D0%B9%D0%BE%D0%BD" TargetMode="External"/><Relationship Id="rId31" Type="http://schemas.openxmlformats.org/officeDocument/2006/relationships/image" Target="media/image3.jpeg"/><Relationship Id="rId44" Type="http://schemas.openxmlformats.org/officeDocument/2006/relationships/image" Target="media/image13.jpeg"/><Relationship Id="rId52" Type="http://schemas.openxmlformats.org/officeDocument/2006/relationships/hyperlink" Target="https://www.garant.ru/products/ipo/prime/doc/71903780/" TargetMode="External"/><Relationship Id="rId60" Type="http://schemas.openxmlformats.org/officeDocument/2006/relationships/image" Target="media/image19.png"/><Relationship Id="rId65" Type="http://schemas.openxmlformats.org/officeDocument/2006/relationships/image" Target="media/image23.png"/><Relationship Id="rId73" Type="http://schemas.openxmlformats.org/officeDocument/2006/relationships/hyperlink" Target="https://base.garant.ru/3924479/" TargetMode="External"/><Relationship Id="rId78" Type="http://schemas.openxmlformats.org/officeDocument/2006/relationships/image" Target="media/image31.jpeg"/><Relationship Id="rId81" Type="http://schemas.openxmlformats.org/officeDocument/2006/relationships/image" Target="media/image34.jpeg"/><Relationship Id="rId86" Type="http://schemas.openxmlformats.org/officeDocument/2006/relationships/image" Target="media/image39.png"/><Relationship Id="rId94" Type="http://schemas.openxmlformats.org/officeDocument/2006/relationships/hyperlink" Target="http://docs.cntd.ru/document/1200118886" TargetMode="External"/><Relationship Id="rId4" Type="http://schemas.openxmlformats.org/officeDocument/2006/relationships/settings" Target="settings.xml"/><Relationship Id="rId9" Type="http://schemas.openxmlformats.org/officeDocument/2006/relationships/hyperlink" Target="https://ru.wikipedia.org/wiki/%D0%9D%D0%BE%D0%B2%D0%B3%D0%BE%D1%80%D0%BE%D0%B4%D1%81%D0%BA%D0%B8%D0%B9_%D1%80%D0%B0%D0%B9%D0%BE%D0%BD" TargetMode="External"/><Relationship Id="rId13" Type="http://schemas.openxmlformats.org/officeDocument/2006/relationships/hyperlink" Target="https://ru.wikipedia.org/wiki/%D0%9A%D1%80%D0%B5%D1%81%D1%82%D0%B5%D1%86%D0%BA%D0%B8%D0%B9_%D1%80%D0%B0%D0%B9%D0%BE%D0%BD" TargetMode="External"/><Relationship Id="rId18" Type="http://schemas.openxmlformats.org/officeDocument/2006/relationships/hyperlink" Target="https://ru.wikipedia.org/wiki/%D0%A1%D0%B5%D0%BB%D0%B8%D1%89%D0%B8_(%D0%A7%D1%83%D0%B4%D0%BE%D0%B2%D1%81%D0%BA%D0%B8%D0%B9_%D1%80%D0%B0%D0%B9%D0%BE%D0%BD)" TargetMode="External"/><Relationship Id="rId39" Type="http://schemas.openxmlformats.org/officeDocument/2006/relationships/image" Target="media/image8.png"/><Relationship Id="rId34" Type="http://schemas.openxmlformats.org/officeDocument/2006/relationships/footer" Target="footer4.xml"/><Relationship Id="rId50" Type="http://schemas.openxmlformats.org/officeDocument/2006/relationships/hyperlink" Target="https://www.garant.ru/products/ipo/prime/doc/71903780/" TargetMode="External"/><Relationship Id="rId55" Type="http://schemas.openxmlformats.org/officeDocument/2006/relationships/hyperlink" Target="https://www.garant.ru/products/ipo/prime/doc/71903780/" TargetMode="External"/><Relationship Id="rId76" Type="http://schemas.openxmlformats.org/officeDocument/2006/relationships/hyperlink" Target="http://docs.cntd.ru/document/1200118886" TargetMode="External"/><Relationship Id="rId7" Type="http://schemas.openxmlformats.org/officeDocument/2006/relationships/endnotes" Target="endnotes.xml"/><Relationship Id="rId71" Type="http://schemas.openxmlformats.org/officeDocument/2006/relationships/hyperlink" Target="https://base.garant.ru/12145642/" TargetMode="External"/><Relationship Id="rId92" Type="http://schemas.openxmlformats.org/officeDocument/2006/relationships/hyperlink" Target="https://base.garant.ru/3922829/" TargetMode="External"/><Relationship Id="rId2" Type="http://schemas.openxmlformats.org/officeDocument/2006/relationships/numbering" Target="numbering.xml"/><Relationship Id="rId29" Type="http://schemas.openxmlformats.org/officeDocument/2006/relationships/image" Target="media/image2.tiff"/><Relationship Id="rId24" Type="http://schemas.openxmlformats.org/officeDocument/2006/relationships/hyperlink" Target="https://ru.wikipedia.org/wiki/%D0%92%D0%B5%D0%BB%D0%B8%D0%BA%D0%B8%D0%B9_%D0%9D%D0%BE%D0%B2%D0%B3%D0%BE%D1%80%D0%BE%D0%B4" TargetMode="External"/><Relationship Id="rId40" Type="http://schemas.openxmlformats.org/officeDocument/2006/relationships/image" Target="media/image9.png"/><Relationship Id="rId45" Type="http://schemas.openxmlformats.org/officeDocument/2006/relationships/image" Target="media/image14.jpeg"/><Relationship Id="rId66" Type="http://schemas.openxmlformats.org/officeDocument/2006/relationships/image" Target="media/image24.png"/><Relationship Id="rId87" Type="http://schemas.openxmlformats.org/officeDocument/2006/relationships/image" Target="media/image40.jpeg"/><Relationship Id="rId61" Type="http://schemas.openxmlformats.org/officeDocument/2006/relationships/image" Target="media/image20.jpeg"/><Relationship Id="rId82" Type="http://schemas.openxmlformats.org/officeDocument/2006/relationships/image" Target="media/image35.jpeg"/><Relationship Id="rId19" Type="http://schemas.openxmlformats.org/officeDocument/2006/relationships/hyperlink" Target="https://ru.wikipedia.org/wiki/%D0%9C%D0%B0%D0%BB%D0%B0%D1%8F_%D0%92%D0%B8%D1%88%D0%B5%D1%80%D0%B0" TargetMode="External"/><Relationship Id="rId14" Type="http://schemas.openxmlformats.org/officeDocument/2006/relationships/hyperlink" Target="https://ru.wikipedia.org/wiki/%D0%9A%D0%B8%D1%80%D0%B8%D1%88%D1%81%D0%BA%D0%B8%D0%B9_%D1%80%D0%B0%D0%B9%D0%BE%D0%BD" TargetMode="External"/><Relationship Id="rId30" Type="http://schemas.openxmlformats.org/officeDocument/2006/relationships/header" Target="header1.xml"/><Relationship Id="rId35" Type="http://schemas.openxmlformats.org/officeDocument/2006/relationships/hyperlink" Target="https://ru.wikipedia.org/wiki/%D0%9F%D0%BB%D0%B0%D1%82%D0%BD%D0%B0%D1%8F_%D0%B0%D0%B2%D1%82%D0%BE%D0%BC%D0%BE%D0%B1%D0%B8%D0%BB%D1%8C%D0%BD%D0%B0%D1%8F_%D0%B4%D0%BE%D1%80%D0%BE%D0%B3%D0%B0" TargetMode="External"/><Relationship Id="rId56" Type="http://schemas.openxmlformats.org/officeDocument/2006/relationships/hyperlink" Target="https://www.garant.ru/products/ipo/prime/doc/71903780/" TargetMode="External"/><Relationship Id="rId77"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AA352F-7035-47D8-9551-2C847EFFB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183</Pages>
  <Words>39524</Words>
  <Characters>225293</Characters>
  <Application>Microsoft Office Word</Application>
  <DocSecurity>0</DocSecurity>
  <Lines>1877</Lines>
  <Paragraphs>528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USN Team</Company>
  <LinksUpToDate>false</LinksUpToDate>
  <CharactersWithSpaces>264289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c400</dc:creator>
  <cp:lastModifiedBy>Милова Екатерина</cp:lastModifiedBy>
  <cp:revision>3</cp:revision>
  <dcterms:created xsi:type="dcterms:W3CDTF">2020-02-02T16:46:00Z</dcterms:created>
  <dcterms:modified xsi:type="dcterms:W3CDTF">2020-02-06T06:35:00Z</dcterms:modified>
</cp:coreProperties>
</file>