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F" w:rsidRPr="005D3242" w:rsidRDefault="00CB400F" w:rsidP="005D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улучшению жилищных условий граждан, в рамках государственной программы «Комплексное развитие сельских территорий Новгородской области до 2025 года</w:t>
      </w:r>
      <w:r w:rsidR="005D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400F" w:rsidRPr="00CB400F" w:rsidRDefault="00CB400F" w:rsidP="00CB4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91250" cy="4381500"/>
            <wp:effectExtent l="19050" t="0" r="0" b="0"/>
            <wp:docPr id="1" name="Рисунок 1" descr="Памятка по улучшению жилищных условий граждан, в рамках государственной программы «Комплексное развитие сельских территорий Новгородской области до 2025 года">
              <a:hlinkClick xmlns:a="http://schemas.openxmlformats.org/drawingml/2006/main" r:id="rId4" tooltip="&quot;Памятка по улучшению жилищных условий граждан, в рамках государственной программы «Комплексное развитие сельских территорий Новгородской области до 2025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улучшению жилищных условий граждан, в рамках государственной программы «Комплексное развитие сельских территорий Новгородской области до 2025 года">
                      <a:hlinkClick r:id="rId4" tooltip="&quot;Памятка по улучшению жилищных условий граждан, в рамках государственной программы «Комплексное развитие сельских территорий Новгородской области до 2025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88" w:rsidRPr="005D3242" w:rsidRDefault="00141888" w:rsidP="00141888">
      <w:pPr>
        <w:pStyle w:val="a3"/>
        <w:rPr>
          <w:b/>
        </w:rPr>
      </w:pPr>
      <w:r w:rsidRPr="005D3242">
        <w:t xml:space="preserve">Список сельских территорий </w:t>
      </w:r>
      <w:proofErr w:type="spellStart"/>
      <w:r w:rsidRPr="005D3242">
        <w:t>Маловишерского</w:t>
      </w:r>
      <w:proofErr w:type="spellEnd"/>
      <w:r w:rsidRPr="005D3242">
        <w:rPr>
          <w:rStyle w:val="a6"/>
        </w:rPr>
        <w:t xml:space="preserve"> </w:t>
      </w:r>
      <w:r w:rsidRPr="005D3242">
        <w:rPr>
          <w:rStyle w:val="a6"/>
          <w:b w:val="0"/>
        </w:rPr>
        <w:t>района включенных в перечень на получение социальной выплаты на улучшение жилищных условий граждан. В рамках реализации государственной программы Новгородской области «Комплексное развитие сельских территорий Новгородской области до 2025 года».</w:t>
      </w:r>
    </w:p>
    <w:p w:rsidR="00141888" w:rsidRDefault="00141888" w:rsidP="00141888">
      <w:pPr>
        <w:pStyle w:val="a3"/>
      </w:pPr>
      <w:proofErr w:type="spellStart"/>
      <w:r>
        <w:rPr>
          <w:rStyle w:val="a6"/>
          <w:sz w:val="28"/>
          <w:szCs w:val="28"/>
        </w:rPr>
        <w:t>Маловишерское</w:t>
      </w:r>
      <w:proofErr w:type="spellEnd"/>
      <w:r>
        <w:rPr>
          <w:rStyle w:val="a6"/>
          <w:sz w:val="28"/>
          <w:szCs w:val="28"/>
        </w:rPr>
        <w:t xml:space="preserve"> городское поселение</w:t>
      </w:r>
    </w:p>
    <w:p w:rsidR="00141888" w:rsidRDefault="00141888" w:rsidP="00141888">
      <w:pPr>
        <w:pStyle w:val="a3"/>
      </w:pPr>
      <w:r>
        <w:t xml:space="preserve">7 деревень: </w:t>
      </w:r>
      <w:proofErr w:type="spellStart"/>
      <w:r>
        <w:t>Глутно</w:t>
      </w:r>
      <w:proofErr w:type="spellEnd"/>
      <w:r>
        <w:t xml:space="preserve">, </w:t>
      </w:r>
      <w:proofErr w:type="spellStart"/>
      <w:r>
        <w:t>Некрасово</w:t>
      </w:r>
      <w:proofErr w:type="spellEnd"/>
      <w:r>
        <w:t xml:space="preserve">, </w:t>
      </w:r>
      <w:proofErr w:type="spellStart"/>
      <w:r>
        <w:t>Поддубье</w:t>
      </w:r>
      <w:proofErr w:type="spellEnd"/>
      <w:r>
        <w:t xml:space="preserve">, </w:t>
      </w:r>
      <w:proofErr w:type="spellStart"/>
      <w:r>
        <w:t>Подмошье</w:t>
      </w:r>
      <w:proofErr w:type="spellEnd"/>
      <w:r>
        <w:t xml:space="preserve">, Пруды, </w:t>
      </w:r>
      <w:proofErr w:type="gramStart"/>
      <w:r>
        <w:t>Пустая</w:t>
      </w:r>
      <w:proofErr w:type="gramEnd"/>
      <w:r>
        <w:t xml:space="preserve"> </w:t>
      </w:r>
      <w:proofErr w:type="spellStart"/>
      <w:r>
        <w:t>Вишерка</w:t>
      </w:r>
      <w:proofErr w:type="spellEnd"/>
      <w:r>
        <w:t xml:space="preserve"> и </w:t>
      </w:r>
      <w:proofErr w:type="spellStart"/>
      <w:r>
        <w:t>Селищи</w:t>
      </w:r>
      <w:proofErr w:type="spellEnd"/>
      <w:r>
        <w:t>.</w:t>
      </w:r>
    </w:p>
    <w:p w:rsidR="00141888" w:rsidRPr="00141888" w:rsidRDefault="00141888" w:rsidP="00141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41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Большевишерское</w:t>
      </w:r>
      <w:proofErr w:type="spellEnd"/>
      <w:r w:rsidRPr="00141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городское поселение</w:t>
      </w:r>
    </w:p>
    <w:p w:rsidR="005D3242" w:rsidRDefault="00141888" w:rsidP="005D3242">
      <w:pPr>
        <w:spacing w:before="100" w:beforeAutospacing="1" w:after="100" w:afterAutospacing="1" w:line="240" w:lineRule="auto"/>
      </w:pPr>
      <w:r w:rsidRPr="0014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населённых пунктов </w:t>
      </w:r>
      <w:proofErr w:type="gramStart"/>
      <w:r w:rsidRPr="00141888">
        <w:rPr>
          <w:rFonts w:ascii="Times New Roman" w:eastAsia="Times New Roman" w:hAnsi="Times New Roman" w:cs="Times New Roman"/>
          <w:sz w:val="24"/>
          <w:szCs w:val="24"/>
          <w:lang w:eastAsia="ru-RU"/>
        </w:rPr>
        <w:t>—Б</w:t>
      </w:r>
      <w:proofErr w:type="gramEnd"/>
      <w:r w:rsidRPr="0014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ольшая Вишера, Гряды, Дачный </w:t>
      </w:r>
      <w:r w:rsidR="005D3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141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Горнешно</w:t>
      </w:r>
      <w:proofErr w:type="spellEnd"/>
      <w:r w:rsidRPr="00141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Гряды, Луга</w:t>
      </w:r>
      <w:r w:rsidR="005D3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Папоротно.</w:t>
      </w:r>
    </w:p>
    <w:p w:rsidR="00141888" w:rsidRDefault="00141888" w:rsidP="00141888">
      <w:pPr>
        <w:pStyle w:val="2"/>
      </w:pPr>
      <w:proofErr w:type="spellStart"/>
      <w:r>
        <w:t>Бургинское</w:t>
      </w:r>
      <w:proofErr w:type="spellEnd"/>
      <w:r>
        <w:t xml:space="preserve"> сельское поселение</w:t>
      </w:r>
    </w:p>
    <w:p w:rsidR="00141888" w:rsidRDefault="00141888" w:rsidP="00141888">
      <w:pPr>
        <w:pStyle w:val="a3"/>
      </w:pPr>
      <w:proofErr w:type="spellStart"/>
      <w:proofErr w:type="gramStart"/>
      <w:r>
        <w:t>Барашиха</w:t>
      </w:r>
      <w:proofErr w:type="spellEnd"/>
      <w:r>
        <w:t xml:space="preserve">, Большое </w:t>
      </w:r>
      <w:proofErr w:type="spellStart"/>
      <w:r>
        <w:t>Лановщино</w:t>
      </w:r>
      <w:proofErr w:type="spellEnd"/>
      <w:r>
        <w:t xml:space="preserve">, Бор, Боровки, Борок, </w:t>
      </w:r>
      <w:proofErr w:type="spellStart"/>
      <w:r>
        <w:t>Бурга</w:t>
      </w:r>
      <w:proofErr w:type="spellEnd"/>
      <w:r>
        <w:t xml:space="preserve">, Бурцева Гора, Верхние </w:t>
      </w:r>
      <w:proofErr w:type="spellStart"/>
      <w:r>
        <w:t>Гоголицы</w:t>
      </w:r>
      <w:proofErr w:type="spellEnd"/>
      <w:r>
        <w:t xml:space="preserve">, Верхние </w:t>
      </w:r>
      <w:proofErr w:type="spellStart"/>
      <w:r>
        <w:t>Тиккулы</w:t>
      </w:r>
      <w:proofErr w:type="spellEnd"/>
      <w:r>
        <w:t xml:space="preserve">, </w:t>
      </w:r>
      <w:proofErr w:type="spellStart"/>
      <w:r>
        <w:t>Виниха</w:t>
      </w:r>
      <w:proofErr w:type="spellEnd"/>
      <w:r>
        <w:t xml:space="preserve">, </w:t>
      </w:r>
      <w:proofErr w:type="spellStart"/>
      <w:r>
        <w:t>Влички</w:t>
      </w:r>
      <w:proofErr w:type="spellEnd"/>
      <w:r>
        <w:t xml:space="preserve">, Выставка, Горки, </w:t>
      </w:r>
      <w:proofErr w:type="spellStart"/>
      <w:r>
        <w:t>Горнецкое</w:t>
      </w:r>
      <w:proofErr w:type="spellEnd"/>
      <w:r>
        <w:t xml:space="preserve">, Гребла, Дворищи, </w:t>
      </w:r>
      <w:proofErr w:type="spellStart"/>
      <w:r>
        <w:t>Девкино</w:t>
      </w:r>
      <w:proofErr w:type="spellEnd"/>
      <w:r>
        <w:t xml:space="preserve">, Добрая Вода, </w:t>
      </w:r>
      <w:proofErr w:type="spellStart"/>
      <w:r>
        <w:t>Дора</w:t>
      </w:r>
      <w:proofErr w:type="spellEnd"/>
      <w:r>
        <w:t xml:space="preserve">, Дубки, Замошье, Захарово, </w:t>
      </w:r>
      <w:proofErr w:type="spellStart"/>
      <w:r>
        <w:t>Захоловье</w:t>
      </w:r>
      <w:proofErr w:type="spellEnd"/>
      <w:r>
        <w:t xml:space="preserve">, </w:t>
      </w:r>
      <w:proofErr w:type="spellStart"/>
      <w:r>
        <w:t>Змеево</w:t>
      </w:r>
      <w:proofErr w:type="spellEnd"/>
      <w:r>
        <w:t xml:space="preserve">, </w:t>
      </w:r>
      <w:proofErr w:type="spellStart"/>
      <w:r>
        <w:t>Ильичево</w:t>
      </w:r>
      <w:proofErr w:type="spellEnd"/>
      <w:r>
        <w:t xml:space="preserve">, Каменка, Карпина Гора, </w:t>
      </w:r>
      <w:proofErr w:type="spellStart"/>
      <w:r>
        <w:t>Кленино</w:t>
      </w:r>
      <w:proofErr w:type="spellEnd"/>
      <w:r>
        <w:t xml:space="preserve">, </w:t>
      </w:r>
      <w:proofErr w:type="spellStart"/>
      <w:r>
        <w:t>Климково</w:t>
      </w:r>
      <w:proofErr w:type="spellEnd"/>
      <w:r>
        <w:t xml:space="preserve">, </w:t>
      </w:r>
      <w:proofErr w:type="spellStart"/>
      <w:r>
        <w:t>Коньково</w:t>
      </w:r>
      <w:proofErr w:type="spellEnd"/>
      <w:r>
        <w:t xml:space="preserve">, </w:t>
      </w:r>
      <w:proofErr w:type="spellStart"/>
      <w:r>
        <w:t>Корчажиха</w:t>
      </w:r>
      <w:proofErr w:type="spellEnd"/>
      <w:r>
        <w:t xml:space="preserve">, Красная Горка, </w:t>
      </w:r>
      <w:proofErr w:type="spellStart"/>
      <w:r>
        <w:t>Краснёнка</w:t>
      </w:r>
      <w:proofErr w:type="spellEnd"/>
      <w:r>
        <w:t xml:space="preserve">, Красное, Красный Бережок, Кривое Колено, </w:t>
      </w:r>
      <w:proofErr w:type="spellStart"/>
      <w:r>
        <w:t>Лопотень</w:t>
      </w:r>
      <w:proofErr w:type="spellEnd"/>
      <w:r>
        <w:t xml:space="preserve">, </w:t>
      </w:r>
      <w:proofErr w:type="spellStart"/>
      <w:r>
        <w:t>Любцы</w:t>
      </w:r>
      <w:proofErr w:type="spellEnd"/>
      <w:r>
        <w:t xml:space="preserve">, Малое </w:t>
      </w:r>
      <w:proofErr w:type="spellStart"/>
      <w:r>
        <w:lastRenderedPageBreak/>
        <w:t>Пехово</w:t>
      </w:r>
      <w:proofErr w:type="spellEnd"/>
      <w:r>
        <w:t xml:space="preserve">, Медведь, Мстинский Мост, Нижние </w:t>
      </w:r>
      <w:proofErr w:type="spellStart"/>
      <w:r>
        <w:t>Гоголицы</w:t>
      </w:r>
      <w:proofErr w:type="spellEnd"/>
      <w:r>
        <w:t xml:space="preserve">, Нижние </w:t>
      </w:r>
      <w:proofErr w:type="spellStart"/>
      <w:r>
        <w:t>Тиккулы</w:t>
      </w:r>
      <w:proofErr w:type="spellEnd"/>
      <w:r>
        <w:t xml:space="preserve">, Никольское, Новое </w:t>
      </w:r>
      <w:proofErr w:type="spellStart"/>
      <w:r>
        <w:t>Замотаево</w:t>
      </w:r>
      <w:proofErr w:type="spellEnd"/>
      <w:r>
        <w:t>, Новые</w:t>
      </w:r>
      <w:proofErr w:type="gramEnd"/>
      <w:r>
        <w:t xml:space="preserve"> </w:t>
      </w:r>
      <w:proofErr w:type="spellStart"/>
      <w:r>
        <w:t>Морозовичи</w:t>
      </w:r>
      <w:proofErr w:type="spellEnd"/>
      <w:r>
        <w:t xml:space="preserve">, </w:t>
      </w:r>
      <w:proofErr w:type="spellStart"/>
      <w:r>
        <w:t>Ольховец</w:t>
      </w:r>
      <w:proofErr w:type="spellEnd"/>
      <w:r>
        <w:t xml:space="preserve">, Парни, </w:t>
      </w:r>
      <w:proofErr w:type="gramStart"/>
      <w:r>
        <w:t>Перемыт</w:t>
      </w:r>
      <w:proofErr w:type="gramEnd"/>
      <w:r>
        <w:t xml:space="preserve">, Подсеки, </w:t>
      </w:r>
      <w:proofErr w:type="spellStart"/>
      <w:r>
        <w:t>Прышкино</w:t>
      </w:r>
      <w:proofErr w:type="spellEnd"/>
      <w:r>
        <w:t xml:space="preserve">, Русская Ольховка, </w:t>
      </w:r>
      <w:proofErr w:type="spellStart"/>
      <w:r>
        <w:t>Серегиж</w:t>
      </w:r>
      <w:proofErr w:type="spellEnd"/>
      <w:r>
        <w:t xml:space="preserve">, </w:t>
      </w:r>
      <w:proofErr w:type="spellStart"/>
      <w:r>
        <w:t>Соколово</w:t>
      </w:r>
      <w:proofErr w:type="spellEnd"/>
      <w:r>
        <w:t xml:space="preserve">, Сосницы, Старое </w:t>
      </w:r>
      <w:proofErr w:type="spellStart"/>
      <w:r>
        <w:t>Замотаево</w:t>
      </w:r>
      <w:proofErr w:type="spellEnd"/>
      <w:r>
        <w:t xml:space="preserve">, Старые </w:t>
      </w:r>
      <w:proofErr w:type="spellStart"/>
      <w:r>
        <w:t>Морозовичи</w:t>
      </w:r>
      <w:proofErr w:type="spellEnd"/>
      <w:r>
        <w:t xml:space="preserve">, Сурики, </w:t>
      </w:r>
      <w:proofErr w:type="spellStart"/>
      <w:r>
        <w:t>Сюйська</w:t>
      </w:r>
      <w:proofErr w:type="spellEnd"/>
      <w:r>
        <w:t xml:space="preserve">, Увары, </w:t>
      </w:r>
      <w:proofErr w:type="spellStart"/>
      <w:r>
        <w:t>Уезжа</w:t>
      </w:r>
      <w:proofErr w:type="spellEnd"/>
      <w:r>
        <w:t xml:space="preserve"> и </w:t>
      </w:r>
      <w:proofErr w:type="spellStart"/>
      <w:r>
        <w:t>Шеляйха</w:t>
      </w:r>
      <w:proofErr w:type="spellEnd"/>
      <w:r>
        <w:t>.</w:t>
      </w:r>
    </w:p>
    <w:p w:rsidR="00141888" w:rsidRDefault="00141888" w:rsidP="00141888">
      <w:pPr>
        <w:pStyle w:val="2"/>
      </w:pPr>
      <w:proofErr w:type="spellStart"/>
      <w:r>
        <w:t>Веребьинское</w:t>
      </w:r>
      <w:proofErr w:type="spellEnd"/>
      <w:r>
        <w:t xml:space="preserve"> сельское поселение</w:t>
      </w:r>
    </w:p>
    <w:p w:rsidR="00141888" w:rsidRDefault="00141888" w:rsidP="00141888">
      <w:pPr>
        <w:pStyle w:val="a3"/>
      </w:pPr>
      <w:proofErr w:type="gramStart"/>
      <w:r>
        <w:t xml:space="preserve">Большое </w:t>
      </w:r>
      <w:proofErr w:type="spellStart"/>
      <w:r>
        <w:t>Кленово</w:t>
      </w:r>
      <w:proofErr w:type="spellEnd"/>
      <w:r>
        <w:t xml:space="preserve">, Большое </w:t>
      </w:r>
      <w:proofErr w:type="spellStart"/>
      <w:r>
        <w:t>Пехово</w:t>
      </w:r>
      <w:proofErr w:type="spellEnd"/>
      <w:r>
        <w:t xml:space="preserve">, Веребье, Верхние </w:t>
      </w:r>
      <w:proofErr w:type="spellStart"/>
      <w:r>
        <w:t>Островцы</w:t>
      </w:r>
      <w:proofErr w:type="spellEnd"/>
      <w:r>
        <w:t xml:space="preserve">, Верхний Перелесок, </w:t>
      </w:r>
      <w:proofErr w:type="spellStart"/>
      <w:r>
        <w:t>Воронково</w:t>
      </w:r>
      <w:proofErr w:type="spellEnd"/>
      <w:r>
        <w:t xml:space="preserve">, Вязовка, Гарь, </w:t>
      </w:r>
      <w:proofErr w:type="spellStart"/>
      <w:r>
        <w:t>Голышино</w:t>
      </w:r>
      <w:proofErr w:type="spellEnd"/>
      <w:r>
        <w:t xml:space="preserve">, Городищи, Горушка, </w:t>
      </w:r>
      <w:proofErr w:type="spellStart"/>
      <w:r>
        <w:t>Гусево</w:t>
      </w:r>
      <w:proofErr w:type="spellEnd"/>
      <w:r>
        <w:t xml:space="preserve">, Дубовицы, Дубровка, </w:t>
      </w:r>
      <w:proofErr w:type="spellStart"/>
      <w:r>
        <w:t>Елёмка</w:t>
      </w:r>
      <w:proofErr w:type="spellEnd"/>
      <w:r>
        <w:t xml:space="preserve">, </w:t>
      </w:r>
      <w:proofErr w:type="spellStart"/>
      <w:r>
        <w:t>Заборовье</w:t>
      </w:r>
      <w:proofErr w:type="spellEnd"/>
      <w:r>
        <w:t xml:space="preserve">, </w:t>
      </w:r>
      <w:proofErr w:type="spellStart"/>
      <w:r>
        <w:t>Замостье</w:t>
      </w:r>
      <w:proofErr w:type="spellEnd"/>
      <w:r>
        <w:t xml:space="preserve">, </w:t>
      </w:r>
      <w:proofErr w:type="spellStart"/>
      <w:r>
        <w:t>Заполек</w:t>
      </w:r>
      <w:proofErr w:type="spellEnd"/>
      <w:r>
        <w:t xml:space="preserve">, Заречье, </w:t>
      </w:r>
      <w:proofErr w:type="spellStart"/>
      <w:r>
        <w:t>Заручевье</w:t>
      </w:r>
      <w:proofErr w:type="spellEnd"/>
      <w:r>
        <w:t xml:space="preserve">, </w:t>
      </w:r>
      <w:proofErr w:type="spellStart"/>
      <w:r>
        <w:t>Захожка</w:t>
      </w:r>
      <w:proofErr w:type="spellEnd"/>
      <w:r>
        <w:t xml:space="preserve">, Знаменка, Золотое Колено, </w:t>
      </w:r>
      <w:proofErr w:type="spellStart"/>
      <w:r>
        <w:t>Инево</w:t>
      </w:r>
      <w:proofErr w:type="spellEnd"/>
      <w:r>
        <w:t xml:space="preserve"> Поле, Кашира, </w:t>
      </w:r>
      <w:proofErr w:type="spellStart"/>
      <w:r>
        <w:t>Колмыково</w:t>
      </w:r>
      <w:proofErr w:type="spellEnd"/>
      <w:r>
        <w:t xml:space="preserve">, Комель, Концы, Крюково, </w:t>
      </w:r>
      <w:proofErr w:type="spellStart"/>
      <w:r>
        <w:t>Лескуново</w:t>
      </w:r>
      <w:proofErr w:type="spellEnd"/>
      <w:r>
        <w:t xml:space="preserve">, </w:t>
      </w:r>
      <w:proofErr w:type="spellStart"/>
      <w:r>
        <w:t>Лошево</w:t>
      </w:r>
      <w:proofErr w:type="spellEnd"/>
      <w:r>
        <w:t xml:space="preserve">, Лука, </w:t>
      </w:r>
      <w:proofErr w:type="spellStart"/>
      <w:r>
        <w:t>Льзи</w:t>
      </w:r>
      <w:proofErr w:type="spellEnd"/>
      <w:r>
        <w:t xml:space="preserve">, Нижние </w:t>
      </w:r>
      <w:proofErr w:type="spellStart"/>
      <w:r>
        <w:t>Островцы</w:t>
      </w:r>
      <w:proofErr w:type="spellEnd"/>
      <w:r>
        <w:t xml:space="preserve">, Нижний Перелесок, </w:t>
      </w:r>
      <w:proofErr w:type="spellStart"/>
      <w:r>
        <w:t>Низовка</w:t>
      </w:r>
      <w:proofErr w:type="spellEnd"/>
      <w:r>
        <w:t xml:space="preserve">, Новая, Новоселицы, </w:t>
      </w:r>
      <w:proofErr w:type="spellStart"/>
      <w:r>
        <w:t>Оксочи</w:t>
      </w:r>
      <w:proofErr w:type="spellEnd"/>
      <w:r>
        <w:t xml:space="preserve">, Окулово, Ольховка, </w:t>
      </w:r>
      <w:proofErr w:type="spellStart"/>
      <w:r>
        <w:t>Опути</w:t>
      </w:r>
      <w:proofErr w:type="spellEnd"/>
      <w:r>
        <w:t xml:space="preserve">, </w:t>
      </w:r>
      <w:proofErr w:type="spellStart"/>
      <w:r>
        <w:t>Пелюшня</w:t>
      </w:r>
      <w:proofErr w:type="spellEnd"/>
      <w:r>
        <w:t xml:space="preserve">, </w:t>
      </w:r>
      <w:proofErr w:type="spellStart"/>
      <w:r>
        <w:t>Поводьё</w:t>
      </w:r>
      <w:proofErr w:type="spellEnd"/>
      <w:r>
        <w:t xml:space="preserve">, Подгорное, Подгорье, </w:t>
      </w:r>
      <w:proofErr w:type="spellStart"/>
      <w:r>
        <w:t>Пожарьё</w:t>
      </w:r>
      <w:proofErr w:type="spellEnd"/>
      <w:r>
        <w:t xml:space="preserve">, </w:t>
      </w:r>
      <w:proofErr w:type="spellStart"/>
      <w:r>
        <w:t>Порыхалово</w:t>
      </w:r>
      <w:proofErr w:type="spellEnd"/>
      <w:r>
        <w:t xml:space="preserve">, </w:t>
      </w:r>
      <w:proofErr w:type="spellStart"/>
      <w:r>
        <w:t>Посохово</w:t>
      </w:r>
      <w:proofErr w:type="spellEnd"/>
      <w:r>
        <w:t xml:space="preserve">, </w:t>
      </w:r>
      <w:proofErr w:type="spellStart"/>
      <w:r>
        <w:t>Сорочино</w:t>
      </w:r>
      <w:proofErr w:type="spellEnd"/>
      <w:r>
        <w:t>, Старина, Устье</w:t>
      </w:r>
      <w:proofErr w:type="gramEnd"/>
      <w:r>
        <w:t xml:space="preserve">, Харитоново, </w:t>
      </w:r>
      <w:proofErr w:type="spellStart"/>
      <w:r>
        <w:t>Шабаново</w:t>
      </w:r>
      <w:proofErr w:type="spellEnd"/>
      <w:r>
        <w:t xml:space="preserve"> и Шемякино.</w:t>
      </w:r>
    </w:p>
    <w:p w:rsidR="00141888" w:rsidRPr="00CB400F" w:rsidRDefault="00141888" w:rsidP="00CB4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C7" w:rsidRDefault="006448C7"/>
    <w:sectPr w:rsidR="006448C7" w:rsidSect="0064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0F"/>
    <w:rsid w:val="00141888"/>
    <w:rsid w:val="00497680"/>
    <w:rsid w:val="005D3242"/>
    <w:rsid w:val="006448C7"/>
    <w:rsid w:val="008775C8"/>
    <w:rsid w:val="00A758D5"/>
    <w:rsid w:val="00A971AD"/>
    <w:rsid w:val="00CB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7"/>
  </w:style>
  <w:style w:type="paragraph" w:styleId="2">
    <w:name w:val="heading 2"/>
    <w:basedOn w:val="a"/>
    <w:link w:val="20"/>
    <w:uiPriority w:val="9"/>
    <w:qFormat/>
    <w:rsid w:val="0014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1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41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87;&#1072;&#1088;&#1092;&#1080;&#1085;&#1089;&#1082;&#1080;&#1081;-&#1088;&#1072;&#1081;&#1086;&#1085;.&#1088;&#1092;/tinybrowser/fulls/images/photo/2020/05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cp:lastPrinted>2021-02-09T09:09:00Z</cp:lastPrinted>
  <dcterms:created xsi:type="dcterms:W3CDTF">2021-02-09T09:08:00Z</dcterms:created>
  <dcterms:modified xsi:type="dcterms:W3CDTF">2021-02-10T06:08:00Z</dcterms:modified>
</cp:coreProperties>
</file>