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0B1597" w:rsidRDefault="000B1597" w:rsidP="00820C2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690A2A">
        <w:rPr>
          <w:color w:val="000000"/>
          <w:szCs w:val="28"/>
        </w:rPr>
        <w:t>Комитет экономики и сельского хозяйства</w:t>
      </w:r>
      <w:r w:rsidRPr="000B1597">
        <w:rPr>
          <w:color w:val="000000"/>
          <w:szCs w:val="28"/>
        </w:rPr>
        <w:t xml:space="preserve">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C81DC0">
        <w:rPr>
          <w:color w:val="000000"/>
          <w:szCs w:val="28"/>
        </w:rPr>
        <w:t xml:space="preserve">проект постановления Администрации муниципального района </w:t>
      </w:r>
      <w:r w:rsidR="0099512A" w:rsidRPr="00020B9F">
        <w:rPr>
          <w:rFonts w:eastAsia="Calibri"/>
          <w:b/>
          <w:szCs w:val="28"/>
          <w:lang w:eastAsia="en-US"/>
        </w:rPr>
        <w:t>«Об утверждении Перечня территорий, прилегающих к местам массового скопления</w:t>
      </w:r>
      <w:proofErr w:type="gramEnd"/>
      <w:r w:rsidR="0099512A" w:rsidRPr="00020B9F">
        <w:rPr>
          <w:rFonts w:eastAsia="Calibri"/>
          <w:b/>
          <w:szCs w:val="28"/>
          <w:lang w:eastAsia="en-US"/>
        </w:rPr>
        <w:t xml:space="preserve"> </w:t>
      </w:r>
      <w:proofErr w:type="gramStart"/>
      <w:r w:rsidR="0099512A" w:rsidRPr="00020B9F">
        <w:rPr>
          <w:rFonts w:eastAsia="Calibri"/>
          <w:b/>
          <w:szCs w:val="28"/>
          <w:lang w:eastAsia="en-US"/>
        </w:rPr>
        <w:t>граждан, и местам нахождения источников повышенной опасности, на которых не допускается розничная продажа алкогольной продукции и Схемы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продукции»</w:t>
      </w:r>
      <w:r w:rsidR="00690A2A">
        <w:rPr>
          <w:rFonts w:eastAsia="Calibri"/>
          <w:b/>
          <w:szCs w:val="28"/>
          <w:lang w:eastAsia="en-US"/>
        </w:rPr>
        <w:t xml:space="preserve"> </w:t>
      </w:r>
      <w:r w:rsidR="00553665">
        <w:rPr>
          <w:szCs w:val="28"/>
          <w:u w:val="single"/>
        </w:rPr>
        <w:t>(далее Проект)</w:t>
      </w:r>
      <w:r w:rsidRPr="00FA6064">
        <w:rPr>
          <w:b/>
          <w:color w:val="000000"/>
          <w:szCs w:val="28"/>
        </w:rPr>
        <w:t xml:space="preserve">, </w:t>
      </w:r>
      <w:r w:rsidRPr="00FA6064">
        <w:rPr>
          <w:color w:val="000000"/>
          <w:szCs w:val="28"/>
        </w:rPr>
        <w:t>п</w:t>
      </w:r>
      <w:r w:rsidRPr="000B1597">
        <w:rPr>
          <w:color w:val="000000"/>
          <w:szCs w:val="28"/>
        </w:rPr>
        <w:t>одготовленный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</w:t>
      </w:r>
      <w:r w:rsidR="00690A2A">
        <w:rPr>
          <w:color w:val="000000"/>
          <w:szCs w:val="28"/>
        </w:rPr>
        <w:t>комитетом экономики и сельского</w:t>
      </w:r>
      <w:r w:rsidR="0014330D">
        <w:rPr>
          <w:color w:val="000000"/>
          <w:szCs w:val="28"/>
        </w:rPr>
        <w:t xml:space="preserve"> хозяйства</w:t>
      </w:r>
      <w:r w:rsidR="00AE74AE"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  <w:proofErr w:type="gramEnd"/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b/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820C25" w:rsidRDefault="000B1597" w:rsidP="00820C25">
      <w:pPr>
        <w:jc w:val="both"/>
        <w:rPr>
          <w:b/>
          <w:szCs w:val="28"/>
        </w:rPr>
      </w:pPr>
      <w:r>
        <w:rPr>
          <w:szCs w:val="28"/>
        </w:rPr>
        <w:tab/>
      </w:r>
      <w:r w:rsidR="00553665">
        <w:rPr>
          <w:szCs w:val="28"/>
        </w:rPr>
        <w:t>Информация об оценке регулирующего воздействия проекта муниципального нормативного</w:t>
      </w:r>
      <w:r w:rsidR="0099512A">
        <w:rPr>
          <w:szCs w:val="28"/>
        </w:rPr>
        <w:t xml:space="preserve"> </w:t>
      </w:r>
      <w:r w:rsidR="00553665">
        <w:rPr>
          <w:szCs w:val="28"/>
        </w:rPr>
        <w:t>правового</w:t>
      </w:r>
      <w:r w:rsidR="0099512A">
        <w:rPr>
          <w:szCs w:val="28"/>
        </w:rPr>
        <w:t xml:space="preserve"> а</w:t>
      </w:r>
      <w:r w:rsidR="00553665">
        <w:rPr>
          <w:szCs w:val="28"/>
        </w:rPr>
        <w:t>кта</w:t>
      </w:r>
      <w:r w:rsidR="0099512A">
        <w:rPr>
          <w:szCs w:val="28"/>
        </w:rPr>
        <w:t xml:space="preserve"> </w:t>
      </w:r>
      <w:proofErr w:type="spellStart"/>
      <w:r w:rsidR="00553665">
        <w:rPr>
          <w:szCs w:val="28"/>
        </w:rPr>
        <w:t>Маловишерского</w:t>
      </w:r>
      <w:proofErr w:type="spellEnd"/>
      <w:r w:rsidR="00553665">
        <w:rPr>
          <w:szCs w:val="28"/>
        </w:rPr>
        <w:t xml:space="preserve"> муниципального района размещена разработчиком на официальном сайте в информационно-телекоммуникационной сети «Интернет» по адресу: </w:t>
      </w:r>
      <w:hyperlink r:id="rId4" w:history="1">
        <w:r w:rsidR="00553665" w:rsidRPr="00E22457">
          <w:rPr>
            <w:rStyle w:val="a3"/>
            <w:szCs w:val="28"/>
          </w:rPr>
          <w:t>http://www.mvadm.ru/publiznie-konsultazii</w:t>
        </w:r>
      </w:hyperlink>
      <w:r w:rsidR="00820C25">
        <w:t xml:space="preserve"> и </w:t>
      </w:r>
      <w:r w:rsidR="00820C25">
        <w:rPr>
          <w:b/>
          <w:szCs w:val="28"/>
        </w:rPr>
        <w:t xml:space="preserve"> едином региональном портале ОРВ </w:t>
      </w:r>
      <w:hyperlink r:id="rId5" w:history="1">
        <w:r w:rsidR="00820C25">
          <w:rPr>
            <w:rStyle w:val="a3"/>
          </w:rPr>
          <w:t>http://</w:t>
        </w:r>
        <w:r w:rsidR="00820C25">
          <w:rPr>
            <w:rStyle w:val="a3"/>
            <w:lang w:val="en-US"/>
          </w:rPr>
          <w:t>regulation</w:t>
        </w:r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novreg</w:t>
        </w:r>
        <w:proofErr w:type="spellEnd"/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ru</w:t>
        </w:r>
        <w:proofErr w:type="spellEnd"/>
      </w:hyperlink>
    </w:p>
    <w:p w:rsidR="00770F51" w:rsidRDefault="00553665" w:rsidP="00553665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>
        <w:rPr>
          <w:szCs w:val="28"/>
        </w:rPr>
        <w:tab/>
      </w:r>
      <w:r w:rsidR="000B1597">
        <w:rPr>
          <w:szCs w:val="28"/>
        </w:rPr>
        <w:t xml:space="preserve">Разработчиком </w:t>
      </w:r>
      <w:r w:rsidR="000B1597"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муниципального нормативного правового акта</w:t>
      </w:r>
      <w:r w:rsidR="000B1597" w:rsidRP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Маловишерского муниципального района</w:t>
      </w:r>
      <w:r w:rsidR="000B1597" w:rsidRPr="00AE74AE">
        <w:rPr>
          <w:color w:val="000000"/>
          <w:szCs w:val="28"/>
        </w:rPr>
        <w:t xml:space="preserve"> в срок  </w:t>
      </w:r>
      <w:r w:rsidR="00CF491E" w:rsidRPr="00B42FCF">
        <w:rPr>
          <w:rFonts w:eastAsia="Calibri"/>
          <w:szCs w:val="28"/>
          <w:lang w:eastAsia="en-US"/>
        </w:rPr>
        <w:t xml:space="preserve">с </w:t>
      </w:r>
      <w:r w:rsidR="00CF491E">
        <w:rPr>
          <w:rFonts w:eastAsia="Calibri"/>
          <w:szCs w:val="28"/>
          <w:lang w:eastAsia="en-US"/>
        </w:rPr>
        <w:t>1</w:t>
      </w:r>
      <w:r w:rsidR="0099512A">
        <w:rPr>
          <w:rFonts w:eastAsia="Calibri"/>
          <w:szCs w:val="28"/>
          <w:lang w:eastAsia="en-US"/>
        </w:rPr>
        <w:t>4</w:t>
      </w:r>
      <w:r w:rsidR="00CF491E">
        <w:rPr>
          <w:rFonts w:eastAsia="Calibri"/>
          <w:szCs w:val="28"/>
          <w:lang w:eastAsia="en-US"/>
        </w:rPr>
        <w:t>.09.2020</w:t>
      </w:r>
      <w:r w:rsidR="00CF491E" w:rsidRPr="00B42FCF">
        <w:rPr>
          <w:rFonts w:eastAsia="Calibri"/>
          <w:szCs w:val="28"/>
          <w:lang w:eastAsia="en-US"/>
        </w:rPr>
        <w:t xml:space="preserve"> г. по </w:t>
      </w:r>
      <w:r w:rsidR="00CF491E">
        <w:rPr>
          <w:rFonts w:eastAsia="Calibri"/>
          <w:szCs w:val="28"/>
          <w:lang w:eastAsia="en-US"/>
        </w:rPr>
        <w:t>2</w:t>
      </w:r>
      <w:r w:rsidR="0099512A">
        <w:rPr>
          <w:rFonts w:eastAsia="Calibri"/>
          <w:szCs w:val="28"/>
          <w:lang w:eastAsia="en-US"/>
        </w:rPr>
        <w:t>5</w:t>
      </w:r>
      <w:r w:rsidR="00CF491E">
        <w:rPr>
          <w:rFonts w:eastAsia="Calibri"/>
          <w:szCs w:val="28"/>
          <w:lang w:eastAsia="en-US"/>
        </w:rPr>
        <w:t>.09.2020</w:t>
      </w:r>
      <w:r w:rsidR="00CF491E" w:rsidRPr="00B42FCF">
        <w:rPr>
          <w:rFonts w:eastAsia="Calibri"/>
          <w:szCs w:val="28"/>
          <w:lang w:eastAsia="en-US"/>
        </w:rPr>
        <w:t>г</w:t>
      </w:r>
      <w:r w:rsidRPr="00B42FCF">
        <w:rPr>
          <w:rFonts w:eastAsia="Calibri"/>
          <w:szCs w:val="28"/>
          <w:lang w:eastAsia="en-US"/>
        </w:rPr>
        <w:t>.</w:t>
      </w:r>
      <w:r w:rsidR="00770F51" w:rsidRPr="00770F51">
        <w:rPr>
          <w:color w:val="000000"/>
          <w:szCs w:val="28"/>
        </w:rPr>
        <w:t xml:space="preserve"> </w:t>
      </w:r>
    </w:p>
    <w:p w:rsidR="0099512A" w:rsidRPr="00AE74AE" w:rsidRDefault="0099512A" w:rsidP="00553665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Разработчиком </w:t>
      </w:r>
      <w:proofErr w:type="gramStart"/>
      <w:r>
        <w:rPr>
          <w:color w:val="000000"/>
          <w:szCs w:val="28"/>
        </w:rPr>
        <w:t>проведена</w:t>
      </w:r>
      <w:proofErr w:type="gramEnd"/>
      <w:r>
        <w:rPr>
          <w:color w:val="000000"/>
          <w:szCs w:val="28"/>
        </w:rPr>
        <w:t xml:space="preserve"> общественные обсуждения проекта – замечаний не поступило.</w:t>
      </w:r>
    </w:p>
    <w:p w:rsidR="00553665" w:rsidRDefault="00926A92" w:rsidP="0014330D">
      <w:pPr>
        <w:autoSpaceDE w:val="0"/>
        <w:autoSpaceDN w:val="0"/>
        <w:jc w:val="both"/>
        <w:rPr>
          <w:sz w:val="24"/>
        </w:rPr>
      </w:pPr>
      <w:r>
        <w:rPr>
          <w:color w:val="000000"/>
          <w:szCs w:val="28"/>
        </w:rPr>
        <w:tab/>
      </w:r>
      <w:r w:rsidR="00553665">
        <w:rPr>
          <w:szCs w:val="28"/>
        </w:rPr>
        <w:t>На основе проведенной оценки регулирующего воздействия проекта</w:t>
      </w:r>
      <w:r w:rsidR="00553665">
        <w:rPr>
          <w:color w:val="000000"/>
          <w:szCs w:val="28"/>
        </w:rPr>
        <w:t xml:space="preserve"> муниципального нормативного правового акта</w:t>
      </w:r>
      <w:r w:rsidR="00553665">
        <w:rPr>
          <w:b/>
          <w:color w:val="000000"/>
          <w:szCs w:val="28"/>
        </w:rPr>
        <w:t xml:space="preserve"> </w:t>
      </w:r>
      <w:r w:rsidR="00553665">
        <w:rPr>
          <w:color w:val="000000"/>
          <w:szCs w:val="28"/>
        </w:rPr>
        <w:t>Маловишерского муниципального района</w:t>
      </w:r>
      <w:r w:rsidR="00553665">
        <w:rPr>
          <w:szCs w:val="28"/>
        </w:rPr>
        <w:t xml:space="preserve"> с учетом </w:t>
      </w:r>
      <w:proofErr w:type="gramStart"/>
      <w:r w:rsidR="00553665">
        <w:rPr>
          <w:szCs w:val="28"/>
        </w:rPr>
        <w:t>информации, представленной разработчиком по итогам проведения публичных консультаций и общественного обсуждения сделаны</w:t>
      </w:r>
      <w:proofErr w:type="gramEnd"/>
      <w:r w:rsidR="00553665">
        <w:rPr>
          <w:szCs w:val="28"/>
        </w:rPr>
        <w:t xml:space="preserve"> следующие выводы</w:t>
      </w:r>
      <w:r w:rsidR="00553665">
        <w:rPr>
          <w:sz w:val="24"/>
        </w:rPr>
        <w:t>.</w:t>
      </w:r>
    </w:p>
    <w:p w:rsidR="00553665" w:rsidRPr="00C81DC0" w:rsidRDefault="00553665" w:rsidP="00553665">
      <w:pPr>
        <w:autoSpaceDE w:val="0"/>
        <w:autoSpaceDN w:val="0"/>
        <w:ind w:firstLine="567"/>
        <w:jc w:val="both"/>
        <w:rPr>
          <w:b/>
          <w:szCs w:val="28"/>
        </w:rPr>
      </w:pPr>
      <w:r w:rsidRPr="00C81DC0">
        <w:rPr>
          <w:b/>
          <w:szCs w:val="28"/>
        </w:rPr>
        <w:t xml:space="preserve">Способ решения проблемы соответствует заявленным целям регулирования. </w:t>
      </w:r>
    </w:p>
    <w:p w:rsidR="00553665" w:rsidRPr="00C81DC0" w:rsidRDefault="00820C25" w:rsidP="00553665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="00553665" w:rsidRPr="00C81DC0">
        <w:rPr>
          <w:b/>
          <w:szCs w:val="28"/>
        </w:rPr>
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A86E7E">
      <w:pPr>
        <w:autoSpaceDE w:val="0"/>
        <w:autoSpaceDN w:val="0"/>
        <w:ind w:firstLine="567"/>
        <w:jc w:val="both"/>
        <w:rPr>
          <w:b/>
          <w:szCs w:val="28"/>
        </w:rPr>
      </w:pPr>
    </w:p>
    <w:sectPr w:rsidR="00A86E7E" w:rsidSect="0093337E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B1597"/>
    <w:rsid w:val="00142ACD"/>
    <w:rsid w:val="00142D97"/>
    <w:rsid w:val="0014330D"/>
    <w:rsid w:val="001535D0"/>
    <w:rsid w:val="002149C7"/>
    <w:rsid w:val="002A017F"/>
    <w:rsid w:val="00411823"/>
    <w:rsid w:val="00415AC8"/>
    <w:rsid w:val="004C670D"/>
    <w:rsid w:val="00523F50"/>
    <w:rsid w:val="00553665"/>
    <w:rsid w:val="00562317"/>
    <w:rsid w:val="005E56D5"/>
    <w:rsid w:val="00690A2A"/>
    <w:rsid w:val="007159A9"/>
    <w:rsid w:val="00770F51"/>
    <w:rsid w:val="007B4C15"/>
    <w:rsid w:val="00820C25"/>
    <w:rsid w:val="008C75EA"/>
    <w:rsid w:val="00926A92"/>
    <w:rsid w:val="0093337E"/>
    <w:rsid w:val="009927C0"/>
    <w:rsid w:val="0099512A"/>
    <w:rsid w:val="009B25F6"/>
    <w:rsid w:val="009D5470"/>
    <w:rsid w:val="009F582B"/>
    <w:rsid w:val="00A86E7E"/>
    <w:rsid w:val="00AD2471"/>
    <w:rsid w:val="00AD7B09"/>
    <w:rsid w:val="00AE74AE"/>
    <w:rsid w:val="00B17689"/>
    <w:rsid w:val="00BB51EB"/>
    <w:rsid w:val="00BD17EF"/>
    <w:rsid w:val="00BE6C9D"/>
    <w:rsid w:val="00C241F4"/>
    <w:rsid w:val="00C34DA5"/>
    <w:rsid w:val="00C41949"/>
    <w:rsid w:val="00C81DC0"/>
    <w:rsid w:val="00CE299F"/>
    <w:rsid w:val="00CF491E"/>
    <w:rsid w:val="00E17C16"/>
    <w:rsid w:val="00EC358A"/>
    <w:rsid w:val="00EF7406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53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66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3665"/>
    <w:pPr>
      <w:widowControl w:val="0"/>
      <w:shd w:val="clear" w:color="auto" w:fill="FFFFFF"/>
      <w:spacing w:before="300" w:after="660" w:line="322" w:lineRule="exac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16</cp:revision>
  <cp:lastPrinted>2020-09-25T07:46:00Z</cp:lastPrinted>
  <dcterms:created xsi:type="dcterms:W3CDTF">2016-10-11T08:16:00Z</dcterms:created>
  <dcterms:modified xsi:type="dcterms:W3CDTF">2020-09-25T07:46:00Z</dcterms:modified>
</cp:coreProperties>
</file>