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F7" w:rsidRDefault="00A26B7E" w:rsidP="00A2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7E">
        <w:rPr>
          <w:rFonts w:ascii="Times New Roman" w:hAnsi="Times New Roman" w:cs="Times New Roman"/>
          <w:b/>
          <w:sz w:val="28"/>
          <w:szCs w:val="28"/>
        </w:rPr>
        <w:t>1 апреля 2021 года состоялось заседание Территориальной избирательной комиссии Маловишерского района</w:t>
      </w:r>
    </w:p>
    <w:p w:rsidR="006908ED" w:rsidRDefault="006908ED" w:rsidP="00026C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заседания председатель ТИК Алексеева М.Н. вручила Благодарность председателя Избирательной комиссии Новгородской области </w:t>
      </w:r>
      <w:r w:rsidR="00026C30">
        <w:rPr>
          <w:rFonts w:ascii="Times New Roman" w:hAnsi="Times New Roman" w:cs="Times New Roman"/>
          <w:sz w:val="28"/>
          <w:szCs w:val="28"/>
        </w:rPr>
        <w:t>за помощь и содействие в организации работы избирательных комиссий в период подготовки и проведения общероссийского голосования по вопросу одобрения изменений в Конституцию Российской Федерации Маслову Н.А.</w:t>
      </w:r>
      <w:r w:rsidR="00C96D64">
        <w:rPr>
          <w:rFonts w:ascii="Times New Roman" w:hAnsi="Times New Roman" w:cs="Times New Roman"/>
          <w:sz w:val="28"/>
          <w:szCs w:val="28"/>
        </w:rPr>
        <w:t>,</w:t>
      </w:r>
      <w:r w:rsidR="0002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Маловишерского </w:t>
      </w:r>
      <w:r w:rsidR="00026C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026C30">
        <w:rPr>
          <w:rFonts w:ascii="Times New Roman" w:hAnsi="Times New Roman" w:cs="Times New Roman"/>
          <w:sz w:val="28"/>
          <w:szCs w:val="28"/>
        </w:rPr>
        <w:t xml:space="preserve">Почетные грамоты и </w:t>
      </w:r>
      <w:r w:rsidR="000C48D2">
        <w:rPr>
          <w:rFonts w:ascii="Times New Roman" w:hAnsi="Times New Roman" w:cs="Times New Roman"/>
          <w:sz w:val="28"/>
          <w:szCs w:val="28"/>
        </w:rPr>
        <w:t xml:space="preserve">Благодарности Центральной избирательной комиссии Российской Федерации </w:t>
      </w:r>
      <w:r w:rsidR="00026C30">
        <w:rPr>
          <w:rFonts w:ascii="Times New Roman" w:hAnsi="Times New Roman" w:cs="Times New Roman"/>
          <w:sz w:val="28"/>
          <w:szCs w:val="28"/>
        </w:rPr>
        <w:t xml:space="preserve">за успешную и эффективную работу по подготовке и проведению общероссийского голосования </w:t>
      </w:r>
      <w:r w:rsidR="000C48D2">
        <w:rPr>
          <w:rFonts w:ascii="Times New Roman" w:hAnsi="Times New Roman" w:cs="Times New Roman"/>
          <w:sz w:val="28"/>
          <w:szCs w:val="28"/>
        </w:rPr>
        <w:t>вручены</w:t>
      </w:r>
      <w:r w:rsidR="00026C30">
        <w:rPr>
          <w:rFonts w:ascii="Times New Roman" w:hAnsi="Times New Roman" w:cs="Times New Roman"/>
          <w:sz w:val="28"/>
          <w:szCs w:val="28"/>
        </w:rPr>
        <w:t xml:space="preserve"> членам территориальной и участковых избирательных комиссий. Диплом победителя областного конкурса среди избирателей, являющихся инвалидами на лучшую творческую работу на тему «Выборы – доступная среда» вручен </w:t>
      </w:r>
      <w:proofErr w:type="spellStart"/>
      <w:r w:rsidR="00026C30">
        <w:rPr>
          <w:rFonts w:ascii="Times New Roman" w:hAnsi="Times New Roman" w:cs="Times New Roman"/>
          <w:sz w:val="28"/>
          <w:szCs w:val="28"/>
        </w:rPr>
        <w:t>Байматову</w:t>
      </w:r>
      <w:proofErr w:type="spellEnd"/>
      <w:r w:rsidR="00C96D64">
        <w:rPr>
          <w:rFonts w:ascii="Times New Roman" w:hAnsi="Times New Roman" w:cs="Times New Roman"/>
          <w:sz w:val="28"/>
          <w:szCs w:val="28"/>
        </w:rPr>
        <w:t> </w:t>
      </w:r>
      <w:r w:rsidR="00026C30">
        <w:rPr>
          <w:rFonts w:ascii="Times New Roman" w:hAnsi="Times New Roman" w:cs="Times New Roman"/>
          <w:sz w:val="28"/>
          <w:szCs w:val="28"/>
        </w:rPr>
        <w:t>Е.С.</w:t>
      </w:r>
    </w:p>
    <w:p w:rsidR="00C96D64" w:rsidRDefault="00C96D64" w:rsidP="00C96D64">
      <w:pPr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1840230" cy="2453640"/>
            <wp:effectExtent l="19050" t="0" r="7620" b="0"/>
            <wp:docPr id="3" name="Рисунок 3" descr="C:\Users\admin\Desktop\ТИК 2020-2025\Фото награждаемых\01.04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ИК 2020-2025\Фото награждаемых\01.04.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00" cy="245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D64">
        <w:rPr>
          <w:b/>
          <w:bCs/>
          <w:i/>
          <w:iCs/>
          <w:noProof/>
        </w:rPr>
        <w:drawing>
          <wp:inline distT="0" distB="0" distL="0" distR="0">
            <wp:extent cx="3270250" cy="2452689"/>
            <wp:effectExtent l="19050" t="0" r="6350" b="0"/>
            <wp:docPr id="5" name="Рисунок 4" descr="C:\Users\admin\Desktop\ТИК 2020-2025\Фото награждаемых\01.04.2021 конкурс Байматов Е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ТИК 2020-2025\Фото награждаемых\01.04.2021 конкурс Байматов Е.С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97" cy="245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38" w:rsidRDefault="00EB4238" w:rsidP="00C96D64">
      <w:pPr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2875280" cy="2156460"/>
            <wp:effectExtent l="19050" t="0" r="1270" b="0"/>
            <wp:docPr id="1" name="Рисунок 1" descr="C:\Users\admin\Desktop\ТИК 2020-2025\Фото награждаемых\Прохорова 01.04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К 2020-2025\Фото награждаемых\Прохорова 01.04.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37" cy="216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238">
        <w:rPr>
          <w:b/>
          <w:bCs/>
          <w:i/>
          <w:iCs/>
        </w:rPr>
        <w:drawing>
          <wp:inline distT="0" distB="0" distL="0" distR="0">
            <wp:extent cx="2884170" cy="2163128"/>
            <wp:effectExtent l="19050" t="0" r="0" b="0"/>
            <wp:docPr id="6" name="Рисунок 2" descr="C:\Users\admin\Desktop\ТИК 2020-2025\Фото награждаемых\Селезнева 01.04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ИК 2020-2025\Фото награждаемых\Селезнева 01.04.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16" cy="216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38" w:rsidRDefault="00EB4238" w:rsidP="00C96D64">
      <w:pPr>
        <w:jc w:val="both"/>
        <w:rPr>
          <w:b/>
          <w:bCs/>
          <w:i/>
          <w:iCs/>
        </w:rPr>
      </w:pPr>
    </w:p>
    <w:p w:rsidR="00EB4238" w:rsidRDefault="00EB4238" w:rsidP="00C96D64">
      <w:pPr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lastRenderedPageBreak/>
        <w:drawing>
          <wp:inline distT="0" distB="0" distL="0" distR="0">
            <wp:extent cx="2926079" cy="2194560"/>
            <wp:effectExtent l="19050" t="0" r="7621" b="0"/>
            <wp:docPr id="7" name="Рисунок 3" descr="C:\Users\admin\Desktop\ТИК 2020-2025\Фото награждаемых\Тныбекова 01.04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ИК 2020-2025\Фото награждаемых\Тныбекова 01.04.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53" cy="21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</w:rPr>
        <w:drawing>
          <wp:inline distT="0" distB="0" distL="0" distR="0">
            <wp:extent cx="2891790" cy="2168842"/>
            <wp:effectExtent l="19050" t="0" r="3810" b="0"/>
            <wp:docPr id="8" name="Рисунок 4" descr="C:\Users\admin\Desktop\ТИК 2020-2025\Фото награждаемых\Щербакова 01.04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ТИК 2020-2025\Фото награждаемых\Щербакова 01.04.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13" cy="216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64" w:rsidRDefault="00C96D64" w:rsidP="00C96D64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утвержден</w:t>
      </w:r>
      <w:r w:rsidRPr="006908ED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список лиц, </w:t>
      </w:r>
      <w:r w:rsidRPr="006908ED">
        <w:rPr>
          <w:rFonts w:ascii="Times New Roman" w:hAnsi="Times New Roman" w:cs="Times New Roman"/>
          <w:sz w:val="28"/>
          <w:szCs w:val="28"/>
        </w:rPr>
        <w:t>предлагаемых для дополнительного зачисления в</w:t>
      </w:r>
      <w:r w:rsidRPr="006908ED">
        <w:rPr>
          <w:rFonts w:ascii="Times New Roman" w:hAnsi="Times New Roman" w:cs="Times New Roman"/>
          <w:sz w:val="28"/>
        </w:rPr>
        <w:t xml:space="preserve"> </w:t>
      </w:r>
      <w:r w:rsidRPr="006908ED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 Маловишерского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внесены изменения в кадровый состав участковых избирательных комиссий.</w:t>
      </w:r>
    </w:p>
    <w:p w:rsidR="00C96D64" w:rsidRPr="00C96D64" w:rsidRDefault="00C96D64" w:rsidP="00C96D64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окончании заседания с членами ТИК проведено обучение по вопросам порядка назначения выборов, основных этапов избирательной кампании и избирательных систем, применяемых на выборах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депутатов Государственной Думы Федерального Собрания Российской Федерации депутатов Новгородской областной Думы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96D64" w:rsidRPr="00C96D64" w:rsidSect="00C96D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B7E"/>
    <w:rsid w:val="00026C30"/>
    <w:rsid w:val="000C48D2"/>
    <w:rsid w:val="006908ED"/>
    <w:rsid w:val="00A13EF7"/>
    <w:rsid w:val="00A26B7E"/>
    <w:rsid w:val="00AB5340"/>
    <w:rsid w:val="00C96D64"/>
    <w:rsid w:val="00EB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2021-04-02T09:44:00Z</dcterms:created>
  <dcterms:modified xsi:type="dcterms:W3CDTF">2021-04-02T12:35:00Z</dcterms:modified>
</cp:coreProperties>
</file>