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55BE" w:rsidP="006E55B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Маловишерского района объявляет о </w:t>
      </w:r>
      <w:r w:rsidR="00DA3095">
        <w:rPr>
          <w:rFonts w:ascii="Times New Roman" w:hAnsi="Times New Roman" w:cs="Times New Roman"/>
          <w:sz w:val="28"/>
          <w:szCs w:val="28"/>
        </w:rPr>
        <w:t>приеме предложений по кандидатурам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095">
        <w:rPr>
          <w:rFonts w:ascii="Times New Roman" w:hAnsi="Times New Roman" w:cs="Times New Roman"/>
          <w:sz w:val="28"/>
          <w:szCs w:val="28"/>
        </w:rPr>
        <w:t xml:space="preserve">назначения членов </w:t>
      </w:r>
      <w:r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DA3095">
        <w:rPr>
          <w:rFonts w:ascii="Times New Roman" w:hAnsi="Times New Roman" w:cs="Times New Roman"/>
          <w:sz w:val="28"/>
          <w:szCs w:val="28"/>
        </w:rPr>
        <w:t>№ 801-№820 с правом решающего голоса, в резерв составов участковых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EDC" w:rsidRDefault="004E1EDC" w:rsidP="004E1EDC">
      <w:pPr>
        <w:pStyle w:val="21"/>
        <w:ind w:firstLine="709"/>
        <w:rPr>
          <w:szCs w:val="24"/>
        </w:rPr>
      </w:pPr>
      <w:r w:rsidRPr="004F35EC">
        <w:rPr>
          <w:szCs w:val="28"/>
        </w:rPr>
        <w:t xml:space="preserve">Прием документов осуществляется в течение </w:t>
      </w:r>
      <w:r>
        <w:rPr>
          <w:szCs w:val="28"/>
        </w:rPr>
        <w:t>30</w:t>
      </w:r>
      <w:r w:rsidRPr="004F35EC">
        <w:rPr>
          <w:szCs w:val="28"/>
        </w:rPr>
        <w:t xml:space="preserve"> дней </w:t>
      </w:r>
      <w:r w:rsidRPr="001C7CCD">
        <w:rPr>
          <w:szCs w:val="28"/>
        </w:rPr>
        <w:t>с 31 марта по 29 апреля 2023 года</w:t>
      </w:r>
      <w:r w:rsidRPr="004F35EC">
        <w:rPr>
          <w:szCs w:val="28"/>
        </w:rPr>
        <w:t xml:space="preserve"> по адресу: </w:t>
      </w:r>
      <w:r>
        <w:rPr>
          <w:szCs w:val="24"/>
        </w:rPr>
        <w:t>Новгородская область, г. Малая Вишера, ул. Володарского, д.14, кабинеты 26, 35 по рабочим дням с 9.00 до 12.30 и с 14.00 до 17.00. Телефон для справок (8-816-60) 31-302.</w:t>
      </w:r>
    </w:p>
    <w:p w:rsidR="004E1EDC" w:rsidRDefault="004E1EDC" w:rsidP="004E1EDC">
      <w:pPr>
        <w:pStyle w:val="21"/>
        <w:ind w:firstLine="709"/>
        <w:rPr>
          <w:szCs w:val="24"/>
        </w:rPr>
      </w:pPr>
      <w:r>
        <w:rPr>
          <w:szCs w:val="24"/>
        </w:rPr>
        <w:t>Перечень документов, необходимых для выдвижения в составы участковых комиссий</w:t>
      </w:r>
      <w:r w:rsidR="00DA3095">
        <w:rPr>
          <w:szCs w:val="24"/>
        </w:rPr>
        <w:t>:</w:t>
      </w:r>
    </w:p>
    <w:p w:rsidR="00DA3095" w:rsidRPr="001C7CCD" w:rsidRDefault="00DA3095" w:rsidP="004E1EDC">
      <w:pPr>
        <w:pStyle w:val="21"/>
        <w:ind w:firstLine="709"/>
        <w:rPr>
          <w:szCs w:val="24"/>
        </w:rPr>
      </w:pP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3095">
        <w:rPr>
          <w:rFonts w:ascii="Times New Roman" w:hAnsi="Times New Roman" w:cs="Times New Roman"/>
          <w:b/>
          <w:bCs/>
          <w:sz w:val="28"/>
          <w:szCs w:val="28"/>
        </w:rPr>
        <w:t>Для политических партий, их региональных отделений,</w:t>
      </w:r>
      <w:r w:rsidRPr="00DA3095">
        <w:rPr>
          <w:rFonts w:ascii="Times New Roman" w:hAnsi="Times New Roman" w:cs="Times New Roman"/>
          <w:b/>
          <w:bCs/>
          <w:sz w:val="28"/>
          <w:szCs w:val="28"/>
        </w:rPr>
        <w:br/>
        <w:t>иных структурных подразделений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партии, оформленные в соответствии с требованиями устава политической партии о внесении предложения по кандидатурам в составы УИК.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 xml:space="preserve">2. Если предложение по кандидатурам в составы УИК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составы УИК, о делегировании указанных полномочий, оформленное </w:t>
      </w:r>
      <w:r w:rsidRPr="00DA3095">
        <w:rPr>
          <w:rFonts w:ascii="Times New Roman" w:hAnsi="Times New Roman" w:cs="Times New Roman"/>
          <w:bCs/>
          <w:sz w:val="28"/>
          <w:szCs w:val="28"/>
        </w:rPr>
        <w:t xml:space="preserve">в письменном виде и подписанное уполномоченным лицом политической партии </w:t>
      </w:r>
      <w:r w:rsidRPr="00DA3095">
        <w:rPr>
          <w:rFonts w:ascii="Times New Roman" w:hAnsi="Times New Roman" w:cs="Times New Roman"/>
          <w:sz w:val="28"/>
          <w:szCs w:val="28"/>
        </w:rPr>
        <w:t>в соответствии с требованиями устава политической партии.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095">
        <w:rPr>
          <w:rFonts w:ascii="Times New Roman" w:hAnsi="Times New Roman" w:cs="Times New Roman"/>
          <w:bCs/>
          <w:sz w:val="28"/>
          <w:szCs w:val="28"/>
        </w:rPr>
        <w:t xml:space="preserve">3. Если предложение по кандидатурам </w:t>
      </w:r>
      <w:r w:rsidRPr="00DA3095">
        <w:rPr>
          <w:rFonts w:ascii="Times New Roman" w:hAnsi="Times New Roman" w:cs="Times New Roman"/>
          <w:sz w:val="28"/>
          <w:szCs w:val="28"/>
        </w:rPr>
        <w:t xml:space="preserve">в составы УИК </w:t>
      </w:r>
      <w:r w:rsidRPr="00DA3095">
        <w:rPr>
          <w:rFonts w:ascii="Times New Roman" w:hAnsi="Times New Roman" w:cs="Times New Roman"/>
          <w:bCs/>
          <w:sz w:val="28"/>
          <w:szCs w:val="28"/>
        </w:rPr>
        <w:t>вносит структурное подразделение политической партии, не являющееся юридическим лицом, – заверенная копия решения полномочного (руководящего или иного) органа политической партии, ее регионального отделения о создании соответствующего структурного подразделения политической партии.</w:t>
      </w:r>
    </w:p>
    <w:p w:rsidR="00DA3095" w:rsidRPr="00DA3095" w:rsidRDefault="00DA3095" w:rsidP="00DA309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A3095">
        <w:rPr>
          <w:rFonts w:ascii="Times New Roman" w:hAnsi="Times New Roman"/>
          <w:sz w:val="28"/>
          <w:szCs w:val="28"/>
        </w:rPr>
        <w:t>Для иных общественных объединений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>1. Нотариально удостоверенная или заверенная уполномоченным органом общественного объединения копия действующего устава общественного объединения.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 xml:space="preserve">2. Решение полномочного (руководящего или иного) органа общественного объединения либо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решение от имени общественного объединения о внесении предложения по кандидатурам в </w:t>
      </w:r>
      <w:r w:rsidRPr="00DA3095">
        <w:rPr>
          <w:rFonts w:ascii="Times New Roman" w:hAnsi="Times New Roman" w:cs="Times New Roman"/>
          <w:sz w:val="28"/>
          <w:szCs w:val="28"/>
        </w:rPr>
        <w:lastRenderedPageBreak/>
        <w:t>составы УИК.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>3. Если предложение по кандидатурам в составы УИК вносит региональное отделение, иное структурное подразделение общественного объединения, а в уставе общественного объединения указанный в подпункте 2.2 настоящего пункта вопрос не урегулирован: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 xml:space="preserve"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составы УИК, о делегировании указанных полномочий, оформленное в </w:t>
      </w:r>
      <w:r w:rsidRPr="00DA3095">
        <w:rPr>
          <w:rFonts w:ascii="Times New Roman" w:hAnsi="Times New Roman" w:cs="Times New Roman"/>
          <w:bCs/>
          <w:sz w:val="28"/>
          <w:szCs w:val="28"/>
        </w:rPr>
        <w:t xml:space="preserve">письменном виде и подписанное уполномоченным лицом </w:t>
      </w:r>
      <w:r w:rsidRPr="00DA3095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 w:rsidRPr="00DA309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уставом общественного объединения;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>решение органа, которому делегированы указанные полномочия, о внесении предложений в составы УИК.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095">
        <w:rPr>
          <w:rFonts w:ascii="Times New Roman" w:hAnsi="Times New Roman" w:cs="Times New Roman"/>
          <w:bCs/>
          <w:sz w:val="28"/>
          <w:szCs w:val="28"/>
        </w:rPr>
        <w:t xml:space="preserve">4. Если предложение по кандидатурам </w:t>
      </w:r>
      <w:r w:rsidRPr="00DA3095">
        <w:rPr>
          <w:rFonts w:ascii="Times New Roman" w:hAnsi="Times New Roman" w:cs="Times New Roman"/>
          <w:sz w:val="28"/>
          <w:szCs w:val="28"/>
        </w:rPr>
        <w:t xml:space="preserve">в составы УИК </w:t>
      </w:r>
      <w:r w:rsidRPr="00DA3095">
        <w:rPr>
          <w:rFonts w:ascii="Times New Roman" w:hAnsi="Times New Roman" w:cs="Times New Roman"/>
          <w:bCs/>
          <w:sz w:val="28"/>
          <w:szCs w:val="28"/>
        </w:rPr>
        <w:t>вносит структурное подразделение общественного объединения, не являющееся юридическим лицом, – заверенная копия решения полномочного (руководящего или иного) органа общественного объединения о создании соответствующего структурного подразделения общественного объединения.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b/>
          <w:bCs/>
          <w:sz w:val="28"/>
          <w:szCs w:val="28"/>
        </w:rPr>
        <w:t>Для иных субъектов права внесения кандидатур</w:t>
      </w:r>
      <w:r w:rsidRPr="00DA3095">
        <w:rPr>
          <w:rFonts w:ascii="Times New Roman" w:hAnsi="Times New Roman" w:cs="Times New Roman"/>
          <w:b/>
          <w:bCs/>
          <w:sz w:val="28"/>
          <w:szCs w:val="28"/>
        </w:rPr>
        <w:br/>
        <w:t>в составы участковых избирательных комиссий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095">
        <w:rPr>
          <w:rFonts w:ascii="Times New Roman" w:hAnsi="Times New Roman" w:cs="Times New Roman"/>
          <w:b/>
          <w:sz w:val="28"/>
          <w:szCs w:val="28"/>
        </w:rPr>
        <w:t xml:space="preserve">Всеми субъектами права внесения кандидатур </w:t>
      </w:r>
      <w:r w:rsidRPr="00DA3095">
        <w:rPr>
          <w:rFonts w:ascii="Times New Roman" w:hAnsi="Times New Roman" w:cs="Times New Roman"/>
          <w:b/>
          <w:bCs/>
          <w:sz w:val="28"/>
          <w:szCs w:val="28"/>
        </w:rPr>
        <w:t>в составы участковых избирательных комиссий</w:t>
      </w:r>
      <w:r w:rsidRPr="00DA3095">
        <w:rPr>
          <w:rFonts w:ascii="Times New Roman" w:hAnsi="Times New Roman" w:cs="Times New Roman"/>
          <w:b/>
          <w:sz w:val="28"/>
          <w:szCs w:val="28"/>
        </w:rPr>
        <w:t xml:space="preserve"> также должны быть представлены: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УИК.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>3. Копия документа (трудовой книжки либо справки с основного места работы) лица, кандидатура которого предложена в состав УИК,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>4. Копия документа, подтверждающего указанные в письменном согласии гражданина Российской Федерации на его назначение в состав УИК сведения об образовании и (или) квалификации.</w:t>
      </w:r>
    </w:p>
    <w:p w:rsidR="00DA3095" w:rsidRPr="00DA3095" w:rsidRDefault="00DA3095" w:rsidP="00DA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95">
        <w:rPr>
          <w:rFonts w:ascii="Times New Roman" w:hAnsi="Times New Roman" w:cs="Times New Roman"/>
          <w:sz w:val="28"/>
          <w:szCs w:val="28"/>
        </w:rPr>
        <w:t>5. Две фотографии лица, предлагаемого в состав УИК, размером 3 x </w:t>
      </w:r>
      <w:smartTag w:uri="urn:schemas-microsoft-com:office:smarttags" w:element="metricconverter">
        <w:smartTagPr>
          <w:attr w:name="ProductID" w:val="4 см"/>
        </w:smartTagPr>
        <w:r w:rsidRPr="00DA3095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DA3095">
        <w:rPr>
          <w:rFonts w:ascii="Times New Roman" w:hAnsi="Times New Roman" w:cs="Times New Roman"/>
          <w:sz w:val="28"/>
          <w:szCs w:val="28"/>
        </w:rPr>
        <w:t xml:space="preserve"> (без уголка), которые могут быть представлены не субъектами права внесения кандидатуры, а лицом, кандидатура которого предлагается в состав </w:t>
      </w:r>
      <w:r w:rsidRPr="00DA3095">
        <w:rPr>
          <w:rFonts w:ascii="Times New Roman" w:hAnsi="Times New Roman" w:cs="Times New Roman"/>
          <w:sz w:val="28"/>
          <w:szCs w:val="28"/>
        </w:rPr>
        <w:lastRenderedPageBreak/>
        <w:t>УИК.</w:t>
      </w:r>
    </w:p>
    <w:p w:rsidR="004E1EDC" w:rsidRDefault="004E1EDC" w:rsidP="00DA309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186A" w:rsidRPr="00BB186A" w:rsidRDefault="00BB186A" w:rsidP="00BB186A">
      <w:pPr>
        <w:spacing w:after="0" w:line="240" w:lineRule="auto"/>
        <w:ind w:right="-2"/>
        <w:rPr>
          <w:rFonts w:ascii="Times New Roman" w:hAnsi="Times New Roman" w:cs="Times New Roman"/>
          <w:i/>
          <w:iCs/>
          <w:sz w:val="20"/>
        </w:rPr>
        <w:sectPr w:rsidR="00BB186A" w:rsidRPr="00BB186A" w:rsidSect="00DC1E4C">
          <w:footnotePr>
            <w:numRestart w:val="eachPage"/>
          </w:footnotePr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BB186A" w:rsidRPr="00DA3095" w:rsidRDefault="00BB186A" w:rsidP="00DA309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BB186A" w:rsidRPr="00DA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C4" w:rsidRDefault="00123DC4" w:rsidP="00BB186A">
      <w:pPr>
        <w:spacing w:after="0" w:line="240" w:lineRule="auto"/>
      </w:pPr>
      <w:r>
        <w:separator/>
      </w:r>
    </w:p>
  </w:endnote>
  <w:endnote w:type="continuationSeparator" w:id="1">
    <w:p w:rsidR="00123DC4" w:rsidRDefault="00123DC4" w:rsidP="00BB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C4" w:rsidRDefault="00123DC4" w:rsidP="00BB186A">
      <w:pPr>
        <w:spacing w:after="0" w:line="240" w:lineRule="auto"/>
      </w:pPr>
      <w:r>
        <w:separator/>
      </w:r>
    </w:p>
  </w:footnote>
  <w:footnote w:type="continuationSeparator" w:id="1">
    <w:p w:rsidR="00123DC4" w:rsidRDefault="00123DC4" w:rsidP="00BB1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E55BE"/>
    <w:rsid w:val="00123DC4"/>
    <w:rsid w:val="004E1EDC"/>
    <w:rsid w:val="006E55BE"/>
    <w:rsid w:val="00BB186A"/>
    <w:rsid w:val="00DA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A30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E1EDC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309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footnote reference"/>
    <w:basedOn w:val="a0"/>
    <w:uiPriority w:val="99"/>
    <w:rsid w:val="00BB186A"/>
    <w:rPr>
      <w:vertAlign w:val="superscript"/>
    </w:rPr>
  </w:style>
  <w:style w:type="paragraph" w:styleId="a4">
    <w:name w:val="footnote text"/>
    <w:basedOn w:val="a"/>
    <w:link w:val="a5"/>
    <w:uiPriority w:val="99"/>
    <w:rsid w:val="00BB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186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B1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767</Words>
  <Characters>4376</Characters>
  <Application>Microsoft Office Word</Application>
  <DocSecurity>0</DocSecurity>
  <Lines>36</Lines>
  <Paragraphs>10</Paragraphs>
  <ScaleCrop>false</ScaleCrop>
  <Company>AUZsoft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5</cp:revision>
  <dcterms:created xsi:type="dcterms:W3CDTF">2023-03-30T06:02:00Z</dcterms:created>
  <dcterms:modified xsi:type="dcterms:W3CDTF">2023-03-30T06:19:00Z</dcterms:modified>
</cp:coreProperties>
</file>