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6" w:rsidRPr="008912CE" w:rsidRDefault="00792E76" w:rsidP="008912CE">
      <w:pPr>
        <w:pStyle w:val="1"/>
        <w:ind w:left="7788" w:firstLine="708"/>
        <w:rPr>
          <w:szCs w:val="28"/>
        </w:rPr>
      </w:pPr>
      <w:r w:rsidRPr="008912CE">
        <w:rPr>
          <w:szCs w:val="28"/>
        </w:rPr>
        <w:t>проект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E76" w:rsidRPr="009D28B3" w:rsidRDefault="00792E76" w:rsidP="009D28B3">
      <w:pPr>
        <w:pStyle w:val="3"/>
        <w:rPr>
          <w:b w:val="0"/>
          <w:spacing w:val="60"/>
          <w:sz w:val="28"/>
          <w:szCs w:val="28"/>
        </w:rPr>
      </w:pPr>
      <w:r w:rsidRPr="008912CE">
        <w:rPr>
          <w:b w:val="0"/>
          <w:spacing w:val="60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792E76" w:rsidRPr="008912CE" w:rsidTr="00A56947">
        <w:trPr>
          <w:cantSplit/>
        </w:trPr>
        <w:tc>
          <w:tcPr>
            <w:tcW w:w="441" w:type="dxa"/>
            <w:tcBorders>
              <w:bottom w:val="nil"/>
            </w:tcBorders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  <w:tcBorders>
              <w:bottom w:val="nil"/>
            </w:tcBorders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E76" w:rsidRPr="008912CE" w:rsidRDefault="00792E76" w:rsidP="00792E76">
      <w:pPr>
        <w:rPr>
          <w:rFonts w:ascii="Times New Roman" w:hAnsi="Times New Roman" w:cs="Times New Roman"/>
          <w:bCs/>
          <w:sz w:val="28"/>
          <w:szCs w:val="28"/>
        </w:rPr>
      </w:pPr>
      <w:r w:rsidRPr="008912CE">
        <w:rPr>
          <w:rFonts w:ascii="Times New Roman" w:hAnsi="Times New Roman" w:cs="Times New Roman"/>
          <w:bCs/>
          <w:sz w:val="28"/>
          <w:szCs w:val="28"/>
        </w:rPr>
        <w:t>г. Малая Вишера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6"/>
      </w:tblGrid>
      <w:tr w:rsidR="00792E76" w:rsidRPr="008912CE" w:rsidTr="008912CE">
        <w:trPr>
          <w:trHeight w:val="196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792E76" w:rsidRPr="008912CE" w:rsidRDefault="00792E76" w:rsidP="00B95BB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программы профилактики </w:t>
            </w:r>
            <w:r w:rsidR="008912CE"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Маловишерского </w:t>
            </w:r>
            <w:r w:rsidR="00B95BB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2CE"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</w:t>
            </w:r>
          </w:p>
        </w:tc>
      </w:tr>
    </w:tbl>
    <w:p w:rsidR="00792E76" w:rsidRPr="008912CE" w:rsidRDefault="00792E76" w:rsidP="00792E76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4562" w:rsidRPr="00F64562" w:rsidRDefault="00F64562" w:rsidP="00F645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4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="00ED5A7E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F64562">
        <w:rPr>
          <w:rFonts w:ascii="Times New Roman" w:eastAsia="Calibri" w:hAnsi="Times New Roman" w:cs="Times New Roman"/>
          <w:color w:val="000000"/>
          <w:sz w:val="28"/>
          <w:szCs w:val="28"/>
        </w:rPr>
        <w:t>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45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Правительства  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25</w:t>
      </w:r>
      <w:r w:rsidRPr="00F64562">
        <w:rPr>
          <w:rFonts w:ascii="Times New Roman" w:eastAsia="Calibri" w:hAnsi="Times New Roman" w:cs="Times New Roman"/>
          <w:sz w:val="28"/>
          <w:szCs w:val="28"/>
        </w:rPr>
        <w:t>.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06</w:t>
      </w:r>
      <w:r w:rsidRPr="00F64562">
        <w:rPr>
          <w:rFonts w:ascii="Times New Roman" w:eastAsia="Calibri" w:hAnsi="Times New Roman" w:cs="Times New Roman"/>
          <w:sz w:val="28"/>
          <w:szCs w:val="28"/>
        </w:rPr>
        <w:t>.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990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A7E">
        <w:rPr>
          <w:rFonts w:ascii="Times New Roman" w:eastAsia="Calibri" w:hAnsi="Times New Roman" w:cs="Times New Roman"/>
          <w:sz w:val="28"/>
          <w:szCs w:val="28"/>
        </w:rPr>
        <w:t>«</w:t>
      </w:r>
      <w:r w:rsidRPr="00F64562">
        <w:rPr>
          <w:rFonts w:ascii="Times New Roman" w:eastAsia="Calibri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D5A7E">
        <w:rPr>
          <w:rFonts w:ascii="Times New Roman" w:eastAsia="Calibri" w:hAnsi="Times New Roman" w:cs="Times New Roman"/>
          <w:sz w:val="28"/>
          <w:szCs w:val="28"/>
        </w:rPr>
        <w:t>»</w:t>
      </w:r>
      <w:r w:rsidRPr="00F6456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792E76" w:rsidRPr="008912CE" w:rsidRDefault="00792E76" w:rsidP="00792E76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8912CE" w:rsidRDefault="00792E76" w:rsidP="008912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28B3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Маловишерского </w:t>
      </w:r>
      <w:r w:rsidR="00FD304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E76" w:rsidRPr="008912CE" w:rsidRDefault="00792E76" w:rsidP="008912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постановление в бюллетене «Возрождение». </w:t>
      </w:r>
    </w:p>
    <w:p w:rsidR="00792E76" w:rsidRPr="008912CE" w:rsidRDefault="00792E76" w:rsidP="00792E76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Н.А.Маслов</w:t>
      </w:r>
    </w:p>
    <w:p w:rsidR="00F64562" w:rsidRDefault="00F64562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62" w:rsidRDefault="00F64562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E76" w:rsidRPr="00ED5A7E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D5A7E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  <w:t>Е.В.Филимонова</w:t>
      </w:r>
    </w:p>
    <w:p w:rsidR="00792E76" w:rsidRPr="00ED5A7E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D5A7E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</w:r>
      <w:r w:rsidRPr="00ED5A7E">
        <w:rPr>
          <w:rFonts w:ascii="Times New Roman" w:hAnsi="Times New Roman" w:cs="Times New Roman"/>
          <w:sz w:val="28"/>
          <w:szCs w:val="28"/>
        </w:rPr>
        <w:tab/>
        <w:t>Л.</w:t>
      </w:r>
      <w:r w:rsidR="00B95BB5" w:rsidRPr="00ED5A7E">
        <w:rPr>
          <w:rFonts w:ascii="Times New Roman" w:hAnsi="Times New Roman" w:cs="Times New Roman"/>
          <w:sz w:val="28"/>
          <w:szCs w:val="28"/>
        </w:rPr>
        <w:t>А.Лазаренко</w:t>
      </w:r>
    </w:p>
    <w:p w:rsidR="00ED5A7E" w:rsidRDefault="00ED5A7E" w:rsidP="00F6456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F64562" w:rsidRPr="00ED5A7E" w:rsidRDefault="00792E76" w:rsidP="00F6456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D5A7E">
        <w:rPr>
          <w:rFonts w:ascii="Times New Roman" w:hAnsi="Times New Roman" w:cs="Times New Roman"/>
          <w:sz w:val="28"/>
          <w:szCs w:val="28"/>
        </w:rPr>
        <w:t>Дело 1  экз</w:t>
      </w:r>
      <w:r w:rsidR="008912CE" w:rsidRPr="00ED5A7E">
        <w:rPr>
          <w:rFonts w:ascii="Times New Roman" w:hAnsi="Times New Roman" w:cs="Times New Roman"/>
          <w:sz w:val="28"/>
          <w:szCs w:val="28"/>
        </w:rPr>
        <w:t xml:space="preserve">, </w:t>
      </w:r>
      <w:r w:rsidR="00F64562" w:rsidRPr="00ED5A7E">
        <w:rPr>
          <w:rFonts w:ascii="Times New Roman" w:hAnsi="Times New Roman" w:cs="Times New Roman"/>
          <w:sz w:val="28"/>
          <w:szCs w:val="28"/>
        </w:rPr>
        <w:t xml:space="preserve">арх 1 </w:t>
      </w:r>
    </w:p>
    <w:p w:rsidR="00F64562" w:rsidRPr="00ED5A7E" w:rsidRDefault="00ED5A7E" w:rsidP="00F6456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ED5A7E">
        <w:rPr>
          <w:rFonts w:ascii="Times New Roman" w:hAnsi="Times New Roman" w:cs="Times New Roman"/>
          <w:sz w:val="28"/>
          <w:szCs w:val="28"/>
        </w:rPr>
        <w:t>Отд.гор.хо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D5A7E">
        <w:rPr>
          <w:rFonts w:ascii="Times New Roman" w:hAnsi="Times New Roman" w:cs="Times New Roman"/>
          <w:sz w:val="28"/>
          <w:szCs w:val="28"/>
        </w:rPr>
        <w:t>-ва-1</w:t>
      </w:r>
    </w:p>
    <w:p w:rsidR="00F64562" w:rsidRDefault="00F64562" w:rsidP="00F64562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E76" w:rsidRDefault="00F64562" w:rsidP="00F64562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8912CE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8912CE" w:rsidRPr="008912CE" w:rsidRDefault="008912C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Постановлением от ____________ №_________</w:t>
      </w:r>
    </w:p>
    <w:p w:rsidR="00792E76" w:rsidRPr="008912CE" w:rsidRDefault="00792E76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E76" w:rsidRDefault="00792E76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</w:p>
    <w:p w:rsidR="00C102CF" w:rsidRPr="00F64562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6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C102CF" w:rsidRPr="00F64562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2CE" w:rsidRPr="00F64562">
        <w:rPr>
          <w:rFonts w:ascii="Times New Roman" w:eastAsia="Calibri" w:hAnsi="Times New Roman" w:cs="Times New Roman"/>
          <w:sz w:val="28"/>
          <w:szCs w:val="28"/>
        </w:rPr>
        <w:t xml:space="preserve">Маловишерского  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8912CE" w:rsidRPr="00F6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562">
        <w:rPr>
          <w:rFonts w:ascii="Times New Roman" w:hAnsi="Times New Roman" w:cs="Times New Roman"/>
          <w:sz w:val="28"/>
          <w:szCs w:val="28"/>
        </w:rPr>
        <w:t>на 2022 год</w:t>
      </w:r>
    </w:p>
    <w:p w:rsidR="00C102CF" w:rsidRPr="00F64562" w:rsidRDefault="00C102CF" w:rsidP="00C102C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456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Маловишерском </w:t>
      </w:r>
      <w:r w:rsidR="00B95BB5" w:rsidRPr="00F64562">
        <w:rPr>
          <w:rFonts w:ascii="Times New Roman" w:eastAsia="Calibri" w:hAnsi="Times New Roman" w:cs="Times New Roman"/>
          <w:bCs/>
          <w:sz w:val="28"/>
          <w:szCs w:val="28"/>
        </w:rPr>
        <w:t>городском поселении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. </w:t>
      </w:r>
    </w:p>
    <w:p w:rsidR="00294B57" w:rsidRPr="00ED5A7E" w:rsidRDefault="00294B57" w:rsidP="00C102C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64562" w:rsidRDefault="00F64562" w:rsidP="00F64562">
      <w:pPr>
        <w:pStyle w:val="af0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95367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F64562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 w:rsidRPr="00F64562">
        <w:rPr>
          <w:rFonts w:ascii="Times New Roman" w:hAnsi="Times New Roman" w:cs="Times New Roman"/>
          <w:sz w:val="28"/>
          <w:szCs w:val="28"/>
        </w:rPr>
        <w:t xml:space="preserve">1.1. </w:t>
      </w:r>
      <w:r w:rsidRPr="00F64562">
        <w:rPr>
          <w:rFonts w:ascii="Times New Roman" w:hAnsi="Times New Roman" w:cs="Times New Roman"/>
          <w:sz w:val="28"/>
          <w:szCs w:val="28"/>
        </w:rPr>
        <w:t>В зависимости от объекта, в отношении которого осуществляется муниципальный контроль</w:t>
      </w:r>
      <w:r w:rsidR="00315395" w:rsidRPr="00F64562">
        <w:rPr>
          <w:rFonts w:ascii="Times New Roman" w:hAnsi="Times New Roman" w:cs="Times New Roman"/>
          <w:sz w:val="28"/>
          <w:szCs w:val="28"/>
        </w:rPr>
        <w:t xml:space="preserve"> </w:t>
      </w:r>
      <w:r w:rsidR="00315395" w:rsidRPr="00F64562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C28DB" w:rsidRPr="00F64562">
        <w:rPr>
          <w:rFonts w:ascii="Times New Roman" w:eastAsia="Calibri" w:hAnsi="Times New Roman" w:cs="Times New Roman"/>
          <w:bCs/>
          <w:sz w:val="28"/>
          <w:szCs w:val="28"/>
        </w:rPr>
        <w:t xml:space="preserve"> Маловишерского </w:t>
      </w:r>
      <w:r w:rsidR="00F64562">
        <w:rPr>
          <w:rFonts w:ascii="Times New Roman" w:eastAsia="Calibri" w:hAnsi="Times New Roman" w:cs="Times New Roman"/>
          <w:bCs/>
          <w:sz w:val="28"/>
          <w:szCs w:val="28"/>
        </w:rPr>
        <w:t>городского поселения</w:t>
      </w:r>
      <w:r w:rsidR="008C28DB" w:rsidRPr="00F6456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муниципальный контроль)</w:t>
      </w:r>
      <w:r w:rsidRPr="00F64562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294B57" w:rsidRPr="00F64562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64562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F64562">
        <w:rPr>
          <w:rFonts w:ascii="Times New Roman" w:hAnsi="Times New Roman" w:cs="Times New Roman"/>
          <w:sz w:val="28"/>
          <w:szCs w:val="28"/>
        </w:rPr>
        <w:t>е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F64562">
        <w:rPr>
          <w:rFonts w:ascii="Times New Roman" w:hAnsi="Times New Roman" w:cs="Times New Roman"/>
          <w:sz w:val="28"/>
          <w:szCs w:val="28"/>
        </w:rPr>
        <w:t>е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F64562">
        <w:rPr>
          <w:rFonts w:ascii="Times New Roman" w:hAnsi="Times New Roman" w:cs="Times New Roman"/>
          <w:sz w:val="28"/>
          <w:szCs w:val="28"/>
        </w:rPr>
        <w:t>е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F64562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F64562">
        <w:rPr>
          <w:rFonts w:ascii="Times New Roman" w:eastAsia="Calibri" w:hAnsi="Times New Roman" w:cs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="00B95BB5" w:rsidRPr="00F64562">
        <w:rPr>
          <w:rFonts w:ascii="Times New Roman" w:eastAsia="Calibri" w:hAnsi="Times New Roman" w:cs="Times New Roman"/>
          <w:bCs/>
          <w:sz w:val="28"/>
          <w:szCs w:val="28"/>
        </w:rPr>
        <w:t xml:space="preserve"> в границах населенных пунктов</w:t>
      </w:r>
      <w:r w:rsidR="008C28DB" w:rsidRPr="00F6456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20E2C" w:rsidRPr="00F64562" w:rsidRDefault="00B20E2C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ab/>
        <w:t>1.2.  Общая протяженность автомобильных дорог муниципального значения</w:t>
      </w:r>
      <w:r w:rsidR="00127088" w:rsidRPr="00F64562">
        <w:rPr>
          <w:rFonts w:ascii="Times New Roman" w:hAnsi="Times New Roman" w:cs="Times New Roman"/>
          <w:sz w:val="28"/>
          <w:szCs w:val="28"/>
        </w:rPr>
        <w:t xml:space="preserve"> </w:t>
      </w:r>
      <w:r w:rsidRPr="00F6456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95BB5" w:rsidRPr="00F64562">
        <w:rPr>
          <w:rFonts w:ascii="Times New Roman" w:hAnsi="Times New Roman" w:cs="Times New Roman"/>
          <w:sz w:val="28"/>
          <w:szCs w:val="28"/>
        </w:rPr>
        <w:t>87,4</w:t>
      </w:r>
      <w:r w:rsidRPr="00F64562">
        <w:rPr>
          <w:rFonts w:ascii="Times New Roman" w:hAnsi="Times New Roman" w:cs="Times New Roman"/>
          <w:sz w:val="28"/>
          <w:szCs w:val="28"/>
        </w:rPr>
        <w:t xml:space="preserve"> км, в том числе:</w:t>
      </w:r>
    </w:p>
    <w:p w:rsidR="008C28DB" w:rsidRPr="00F64562" w:rsidRDefault="00B20E2C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ab/>
      </w:r>
      <w:r w:rsidR="008C28DB" w:rsidRPr="00F64562">
        <w:rPr>
          <w:rFonts w:ascii="Times New Roman" w:eastAsia="Calibri" w:hAnsi="Times New Roman" w:cs="Times New Roman"/>
          <w:sz w:val="28"/>
          <w:szCs w:val="28"/>
        </w:rPr>
        <w:t xml:space="preserve">с твердым покрытием 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>–</w:t>
      </w:r>
      <w:r w:rsidR="008C28DB" w:rsidRPr="00F6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>50,1</w:t>
      </w:r>
      <w:r w:rsidR="008C28DB" w:rsidRPr="00F64562">
        <w:rPr>
          <w:rFonts w:ascii="Times New Roman" w:eastAsia="Calibri" w:hAnsi="Times New Roman" w:cs="Times New Roman"/>
          <w:sz w:val="28"/>
          <w:szCs w:val="28"/>
        </w:rPr>
        <w:t xml:space="preserve"> км.;</w:t>
      </w:r>
    </w:p>
    <w:p w:rsidR="008C28DB" w:rsidRPr="00F64562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62">
        <w:rPr>
          <w:rFonts w:ascii="Times New Roman" w:eastAsia="Calibri" w:hAnsi="Times New Roman" w:cs="Times New Roman"/>
          <w:sz w:val="28"/>
          <w:szCs w:val="28"/>
        </w:rPr>
        <w:tab/>
        <w:t>щебеночные-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 xml:space="preserve"> 4,3км</w:t>
      </w:r>
      <w:r w:rsidRPr="00F64562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8C28DB" w:rsidRPr="00F64562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62">
        <w:rPr>
          <w:rFonts w:ascii="Times New Roman" w:eastAsia="Calibri" w:hAnsi="Times New Roman" w:cs="Times New Roman"/>
          <w:sz w:val="28"/>
          <w:szCs w:val="28"/>
        </w:rPr>
        <w:tab/>
        <w:t xml:space="preserve">грунтовые – 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>33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км.</w:t>
      </w:r>
    </w:p>
    <w:p w:rsidR="008C28DB" w:rsidRPr="00F64562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62">
        <w:rPr>
          <w:rFonts w:ascii="Times New Roman" w:eastAsia="Calibri" w:hAnsi="Times New Roman" w:cs="Times New Roman"/>
          <w:sz w:val="28"/>
          <w:szCs w:val="28"/>
        </w:rPr>
        <w:tab/>
        <w:t xml:space="preserve">В зависимости от транспортно-эксплуатационных характеристик и потребительских свойств автомобильные дороги общего пользования местного значения отнесены к </w:t>
      </w:r>
      <w:r w:rsidR="00F64562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F64562" w:rsidRPr="00F6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5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64562">
        <w:rPr>
          <w:rFonts w:ascii="Times New Roman" w:eastAsia="Calibri" w:hAnsi="Times New Roman" w:cs="Times New Roman"/>
          <w:sz w:val="28"/>
          <w:szCs w:val="28"/>
        </w:rPr>
        <w:t>V категории.</w:t>
      </w:r>
    </w:p>
    <w:p w:rsidR="008C28DB" w:rsidRPr="00F64562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62">
        <w:rPr>
          <w:rFonts w:ascii="Times New Roman" w:eastAsia="Calibri" w:hAnsi="Times New Roman" w:cs="Times New Roman"/>
          <w:sz w:val="28"/>
          <w:szCs w:val="28"/>
        </w:rPr>
        <w:tab/>
        <w:t xml:space="preserve">Мостов - 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>4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шт. в том числе:</w:t>
      </w:r>
    </w:p>
    <w:p w:rsidR="008C28DB" w:rsidRPr="00F64562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562">
        <w:rPr>
          <w:rFonts w:ascii="Times New Roman" w:eastAsia="Calibri" w:hAnsi="Times New Roman" w:cs="Times New Roman"/>
          <w:sz w:val="28"/>
          <w:szCs w:val="28"/>
        </w:rPr>
        <w:tab/>
        <w:t xml:space="preserve">железобетонные - </w:t>
      </w:r>
      <w:r w:rsidR="00B95BB5" w:rsidRPr="00F64562">
        <w:rPr>
          <w:rFonts w:ascii="Times New Roman" w:eastAsia="Calibri" w:hAnsi="Times New Roman" w:cs="Times New Roman"/>
          <w:sz w:val="28"/>
          <w:szCs w:val="28"/>
        </w:rPr>
        <w:t>4</w:t>
      </w:r>
      <w:r w:rsidRPr="00F64562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294B57" w:rsidRPr="00F64562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94B57" w:rsidRPr="00F64562">
        <w:rPr>
          <w:rFonts w:ascii="Times New Roman" w:hAnsi="Times New Roman" w:cs="Times New Roman"/>
          <w:sz w:val="28"/>
          <w:szCs w:val="28"/>
        </w:rPr>
        <w:t>2. Характеристика проблем, на решение которых направлена программа профилактики</w:t>
      </w:r>
      <w:r w:rsidR="00127088" w:rsidRPr="00F64562">
        <w:rPr>
          <w:rFonts w:ascii="Times New Roman" w:hAnsi="Times New Roman" w:cs="Times New Roman"/>
          <w:sz w:val="28"/>
          <w:szCs w:val="28"/>
        </w:rPr>
        <w:t>:</w:t>
      </w:r>
    </w:p>
    <w:p w:rsidR="008C28DB" w:rsidRPr="00F64562" w:rsidRDefault="00403860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ab/>
      </w:r>
      <w:r w:rsidR="00127088" w:rsidRPr="00F64562">
        <w:rPr>
          <w:rFonts w:ascii="Times New Roman" w:hAnsi="Times New Roman" w:cs="Times New Roman"/>
          <w:sz w:val="28"/>
          <w:szCs w:val="28"/>
        </w:rPr>
        <w:t>2.</w:t>
      </w:r>
      <w:r w:rsidR="00B95BB5" w:rsidRPr="00F64562">
        <w:rPr>
          <w:rFonts w:ascii="Times New Roman" w:hAnsi="Times New Roman" w:cs="Times New Roman"/>
          <w:sz w:val="28"/>
          <w:szCs w:val="28"/>
        </w:rPr>
        <w:t>1</w:t>
      </w:r>
      <w:r w:rsidR="00127088" w:rsidRPr="00F64562">
        <w:rPr>
          <w:rFonts w:ascii="Times New Roman" w:hAnsi="Times New Roman" w:cs="Times New Roman"/>
          <w:sz w:val="28"/>
          <w:szCs w:val="28"/>
        </w:rPr>
        <w:t xml:space="preserve">. </w:t>
      </w:r>
      <w:r w:rsidR="0015339F" w:rsidRPr="00F64562">
        <w:rPr>
          <w:rFonts w:ascii="Times New Roman" w:hAnsi="Times New Roman" w:cs="Times New Roman"/>
          <w:sz w:val="28"/>
          <w:szCs w:val="28"/>
        </w:rPr>
        <w:t xml:space="preserve">В сфере дорожного хозяйства основной проблемой является несоответствие нормативным требованиям </w:t>
      </w:r>
      <w:r w:rsidR="00B95BB5" w:rsidRPr="00F64562">
        <w:rPr>
          <w:rFonts w:ascii="Times New Roman" w:hAnsi="Times New Roman" w:cs="Times New Roman"/>
          <w:sz w:val="28"/>
          <w:szCs w:val="28"/>
        </w:rPr>
        <w:t>71,8</w:t>
      </w:r>
      <w:r w:rsidR="0015339F" w:rsidRPr="00F64562">
        <w:rPr>
          <w:rFonts w:ascii="Times New Roman" w:hAnsi="Times New Roman" w:cs="Times New Roman"/>
          <w:sz w:val="28"/>
          <w:szCs w:val="28"/>
        </w:rPr>
        <w:t xml:space="preserve"> % (или </w:t>
      </w:r>
      <w:r w:rsidR="00B95BB5" w:rsidRPr="00F64562">
        <w:rPr>
          <w:rFonts w:ascii="Times New Roman" w:hAnsi="Times New Roman" w:cs="Times New Roman"/>
          <w:sz w:val="28"/>
          <w:szCs w:val="28"/>
        </w:rPr>
        <w:t>62,75</w:t>
      </w:r>
      <w:r w:rsidR="008C28DB" w:rsidRPr="00F64562">
        <w:rPr>
          <w:rFonts w:ascii="Times New Roman" w:hAnsi="Times New Roman" w:cs="Times New Roman"/>
          <w:sz w:val="28"/>
          <w:szCs w:val="28"/>
        </w:rPr>
        <w:t xml:space="preserve"> км) автомобильных дорог.</w:t>
      </w:r>
    </w:p>
    <w:p w:rsidR="00E456F7" w:rsidRPr="00F64562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F64562" w:rsidRDefault="00E456F7" w:rsidP="00902839">
      <w:pPr>
        <w:pStyle w:val="a5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562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839" w:rsidRPr="00F64562" w:rsidRDefault="00F64562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2</w:t>
      </w:r>
      <w:r w:rsidR="00902839" w:rsidRPr="00F64562">
        <w:rPr>
          <w:rFonts w:ascii="Times New Roman" w:hAnsi="Times New Roman" w:cs="Times New Roman"/>
          <w:sz w:val="28"/>
          <w:szCs w:val="28"/>
        </w:rPr>
        <w:t>.1. Цели Программы: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02839" w:rsidRPr="00F64562" w:rsidRDefault="00F64562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2</w:t>
      </w:r>
      <w:r w:rsidR="00902839" w:rsidRPr="00F64562">
        <w:rPr>
          <w:rFonts w:ascii="Times New Roman" w:hAnsi="Times New Roman" w:cs="Times New Roman"/>
          <w:sz w:val="28"/>
          <w:szCs w:val="28"/>
        </w:rPr>
        <w:t>.2. Задачи Программы: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62">
        <w:rPr>
          <w:rFonts w:ascii="Times New Roman" w:hAnsi="Times New Roman" w:cs="Times New Roman"/>
          <w:sz w:val="28"/>
          <w:szCs w:val="28"/>
        </w:rPr>
        <w:t xml:space="preserve">- повышение прозрачности осуществляемой </w:t>
      </w:r>
      <w:r w:rsidR="006370A2" w:rsidRPr="00F64562"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 w:rsidRPr="00F64562">
        <w:rPr>
          <w:rFonts w:ascii="Times New Roman" w:hAnsi="Times New Roman" w:cs="Times New Roman"/>
          <w:sz w:val="28"/>
          <w:szCs w:val="28"/>
        </w:rPr>
        <w:t xml:space="preserve"> контрольной деятельности;</w:t>
      </w:r>
    </w:p>
    <w:p w:rsidR="00F64562" w:rsidRDefault="00F64562" w:rsidP="00F6456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2839" w:rsidRPr="00F64562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подконтрольных субъектов,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839" w:rsidRPr="00F64562">
        <w:rPr>
          <w:rFonts w:ascii="Times New Roman" w:hAnsi="Times New Roman" w:cs="Times New Roman"/>
          <w:sz w:val="28"/>
          <w:szCs w:val="28"/>
        </w:rPr>
        <w:t>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64562" w:rsidRDefault="00F64562" w:rsidP="00F64562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536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02839" w:rsidRPr="00F64562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39" w:rsidRDefault="00902839" w:rsidP="0090283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"/>
        <w:gridCol w:w="16"/>
        <w:gridCol w:w="16"/>
        <w:gridCol w:w="16"/>
      </w:tblGrid>
      <w:tr w:rsidR="003A2105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F64562">
            <w:pPr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E456F7" w:rsidRPr="00F64562" w:rsidRDefault="00E456F7" w:rsidP="00902839">
      <w:pPr>
        <w:pStyle w:val="a5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56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21"/>
        <w:gridCol w:w="2832"/>
        <w:gridCol w:w="2843"/>
        <w:gridCol w:w="1299"/>
      </w:tblGrid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п/п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Ответственный исполнитель</w:t>
            </w:r>
            <w:r w:rsidR="00ED5A7E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(структурное подразделение и /или должностные лица)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Срок исполнения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Информирование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Администрация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муниципального района  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3D5CA5"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Администрации муниципального района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в информационно-телекоммуникационной сети "Интернет" и в иных формах.</w:t>
            </w:r>
          </w:p>
          <w:p w:rsidR="003A2105" w:rsidRPr="003A2105" w:rsidRDefault="006370A2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Администрация муниципального района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6) доклады о муниципальном контроле;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7) иные сведения, предусмотренные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F64562" w:rsidP="00ED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городского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хозяйства Администрации Маловишерского муниципального района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В течение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года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</w:t>
            </w:r>
            <w:r w:rsidR="00C95B20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не </w:t>
            </w:r>
            <w:r w:rsidR="00C95B20" w:rsidRPr="00C95B20">
              <w:rPr>
                <w:rFonts w:ascii="PT Astra Serif" w:eastAsia="Times New Roman" w:hAnsi="PT Astra Serif" w:cs="PT Astra Serif"/>
                <w:sz w:val="24"/>
                <w:szCs w:val="24"/>
              </w:rPr>
              <w:t>позднее 1 августа года, следующего за отчетным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C95B20">
              <w:rPr>
                <w:rFonts w:ascii="PT Astra Serif" w:eastAsia="Times New Roman" w:hAnsi="PT Astra Serif" w:cs="PT Astra Serif"/>
                <w:sz w:val="24"/>
                <w:szCs w:val="24"/>
              </w:rPr>
              <w:t>Доклад утверждается Главой Маловишерского муниципального района и размещается на официальном сайте Администрации муниципального района в информационно-телекоммуникационной сети "Интернет" в срок до 3 рабочих дней со дня утверждения доклада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ED5A7E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отдел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городского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хозяйства Администрации Маловишерского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 раз в год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 </w:t>
            </w:r>
          </w:p>
          <w:p w:rsidR="003A2105" w:rsidRPr="003A2105" w:rsidRDefault="003A2105" w:rsidP="00ED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6370A2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Администрацию муниципального района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возражение в отношении указанного предостережения. Возражение в отношении предостережения рассматривается </w:t>
            </w:r>
            <w:r w:rsidR="006370A2"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Администрацией муниципального района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в течение </w:t>
            </w:r>
            <w:r w:rsidR="005D1B9D">
              <w:rPr>
                <w:rFonts w:ascii="PT Astra Serif" w:eastAsia="Times New Roman" w:hAnsi="PT Astra Serif" w:cs="PT Astra Serif"/>
                <w:sz w:val="24"/>
                <w:szCs w:val="24"/>
              </w:rPr>
              <w:t>2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0</w:t>
            </w:r>
            <w:r w:rsidR="00ED5A7E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рабочих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дней со дня его </w:t>
            </w:r>
            <w:r w:rsidR="00ED5A7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ED5A7E" w:rsidRDefault="00ED5A7E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городского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хозяйства Администрации Маловишерского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Консультирование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Консультирование осуществляется </w:t>
            </w:r>
            <w:r w:rsidR="009D28B3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уполномоченными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должностными лицами по телефону, в письменной форме,</w:t>
            </w:r>
            <w:r w:rsidR="00ED5A7E" w:rsidRPr="00D62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A7E" w:rsidRPr="00ED5A7E">
              <w:rPr>
                <w:rFonts w:ascii="Times New Roman" w:hAnsi="Times New Roman" w:cs="Times New Roman"/>
                <w:sz w:val="24"/>
                <w:szCs w:val="24"/>
              </w:rPr>
              <w:t>посредством видеоконференцсвязи</w:t>
            </w:r>
            <w:r w:rsidR="00ED5A7E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,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на личном приеме либо в ходе проведения профилактического мероприятия, контрольного мероприятия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3A2105" w:rsidRPr="003A2105" w:rsidRDefault="003A2105" w:rsidP="005D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компетенция уполномоченного органа;</w:t>
            </w:r>
          </w:p>
          <w:p w:rsid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- </w:t>
            </w:r>
            <w:r w:rsidR="005D1B9D">
              <w:rPr>
                <w:rFonts w:ascii="PT Astra Serif" w:eastAsia="Times New Roman" w:hAnsi="PT Astra Serif" w:cs="PT Astra Serif"/>
                <w:sz w:val="24"/>
                <w:szCs w:val="24"/>
              </w:rPr>
              <w:t>соблюдение обязательных требований;</w:t>
            </w:r>
          </w:p>
          <w:p w:rsidR="005D1B9D" w:rsidRDefault="005D1B9D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- проведение контрольных мероприятий;</w:t>
            </w:r>
          </w:p>
          <w:p w:rsidR="005D1B9D" w:rsidRPr="003A2105" w:rsidRDefault="005D1B9D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-применение мер ответственности.</w:t>
            </w:r>
          </w:p>
          <w:p w:rsidR="003A2105" w:rsidRPr="003A2105" w:rsidRDefault="003A2105" w:rsidP="00ED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Pr="005D1B9D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сайте </w:t>
            </w:r>
            <w:r w:rsidR="00B54EEC" w:rsidRPr="005D1B9D">
              <w:rPr>
                <w:rFonts w:ascii="PT Astra Serif" w:eastAsia="Times New Roman" w:hAnsi="PT Astra Serif" w:cs="PT Astra Serif"/>
                <w:sz w:val="24"/>
                <w:szCs w:val="24"/>
              </w:rPr>
              <w:t>Маловишерского муниципального района</w:t>
            </w:r>
            <w:r w:rsidR="00B54EEC">
              <w:rPr>
                <w:rFonts w:ascii="PT Astra Serif" w:eastAsia="Times New Roman" w:hAnsi="PT Astra Serif" w:cs="PT Astra Serif"/>
                <w:color w:val="FF0000"/>
                <w:sz w:val="24"/>
                <w:szCs w:val="24"/>
              </w:rPr>
              <w:t xml:space="preserve"> </w:t>
            </w:r>
            <w:r w:rsidRPr="00AC37FA">
              <w:rPr>
                <w:rFonts w:ascii="PT Astra Serif" w:eastAsia="Times New Roman" w:hAnsi="PT Astra Serif" w:cs="PT Astra Serif"/>
                <w:color w:val="FF0000"/>
                <w:sz w:val="24"/>
                <w:szCs w:val="24"/>
              </w:rPr>
              <w:t xml:space="preserve">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ED5A7E"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9D28B3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Уполномоченные должностные лица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</w:tbl>
    <w:p w:rsidR="00E456F7" w:rsidRPr="00E456F7" w:rsidRDefault="00E456F7" w:rsidP="003A2105">
      <w:pPr>
        <w:widowControl w:val="0"/>
        <w:tabs>
          <w:tab w:val="left" w:pos="709"/>
        </w:tabs>
        <w:spacing w:after="0" w:line="240" w:lineRule="auto"/>
        <w:contextualSpacing/>
        <w:rPr>
          <w:rFonts w:ascii="PT Astra Serif" w:eastAsia="Times New Roman" w:hAnsi="PT Astra Serif" w:cs="Times New Roman"/>
          <w:sz w:val="16"/>
          <w:szCs w:val="16"/>
        </w:rPr>
      </w:pPr>
    </w:p>
    <w:p w:rsid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eastAsia="Times New Roman" w:hAnsi="PT Astra Serif" w:cs="Times New Roman"/>
          <w:sz w:val="24"/>
          <w:szCs w:val="24"/>
          <w:lang w:val="en-US"/>
        </w:rPr>
      </w:pPr>
    </w:p>
    <w:p w:rsidR="005D1B9D" w:rsidRPr="005D1B9D" w:rsidRDefault="005D1B9D" w:rsidP="005D1B9D">
      <w:pPr>
        <w:tabs>
          <w:tab w:val="left" w:pos="-142"/>
        </w:tabs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</w:rPr>
      </w:pPr>
      <w:r w:rsidRPr="005D1B9D">
        <w:rPr>
          <w:rFonts w:ascii="PT Astra Serif" w:eastAsia="Times New Roman" w:hAnsi="PT Astra Serif" w:cs="Times New Roman"/>
          <w:b/>
          <w:sz w:val="24"/>
          <w:szCs w:val="24"/>
        </w:rPr>
        <w:t>4.</w:t>
      </w:r>
      <w:r w:rsidR="00294B57" w:rsidRPr="005D1B9D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902839" w:rsidRPr="005D1B9D" w:rsidRDefault="00902839" w:rsidP="005D1B9D">
      <w:pPr>
        <w:pStyle w:val="a5"/>
        <w:tabs>
          <w:tab w:val="left" w:pos="-142"/>
        </w:tabs>
        <w:spacing w:after="0" w:line="240" w:lineRule="auto"/>
        <w:ind w:left="1495" w:right="-1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Отчетные показатели Программы за 2022 год: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- доля профилактических мероприятий в объеме контрольных мероприятий-20 %.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Экономический эффект от реализованных мероприятий: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02839" w:rsidRPr="005D1B9D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9D">
        <w:rPr>
          <w:rFonts w:ascii="Times New Roman" w:hAnsi="Times New Roman" w:cs="Times New Roman"/>
          <w:sz w:val="28"/>
          <w:szCs w:val="28"/>
        </w:rPr>
        <w:t xml:space="preserve">- повышение уровня доверия подконтрольных субъектов к </w:t>
      </w:r>
      <w:r w:rsidR="004D0440">
        <w:rPr>
          <w:rFonts w:ascii="Times New Roman" w:hAnsi="Times New Roman" w:cs="Times New Roman"/>
          <w:sz w:val="28"/>
          <w:szCs w:val="28"/>
        </w:rPr>
        <w:t>Администрации ММР.</w:t>
      </w:r>
      <w:r w:rsidRPr="005D1B9D">
        <w:rPr>
          <w:rFonts w:ascii="Times New Roman" w:hAnsi="Times New Roman" w:cs="Times New Roman"/>
          <w:sz w:val="28"/>
          <w:szCs w:val="28"/>
        </w:rPr>
        <w:t> </w:t>
      </w:r>
    </w:p>
    <w:p w:rsidR="00C102CF" w:rsidRPr="005D1B9D" w:rsidRDefault="00C102CF" w:rsidP="0012708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C102CF" w:rsidRPr="005D1B9D" w:rsidSect="009D28B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25" w:rsidRDefault="00433225" w:rsidP="009D28B3">
      <w:pPr>
        <w:spacing w:after="0" w:line="240" w:lineRule="auto"/>
      </w:pPr>
      <w:r>
        <w:separator/>
      </w:r>
    </w:p>
  </w:endnote>
  <w:endnote w:type="continuationSeparator" w:id="1">
    <w:p w:rsidR="00433225" w:rsidRDefault="00433225" w:rsidP="009D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25" w:rsidRDefault="00433225" w:rsidP="009D28B3">
      <w:pPr>
        <w:spacing w:after="0" w:line="240" w:lineRule="auto"/>
      </w:pPr>
      <w:r>
        <w:separator/>
      </w:r>
    </w:p>
  </w:footnote>
  <w:footnote w:type="continuationSeparator" w:id="1">
    <w:p w:rsidR="00433225" w:rsidRDefault="00433225" w:rsidP="009D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141"/>
      <w:docPartObj>
        <w:docPartGallery w:val="Page Numbers (Top of Page)"/>
        <w:docPartUnique/>
      </w:docPartObj>
    </w:sdtPr>
    <w:sdtContent>
      <w:p w:rsidR="009D28B3" w:rsidRDefault="00563453">
        <w:pPr>
          <w:pStyle w:val="ac"/>
          <w:jc w:val="center"/>
        </w:pPr>
        <w:r w:rsidRPr="009D28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28B3" w:rsidRPr="009D28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28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44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D28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28B3" w:rsidRDefault="009D28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9.75pt;height:2.2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06823AB"/>
    <w:multiLevelType w:val="hybridMultilevel"/>
    <w:tmpl w:val="FB08253A"/>
    <w:lvl w:ilvl="0" w:tplc="BFFEF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284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0F6E38"/>
    <w:multiLevelType w:val="hybridMultilevel"/>
    <w:tmpl w:val="18689792"/>
    <w:lvl w:ilvl="0" w:tplc="2DEE909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1832C6"/>
    <w:multiLevelType w:val="hybridMultilevel"/>
    <w:tmpl w:val="CD2A6E22"/>
    <w:lvl w:ilvl="0" w:tplc="A13049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7832DA"/>
    <w:multiLevelType w:val="hybridMultilevel"/>
    <w:tmpl w:val="8F1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2CF"/>
    <w:rsid w:val="000D48E6"/>
    <w:rsid w:val="000E031B"/>
    <w:rsid w:val="00125FB9"/>
    <w:rsid w:val="00127088"/>
    <w:rsid w:val="0012744B"/>
    <w:rsid w:val="0015339F"/>
    <w:rsid w:val="0016056E"/>
    <w:rsid w:val="001B2AC2"/>
    <w:rsid w:val="001B35B5"/>
    <w:rsid w:val="0024254A"/>
    <w:rsid w:val="00243234"/>
    <w:rsid w:val="0026140F"/>
    <w:rsid w:val="0026526D"/>
    <w:rsid w:val="00294B57"/>
    <w:rsid w:val="002D5A8A"/>
    <w:rsid w:val="002E7BDD"/>
    <w:rsid w:val="00315395"/>
    <w:rsid w:val="00323F0E"/>
    <w:rsid w:val="003A2105"/>
    <w:rsid w:val="003D5CA5"/>
    <w:rsid w:val="00403860"/>
    <w:rsid w:val="00433225"/>
    <w:rsid w:val="004578D5"/>
    <w:rsid w:val="00480253"/>
    <w:rsid w:val="004D0440"/>
    <w:rsid w:val="00533F43"/>
    <w:rsid w:val="00563453"/>
    <w:rsid w:val="005B514F"/>
    <w:rsid w:val="005D1B9D"/>
    <w:rsid w:val="006370A2"/>
    <w:rsid w:val="00693C48"/>
    <w:rsid w:val="006C33D1"/>
    <w:rsid w:val="00741852"/>
    <w:rsid w:val="00745E60"/>
    <w:rsid w:val="00770F32"/>
    <w:rsid w:val="00792E76"/>
    <w:rsid w:val="007B47D2"/>
    <w:rsid w:val="007E58C7"/>
    <w:rsid w:val="007F4DEC"/>
    <w:rsid w:val="008912CE"/>
    <w:rsid w:val="008C28DB"/>
    <w:rsid w:val="008D5C0D"/>
    <w:rsid w:val="00902839"/>
    <w:rsid w:val="00962E01"/>
    <w:rsid w:val="0099544F"/>
    <w:rsid w:val="009A5413"/>
    <w:rsid w:val="009C6326"/>
    <w:rsid w:val="009D28B3"/>
    <w:rsid w:val="009E4848"/>
    <w:rsid w:val="00A20504"/>
    <w:rsid w:val="00A80064"/>
    <w:rsid w:val="00AB712E"/>
    <w:rsid w:val="00AC37FA"/>
    <w:rsid w:val="00AE047D"/>
    <w:rsid w:val="00B20E2C"/>
    <w:rsid w:val="00B21D3A"/>
    <w:rsid w:val="00B54EEC"/>
    <w:rsid w:val="00B61E17"/>
    <w:rsid w:val="00B95BB5"/>
    <w:rsid w:val="00BB5313"/>
    <w:rsid w:val="00BD5713"/>
    <w:rsid w:val="00C102CF"/>
    <w:rsid w:val="00C46EE8"/>
    <w:rsid w:val="00C95B20"/>
    <w:rsid w:val="00CF2E24"/>
    <w:rsid w:val="00D94723"/>
    <w:rsid w:val="00DE4F28"/>
    <w:rsid w:val="00E12514"/>
    <w:rsid w:val="00E456F7"/>
    <w:rsid w:val="00ED5A7E"/>
    <w:rsid w:val="00F14623"/>
    <w:rsid w:val="00F64562"/>
    <w:rsid w:val="00F90BFF"/>
    <w:rsid w:val="00FD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qFormat/>
    <w:rsid w:val="00792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2E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2E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E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7">
    <w:name w:val="Hyperlink"/>
    <w:basedOn w:val="a0"/>
    <w:rsid w:val="00792E76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792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Title"/>
    <w:basedOn w:val="a"/>
    <w:link w:val="aa"/>
    <w:qFormat/>
    <w:rsid w:val="008C28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C2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8C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D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28B3"/>
  </w:style>
  <w:style w:type="paragraph" w:styleId="ae">
    <w:name w:val="footer"/>
    <w:basedOn w:val="a"/>
    <w:link w:val="af"/>
    <w:uiPriority w:val="99"/>
    <w:semiHidden/>
    <w:unhideWhenUsed/>
    <w:rsid w:val="009D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28B3"/>
  </w:style>
  <w:style w:type="paragraph" w:styleId="af0">
    <w:name w:val="No Spacing"/>
    <w:uiPriority w:val="1"/>
    <w:qFormat/>
    <w:rsid w:val="00F64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проект</vt:lpstr>
      <vt:lpstr>        ПОСТАНОВЛЕНИЕ</vt:lpstr>
    </vt:vector>
  </TitlesOfParts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User</cp:lastModifiedBy>
  <cp:revision>5</cp:revision>
  <cp:lastPrinted>2021-11-15T08:45:00Z</cp:lastPrinted>
  <dcterms:created xsi:type="dcterms:W3CDTF">2021-11-12T12:41:00Z</dcterms:created>
  <dcterms:modified xsi:type="dcterms:W3CDTF">2021-11-17T07:08:00Z</dcterms:modified>
</cp:coreProperties>
</file>