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7" w:rsidRDefault="003A2AC0" w:rsidP="003A2A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t>26.02.2020</w:t>
      </w:r>
    </w:p>
    <w:p w:rsidR="00E06627" w:rsidRPr="00E06627" w:rsidRDefault="00E06627" w:rsidP="00E0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B2" w:rsidRPr="00E06627" w:rsidRDefault="00945337" w:rsidP="00E06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3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Военные пенсионеры: вторая пенсия</w:t>
      </w:r>
    </w:p>
    <w:p w:rsidR="00945337" w:rsidRPr="00E06627" w:rsidRDefault="00945337" w:rsidP="00945337">
      <w:pPr>
        <w:pStyle w:val="a3"/>
        <w:jc w:val="both"/>
        <w:rPr>
          <w:sz w:val="32"/>
          <w:szCs w:val="32"/>
        </w:rPr>
      </w:pPr>
      <w:r w:rsidRPr="00E06627">
        <w:rPr>
          <w:sz w:val="32"/>
          <w:szCs w:val="32"/>
        </w:rPr>
        <w:t>В Новгородской области проживает 4007 человек, получающих сразу две пенсии: по линии силового ведомства, в котором они проходили службу</w:t>
      </w:r>
      <w:r w:rsidR="00E06627">
        <w:rPr>
          <w:sz w:val="32"/>
          <w:szCs w:val="32"/>
        </w:rPr>
        <w:t>,</w:t>
      </w:r>
      <w:r w:rsidRPr="00E06627">
        <w:rPr>
          <w:sz w:val="32"/>
          <w:szCs w:val="32"/>
        </w:rPr>
        <w:t xml:space="preserve"> и Пенсионного фонда России.</w:t>
      </w:r>
    </w:p>
    <w:p w:rsidR="00945337" w:rsidRPr="00E06627" w:rsidRDefault="00945337" w:rsidP="00945337">
      <w:pPr>
        <w:pStyle w:val="a3"/>
        <w:jc w:val="both"/>
        <w:rPr>
          <w:sz w:val="32"/>
          <w:szCs w:val="32"/>
        </w:rPr>
      </w:pPr>
      <w:r w:rsidRPr="00E06627">
        <w:rPr>
          <w:sz w:val="32"/>
          <w:szCs w:val="32"/>
        </w:rPr>
        <w:t>Военные пенсионеры получают пенсию за выслугу лет в Министерстве обороны, МВД, ФСБ и ряда других силовых ведомств. Многие воен</w:t>
      </w:r>
      <w:r w:rsidRPr="00E06627">
        <w:rPr>
          <w:sz w:val="32"/>
          <w:szCs w:val="32"/>
        </w:rPr>
        <w:softHyphen/>
        <w:t>нослужащие после уволь</w:t>
      </w:r>
      <w:r w:rsidRPr="00E06627">
        <w:rPr>
          <w:sz w:val="32"/>
          <w:szCs w:val="32"/>
        </w:rPr>
        <w:softHyphen/>
        <w:t>нения продолжают трудовую деятельность «на гражданке». В этом случае работодатели производят за них отчисления в систему обязательного пенсионного страхования, и у военных пенсионеров возникает право на получение пенсии по линии Пенсионного фонда.</w:t>
      </w:r>
    </w:p>
    <w:p w:rsidR="00945337" w:rsidRPr="00E06627" w:rsidRDefault="00945337" w:rsidP="00945337">
      <w:pPr>
        <w:pStyle w:val="a3"/>
        <w:jc w:val="both"/>
        <w:rPr>
          <w:sz w:val="32"/>
          <w:szCs w:val="32"/>
        </w:rPr>
      </w:pPr>
      <w:r w:rsidRPr="00E06627">
        <w:rPr>
          <w:sz w:val="32"/>
          <w:szCs w:val="32"/>
        </w:rPr>
        <w:t xml:space="preserve">Вторая пенсия может быть назначена военному пенсионеру при одновременном соблюдении трех условий. Первое - достижение общеустановленного пенсионного возраста. В 2020 году для мужчин – 60,5 лет. Второе - необходим страховой стаж, не учтенный при назначении пенсии по линии силового ведомства (иными словами, стаж за работу на «гражданке»). В 2020 году он составляет 11 лет. Третье – наличие минимальной суммы индивидуальных пенсионных коэффициентов, на 2020 год – 18,6. Напомним, коэффициенты складываются за каждый год трудовой деятельности из страховых взносов, уплаченных работодателем. Проверить наличие пенсионных коэффициентов и стажа можно в любое время в Личном кабинете на </w:t>
      </w:r>
      <w:hyperlink r:id="rId4" w:history="1">
        <w:r w:rsidRPr="00E06627">
          <w:rPr>
            <w:rStyle w:val="a4"/>
            <w:sz w:val="32"/>
            <w:szCs w:val="32"/>
          </w:rPr>
          <w:t>сайте ПФР</w:t>
        </w:r>
      </w:hyperlink>
      <w:r w:rsidRPr="00E06627">
        <w:rPr>
          <w:sz w:val="32"/>
          <w:szCs w:val="32"/>
        </w:rPr>
        <w:t xml:space="preserve"> (кабинет доступен всем, кто имеет подтвержденную учетную запись на едином портале государственных услуг).</w:t>
      </w:r>
    </w:p>
    <w:p w:rsidR="00945337" w:rsidRDefault="00945337"/>
    <w:sectPr w:rsidR="00945337" w:rsidSect="00AE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5337"/>
    <w:rsid w:val="00105C84"/>
    <w:rsid w:val="003A2AC0"/>
    <w:rsid w:val="007927AC"/>
    <w:rsid w:val="00945337"/>
    <w:rsid w:val="00AE16B2"/>
    <w:rsid w:val="00E0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B2"/>
  </w:style>
  <w:style w:type="paragraph" w:styleId="1">
    <w:name w:val="heading 1"/>
    <w:basedOn w:val="a"/>
    <w:link w:val="10"/>
    <w:uiPriority w:val="9"/>
    <w:qFormat/>
    <w:rsid w:val="0094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4</cp:revision>
  <dcterms:created xsi:type="dcterms:W3CDTF">2020-02-26T06:08:00Z</dcterms:created>
  <dcterms:modified xsi:type="dcterms:W3CDTF">2020-02-26T09:47:00Z</dcterms:modified>
</cp:coreProperties>
</file>