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B" w:rsidRDefault="00F66516" w:rsidP="00C7171B">
      <w:pPr>
        <w:pStyle w:val="1"/>
      </w:pPr>
      <w:r>
        <w:t xml:space="preserve"> </w:t>
      </w:r>
      <w:r w:rsidR="00C7171B">
        <w:t xml:space="preserve">                                                  </w:t>
      </w:r>
      <w:r w:rsidR="00CF0AB3">
        <w:rPr>
          <w:noProof/>
        </w:rPr>
        <w:drawing>
          <wp:inline distT="0" distB="0" distL="0" distR="0" wp14:anchorId="4069B98B" wp14:editId="32FFEAD4">
            <wp:extent cx="5905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 l="20187" t="10870" r="16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1B" w:rsidRPr="00530B3F" w:rsidRDefault="00C7171B" w:rsidP="00C7171B">
      <w:pPr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C7171B" w:rsidRDefault="00C7171B" w:rsidP="00C7171B">
      <w:pPr>
        <w:jc w:val="center"/>
        <w:rPr>
          <w:b/>
        </w:rPr>
      </w:pPr>
      <w:r>
        <w:rPr>
          <w:b/>
        </w:rPr>
        <w:t>Новгородская область</w:t>
      </w:r>
    </w:p>
    <w:p w:rsidR="00C7171B" w:rsidRPr="00530B3F" w:rsidRDefault="00C7171B" w:rsidP="00C7171B">
      <w:pPr>
        <w:pStyle w:val="1"/>
        <w:rPr>
          <w:sz w:val="18"/>
          <w:szCs w:val="18"/>
        </w:rPr>
      </w:pPr>
    </w:p>
    <w:p w:rsidR="00C7171B" w:rsidRPr="00530B3F" w:rsidRDefault="00C7171B" w:rsidP="00C717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C7171B" w:rsidRPr="00613FE7" w:rsidRDefault="00C7171B" w:rsidP="00C7171B">
      <w:pPr>
        <w:jc w:val="center"/>
        <w:rPr>
          <w:sz w:val="22"/>
          <w:szCs w:val="22"/>
        </w:rPr>
      </w:pPr>
    </w:p>
    <w:p w:rsidR="00C7171B" w:rsidRPr="00136655" w:rsidRDefault="00136655" w:rsidP="00C7171B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  <w:r w:rsidRPr="00136655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ПОСТАНОВЛЕНИЕ</w:t>
      </w:r>
    </w:p>
    <w:p w:rsidR="00C7171B" w:rsidRPr="00136655" w:rsidRDefault="00C7171B" w:rsidP="00C7171B"/>
    <w:p w:rsidR="00C7171B" w:rsidRDefault="00C7171B" w:rsidP="00C7171B">
      <w:pPr>
        <w:jc w:val="both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1935"/>
        <w:gridCol w:w="445"/>
        <w:gridCol w:w="927"/>
      </w:tblGrid>
      <w:tr w:rsidR="00C7171B">
        <w:trPr>
          <w:cantSplit/>
        </w:trPr>
        <w:tc>
          <w:tcPr>
            <w:tcW w:w="441" w:type="dxa"/>
            <w:tcBorders>
              <w:bottom w:val="nil"/>
            </w:tcBorders>
          </w:tcPr>
          <w:p w:rsidR="00C7171B" w:rsidRDefault="00C7171B" w:rsidP="008E657E">
            <w:r>
              <w:t xml:space="preserve">от </w:t>
            </w:r>
          </w:p>
        </w:tc>
        <w:tc>
          <w:tcPr>
            <w:tcW w:w="1935" w:type="dxa"/>
          </w:tcPr>
          <w:p w:rsidR="00C7171B" w:rsidRDefault="00993794" w:rsidP="008E657E">
            <w:r>
              <w:t>10.02.2022</w:t>
            </w:r>
          </w:p>
        </w:tc>
        <w:tc>
          <w:tcPr>
            <w:tcW w:w="445" w:type="dxa"/>
            <w:tcBorders>
              <w:bottom w:val="nil"/>
            </w:tcBorders>
          </w:tcPr>
          <w:p w:rsidR="00C7171B" w:rsidRDefault="00C7171B" w:rsidP="008E657E">
            <w:r>
              <w:t>№</w:t>
            </w:r>
          </w:p>
        </w:tc>
        <w:tc>
          <w:tcPr>
            <w:tcW w:w="927" w:type="dxa"/>
          </w:tcPr>
          <w:p w:rsidR="00C7171B" w:rsidRDefault="00BE3D5B" w:rsidP="0029486D">
            <w:r>
              <w:t>1</w:t>
            </w:r>
            <w:r w:rsidR="00993794">
              <w:t>06</w:t>
            </w:r>
          </w:p>
        </w:tc>
      </w:tr>
    </w:tbl>
    <w:p w:rsidR="00C7171B" w:rsidRDefault="00C7171B" w:rsidP="00C7171B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C7171B" w:rsidRDefault="00C7171B" w:rsidP="00C7171B">
      <w:pPr>
        <w:rPr>
          <w:b/>
          <w:sz w:val="16"/>
        </w:rPr>
      </w:pPr>
    </w:p>
    <w:p w:rsidR="00C7171B" w:rsidRDefault="00C7171B" w:rsidP="00C7171B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</w:tblGrid>
      <w:tr w:rsidR="00C7171B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C7171B" w:rsidRPr="000E5484" w:rsidRDefault="00993794" w:rsidP="0029486D">
            <w:pPr>
              <w:jc w:val="both"/>
              <w:rPr>
                <w:b/>
                <w:szCs w:val="28"/>
              </w:rPr>
            </w:pPr>
            <w:r w:rsidRPr="00A3039E">
              <w:rPr>
                <w:b/>
                <w:szCs w:val="28"/>
              </w:rPr>
              <w:t>О внесении изменений в муници</w:t>
            </w:r>
            <w:r w:rsidRPr="00A3039E">
              <w:rPr>
                <w:b/>
                <w:szCs w:val="28"/>
              </w:rPr>
              <w:softHyphen/>
              <w:t>пальную про</w:t>
            </w:r>
            <w:r>
              <w:rPr>
                <w:b/>
                <w:szCs w:val="28"/>
              </w:rPr>
              <w:softHyphen/>
            </w:r>
            <w:r w:rsidRPr="00A3039E">
              <w:rPr>
                <w:b/>
                <w:szCs w:val="28"/>
              </w:rPr>
              <w:t>грамму «Раз</w:t>
            </w:r>
            <w:r w:rsidRPr="00A3039E">
              <w:rPr>
                <w:b/>
                <w:szCs w:val="28"/>
              </w:rPr>
              <w:softHyphen/>
              <w:t>витие физиче</w:t>
            </w:r>
            <w:r>
              <w:rPr>
                <w:b/>
                <w:szCs w:val="28"/>
              </w:rPr>
              <w:softHyphen/>
            </w:r>
            <w:r w:rsidRPr="00A3039E">
              <w:rPr>
                <w:b/>
                <w:szCs w:val="28"/>
              </w:rPr>
              <w:t>ской куль</w:t>
            </w:r>
            <w:r w:rsidRPr="00A3039E">
              <w:rPr>
                <w:b/>
                <w:szCs w:val="28"/>
              </w:rPr>
              <w:softHyphen/>
              <w:t>туры и спорта Малови</w:t>
            </w:r>
            <w:r w:rsidRPr="00A3039E">
              <w:rPr>
                <w:b/>
                <w:szCs w:val="28"/>
              </w:rPr>
              <w:softHyphen/>
              <w:t>шерского муници</w:t>
            </w:r>
            <w:r>
              <w:rPr>
                <w:b/>
                <w:szCs w:val="28"/>
              </w:rPr>
              <w:softHyphen/>
            </w:r>
            <w:r w:rsidRPr="00A3039E">
              <w:rPr>
                <w:b/>
                <w:szCs w:val="28"/>
              </w:rPr>
              <w:t>пального района  на 2021-2025 годы»</w:t>
            </w:r>
          </w:p>
        </w:tc>
      </w:tr>
    </w:tbl>
    <w:p w:rsidR="00C7171B" w:rsidRDefault="00C7171B" w:rsidP="00C7171B">
      <w:pPr>
        <w:jc w:val="both"/>
      </w:pPr>
    </w:p>
    <w:p w:rsidR="0070204A" w:rsidRDefault="0070204A" w:rsidP="00C7171B">
      <w:pPr>
        <w:jc w:val="both"/>
      </w:pPr>
    </w:p>
    <w:p w:rsidR="0070204A" w:rsidRPr="0070204A" w:rsidRDefault="0070204A" w:rsidP="00C7171B">
      <w:pPr>
        <w:jc w:val="both"/>
        <w:rPr>
          <w:b/>
        </w:rPr>
      </w:pPr>
      <w:r w:rsidRPr="0070204A">
        <w:rPr>
          <w:b/>
        </w:rPr>
        <w:t>ПОСТАНОВЛЯЮ:</w:t>
      </w:r>
    </w:p>
    <w:p w:rsidR="00993794" w:rsidRPr="00600B58" w:rsidRDefault="00993794" w:rsidP="00993794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600B58">
        <w:rPr>
          <w:szCs w:val="28"/>
        </w:rPr>
        <w:t>1. Внести изменения в муниципальную программу «Развитие физической культуры и спорта Маловишерского муниципального района  на 2021-2025 годы», утверждённую постановлением Администрации муниципального района от 11.01.2021 №1 (далее Программа).</w:t>
      </w:r>
    </w:p>
    <w:p w:rsidR="007D549E" w:rsidRPr="005D63A5" w:rsidRDefault="00993794" w:rsidP="007D549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</w:t>
      </w:r>
      <w:r w:rsidR="007D549E" w:rsidRPr="005D63A5">
        <w:t>. Опубликовать постановление в бюллетене «Возрождение».</w:t>
      </w:r>
    </w:p>
    <w:p w:rsidR="007D549E" w:rsidRDefault="007D549E" w:rsidP="007D549E">
      <w:pPr>
        <w:spacing w:line="240" w:lineRule="exact"/>
        <w:rPr>
          <w:b/>
        </w:rPr>
      </w:pPr>
    </w:p>
    <w:p w:rsidR="00993794" w:rsidRPr="005D63A5" w:rsidRDefault="00993794" w:rsidP="007D549E">
      <w:pPr>
        <w:spacing w:line="240" w:lineRule="exact"/>
        <w:rPr>
          <w:b/>
        </w:rPr>
      </w:pPr>
    </w:p>
    <w:p w:rsidR="00993794" w:rsidRDefault="007D549E" w:rsidP="00993794">
      <w:pPr>
        <w:spacing w:line="240" w:lineRule="exact"/>
        <w:rPr>
          <w:sz w:val="22"/>
          <w:szCs w:val="22"/>
        </w:rPr>
      </w:pPr>
      <w:r w:rsidRPr="005D63A5">
        <w:rPr>
          <w:b/>
        </w:rPr>
        <w:t>Глава муниципального района                                                                           Н.А.</w:t>
      </w:r>
      <w:r>
        <w:rPr>
          <w:b/>
        </w:rPr>
        <w:t xml:space="preserve"> </w:t>
      </w:r>
      <w:r w:rsidR="00993794">
        <w:rPr>
          <w:b/>
        </w:rPr>
        <w:t>Маслов</w:t>
      </w:r>
    </w:p>
    <w:p w:rsidR="002B2855" w:rsidRDefault="002B2855" w:rsidP="00DF198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486D" w:rsidRDefault="0029486D" w:rsidP="0029486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29486D" w:rsidSect="00BE3D5B">
          <w:headerReference w:type="even" r:id="rId10"/>
          <w:headerReference w:type="default" r:id="rId11"/>
          <w:pgSz w:w="11906" w:h="16838"/>
          <w:pgMar w:top="540" w:right="850" w:bottom="851" w:left="1418" w:header="708" w:footer="708" w:gutter="0"/>
          <w:pgNumType w:start="2"/>
          <w:cols w:space="708"/>
          <w:titlePg/>
          <w:docGrid w:linePitch="360"/>
        </w:sectPr>
      </w:pPr>
    </w:p>
    <w:p w:rsidR="007C3C81" w:rsidRPr="00AF3E81" w:rsidRDefault="00AF3E81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униципальная программа</w:t>
      </w:r>
    </w:p>
    <w:p w:rsidR="009F77E7" w:rsidRDefault="00487F4B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Развитие физической культуры и спорта Маловишерского </w:t>
      </w:r>
    </w:p>
    <w:p w:rsidR="00487F4B" w:rsidRDefault="00487F4B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F3E8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-202</w:t>
      </w:r>
      <w:r w:rsidR="00AF3E8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487F4B" w:rsidRDefault="00487F4B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E81" w:rsidRPr="00AF3E81" w:rsidRDefault="00AF3E81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81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487F4B" w:rsidRDefault="00487F4B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81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</w:t>
      </w:r>
    </w:p>
    <w:p w:rsidR="00AF3E81" w:rsidRDefault="00AF3E81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F3E81" w:rsidTr="00AF3E81">
        <w:tc>
          <w:tcPr>
            <w:tcW w:w="3227" w:type="dxa"/>
          </w:tcPr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  <w:r w:rsidRPr="002D533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27" w:type="dxa"/>
          </w:tcPr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омитет по физической культуре и спорту Администрации  муниципального района (далее </w:t>
            </w:r>
            <w:r w:rsidR="009F77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комитет)</w:t>
            </w:r>
          </w:p>
        </w:tc>
      </w:tr>
      <w:tr w:rsidR="00AF3E81" w:rsidTr="00AF3E81">
        <w:tc>
          <w:tcPr>
            <w:tcW w:w="3227" w:type="dxa"/>
          </w:tcPr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E04775" w:rsidRPr="002D533C" w:rsidRDefault="00E04775" w:rsidP="00E04775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>омитет образования и м</w:t>
            </w:r>
            <w:r w:rsidR="00291435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Администрации</w:t>
            </w: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04775" w:rsidRPr="002D533C" w:rsidRDefault="00E04775" w:rsidP="00E04775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 муниципального района; </w:t>
            </w:r>
          </w:p>
          <w:p w:rsidR="00E04775" w:rsidRPr="002D533C" w:rsidRDefault="00E04775" w:rsidP="00E04775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здравоохранения «Маловишерская центральная районная больница» (по согласованию);</w:t>
            </w:r>
          </w:p>
          <w:p w:rsidR="00AF3E81" w:rsidRPr="00E04775" w:rsidRDefault="00E04775" w:rsidP="00E04775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477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Областное государственное автономное учреждение «Агентство информационных коммуникаций» (по согласованию)</w:t>
            </w:r>
          </w:p>
        </w:tc>
      </w:tr>
      <w:tr w:rsidR="00AF3E81" w:rsidTr="00AF3E81">
        <w:tc>
          <w:tcPr>
            <w:tcW w:w="3227" w:type="dxa"/>
          </w:tcPr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AF3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27" w:type="dxa"/>
          </w:tcPr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населения Маловишерского района возможностью систематически заниматься физической культурой и спортом, вести здоровый образ жизни</w:t>
            </w:r>
          </w:p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F3E81" w:rsidTr="00AF3E81">
        <w:tc>
          <w:tcPr>
            <w:tcW w:w="3227" w:type="dxa"/>
          </w:tcPr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</w:t>
            </w:r>
            <w:r w:rsidRPr="00AF3E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27" w:type="dxa"/>
          </w:tcPr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физической культуры, массового спорта и  системы подготовки спортивного резерва на территории Маловишерского района</w:t>
            </w:r>
            <w:r w:rsidR="009F77E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инфраструктуры отрасли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3E8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управления развитием отрасли физической культуры и спорта</w:t>
            </w:r>
          </w:p>
        </w:tc>
      </w:tr>
      <w:tr w:rsidR="00AF3E81" w:rsidTr="00AF3E81">
        <w:tc>
          <w:tcPr>
            <w:tcW w:w="3227" w:type="dxa"/>
          </w:tcPr>
          <w:p w:rsid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27" w:type="dxa"/>
          </w:tcPr>
          <w:p w:rsidR="00AF3E81" w:rsidRDefault="009F77E7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F3E81" w:rsidRPr="00AF3E81"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</w:t>
            </w:r>
            <w:r w:rsidR="00AF3E81" w:rsidRPr="00AF3E8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туры, массового спорта и системы подготовки спортивного резерва на территории Маловишерского  района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»;</w:t>
            </w:r>
          </w:p>
          <w:p w:rsidR="00AF3E81" w:rsidRPr="007231A7" w:rsidRDefault="009F77E7" w:rsidP="00AF3E81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3E81" w:rsidRPr="002D533C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</w:t>
            </w:r>
            <w:r w:rsidR="00160DAB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F3E81" w:rsidRPr="002D533C">
              <w:rPr>
                <w:rFonts w:ascii="Times New Roman" w:hAnsi="Times New Roman"/>
                <w:sz w:val="24"/>
                <w:szCs w:val="24"/>
              </w:rPr>
              <w:t>Развитие физической  культуры и  спорта Маловишерского  муниципального  района на 20</w:t>
            </w:r>
            <w:r w:rsidR="00AF3E81">
              <w:rPr>
                <w:rFonts w:ascii="Times New Roman" w:hAnsi="Times New Roman"/>
                <w:sz w:val="24"/>
                <w:szCs w:val="24"/>
              </w:rPr>
              <w:t>2</w:t>
            </w:r>
            <w:r w:rsidR="00160DAB">
              <w:rPr>
                <w:rFonts w:ascii="Times New Roman" w:hAnsi="Times New Roman"/>
                <w:sz w:val="24"/>
                <w:szCs w:val="24"/>
              </w:rPr>
              <w:t>1</w:t>
            </w:r>
            <w:r w:rsidR="00AF3E81" w:rsidRPr="002D533C">
              <w:rPr>
                <w:rFonts w:ascii="Times New Roman" w:hAnsi="Times New Roman"/>
                <w:sz w:val="24"/>
                <w:szCs w:val="24"/>
              </w:rPr>
              <w:t>-202</w:t>
            </w:r>
            <w:r w:rsidR="00160DAB">
              <w:rPr>
                <w:rFonts w:ascii="Times New Roman" w:hAnsi="Times New Roman"/>
                <w:sz w:val="24"/>
                <w:szCs w:val="24"/>
              </w:rPr>
              <w:t>5</w:t>
            </w:r>
            <w:r w:rsidR="00AF3E81" w:rsidRPr="002D533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AF3E81" w:rsidRPr="00AF3E81" w:rsidRDefault="00AF3E81" w:rsidP="00AF3E8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F3E81" w:rsidTr="00AF3E81">
        <w:tc>
          <w:tcPr>
            <w:tcW w:w="3227" w:type="dxa"/>
          </w:tcPr>
          <w:p w:rsidR="00AF3E81" w:rsidRDefault="00160DAB" w:rsidP="00160DA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27" w:type="dxa"/>
          </w:tcPr>
          <w:p w:rsidR="00AF3E81" w:rsidRDefault="00160DAB" w:rsidP="00160DA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2021-2025 </w:t>
            </w:r>
          </w:p>
        </w:tc>
      </w:tr>
      <w:tr w:rsidR="00993794" w:rsidTr="00AF3E81">
        <w:tc>
          <w:tcPr>
            <w:tcW w:w="3227" w:type="dxa"/>
          </w:tcPr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6627" w:type="dxa"/>
          </w:tcPr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Объем финансирования за счет всех источников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11022,9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11575,4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8897,4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8912,4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1530,0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бюджет муни</w:t>
            </w:r>
            <w:r w:rsidRPr="00993794">
              <w:softHyphen/>
              <w:t>ципального района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7763,8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7842,2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7457,4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7457,4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 - 0,0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– год - 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1317,4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1539,2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поселений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799,0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799,0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1142,8,0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1395,0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1440,0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1455,0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1530,0 тыс. рублей</w:t>
            </w:r>
          </w:p>
        </w:tc>
      </w:tr>
      <w:tr w:rsidR="00160DAB" w:rsidTr="00AF3E81">
        <w:tc>
          <w:tcPr>
            <w:tcW w:w="3227" w:type="dxa"/>
          </w:tcPr>
          <w:p w:rsidR="00160DAB" w:rsidRDefault="00160DAB" w:rsidP="00160DA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Ожидаемые конечные результаты</w:t>
            </w:r>
            <w:r w:rsidR="002914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27" w:type="dxa"/>
          </w:tcPr>
          <w:p w:rsidR="009F77E7" w:rsidRPr="00734164" w:rsidRDefault="00240732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>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населения района, систематически </w:t>
            </w:r>
            <w:proofErr w:type="gramStart"/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</w:t>
            </w:r>
            <w:r w:rsidR="009F77E7" w:rsidRPr="00734164">
              <w:rPr>
                <w:sz w:val="24"/>
                <w:szCs w:val="24"/>
              </w:rPr>
              <w:t xml:space="preserve"> 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района до 5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>,5%;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обучающихся и студентов, систематически занимающихся физической культурой и спортом, в общей численности лиц данной категории населения до 93,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детей и подростков в возрасте от 6 до 15 лет, занимающихся в спортивных организациях, в общей численности лиц данной категории населения до 3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эффективности использования существующих объектов спорта до 84,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75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граждан, занимающихся физической культурой и спортом по месту работы, в общей численности населения, занятого в экономике до 42,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детей и молодежи, 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детей и молодежи до 94,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граждан среднего возраста, систематически занимающихся физической культурой и спортом, в общей численности граждан среднего возраста до 3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граждан старшего возраста, систематически занимающихся физической культурой и спортом, в общей численности граждан старшего возраста до 5,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организаций, оказывающих услуги по спортивной подготовке в соответствии с федеральными стандартами спортивной подготовке, в общем количестве организаций в сфере физической культуры и спорта, в том числе для лиц с ограниченными возможностями здоровья и инвалидов до 100%;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100%;</w:t>
            </w:r>
            <w:proofErr w:type="gramEnd"/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доли лиц с ограниченными возможностями здоровья и инвалидов от 6 до 13 лет, систематически занимающихся физической культурой и спортом, в общей численности данной категории населения до 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достижение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уровня обеспеченности граждан спортивными сооружениями, исходя из единовременной пропускной способности объектов спорта до 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количества спор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тивных сооружений в районе до 50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9F77E7" w:rsidRPr="00734164" w:rsidRDefault="009F77E7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установление к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году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до 30 человек.</w:t>
            </w:r>
          </w:p>
          <w:p w:rsidR="009F77E7" w:rsidRDefault="006B43BE" w:rsidP="009F77E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>величение к концу 202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количества специалистов в области физической культуры и спорта до 2</w:t>
            </w:r>
            <w:r w:rsidR="00734164" w:rsidRPr="00734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7E7"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160DAB" w:rsidRDefault="00160DAB" w:rsidP="00160DA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44702" w:rsidRDefault="0064470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Pr="009F77E7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77E7">
        <w:rPr>
          <w:rFonts w:ascii="Times New Roman" w:hAnsi="Times New Roman" w:cs="Times New Roman"/>
          <w:sz w:val="24"/>
          <w:szCs w:val="24"/>
        </w:rPr>
        <w:t xml:space="preserve">Подпрограмма </w:t>
      </w:r>
    </w:p>
    <w:p w:rsidR="00B5495E" w:rsidRPr="00BE3D5B" w:rsidRDefault="00B5495E" w:rsidP="00BE3D5B">
      <w:pPr>
        <w:pStyle w:val="ConsPlusTitle"/>
        <w:widowControl/>
        <w:spacing w:line="30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533C">
        <w:rPr>
          <w:rFonts w:ascii="Times New Roman" w:hAnsi="Times New Roman"/>
          <w:b w:val="0"/>
          <w:sz w:val="24"/>
          <w:szCs w:val="24"/>
        </w:rPr>
        <w:t>«Развитие физической куль</w:t>
      </w:r>
      <w:r w:rsidRPr="002D533C">
        <w:rPr>
          <w:rFonts w:ascii="Times New Roman" w:hAnsi="Times New Roman"/>
          <w:b w:val="0"/>
          <w:sz w:val="24"/>
          <w:szCs w:val="24"/>
        </w:rPr>
        <w:softHyphen/>
        <w:t>тур</w:t>
      </w:r>
      <w:r>
        <w:rPr>
          <w:rFonts w:ascii="Times New Roman" w:hAnsi="Times New Roman"/>
          <w:b w:val="0"/>
          <w:sz w:val="24"/>
          <w:szCs w:val="24"/>
        </w:rPr>
        <w:t xml:space="preserve">ы, </w:t>
      </w:r>
      <w:r w:rsidRPr="002D533C">
        <w:rPr>
          <w:rFonts w:ascii="Times New Roman" w:hAnsi="Times New Roman"/>
          <w:b w:val="0"/>
          <w:sz w:val="24"/>
          <w:szCs w:val="24"/>
        </w:rPr>
        <w:t xml:space="preserve">массового спорта </w:t>
      </w:r>
      <w:r>
        <w:rPr>
          <w:rFonts w:ascii="Times New Roman" w:hAnsi="Times New Roman"/>
          <w:b w:val="0"/>
          <w:sz w:val="24"/>
          <w:szCs w:val="24"/>
        </w:rPr>
        <w:t xml:space="preserve">и </w:t>
      </w:r>
      <w:r w:rsidRPr="006E65C0">
        <w:rPr>
          <w:rFonts w:ascii="Times New Roman" w:hAnsi="Times New Roman" w:cs="Times New Roman"/>
          <w:b w:val="0"/>
          <w:sz w:val="24"/>
          <w:szCs w:val="24"/>
        </w:rPr>
        <w:t>системы подготовки спортивного резерва</w:t>
      </w:r>
      <w:r w:rsidR="00291435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6E65C0">
        <w:rPr>
          <w:rFonts w:ascii="Times New Roman" w:hAnsi="Times New Roman" w:cs="Times New Roman"/>
          <w:b w:val="0"/>
          <w:sz w:val="24"/>
          <w:szCs w:val="24"/>
        </w:rPr>
        <w:t>территории Маловишерского  района</w:t>
      </w:r>
      <w:r w:rsidRPr="002D533C">
        <w:rPr>
          <w:rFonts w:ascii="Times New Roman" w:hAnsi="Times New Roman"/>
          <w:b w:val="0"/>
          <w:sz w:val="24"/>
          <w:szCs w:val="24"/>
        </w:rPr>
        <w:t>»</w:t>
      </w:r>
    </w:p>
    <w:p w:rsidR="00B5495E" w:rsidRPr="002D533C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B5495E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2D533C">
        <w:rPr>
          <w:rFonts w:ascii="Times New Roman" w:hAnsi="Times New Roman"/>
          <w:b w:val="0"/>
          <w:sz w:val="24"/>
          <w:szCs w:val="24"/>
        </w:rPr>
        <w:t xml:space="preserve"> муниципальной программы </w:t>
      </w:r>
    </w:p>
    <w:p w:rsidR="00B5495E" w:rsidRPr="002D533C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533C">
        <w:rPr>
          <w:rFonts w:ascii="Times New Roman" w:hAnsi="Times New Roman"/>
          <w:b w:val="0"/>
          <w:sz w:val="24"/>
          <w:szCs w:val="24"/>
        </w:rPr>
        <w:t xml:space="preserve"> 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физической культуры и спорта </w:t>
      </w:r>
    </w:p>
    <w:p w:rsidR="00B5495E" w:rsidRPr="002D533C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Маловишерского муниципального района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B5495E" w:rsidRPr="002D533C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5E" w:rsidRPr="009F77E7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77E7">
        <w:rPr>
          <w:rFonts w:ascii="Times New Roman" w:hAnsi="Times New Roman" w:cs="Times New Roman"/>
          <w:sz w:val="24"/>
          <w:szCs w:val="24"/>
        </w:rPr>
        <w:t>ПАСПОРТ</w:t>
      </w:r>
    </w:p>
    <w:p w:rsidR="00B5495E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77E7">
        <w:rPr>
          <w:rFonts w:ascii="Times New Roman" w:hAnsi="Times New Roman" w:cs="Times New Roman"/>
          <w:sz w:val="24"/>
          <w:szCs w:val="24"/>
        </w:rPr>
        <w:t>одпрограммы</w:t>
      </w:r>
    </w:p>
    <w:p w:rsidR="00B5495E" w:rsidRPr="009F77E7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812"/>
      </w:tblGrid>
      <w:tr w:rsidR="006B43BE" w:rsidRPr="009F77E7" w:rsidTr="00BF252F">
        <w:tc>
          <w:tcPr>
            <w:tcW w:w="3748" w:type="dxa"/>
          </w:tcPr>
          <w:p w:rsidR="006B43BE" w:rsidRPr="009F77E7" w:rsidRDefault="00291435" w:rsidP="00BE3D5B">
            <w:pPr>
              <w:widowControl w:val="0"/>
              <w:autoSpaceDE w:val="0"/>
              <w:autoSpaceDN w:val="0"/>
            </w:pPr>
            <w:r>
              <w:t>И</w:t>
            </w:r>
            <w:r w:rsidR="006B43BE">
              <w:t xml:space="preserve">сполнители </w:t>
            </w:r>
            <w:r w:rsidR="00BE3D5B">
              <w:t>под</w:t>
            </w:r>
            <w:r w:rsidR="006B43BE">
              <w:t>программы</w:t>
            </w:r>
          </w:p>
        </w:tc>
        <w:tc>
          <w:tcPr>
            <w:tcW w:w="5812" w:type="dxa"/>
          </w:tcPr>
          <w:p w:rsidR="00291435" w:rsidRDefault="00291435" w:rsidP="006B43BE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Комитет;</w:t>
            </w:r>
          </w:p>
          <w:p w:rsidR="006B43BE" w:rsidRPr="002D533C" w:rsidRDefault="006B43BE" w:rsidP="006B43BE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>омитет образования и м</w:t>
            </w:r>
            <w:r w:rsidR="00E91A47">
              <w:rPr>
                <w:rFonts w:ascii="Times New Roman" w:hAnsi="Times New Roman" w:cs="Times New Roman"/>
                <w:sz w:val="24"/>
                <w:szCs w:val="24"/>
              </w:rPr>
              <w:t>олодежной политики Администрация</w:t>
            </w: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B43BE" w:rsidRPr="002D533C" w:rsidRDefault="006B43BE" w:rsidP="006B43BE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 муниципального района; </w:t>
            </w:r>
          </w:p>
          <w:p w:rsidR="006B43BE" w:rsidRPr="002D533C" w:rsidRDefault="006B43BE" w:rsidP="006B43BE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здравоохранения «Маловишерская центральная районная больница» (по согласованию);</w:t>
            </w:r>
          </w:p>
          <w:p w:rsidR="006B43BE" w:rsidRDefault="006B43BE" w:rsidP="006B43BE">
            <w:pPr>
              <w:pStyle w:val="ConsPlusNormal"/>
              <w:widowControl/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3C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«Агентство информационных коммуникаций» (по согласованию)</w:t>
            </w:r>
          </w:p>
        </w:tc>
      </w:tr>
      <w:tr w:rsidR="00B5495E" w:rsidRPr="009F77E7" w:rsidTr="00BF252F">
        <w:tc>
          <w:tcPr>
            <w:tcW w:w="3748" w:type="dxa"/>
          </w:tcPr>
          <w:p w:rsidR="00B5495E" w:rsidRPr="009F77E7" w:rsidRDefault="00B5495E" w:rsidP="00BF252F">
            <w:pPr>
              <w:widowControl w:val="0"/>
              <w:autoSpaceDE w:val="0"/>
              <w:autoSpaceDN w:val="0"/>
            </w:pPr>
            <w:r w:rsidRPr="009F77E7">
              <w:t>Задачи подпрограммы</w:t>
            </w:r>
          </w:p>
        </w:tc>
        <w:tc>
          <w:tcPr>
            <w:tcW w:w="5812" w:type="dxa"/>
          </w:tcPr>
          <w:p w:rsidR="00B5495E" w:rsidRDefault="00B5495E" w:rsidP="00BF252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9F77E7">
              <w:t xml:space="preserve">Задача 1. </w:t>
            </w:r>
            <w:r>
              <w:t xml:space="preserve">Развитие физической культуры, </w:t>
            </w:r>
            <w:r w:rsidRPr="002D533C">
              <w:t>массового спорта</w:t>
            </w:r>
            <w:r>
              <w:t xml:space="preserve"> и системы подготовки спортивного резерва</w:t>
            </w:r>
            <w:r w:rsidRPr="002D533C">
              <w:t xml:space="preserve"> на территории Маловишерского района</w:t>
            </w:r>
            <w:r>
              <w:rPr>
                <w:b/>
              </w:rPr>
              <w:t>;</w:t>
            </w:r>
          </w:p>
          <w:p w:rsidR="00B5495E" w:rsidRPr="009F77E7" w:rsidRDefault="00B5495E" w:rsidP="00BF252F">
            <w:pPr>
              <w:widowControl w:val="0"/>
              <w:autoSpaceDE w:val="0"/>
              <w:autoSpaceDN w:val="0"/>
              <w:jc w:val="both"/>
            </w:pPr>
            <w:r>
              <w:t xml:space="preserve">Задача </w:t>
            </w:r>
            <w:r w:rsidRPr="009F77E7">
              <w:t>2.</w:t>
            </w:r>
            <w:r>
              <w:t xml:space="preserve"> </w:t>
            </w:r>
            <w:r w:rsidRPr="00DB55C2">
              <w:t>Развитие инфраструктуры отрасли физической культуры и спорта</w:t>
            </w:r>
          </w:p>
        </w:tc>
      </w:tr>
      <w:tr w:rsidR="00B5495E" w:rsidRPr="009F77E7" w:rsidTr="00BF252F">
        <w:tc>
          <w:tcPr>
            <w:tcW w:w="3748" w:type="dxa"/>
          </w:tcPr>
          <w:p w:rsidR="00B5495E" w:rsidRPr="009F77E7" w:rsidRDefault="00B5495E" w:rsidP="00BF252F">
            <w:pPr>
              <w:widowControl w:val="0"/>
              <w:autoSpaceDE w:val="0"/>
              <w:autoSpaceDN w:val="0"/>
            </w:pPr>
            <w:r w:rsidRPr="009F77E7">
              <w:t>Сроки реализации подпрограммы</w:t>
            </w:r>
          </w:p>
        </w:tc>
        <w:tc>
          <w:tcPr>
            <w:tcW w:w="5812" w:type="dxa"/>
          </w:tcPr>
          <w:p w:rsidR="00B5495E" w:rsidRPr="009F77E7" w:rsidRDefault="00B5495E" w:rsidP="00BF25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E7">
              <w:t>2021-2025</w:t>
            </w:r>
          </w:p>
        </w:tc>
      </w:tr>
      <w:tr w:rsidR="00993794" w:rsidRPr="009F77E7" w:rsidTr="00BF252F">
        <w:tc>
          <w:tcPr>
            <w:tcW w:w="3748" w:type="dxa"/>
          </w:tcPr>
          <w:p w:rsidR="00993794" w:rsidRPr="00993794" w:rsidRDefault="00993794" w:rsidP="00E07106">
            <w:pPr>
              <w:widowControl w:val="0"/>
              <w:autoSpaceDE w:val="0"/>
              <w:autoSpaceDN w:val="0"/>
              <w:spacing w:before="120" w:line="240" w:lineRule="exact"/>
              <w:jc w:val="both"/>
            </w:pPr>
            <w:r w:rsidRPr="00993794">
              <w:t>«Объемы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бюджет муни</w:t>
            </w:r>
            <w:r w:rsidRPr="00993794">
              <w:softHyphen/>
              <w:t>ципального района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6213,6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6342,3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5957,5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5957,5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 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- 0 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 - 0,0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- 0,0 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областной бюджет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1317,4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1539,2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lastRenderedPageBreak/>
              <w:t>2023 год – 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поселений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799,0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799,0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0,0 тыс. рублей</w:t>
            </w:r>
          </w:p>
          <w:p w:rsidR="00993794" w:rsidRPr="00993794" w:rsidRDefault="00993794" w:rsidP="00E07106">
            <w:pPr>
              <w:pStyle w:val="ConsPlusTitle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3794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2021 год – 1142,8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2022 год – 1395,0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2023 год – 1440,0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2024 год – 1455,0 тыс. рублей</w:t>
            </w:r>
          </w:p>
          <w:p w:rsidR="00993794" w:rsidRPr="00993794" w:rsidRDefault="00993794" w:rsidP="00E0710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993794">
              <w:t>2025 год – 1530,0 тыс. рублей</w:t>
            </w:r>
          </w:p>
        </w:tc>
      </w:tr>
      <w:tr w:rsidR="00B5495E" w:rsidRPr="009F77E7" w:rsidTr="00BF252F">
        <w:tc>
          <w:tcPr>
            <w:tcW w:w="3748" w:type="dxa"/>
          </w:tcPr>
          <w:p w:rsidR="00B5495E" w:rsidRPr="009F77E7" w:rsidRDefault="00B5495E" w:rsidP="00BF252F">
            <w:pPr>
              <w:widowControl w:val="0"/>
              <w:autoSpaceDE w:val="0"/>
              <w:autoSpaceDN w:val="0"/>
            </w:pPr>
            <w:r w:rsidRPr="009F77E7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 концу 2025 года доли населения района, систематически </w:t>
            </w:r>
            <w:proofErr w:type="gramStart"/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3416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</w:t>
            </w:r>
            <w:r w:rsidRPr="00734164">
              <w:rPr>
                <w:sz w:val="24"/>
                <w:szCs w:val="24"/>
              </w:rPr>
              <w:t xml:space="preserve"> </w:t>
            </w: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 района до 55,5%;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обучающихся и студентов, систематически занимающихся физической культурой и спортом, в общей численности лиц данной категории населения до 93,5%;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детей и подростков в возрасте от 6 до 15 лет, занимающихся в спортивных организациях, в общей численности лиц данной категории населения до 39,0%;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эффективности использования существующих объектов спорта до 84,5 %;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75,0%;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граждан, занимающихся физической культурой и спортом по месту работы, в общей численности населения, занятого в экономике до 42,7%;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детей и молодежи, систематически занимающихся физической культурой и спортом, в общей численности детей и молодежи до 94,7 %;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 концу 2025 года доли граждан среднего возраста, систематически занимающихся физической культурой и спортом, в общей численности граждан среднего возраста до 33,1 %;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граждан старшего возраста, систематически занимающихся физической культурой и спортом, в общей численности граждан старшего возраста до 5,5 %;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организаций, оказывающих услуги по спортивной подготовке в соответствии с федеральными стандартами спортивной подготовке, в общем количестве организаций в сфере физической культуры и спорта, в том числе для лиц с ограниченными возможностями здоровья и инвалидов до 100%;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100%;</w:t>
            </w:r>
            <w:proofErr w:type="gramEnd"/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10,2 %;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доли лиц с ограниченными возможностями здоровья и инвалидов от 6 до 13 лет, систематически занимающихся физической культурой и спортом, в общей численности данной категории населения до 9,0 %;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достижение к концу 2025 года уровня обеспеченности граждан спортивными сооружениями, исходя из единовременной пропускной способности объектов спорта до 59,6%;</w:t>
            </w:r>
          </w:p>
          <w:p w:rsidR="00240732" w:rsidRPr="00734164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увеличение к концу 2025 года количества спортивных сооружений в районе до 50 шт.;</w:t>
            </w:r>
          </w:p>
          <w:p w:rsidR="00B5495E" w:rsidRPr="00240732" w:rsidRDefault="00240732" w:rsidP="0024073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4">
              <w:rPr>
                <w:rFonts w:ascii="Times New Roman" w:hAnsi="Times New Roman" w:cs="Times New Roman"/>
                <w:sz w:val="24"/>
                <w:szCs w:val="24"/>
              </w:rPr>
              <w:t>установление к 2025 году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 до 30 человек.</w:t>
            </w:r>
          </w:p>
        </w:tc>
      </w:tr>
    </w:tbl>
    <w:p w:rsidR="00B5495E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95E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95E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95E" w:rsidRDefault="00B5495E" w:rsidP="00B5495E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Pr="00741C1F" w:rsidRDefault="00B5495E" w:rsidP="002914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1C1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5495E" w:rsidRDefault="00B5495E" w:rsidP="00B5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484">
        <w:rPr>
          <w:rFonts w:ascii="Times New Roman" w:hAnsi="Times New Roman" w:cs="Times New Roman"/>
          <w:sz w:val="24"/>
          <w:szCs w:val="24"/>
        </w:rPr>
        <w:t>«Обеспечение  реализации  муниципальной программы   «Развитие физической  культуры и  спорта Маловишерского  муниципального  района на 202</w:t>
      </w:r>
      <w:r w:rsidR="003358D5">
        <w:rPr>
          <w:rFonts w:ascii="Times New Roman" w:hAnsi="Times New Roman" w:cs="Times New Roman"/>
          <w:sz w:val="24"/>
          <w:szCs w:val="24"/>
        </w:rPr>
        <w:t>1</w:t>
      </w:r>
      <w:r w:rsidRPr="00493484">
        <w:rPr>
          <w:rFonts w:ascii="Times New Roman" w:hAnsi="Times New Roman" w:cs="Times New Roman"/>
          <w:sz w:val="24"/>
          <w:szCs w:val="24"/>
        </w:rPr>
        <w:t>-202</w:t>
      </w:r>
      <w:r w:rsidR="003358D5">
        <w:rPr>
          <w:rFonts w:ascii="Times New Roman" w:hAnsi="Times New Roman" w:cs="Times New Roman"/>
          <w:sz w:val="24"/>
          <w:szCs w:val="24"/>
        </w:rPr>
        <w:t>5</w:t>
      </w:r>
      <w:r w:rsidRPr="0049348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5495E" w:rsidRPr="00493484" w:rsidRDefault="00B5495E" w:rsidP="00B5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495E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2D533C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</w:p>
    <w:p w:rsidR="00B5495E" w:rsidRPr="002D533C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533C">
        <w:rPr>
          <w:rFonts w:ascii="Times New Roman" w:hAnsi="Times New Roman"/>
          <w:b w:val="0"/>
          <w:sz w:val="24"/>
          <w:szCs w:val="24"/>
        </w:rPr>
        <w:t xml:space="preserve"> 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физической культуры и спорта </w:t>
      </w:r>
    </w:p>
    <w:p w:rsidR="00B5495E" w:rsidRPr="002D533C" w:rsidRDefault="00B5495E" w:rsidP="00B5495E">
      <w:pPr>
        <w:pStyle w:val="ConsPlusTitle"/>
        <w:widowControl/>
        <w:spacing w:line="30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Маловишерского муниципального района на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2D53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B5495E" w:rsidRPr="00741C1F" w:rsidRDefault="00B5495E" w:rsidP="00B5495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B5495E" w:rsidRPr="00741C1F" w:rsidRDefault="00B5495E" w:rsidP="00B5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1C1F">
        <w:rPr>
          <w:rFonts w:ascii="Times New Roman" w:hAnsi="Times New Roman" w:cs="Times New Roman"/>
          <w:sz w:val="24"/>
          <w:szCs w:val="24"/>
        </w:rPr>
        <w:t>ПАСПОРТ</w:t>
      </w:r>
    </w:p>
    <w:p w:rsidR="00B5495E" w:rsidRDefault="00B5495E" w:rsidP="00B5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1C1F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B5495E" w:rsidRPr="00741C1F" w:rsidRDefault="00B5495E" w:rsidP="00B549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812"/>
      </w:tblGrid>
      <w:tr w:rsidR="00B5495E" w:rsidRPr="00240732" w:rsidTr="00BF252F">
        <w:tc>
          <w:tcPr>
            <w:tcW w:w="3748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</w:pPr>
            <w:r w:rsidRPr="00240732">
              <w:t>Исполнители подпрограммы</w:t>
            </w:r>
          </w:p>
        </w:tc>
        <w:tc>
          <w:tcPr>
            <w:tcW w:w="5812" w:type="dxa"/>
          </w:tcPr>
          <w:p w:rsidR="00B5495E" w:rsidRPr="00240732" w:rsidRDefault="00240732" w:rsidP="00BF252F">
            <w:pPr>
              <w:widowControl w:val="0"/>
              <w:autoSpaceDE w:val="0"/>
              <w:autoSpaceDN w:val="0"/>
              <w:rPr>
                <w:spacing w:val="-6"/>
              </w:rPr>
            </w:pPr>
            <w:r>
              <w:rPr>
                <w:spacing w:val="-6"/>
              </w:rPr>
              <w:t>Комитет</w:t>
            </w:r>
          </w:p>
        </w:tc>
      </w:tr>
      <w:tr w:rsidR="00B5495E" w:rsidRPr="00240732" w:rsidTr="00BF252F">
        <w:tc>
          <w:tcPr>
            <w:tcW w:w="3748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</w:pPr>
            <w:r w:rsidRPr="00240732">
              <w:t>Задачи подпрограммы</w:t>
            </w:r>
          </w:p>
        </w:tc>
        <w:tc>
          <w:tcPr>
            <w:tcW w:w="5812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</w:pPr>
            <w:r w:rsidRPr="00240732">
              <w:t>Задача 1. Повышение эффективности управления развитием отрасли физической культуры и спорта</w:t>
            </w:r>
          </w:p>
        </w:tc>
      </w:tr>
      <w:tr w:rsidR="00B5495E" w:rsidRPr="00240732" w:rsidTr="00BF252F">
        <w:tc>
          <w:tcPr>
            <w:tcW w:w="3748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</w:pPr>
            <w:r w:rsidRPr="00240732">
              <w:t>Сроки реализации подпрограммы</w:t>
            </w:r>
          </w:p>
        </w:tc>
        <w:tc>
          <w:tcPr>
            <w:tcW w:w="5812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  <w:adjustRightInd w:val="0"/>
            </w:pPr>
            <w:r w:rsidRPr="00240732">
              <w:t>2021-2025</w:t>
            </w:r>
          </w:p>
        </w:tc>
      </w:tr>
      <w:tr w:rsidR="00993794" w:rsidRPr="00240732" w:rsidTr="00BF252F">
        <w:tc>
          <w:tcPr>
            <w:tcW w:w="3748" w:type="dxa"/>
          </w:tcPr>
          <w:p w:rsidR="00993794" w:rsidRPr="007417F3" w:rsidRDefault="00993794" w:rsidP="00E07106">
            <w:pPr>
              <w:widowControl w:val="0"/>
              <w:autoSpaceDE w:val="0"/>
              <w:autoSpaceDN w:val="0"/>
            </w:pPr>
            <w:r w:rsidRPr="007417F3"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>Бюджет муни</w:t>
            </w:r>
            <w:r w:rsidRPr="007417F3">
              <w:softHyphen/>
              <w:t>ципального района</w:t>
            </w:r>
          </w:p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 xml:space="preserve">2021 год – </w:t>
            </w:r>
            <w:r w:rsidRPr="00A942A3">
              <w:t>1550, 2</w:t>
            </w:r>
            <w:r w:rsidRPr="00600B58">
              <w:rPr>
                <w:color w:val="FF0000"/>
              </w:rPr>
              <w:t xml:space="preserve"> </w:t>
            </w:r>
            <w:r w:rsidRPr="007417F3">
              <w:t>тыс. рублей</w:t>
            </w:r>
          </w:p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>2022 год – 1499,9 тыс. рублей</w:t>
            </w:r>
          </w:p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>2023 год – 1499,9 тыс. рублей</w:t>
            </w:r>
          </w:p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>2024 год – 1499,9 тыс. рублей</w:t>
            </w:r>
          </w:p>
          <w:p w:rsidR="00993794" w:rsidRPr="007417F3" w:rsidRDefault="00993794" w:rsidP="00E07106">
            <w:pPr>
              <w:widowControl w:val="0"/>
              <w:autoSpaceDE w:val="0"/>
              <w:autoSpaceDN w:val="0"/>
              <w:adjustRightInd w:val="0"/>
            </w:pPr>
            <w:r w:rsidRPr="007417F3">
              <w:t>2025 год – 0,0 тыс. рублей</w:t>
            </w:r>
          </w:p>
        </w:tc>
      </w:tr>
      <w:tr w:rsidR="00B5495E" w:rsidRPr="00240732" w:rsidTr="004D0C82">
        <w:trPr>
          <w:trHeight w:val="945"/>
        </w:trPr>
        <w:tc>
          <w:tcPr>
            <w:tcW w:w="3748" w:type="dxa"/>
          </w:tcPr>
          <w:p w:rsidR="00B5495E" w:rsidRPr="00240732" w:rsidRDefault="00B5495E" w:rsidP="00BF252F">
            <w:pPr>
              <w:widowControl w:val="0"/>
              <w:autoSpaceDE w:val="0"/>
              <w:autoSpaceDN w:val="0"/>
            </w:pPr>
            <w:r w:rsidRPr="00240732"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B5495E" w:rsidRPr="004D0C82" w:rsidRDefault="00240732" w:rsidP="004D0C82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732">
              <w:rPr>
                <w:rFonts w:ascii="Times New Roman" w:hAnsi="Times New Roman" w:cs="Times New Roman"/>
                <w:sz w:val="24"/>
                <w:szCs w:val="24"/>
              </w:rPr>
              <w:t>величение к концу 2025 года количества специалистов в области физической культуры и спорта до 29 человек.</w:t>
            </w:r>
          </w:p>
        </w:tc>
      </w:tr>
    </w:tbl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77E7" w:rsidRDefault="009F77E7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C82" w:rsidRDefault="004D0C82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B5495E" w:rsidP="003E642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495E" w:rsidRDefault="00291435" w:rsidP="00B5495E">
      <w:pPr>
        <w:pStyle w:val="af"/>
        <w:spacing w:line="300" w:lineRule="exact"/>
        <w:ind w:firstLine="709"/>
        <w:jc w:val="center"/>
        <w:rPr>
          <w:b/>
          <w:bCs/>
        </w:rPr>
      </w:pPr>
      <w:proofErr w:type="gramStart"/>
      <w:r w:rsidRPr="00291435">
        <w:rPr>
          <w:lang w:val="en-US"/>
        </w:rPr>
        <w:t>I</w:t>
      </w:r>
      <w:r>
        <w:t xml:space="preserve">. </w:t>
      </w:r>
      <w:r w:rsidR="00B5495E" w:rsidRPr="00DD150C">
        <w:rPr>
          <w:b/>
          <w:bCs/>
        </w:rPr>
        <w:t xml:space="preserve"> Характеристика</w:t>
      </w:r>
      <w:proofErr w:type="gramEnd"/>
      <w:r w:rsidR="00B5495E" w:rsidRPr="00DD150C">
        <w:rPr>
          <w:b/>
          <w:bCs/>
        </w:rPr>
        <w:t xml:space="preserve"> текущего состояния в сфере реализации муниципальной программы, приоритеты и цели в указанной сфере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center"/>
        <w:rPr>
          <w:b/>
          <w:bCs/>
        </w:rPr>
      </w:pPr>
    </w:p>
    <w:p w:rsidR="00B5495E" w:rsidRPr="00DD150C" w:rsidRDefault="00B5495E" w:rsidP="00B5495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0C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физической культуры и спорта </w:t>
      </w:r>
      <w:r w:rsidRPr="00DD1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сформулированы в </w:t>
      </w:r>
      <w:hyperlink r:id="rId12" w:history="1">
        <w:r w:rsidRPr="00DD150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Стратегии</w:t>
        </w:r>
      </w:hyperlink>
      <w:r w:rsidRPr="00DD150C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N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D150C">
        <w:rPr>
          <w:rFonts w:ascii="Times New Roman" w:hAnsi="Times New Roman" w:cs="Times New Roman"/>
          <w:sz w:val="24"/>
          <w:szCs w:val="24"/>
        </w:rPr>
        <w:t>01-р.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Основные направления развития физической культуры и спорта на территории Новгородской </w:t>
      </w:r>
      <w:r>
        <w:t>области</w:t>
      </w:r>
      <w:r w:rsidRPr="00DD150C">
        <w:t xml:space="preserve">  </w:t>
      </w:r>
      <w:r w:rsidRPr="00DD150C">
        <w:br/>
        <w:t xml:space="preserve">сформулированы в государственной программе Новгородской </w:t>
      </w:r>
      <w:r w:rsidR="00291435">
        <w:t>области</w:t>
      </w:r>
      <w:r w:rsidRPr="00DD150C">
        <w:t xml:space="preserve"> «Развитие физической культуры, спорта и молодежной политики на территории Новгородской </w:t>
      </w:r>
      <w:r>
        <w:t>области</w:t>
      </w:r>
      <w:r w:rsidRPr="00DD150C">
        <w:t xml:space="preserve"> на 20</w:t>
      </w:r>
      <w:r>
        <w:t>19</w:t>
      </w:r>
      <w:r w:rsidRPr="00DD150C">
        <w:t xml:space="preserve">-2024 годы», утвержденной постановлением правительства Новгородской </w:t>
      </w:r>
      <w:r>
        <w:t>области</w:t>
      </w:r>
      <w:r w:rsidRPr="00DD150C">
        <w:t xml:space="preserve"> от 26 декабря 20</w:t>
      </w:r>
      <w:r>
        <w:t>18</w:t>
      </w:r>
      <w:r w:rsidRPr="00DD150C">
        <w:t xml:space="preserve"> г. №6</w:t>
      </w:r>
      <w:r>
        <w:t>16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Государственная политика в сфере физической культуры и спорта на </w:t>
      </w:r>
      <w:r w:rsidRPr="00DD150C">
        <w:br/>
        <w:t xml:space="preserve">территории района реализуется в рамках муниципальной программы.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>Основные показатели, характеризующие состояние развития физической культуры и спорта в районе, по итогам 20</w:t>
      </w:r>
      <w:r>
        <w:t>19</w:t>
      </w:r>
      <w:r w:rsidRPr="00DD150C">
        <w:t xml:space="preserve"> года следующие:</w:t>
      </w:r>
    </w:p>
    <w:p w:rsidR="00B5495E" w:rsidRPr="00DD150C" w:rsidRDefault="00B5495E" w:rsidP="00B5495E">
      <w:pPr>
        <w:pStyle w:val="af"/>
        <w:spacing w:line="300" w:lineRule="exact"/>
        <w:ind w:firstLine="709"/>
      </w:pPr>
      <w:r w:rsidRPr="00DD150C">
        <w:t xml:space="preserve">доля населения </w:t>
      </w:r>
      <w:r>
        <w:t>района</w:t>
      </w:r>
      <w:r w:rsidRPr="00DD150C">
        <w:t>, систематически занимающегося физической культурой и спортом, в общей численности населения района составила 40,6 %;</w:t>
      </w:r>
    </w:p>
    <w:p w:rsidR="00B5495E" w:rsidRPr="00DD150C" w:rsidRDefault="00B5495E" w:rsidP="00B5495E">
      <w:pPr>
        <w:pStyle w:val="af"/>
        <w:spacing w:line="300" w:lineRule="exact"/>
        <w:ind w:firstLine="709"/>
      </w:pPr>
      <w:r w:rsidRPr="00DD150C">
        <w:rPr>
          <w:lang w:bidi="he-IL"/>
        </w:rPr>
        <w:t>по состоянию на 20</w:t>
      </w:r>
      <w:r>
        <w:rPr>
          <w:lang w:bidi="he-IL"/>
        </w:rPr>
        <w:t>19</w:t>
      </w:r>
      <w:r w:rsidRPr="00DD150C">
        <w:rPr>
          <w:lang w:bidi="he-IL"/>
        </w:rPr>
        <w:t xml:space="preserve"> год кадровая обеспеченность отрасли составила  24 человека или 72 % от норматива. Количество квалифицированных кадров с высшим физкультурным образованием составляет 62,5 %;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  <w:rPr>
          <w:lang w:bidi="he-IL"/>
        </w:rPr>
      </w:pPr>
      <w:r w:rsidRPr="00DD150C">
        <w:rPr>
          <w:lang w:bidi="he-IL"/>
        </w:rPr>
        <w:t xml:space="preserve">уровень обеспеченности граждан спортивными сооружениями </w:t>
      </w:r>
      <w:proofErr w:type="gramStart"/>
      <w:r w:rsidRPr="00DD150C">
        <w:rPr>
          <w:lang w:bidi="he-IL"/>
        </w:rPr>
        <w:t>исходя из единовременной пропускной способности объектов спорта составляет</w:t>
      </w:r>
      <w:proofErr w:type="gramEnd"/>
      <w:r w:rsidRPr="00DD150C">
        <w:rPr>
          <w:lang w:bidi="he-IL"/>
        </w:rPr>
        <w:t xml:space="preserve"> 53, 8%.          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  <w:rPr>
          <w:lang w:bidi="he-IL"/>
        </w:rPr>
      </w:pPr>
      <w:r w:rsidRPr="00DD150C">
        <w:rPr>
          <w:lang w:bidi="he-IL"/>
        </w:rPr>
        <w:t xml:space="preserve">Анализируя текущее состояние развития физической культуры и </w:t>
      </w:r>
      <w:r w:rsidRPr="00DD150C">
        <w:rPr>
          <w:lang w:bidi="he-IL"/>
        </w:rPr>
        <w:br/>
        <w:t xml:space="preserve">спорта в районе, определен ряд проблем, которые возможно решить </w:t>
      </w:r>
      <w:r w:rsidRPr="00DD150C">
        <w:rPr>
          <w:lang w:bidi="he-IL"/>
        </w:rPr>
        <w:br/>
        <w:t xml:space="preserve">программным методом: </w:t>
      </w:r>
    </w:p>
    <w:p w:rsidR="00B5495E" w:rsidRPr="00DD150C" w:rsidRDefault="00B5495E" w:rsidP="00B5495E">
      <w:pPr>
        <w:pStyle w:val="af"/>
        <w:spacing w:line="300" w:lineRule="exact"/>
        <w:ind w:left="708" w:firstLine="1"/>
        <w:jc w:val="both"/>
        <w:rPr>
          <w:lang w:bidi="he-IL"/>
        </w:rPr>
      </w:pPr>
      <w:r w:rsidRPr="00DD150C">
        <w:rPr>
          <w:lang w:bidi="he-IL"/>
        </w:rPr>
        <w:t xml:space="preserve">низкий уровень материально-технической базы спортивных учреждений; </w:t>
      </w:r>
      <w:r w:rsidRPr="00DD150C">
        <w:rPr>
          <w:lang w:bidi="he-IL"/>
        </w:rPr>
        <w:br/>
        <w:t xml:space="preserve">низкий уровень заработной платы, отсутствие ставок инструкторов для работы в сельских поселениях муниципального района;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  <w:rPr>
          <w:lang w:bidi="he-IL"/>
        </w:rPr>
      </w:pPr>
      <w:r w:rsidRPr="00DD150C">
        <w:rPr>
          <w:lang w:bidi="he-IL"/>
        </w:rPr>
        <w:t xml:space="preserve">недостаточное количество и низкая пропускная способность объектов спорта для удовлетворения потребности </w:t>
      </w:r>
      <w:r w:rsidRPr="00DD150C">
        <w:rPr>
          <w:lang w:bidi="he-IL"/>
        </w:rPr>
        <w:br/>
        <w:t xml:space="preserve">населения района в занятиях физической культурой и спортом; </w:t>
      </w:r>
      <w:r w:rsidRPr="00DD150C">
        <w:rPr>
          <w:lang w:bidi="he-IL"/>
        </w:rPr>
        <w:br/>
        <w:t xml:space="preserve">            недостаточное ресурсное обеспечение сферы физической культуры и </w:t>
      </w:r>
      <w:r w:rsidRPr="00DD150C">
        <w:rPr>
          <w:lang w:bidi="he-IL"/>
        </w:rPr>
        <w:br/>
        <w:t xml:space="preserve">спорта.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  <w:rPr>
          <w:lang w:bidi="he-IL"/>
        </w:rPr>
      </w:pPr>
      <w:r w:rsidRPr="00DD150C">
        <w:rPr>
          <w:lang w:bidi="he-IL"/>
        </w:rPr>
        <w:t xml:space="preserve">Определены следующие направления деятельности, которые будут </w:t>
      </w:r>
      <w:r w:rsidRPr="00DD150C">
        <w:rPr>
          <w:lang w:bidi="he-IL"/>
        </w:rPr>
        <w:br/>
        <w:t xml:space="preserve">являться приоритетными при решении названных проблем: </w:t>
      </w:r>
      <w:r w:rsidRPr="00DD150C">
        <w:rPr>
          <w:lang w:bidi="he-IL"/>
        </w:rPr>
        <w:br/>
        <w:t xml:space="preserve">          совершенствование нормативного, правового и организационного </w:t>
      </w:r>
      <w:r w:rsidRPr="00DD150C">
        <w:rPr>
          <w:lang w:bidi="he-IL"/>
        </w:rPr>
        <w:br/>
        <w:t>обеспечения развития физической культуры и спорта;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развитие кадрового и организационного потенциала физической </w:t>
      </w:r>
      <w:r w:rsidRPr="00DD150C">
        <w:br/>
        <w:t xml:space="preserve">культуры и спорта;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proofErr w:type="gramStart"/>
      <w:r w:rsidRPr="00DD150C">
        <w:t xml:space="preserve">совершенствование материально-технической базы и повышение качества тренировочного процесса в учреждениях осуществляющих деятельность в </w:t>
      </w:r>
      <w:r>
        <w:t>района</w:t>
      </w:r>
      <w:r w:rsidRPr="00DD150C">
        <w:t xml:space="preserve"> физической культуры и спорта; </w:t>
      </w:r>
      <w:proofErr w:type="gramEnd"/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развитие сети муниципальных учреждений, предоставляющих услуги </w:t>
      </w:r>
      <w:r w:rsidRPr="00DD150C">
        <w:br/>
        <w:t xml:space="preserve">в сфере физической культуры и спорта, и системы физкультурных мероприятий </w:t>
      </w:r>
      <w:r w:rsidRPr="00DD150C">
        <w:rPr>
          <w:lang w:bidi="he-IL"/>
        </w:rPr>
        <w:t>для инвалидов и лиц с ограниченными возмож</w:t>
      </w:r>
      <w:r w:rsidRPr="00DD150C">
        <w:t xml:space="preserve">ностями здоровья;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 расширение и повышение качества услуг в сфере физической культуры и спорта; 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 развитие материально-технической базы физической культуры и </w:t>
      </w:r>
      <w:r w:rsidRPr="00DD150C">
        <w:br/>
      </w:r>
      <w:r w:rsidRPr="00DD150C">
        <w:lastRenderedPageBreak/>
        <w:t>спорта, в том числ</w:t>
      </w:r>
      <w:r>
        <w:t>е строительство объектов спорта;</w:t>
      </w:r>
    </w:p>
    <w:p w:rsidR="00B5495E" w:rsidRPr="00DD150C" w:rsidRDefault="00B5495E" w:rsidP="00B5495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0C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B5495E" w:rsidRPr="00DD150C" w:rsidRDefault="00B5495E" w:rsidP="00B5495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0C">
        <w:rPr>
          <w:rFonts w:ascii="Times New Roman" w:hAnsi="Times New Roman" w:cs="Times New Roman"/>
          <w:sz w:val="24"/>
          <w:szCs w:val="24"/>
        </w:rPr>
        <w:t>совершенствование системы подготовки спортивного резерва, поддержка материально-технического обеспечения спортивных школ;</w:t>
      </w:r>
    </w:p>
    <w:p w:rsidR="00B5495E" w:rsidRPr="00DD150C" w:rsidRDefault="00B5495E" w:rsidP="00B5495E">
      <w:pPr>
        <w:pStyle w:val="af"/>
        <w:spacing w:line="300" w:lineRule="exact"/>
        <w:ind w:firstLine="709"/>
        <w:jc w:val="both"/>
      </w:pPr>
      <w:r w:rsidRPr="00DD150C">
        <w:t xml:space="preserve">Организация работы по приоритетным направлениям предлагается на </w:t>
      </w:r>
      <w:r w:rsidRPr="00DD150C">
        <w:br/>
        <w:t xml:space="preserve">основе программно-целевого метода, позволяющего обеспечить комплексный </w:t>
      </w:r>
      <w:r w:rsidRPr="00DD150C">
        <w:br/>
        <w:t xml:space="preserve">подход к решению проблем и координировать деятельность органов местного самоуправления муниципального района, поселений и других организаций, участвующих в реализации муниципальной программы. </w:t>
      </w:r>
      <w:r w:rsidRPr="00DD150C">
        <w:tab/>
      </w:r>
    </w:p>
    <w:p w:rsidR="00B5495E" w:rsidRPr="00DD150C" w:rsidRDefault="00B5495E" w:rsidP="00B5495E">
      <w:pPr>
        <w:pStyle w:val="af"/>
        <w:spacing w:line="300" w:lineRule="exact"/>
        <w:ind w:firstLine="708"/>
        <w:jc w:val="both"/>
      </w:pPr>
      <w:r w:rsidRPr="00DD150C">
        <w:t xml:space="preserve"> Финансирование мероприятий муниципальной программы осуществляется за счет средств бюджета муниципального района, за счет средств областного бюджета, за счет средств поселений, за счет средств внебюджетных источников.</w:t>
      </w:r>
    </w:p>
    <w:p w:rsidR="00B5495E" w:rsidRPr="002D533C" w:rsidRDefault="00B5495E" w:rsidP="00B5495E">
      <w:pPr>
        <w:pStyle w:val="af"/>
        <w:spacing w:line="300" w:lineRule="exact"/>
        <w:ind w:firstLine="709"/>
        <w:jc w:val="center"/>
        <w:rPr>
          <w:b/>
        </w:rPr>
      </w:pPr>
    </w:p>
    <w:p w:rsidR="00B5495E" w:rsidRPr="002D533C" w:rsidRDefault="00B5495E" w:rsidP="00B5495E">
      <w:pPr>
        <w:pStyle w:val="af"/>
        <w:spacing w:line="300" w:lineRule="exact"/>
        <w:ind w:firstLine="709"/>
        <w:jc w:val="center"/>
        <w:rPr>
          <w:rFonts w:ascii="Arial" w:hAnsi="Arial" w:cs="Arial"/>
          <w:b/>
          <w:w w:val="50"/>
          <w:lang w:bidi="he-IL"/>
        </w:rPr>
      </w:pPr>
      <w:r w:rsidRPr="002D533C">
        <w:rPr>
          <w:b/>
          <w:lang w:val="en-US"/>
        </w:rPr>
        <w:t>II</w:t>
      </w:r>
      <w:r w:rsidRPr="002D533C">
        <w:rPr>
          <w:b/>
        </w:rPr>
        <w:t>. Перечень и анализ социальных, финансово-экономических и прочих    рисков реализации муниципальной программы</w:t>
      </w:r>
    </w:p>
    <w:p w:rsidR="00B5495E" w:rsidRPr="002D533C" w:rsidRDefault="00B5495E" w:rsidP="00B5495E">
      <w:pPr>
        <w:spacing w:line="300" w:lineRule="exact"/>
        <w:ind w:firstLine="709"/>
        <w:jc w:val="both"/>
      </w:pPr>
      <w:r w:rsidRPr="002D533C">
        <w:t xml:space="preserve"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</w:t>
      </w:r>
    </w:p>
    <w:p w:rsidR="00B5495E" w:rsidRPr="002D533C" w:rsidRDefault="00B5495E" w:rsidP="00B5495E">
      <w:pPr>
        <w:spacing w:line="300" w:lineRule="exact"/>
        <w:ind w:firstLine="709"/>
        <w:jc w:val="both"/>
      </w:pPr>
      <w:r w:rsidRPr="002D533C">
        <w:t xml:space="preserve">Важнейшими условиями успешной реализации муниципальной </w:t>
      </w:r>
      <w:r w:rsidRPr="002D533C">
        <w:br/>
        <w:t>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5495E" w:rsidRPr="002D533C" w:rsidRDefault="00B5495E" w:rsidP="00B5495E">
      <w:pPr>
        <w:spacing w:line="300" w:lineRule="exact"/>
        <w:ind w:firstLine="709"/>
        <w:jc w:val="both"/>
      </w:pPr>
      <w:r w:rsidRPr="002D533C">
        <w:t xml:space="preserve">Социальные риски обусловлены, в том числе, недостаточностью </w:t>
      </w:r>
      <w:r w:rsidRPr="002D533C">
        <w:br/>
        <w:t xml:space="preserve">нормативной правовой базы и определенным дефицитом высококвалифицированных кадров в сфере физической культуры и спорта, что может снизить качество предоставляемых услуг населению. </w:t>
      </w:r>
    </w:p>
    <w:p w:rsidR="00B5495E" w:rsidRPr="002D533C" w:rsidRDefault="00B5495E" w:rsidP="00B5495E">
      <w:pPr>
        <w:spacing w:line="300" w:lineRule="exact"/>
        <w:ind w:firstLine="709"/>
        <w:jc w:val="both"/>
        <w:rPr>
          <w:bCs/>
        </w:rPr>
      </w:pPr>
      <w:r w:rsidRPr="002D533C">
        <w:t xml:space="preserve">Финансово-экономические риски </w:t>
      </w:r>
      <w:r w:rsidRPr="002D533C">
        <w:rPr>
          <w:bCs/>
        </w:rPr>
        <w:t>связаны с в</w:t>
      </w:r>
      <w:r w:rsidRPr="002D533C">
        <w:t xml:space="preserve">озможностью </w:t>
      </w:r>
      <w:r w:rsidRPr="002D533C">
        <w:rPr>
          <w:bCs/>
        </w:rPr>
        <w:t>в</w:t>
      </w:r>
      <w:r w:rsidRPr="002D533C">
        <w:t>озникновения бюджетного дефицита и вследствие этого недостаточным уровнем финансирования, секвест</w:t>
      </w:r>
      <w:r w:rsidR="00291435">
        <w:t>и</w:t>
      </w:r>
      <w:r w:rsidRPr="002D533C">
        <w:t xml:space="preserve">рованием бюджетных расходов на установленные сферы деятельности.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спортом. </w:t>
      </w:r>
      <w:r w:rsidRPr="002D533C">
        <w:br/>
      </w:r>
      <w:r w:rsidRPr="002D533C">
        <w:rPr>
          <w:bCs/>
        </w:rPr>
        <w:t xml:space="preserve">Данные </w:t>
      </w:r>
      <w:r w:rsidRPr="002D533C">
        <w:t xml:space="preserve">риски можно оценить как умеренные. В рамках муниципальной программы отсутствует возможность управления этими рисками. </w:t>
      </w:r>
    </w:p>
    <w:p w:rsidR="00B5495E" w:rsidRPr="002D533C" w:rsidRDefault="00B5495E" w:rsidP="00B5495E">
      <w:pPr>
        <w:pStyle w:val="af"/>
        <w:spacing w:line="300" w:lineRule="exact"/>
        <w:ind w:firstLine="709"/>
        <w:jc w:val="both"/>
        <w:rPr>
          <w:b/>
          <w:bCs/>
        </w:rPr>
      </w:pPr>
    </w:p>
    <w:p w:rsidR="00B5495E" w:rsidRPr="002D533C" w:rsidRDefault="00291435" w:rsidP="00B5495E">
      <w:pPr>
        <w:pStyle w:val="af"/>
        <w:spacing w:line="300" w:lineRule="exact"/>
        <w:ind w:firstLine="709"/>
        <w:jc w:val="center"/>
        <w:rPr>
          <w:b/>
          <w:w w:val="106"/>
        </w:rPr>
      </w:pPr>
      <w:r w:rsidRPr="002D533C">
        <w:rPr>
          <w:b/>
          <w:lang w:val="en-US"/>
        </w:rPr>
        <w:t>I</w:t>
      </w:r>
      <w:r>
        <w:rPr>
          <w:b/>
          <w:lang w:val="en-US"/>
        </w:rPr>
        <w:t>I</w:t>
      </w:r>
      <w:r w:rsidRPr="002D533C">
        <w:rPr>
          <w:b/>
          <w:lang w:val="en-US"/>
        </w:rPr>
        <w:t>I</w:t>
      </w:r>
      <w:proofErr w:type="gramStart"/>
      <w:r w:rsidRPr="002D533C">
        <w:rPr>
          <w:b/>
        </w:rPr>
        <w:t xml:space="preserve">. </w:t>
      </w:r>
      <w:r w:rsidR="00B5495E" w:rsidRPr="002D533C">
        <w:rPr>
          <w:b/>
          <w:bCs/>
        </w:rPr>
        <w:t xml:space="preserve"> Механизм</w:t>
      </w:r>
      <w:proofErr w:type="gramEnd"/>
      <w:r w:rsidR="00B5495E" w:rsidRPr="002D533C">
        <w:rPr>
          <w:b/>
          <w:bCs/>
        </w:rPr>
        <w:t xml:space="preserve"> управления реализацией  муниципальной </w:t>
      </w:r>
      <w:r w:rsidR="00B5495E" w:rsidRPr="002D533C">
        <w:rPr>
          <w:b/>
          <w:w w:val="106"/>
        </w:rPr>
        <w:t>программы</w:t>
      </w:r>
    </w:p>
    <w:p w:rsidR="00B5495E" w:rsidRPr="00F3206F" w:rsidRDefault="00B5495E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6F">
        <w:rPr>
          <w:sz w:val="28"/>
          <w:szCs w:val="28"/>
        </w:rPr>
        <w:t>Мониторинг хода реализации муниципальн</w:t>
      </w:r>
      <w:r w:rsidR="00291435">
        <w:rPr>
          <w:sz w:val="28"/>
          <w:szCs w:val="28"/>
        </w:rPr>
        <w:t>ой</w:t>
      </w:r>
      <w:r w:rsidRPr="00F3206F">
        <w:rPr>
          <w:sz w:val="28"/>
          <w:szCs w:val="28"/>
        </w:rPr>
        <w:t xml:space="preserve"> программ</w:t>
      </w:r>
      <w:r w:rsidR="00291435">
        <w:rPr>
          <w:sz w:val="28"/>
          <w:szCs w:val="28"/>
        </w:rPr>
        <w:t>ы</w:t>
      </w:r>
      <w:r w:rsidRPr="00F3206F">
        <w:rPr>
          <w:sz w:val="28"/>
          <w:szCs w:val="28"/>
        </w:rPr>
        <w:t xml:space="preserve"> осуществляет комитет экономики и сельского хозяйства Администрации   муниципального района. Результаты мониторинга ежегодно до 15 апреля года, следующего за </w:t>
      </w:r>
      <w:proofErr w:type="gramStart"/>
      <w:r w:rsidRPr="00F3206F">
        <w:rPr>
          <w:sz w:val="28"/>
          <w:szCs w:val="28"/>
        </w:rPr>
        <w:t>отчетным</w:t>
      </w:r>
      <w:proofErr w:type="gramEnd"/>
      <w:r w:rsidRPr="00F3206F">
        <w:rPr>
          <w:sz w:val="28"/>
          <w:szCs w:val="28"/>
        </w:rPr>
        <w:t>, докладываются первому заместителю Главы админ</w:t>
      </w:r>
      <w:r w:rsidR="00291435">
        <w:rPr>
          <w:sz w:val="28"/>
          <w:szCs w:val="28"/>
        </w:rPr>
        <w:t>истрации  муниципального района в форме сводного годового доклада о ходе реализации и об оценке эффективности муниципальной программы.</w:t>
      </w:r>
    </w:p>
    <w:p w:rsidR="00291435" w:rsidRDefault="00B5495E" w:rsidP="00B549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06F">
        <w:rPr>
          <w:sz w:val="28"/>
          <w:szCs w:val="28"/>
        </w:rPr>
        <w:t>Управление и контроль реализации муниципальной программы осуществляются на основе плана-графика муниципальной программы</w:t>
      </w:r>
      <w:r w:rsidR="00291435">
        <w:rPr>
          <w:sz w:val="28"/>
          <w:szCs w:val="28"/>
        </w:rPr>
        <w:t xml:space="preserve">. </w:t>
      </w:r>
    </w:p>
    <w:p w:rsidR="00B5495E" w:rsidRPr="00F322DE" w:rsidRDefault="00291435" w:rsidP="00F322D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2DE">
        <w:rPr>
          <w:rFonts w:ascii="Times New Roman" w:hAnsi="Times New Roman" w:cs="Times New Roman"/>
          <w:b w:val="0"/>
          <w:sz w:val="28"/>
          <w:szCs w:val="28"/>
        </w:rPr>
        <w:t>План-график муниципальной программы разрабатывается ответственным исполнителем по форме согласно приложению № 9 к Порядку</w:t>
      </w:r>
      <w:r w:rsidR="00F322DE" w:rsidRPr="00F322DE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разработке муниципальных программ муниципального района и Маловишерского городского поселения, их формирования, реализации и </w:t>
      </w:r>
      <w:r w:rsidR="00F322DE" w:rsidRPr="00F322DE"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проведения оценки эффективности</w:t>
      </w:r>
      <w:r w:rsidR="00F322DE"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муниципального района от 08.10.2020 г.</w:t>
      </w:r>
      <w:r w:rsidR="00933933" w:rsidRPr="0093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933">
        <w:rPr>
          <w:rFonts w:ascii="Times New Roman" w:hAnsi="Times New Roman" w:cs="Times New Roman"/>
          <w:b w:val="0"/>
          <w:sz w:val="28"/>
          <w:szCs w:val="28"/>
        </w:rPr>
        <w:t xml:space="preserve">№1027 </w:t>
      </w:r>
      <w:r w:rsidR="00F322DE">
        <w:rPr>
          <w:rFonts w:ascii="Times New Roman" w:hAnsi="Times New Roman" w:cs="Times New Roman"/>
          <w:b w:val="0"/>
          <w:sz w:val="28"/>
          <w:szCs w:val="28"/>
        </w:rPr>
        <w:t xml:space="preserve"> (далее Порядок</w:t>
      </w:r>
      <w:r w:rsidR="00F322DE" w:rsidRPr="00F322DE">
        <w:rPr>
          <w:rFonts w:ascii="Times New Roman" w:hAnsi="Times New Roman" w:cs="Times New Roman"/>
          <w:b w:val="0"/>
          <w:sz w:val="28"/>
          <w:szCs w:val="28"/>
        </w:rPr>
        <w:t>)</w:t>
      </w:r>
      <w:r w:rsidRPr="00F322DE">
        <w:rPr>
          <w:rFonts w:ascii="Times New Roman" w:hAnsi="Times New Roman" w:cs="Times New Roman"/>
          <w:b w:val="0"/>
          <w:sz w:val="28"/>
          <w:szCs w:val="28"/>
        </w:rPr>
        <w:t xml:space="preserve"> и содержит полный перечень мероприятий и контрольных событий в разрезе мероприятий муниципальной программы (при наличии).</w:t>
      </w:r>
      <w:proofErr w:type="gramEnd"/>
    </w:p>
    <w:p w:rsidR="00B5495E" w:rsidRPr="00F3206F" w:rsidRDefault="00B5495E" w:rsidP="00B549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физической культуре и спорту</w:t>
      </w:r>
      <w:r w:rsidRPr="00F3206F">
        <w:rPr>
          <w:sz w:val="28"/>
          <w:szCs w:val="28"/>
        </w:rPr>
        <w:t xml:space="preserve"> Администрации муниципального района ежеквартально до 20-го числа месяца, следующего за отчетным кварталом, направляет информацию о выполнении плана-графика муниципальной программы заместителю Главы администрации муниципального района</w:t>
      </w:r>
      <w:r>
        <w:rPr>
          <w:sz w:val="28"/>
          <w:szCs w:val="28"/>
        </w:rPr>
        <w:t>, осуществляющему координацию деятельности ответственного исполнителя.</w:t>
      </w:r>
    </w:p>
    <w:p w:rsidR="00B5495E" w:rsidRPr="00933933" w:rsidRDefault="00B5495E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6F">
        <w:rPr>
          <w:sz w:val="28"/>
          <w:szCs w:val="28"/>
        </w:rPr>
        <w:t xml:space="preserve">Комитет финансов  Администрации муниципального района представляет в комитет экономики и сельского хозяйства Администрации  муниципального района информацию, необходимую для проведения мониторинга </w:t>
      </w:r>
      <w:r w:rsidRPr="00933933">
        <w:rPr>
          <w:sz w:val="28"/>
          <w:szCs w:val="28"/>
        </w:rPr>
        <w:t>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B5495E" w:rsidRPr="00933933" w:rsidRDefault="00B5495E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3933">
        <w:rPr>
          <w:sz w:val="28"/>
          <w:szCs w:val="28"/>
        </w:rPr>
        <w:t>Соисполнители муниципальной программы до 15 февраля года, следующего за отчетным, представляют в комитет экономики и сельского хозяйства и  информацию, необходимую для подготовки полугодового и годового отчетов о ходе реализации муниципальной программы.</w:t>
      </w:r>
      <w:proofErr w:type="gramEnd"/>
    </w:p>
    <w:p w:rsidR="00933933" w:rsidRPr="00933933" w:rsidRDefault="00890A78" w:rsidP="00933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33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Администрации муниципального района </w:t>
      </w:r>
      <w:r w:rsidR="00B5495E" w:rsidRPr="00933933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отчетным, готовит годовой отчет о ходе реализации муниципальной программы в соответствии с </w:t>
      </w:r>
      <w:r w:rsidR="00F322DE" w:rsidRPr="00933933">
        <w:rPr>
          <w:rFonts w:ascii="Times New Roman" w:hAnsi="Times New Roman" w:cs="Times New Roman"/>
          <w:sz w:val="28"/>
          <w:szCs w:val="28"/>
        </w:rPr>
        <w:t>Порядком</w:t>
      </w:r>
      <w:r w:rsidR="00B5495E" w:rsidRPr="00933933">
        <w:rPr>
          <w:rFonts w:ascii="Times New Roman" w:hAnsi="Times New Roman" w:cs="Times New Roman"/>
          <w:sz w:val="28"/>
          <w:szCs w:val="28"/>
        </w:rPr>
        <w:t>, обеспечивает их согласование с комитетом финансов Администрации муниципального района и заместителем Главы админ</w:t>
      </w:r>
      <w:r w:rsidR="00F322DE" w:rsidRPr="00933933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района, осуществляющим  координацию деятельности ответственного исполнителя в соответствии с </w:t>
      </w:r>
      <w:r w:rsidR="00933933" w:rsidRPr="00933933">
        <w:rPr>
          <w:rFonts w:ascii="Times New Roman" w:hAnsi="Times New Roman" w:cs="Times New Roman"/>
          <w:sz w:val="28"/>
          <w:szCs w:val="28"/>
        </w:rPr>
        <w:t>распределением обязанностей между Главой муниципального района, первым заместителем, заместителями</w:t>
      </w:r>
      <w:proofErr w:type="gramEnd"/>
      <w:r w:rsidR="00933933" w:rsidRPr="00933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933" w:rsidRPr="00933933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района, управляющей Делами администрации муниципального района и направляет</w:t>
      </w:r>
      <w:proofErr w:type="gramEnd"/>
      <w:r w:rsidR="00933933" w:rsidRPr="00933933">
        <w:rPr>
          <w:rFonts w:ascii="Times New Roman" w:hAnsi="Times New Roman" w:cs="Times New Roman"/>
          <w:sz w:val="28"/>
          <w:szCs w:val="28"/>
        </w:rPr>
        <w:t xml:space="preserve"> их в комитет экономики и сельского хозяйства Администрации муниципального района.</w:t>
      </w: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BED" w:rsidRDefault="00590BED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BED" w:rsidRDefault="00590BED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BED" w:rsidRDefault="00590BED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BED" w:rsidRDefault="00590BED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Default="00890A78" w:rsidP="00B54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78" w:rsidRPr="004D0C82" w:rsidRDefault="00933933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890A78" w:rsidRPr="004D0C82">
        <w:rPr>
          <w:b/>
        </w:rPr>
        <w:t>ПЕРЕЧЕНЬ</w:t>
      </w:r>
    </w:p>
    <w:p w:rsidR="00890A78" w:rsidRPr="004D0C82" w:rsidRDefault="006B15EC" w:rsidP="00890A78">
      <w:pPr>
        <w:widowControl w:val="0"/>
        <w:autoSpaceDE w:val="0"/>
        <w:autoSpaceDN w:val="0"/>
        <w:adjustRightInd w:val="0"/>
        <w:ind w:firstLine="709"/>
        <w:jc w:val="center"/>
      </w:pPr>
      <w:r w:rsidRPr="004D0C82">
        <w:t>ц</w:t>
      </w:r>
      <w:r w:rsidR="00890A78" w:rsidRPr="004D0C82">
        <w:t xml:space="preserve">елевых показателей муниципальной программы </w:t>
      </w:r>
    </w:p>
    <w:tbl>
      <w:tblPr>
        <w:tblpPr w:leftFromText="180" w:rightFromText="180" w:vertAnchor="text" w:tblpX="-50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078"/>
        <w:gridCol w:w="903"/>
        <w:gridCol w:w="994"/>
        <w:gridCol w:w="633"/>
        <w:gridCol w:w="625"/>
        <w:gridCol w:w="6"/>
        <w:gridCol w:w="623"/>
        <w:gridCol w:w="6"/>
        <w:gridCol w:w="621"/>
        <w:gridCol w:w="10"/>
        <w:gridCol w:w="635"/>
      </w:tblGrid>
      <w:tr w:rsidR="00A44035" w:rsidRPr="004D0C82" w:rsidTr="00E47C79">
        <w:tc>
          <w:tcPr>
            <w:tcW w:w="322" w:type="pct"/>
            <w:vMerge w:val="restar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 xml:space="preserve">N </w:t>
            </w:r>
            <w:proofErr w:type="gramStart"/>
            <w:r w:rsidRPr="004D0C82">
              <w:rPr>
                <w:spacing w:val="-19"/>
              </w:rPr>
              <w:t>п</w:t>
            </w:r>
            <w:proofErr w:type="gramEnd"/>
            <w:r w:rsidRPr="004D0C82">
              <w:rPr>
                <w:spacing w:val="-19"/>
              </w:rPr>
              <w:t>/п</w:t>
            </w:r>
          </w:p>
        </w:tc>
        <w:tc>
          <w:tcPr>
            <w:tcW w:w="2089" w:type="pct"/>
            <w:vMerge w:val="restar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Наименование целевого показателя</w:t>
            </w:r>
          </w:p>
        </w:tc>
        <w:tc>
          <w:tcPr>
            <w:tcW w:w="463" w:type="pct"/>
            <w:vMerge w:val="restar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Единица измерения</w:t>
            </w:r>
          </w:p>
        </w:tc>
        <w:tc>
          <w:tcPr>
            <w:tcW w:w="509" w:type="pct"/>
            <w:vMerge w:val="restar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Базовое значение целевого показателя (2020 год)</w:t>
            </w:r>
          </w:p>
        </w:tc>
        <w:tc>
          <w:tcPr>
            <w:tcW w:w="1618" w:type="pct"/>
            <w:gridSpan w:val="8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Значение целевого показателя по годам</w:t>
            </w:r>
          </w:p>
        </w:tc>
      </w:tr>
      <w:tr w:rsidR="00A44035" w:rsidRPr="004D0C82" w:rsidTr="00E47C79">
        <w:tc>
          <w:tcPr>
            <w:tcW w:w="322" w:type="pct"/>
            <w:vMerge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</w:p>
        </w:tc>
        <w:tc>
          <w:tcPr>
            <w:tcW w:w="2089" w:type="pct"/>
            <w:vMerge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</w:p>
        </w:tc>
        <w:tc>
          <w:tcPr>
            <w:tcW w:w="463" w:type="pct"/>
            <w:vMerge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</w:p>
        </w:tc>
        <w:tc>
          <w:tcPr>
            <w:tcW w:w="509" w:type="pct"/>
            <w:vMerge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</w:p>
        </w:tc>
        <w:tc>
          <w:tcPr>
            <w:tcW w:w="324" w:type="pc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2021</w:t>
            </w:r>
          </w:p>
        </w:tc>
        <w:tc>
          <w:tcPr>
            <w:tcW w:w="320" w:type="pct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2022</w:t>
            </w:r>
          </w:p>
        </w:tc>
        <w:tc>
          <w:tcPr>
            <w:tcW w:w="322" w:type="pct"/>
            <w:gridSpan w:val="2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2023</w:t>
            </w:r>
          </w:p>
        </w:tc>
        <w:tc>
          <w:tcPr>
            <w:tcW w:w="321" w:type="pct"/>
            <w:gridSpan w:val="2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2024</w:t>
            </w:r>
          </w:p>
        </w:tc>
        <w:tc>
          <w:tcPr>
            <w:tcW w:w="330" w:type="pct"/>
            <w:gridSpan w:val="2"/>
            <w:vAlign w:val="center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2025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1</w:t>
            </w:r>
          </w:p>
        </w:tc>
        <w:tc>
          <w:tcPr>
            <w:tcW w:w="2089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2</w:t>
            </w:r>
          </w:p>
        </w:tc>
        <w:tc>
          <w:tcPr>
            <w:tcW w:w="463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3</w:t>
            </w:r>
          </w:p>
        </w:tc>
        <w:tc>
          <w:tcPr>
            <w:tcW w:w="509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4</w:t>
            </w:r>
          </w:p>
        </w:tc>
        <w:tc>
          <w:tcPr>
            <w:tcW w:w="324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5</w:t>
            </w:r>
          </w:p>
        </w:tc>
        <w:tc>
          <w:tcPr>
            <w:tcW w:w="320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6</w:t>
            </w:r>
          </w:p>
        </w:tc>
        <w:tc>
          <w:tcPr>
            <w:tcW w:w="322" w:type="pct"/>
            <w:gridSpan w:val="2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7</w:t>
            </w:r>
          </w:p>
        </w:tc>
        <w:tc>
          <w:tcPr>
            <w:tcW w:w="321" w:type="pct"/>
            <w:gridSpan w:val="2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8</w:t>
            </w:r>
          </w:p>
        </w:tc>
        <w:tc>
          <w:tcPr>
            <w:tcW w:w="330" w:type="pct"/>
            <w:gridSpan w:val="2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center"/>
              <w:rPr>
                <w:spacing w:val="-19"/>
              </w:rPr>
            </w:pPr>
            <w:r w:rsidRPr="004D0C82">
              <w:rPr>
                <w:spacing w:val="-19"/>
              </w:rPr>
              <w:t>9</w:t>
            </w:r>
          </w:p>
        </w:tc>
      </w:tr>
      <w:tr w:rsidR="00A44035" w:rsidRPr="004D0C82" w:rsidTr="00DD56AF">
        <w:trPr>
          <w:trHeight w:val="521"/>
        </w:trPr>
        <w:tc>
          <w:tcPr>
            <w:tcW w:w="322" w:type="pct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</w:p>
        </w:tc>
        <w:tc>
          <w:tcPr>
            <w:tcW w:w="4678" w:type="pct"/>
            <w:gridSpan w:val="11"/>
          </w:tcPr>
          <w:p w:rsidR="00890A78" w:rsidRPr="004D0C82" w:rsidRDefault="00890A78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 xml:space="preserve">Муниципальная программа </w:t>
            </w:r>
            <w:r w:rsidRPr="004D0C82">
              <w:rPr>
                <w:bCs/>
              </w:rPr>
              <w:t>«Развитие физической культуры и спорта Маловишерского муниципального района на 2021-2025 годы»</w:t>
            </w:r>
          </w:p>
        </w:tc>
      </w:tr>
      <w:tr w:rsidR="00E91A47" w:rsidRPr="004D0C82" w:rsidTr="00DD56AF">
        <w:trPr>
          <w:trHeight w:val="521"/>
        </w:trPr>
        <w:tc>
          <w:tcPr>
            <w:tcW w:w="322" w:type="pct"/>
          </w:tcPr>
          <w:p w:rsidR="00E91A47" w:rsidRPr="004D0C82" w:rsidRDefault="005307A7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>
              <w:rPr>
                <w:spacing w:val="-19"/>
              </w:rPr>
              <w:t>1.</w:t>
            </w:r>
          </w:p>
        </w:tc>
        <w:tc>
          <w:tcPr>
            <w:tcW w:w="4678" w:type="pct"/>
            <w:gridSpan w:val="11"/>
          </w:tcPr>
          <w:p w:rsidR="00E91A47" w:rsidRPr="004D0C82" w:rsidRDefault="00E91A47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>Подпрограмма  «Развитие физической куль</w:t>
            </w:r>
            <w:r w:rsidRPr="004D0C82">
              <w:softHyphen/>
              <w:t>туры, массового спорта и системы подготовки спортивного резерва территории Маловишерского  района»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 xml:space="preserve">Доля населения района, систематически занимающегося физической культурой и спортом, в общей численности населения района 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1.2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студентов, систематически занимающихся физической культурой и спортом, в общей численности лиц данной категории населения района 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93,5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1.3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 xml:space="preserve">Доля детей и подростков в возрасте от 6 до 15 лет, занимающихся в спортивных организациях, в общей численности лиц данной категории населения 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39,0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1.4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 xml:space="preserve">Эффективность использования существующих объектов спорта 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84,5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1.5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75,0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1.6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42,7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lastRenderedPageBreak/>
              <w:t>1.7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91,6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92,0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92,5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93,2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94,0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94,7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1.8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29,8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30,4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31,2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32,0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32,5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33,1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1.9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3,1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3,5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4,0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4,5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5,0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5,5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1.10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r w:rsidRPr="004D0C82">
              <w:t>Доля организаций, оказывающих услуги по спортивной подготовке в соответствии с федеральными стандартами спортивной подготовке,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100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1.11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roofErr w:type="gramStart"/>
            <w:r w:rsidRPr="004D0C82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100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100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1.12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r w:rsidRPr="004D0C82">
              <w:t>8,0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r w:rsidRPr="004D0C82">
              <w:t>8,5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8,9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9,1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r w:rsidRPr="004D0C82">
              <w:t>9,8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10,2</w:t>
            </w:r>
          </w:p>
        </w:tc>
      </w:tr>
      <w:tr w:rsidR="00A44035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A44035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1.13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6 до 13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63" w:type="pct"/>
            <w:shd w:val="clear" w:color="auto" w:fill="auto"/>
          </w:tcPr>
          <w:p w:rsidR="00A44035" w:rsidRPr="004D0C82" w:rsidRDefault="00A44035" w:rsidP="003358D5">
            <w:pPr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24" w:type="pct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A44035" w:rsidRPr="004D0C82" w:rsidRDefault="00A44035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25" w:type="pct"/>
            <w:shd w:val="clear" w:color="auto" w:fill="auto"/>
          </w:tcPr>
          <w:p w:rsidR="00A44035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9,0</w:t>
            </w:r>
          </w:p>
        </w:tc>
      </w:tr>
      <w:tr w:rsidR="00BF252F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BF252F" w:rsidRPr="004D0C82" w:rsidRDefault="00BF252F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1.14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BF252F" w:rsidRPr="004D0C82" w:rsidRDefault="00BF252F" w:rsidP="003358D5">
            <w:r w:rsidRPr="004D0C82"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463" w:type="pct"/>
            <w:shd w:val="clear" w:color="auto" w:fill="auto"/>
          </w:tcPr>
          <w:p w:rsidR="00BF252F" w:rsidRPr="004D0C82" w:rsidRDefault="00BF252F" w:rsidP="003358D5">
            <w:pPr>
              <w:rPr>
                <w:spacing w:val="-19"/>
              </w:rPr>
            </w:pPr>
            <w:r w:rsidRPr="004D0C82">
              <w:rPr>
                <w:spacing w:val="-19"/>
              </w:rPr>
              <w:t>%</w:t>
            </w:r>
          </w:p>
        </w:tc>
        <w:tc>
          <w:tcPr>
            <w:tcW w:w="509" w:type="pct"/>
            <w:shd w:val="clear" w:color="auto" w:fill="auto"/>
          </w:tcPr>
          <w:p w:rsidR="00BF252F" w:rsidRPr="004D0C82" w:rsidRDefault="00BF252F" w:rsidP="003358D5">
            <w:pPr>
              <w:spacing w:after="1" w:line="220" w:lineRule="atLeast"/>
              <w:jc w:val="center"/>
            </w:pPr>
            <w:r w:rsidRPr="004D0C82">
              <w:t>53,9</w:t>
            </w:r>
          </w:p>
        </w:tc>
        <w:tc>
          <w:tcPr>
            <w:tcW w:w="324" w:type="pct"/>
            <w:shd w:val="clear" w:color="auto" w:fill="auto"/>
          </w:tcPr>
          <w:p w:rsidR="00BF252F" w:rsidRPr="004D0C82" w:rsidRDefault="00BF252F" w:rsidP="003358D5">
            <w:pPr>
              <w:spacing w:after="1" w:line="220" w:lineRule="atLeast"/>
              <w:jc w:val="center"/>
            </w:pPr>
            <w:r w:rsidRPr="004D0C82">
              <w:t>54,3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F252F" w:rsidRPr="004D0C82" w:rsidRDefault="00BF252F" w:rsidP="003358D5">
            <w:pPr>
              <w:spacing w:after="1" w:line="220" w:lineRule="atLeast"/>
              <w:jc w:val="center"/>
            </w:pPr>
            <w:r w:rsidRPr="004D0C82">
              <w:t>55,8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F252F" w:rsidRPr="004D0C82" w:rsidRDefault="00BF252F" w:rsidP="003358D5">
            <w:pPr>
              <w:spacing w:after="1" w:line="220" w:lineRule="atLeast"/>
              <w:jc w:val="center"/>
            </w:pPr>
            <w:r w:rsidRPr="004D0C82">
              <w:t>56,3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F252F" w:rsidRPr="004D0C82" w:rsidRDefault="00BF252F" w:rsidP="003358D5">
            <w:pPr>
              <w:spacing w:after="1" w:line="220" w:lineRule="atLeast"/>
              <w:jc w:val="center"/>
            </w:pPr>
            <w:r w:rsidRPr="004D0C82">
              <w:t>58,8</w:t>
            </w:r>
          </w:p>
        </w:tc>
        <w:tc>
          <w:tcPr>
            <w:tcW w:w="325" w:type="pct"/>
            <w:shd w:val="clear" w:color="auto" w:fill="auto"/>
          </w:tcPr>
          <w:p w:rsidR="00BF252F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59,6</w:t>
            </w:r>
          </w:p>
        </w:tc>
      </w:tr>
      <w:tr w:rsidR="00E47C79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E47C79" w:rsidRPr="004D0C82" w:rsidRDefault="00E47C79" w:rsidP="00E47C79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lastRenderedPageBreak/>
              <w:t>1.15.</w:t>
            </w:r>
          </w:p>
          <w:p w:rsidR="00E47C79" w:rsidRPr="004D0C82" w:rsidRDefault="00E47C79" w:rsidP="00E47C79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</w:p>
        </w:tc>
        <w:tc>
          <w:tcPr>
            <w:tcW w:w="2089" w:type="pct"/>
            <w:shd w:val="clear" w:color="auto" w:fill="auto"/>
          </w:tcPr>
          <w:p w:rsidR="00E47C79" w:rsidRPr="004D0C82" w:rsidRDefault="00E47C79" w:rsidP="00E47C79">
            <w:r w:rsidRPr="004D0C82">
              <w:t xml:space="preserve">Количество спортивных сооружений в районе </w:t>
            </w:r>
          </w:p>
        </w:tc>
        <w:tc>
          <w:tcPr>
            <w:tcW w:w="463" w:type="pct"/>
            <w:shd w:val="clear" w:color="auto" w:fill="auto"/>
          </w:tcPr>
          <w:p w:rsidR="00E47C79" w:rsidRPr="004D0C82" w:rsidRDefault="00E47C79" w:rsidP="00E47C79">
            <w:pPr>
              <w:rPr>
                <w:spacing w:val="-19"/>
              </w:rPr>
            </w:pPr>
            <w:r w:rsidRPr="004D0C82">
              <w:rPr>
                <w:spacing w:val="-19"/>
              </w:rPr>
              <w:t>шт.</w:t>
            </w:r>
          </w:p>
        </w:tc>
        <w:tc>
          <w:tcPr>
            <w:tcW w:w="509" w:type="pct"/>
            <w:shd w:val="clear" w:color="auto" w:fill="auto"/>
          </w:tcPr>
          <w:p w:rsidR="00E47C79" w:rsidRPr="004D0C82" w:rsidRDefault="00E47C79" w:rsidP="00E4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" w:type="pct"/>
            <w:shd w:val="clear" w:color="auto" w:fill="auto"/>
          </w:tcPr>
          <w:p w:rsidR="00E47C79" w:rsidRPr="004D0C82" w:rsidRDefault="00E47C79" w:rsidP="00E4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47C79" w:rsidRPr="004D0C82" w:rsidRDefault="00E47C79" w:rsidP="00E4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E47C79" w:rsidRPr="004D0C82" w:rsidRDefault="00E47C79" w:rsidP="00E4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47C79" w:rsidRPr="004D0C82" w:rsidRDefault="00E47C79" w:rsidP="00E47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" w:type="pct"/>
            <w:shd w:val="clear" w:color="auto" w:fill="auto"/>
          </w:tcPr>
          <w:p w:rsidR="00E47C79" w:rsidRPr="004D0C82" w:rsidRDefault="00E47C79" w:rsidP="00E47C79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50</w:t>
            </w:r>
          </w:p>
        </w:tc>
      </w:tr>
      <w:tr w:rsidR="00E47C79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E47C79" w:rsidRPr="004D0C82" w:rsidRDefault="00E47C79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1.16.</w:t>
            </w:r>
          </w:p>
        </w:tc>
        <w:tc>
          <w:tcPr>
            <w:tcW w:w="2089" w:type="pct"/>
            <w:shd w:val="clear" w:color="auto" w:fill="auto"/>
          </w:tcPr>
          <w:p w:rsidR="00E47C79" w:rsidRPr="004D0C82" w:rsidRDefault="00E47C79" w:rsidP="003358D5">
            <w:r w:rsidRPr="004D0C82">
              <w:t xml:space="preserve"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 </w:t>
            </w:r>
          </w:p>
        </w:tc>
        <w:tc>
          <w:tcPr>
            <w:tcW w:w="463" w:type="pct"/>
            <w:shd w:val="clear" w:color="auto" w:fill="auto"/>
          </w:tcPr>
          <w:p w:rsidR="00E47C79" w:rsidRPr="004D0C82" w:rsidRDefault="00E47C79" w:rsidP="003358D5">
            <w:pPr>
              <w:rPr>
                <w:spacing w:val="-19"/>
              </w:rPr>
            </w:pPr>
            <w:r w:rsidRPr="004D0C82">
              <w:rPr>
                <w:spacing w:val="-19"/>
              </w:rPr>
              <w:t>чел.</w:t>
            </w:r>
          </w:p>
        </w:tc>
        <w:tc>
          <w:tcPr>
            <w:tcW w:w="509" w:type="pct"/>
            <w:shd w:val="clear" w:color="auto" w:fill="auto"/>
          </w:tcPr>
          <w:p w:rsidR="00E47C79" w:rsidRPr="004D0C82" w:rsidRDefault="00E47C79" w:rsidP="0033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shd w:val="clear" w:color="auto" w:fill="auto"/>
          </w:tcPr>
          <w:p w:rsidR="00E47C79" w:rsidRPr="004D0C82" w:rsidRDefault="00E47C79">
            <w:r w:rsidRPr="004D0C82">
              <w:t>30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47C79" w:rsidRPr="004D0C82" w:rsidRDefault="00E47C79">
            <w:r w:rsidRPr="004D0C82">
              <w:t>30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E47C79" w:rsidRPr="004D0C82" w:rsidRDefault="00E47C79">
            <w:r w:rsidRPr="004D0C82">
              <w:t>30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E47C79" w:rsidRPr="004D0C82" w:rsidRDefault="00E47C79">
            <w:r w:rsidRPr="004D0C82">
              <w:t>30</w:t>
            </w:r>
          </w:p>
        </w:tc>
        <w:tc>
          <w:tcPr>
            <w:tcW w:w="325" w:type="pct"/>
            <w:shd w:val="clear" w:color="auto" w:fill="auto"/>
          </w:tcPr>
          <w:p w:rsidR="00E47C79" w:rsidRPr="004D0C82" w:rsidRDefault="00E47C79">
            <w:r w:rsidRPr="004D0C82">
              <w:t>30</w:t>
            </w:r>
          </w:p>
        </w:tc>
      </w:tr>
      <w:tr w:rsidR="003358D5" w:rsidRPr="004D0C82" w:rsidTr="00DD56AF">
        <w:trPr>
          <w:trHeight w:val="521"/>
        </w:trPr>
        <w:tc>
          <w:tcPr>
            <w:tcW w:w="322" w:type="pct"/>
            <w:shd w:val="clear" w:color="auto" w:fill="auto"/>
          </w:tcPr>
          <w:p w:rsidR="003358D5" w:rsidRPr="004D0C82" w:rsidRDefault="005307A7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>
              <w:rPr>
                <w:spacing w:val="-19"/>
              </w:rPr>
              <w:t>2</w:t>
            </w:r>
            <w:r w:rsidR="003358D5" w:rsidRPr="004D0C82">
              <w:rPr>
                <w:spacing w:val="-19"/>
              </w:rPr>
              <w:t>.</w:t>
            </w:r>
          </w:p>
        </w:tc>
        <w:tc>
          <w:tcPr>
            <w:tcW w:w="4678" w:type="pct"/>
            <w:gridSpan w:val="11"/>
            <w:shd w:val="clear" w:color="auto" w:fill="auto"/>
          </w:tcPr>
          <w:p w:rsidR="003358D5" w:rsidRPr="004D0C82" w:rsidRDefault="003358D5" w:rsidP="005307A7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t>Подпрограмма «Обеспечение  реализации  муниципальной программы   «Развитие физической  культуры и  спорта Маловишерского  муниципального  района на 202</w:t>
            </w:r>
            <w:r w:rsidR="005307A7">
              <w:t>1</w:t>
            </w:r>
            <w:r w:rsidRPr="004D0C82">
              <w:t>-202</w:t>
            </w:r>
            <w:r w:rsidR="005307A7">
              <w:t>5</w:t>
            </w:r>
            <w:r w:rsidRPr="004D0C82">
              <w:t xml:space="preserve"> годы»</w:t>
            </w:r>
          </w:p>
        </w:tc>
      </w:tr>
      <w:tr w:rsidR="00BF252F" w:rsidRPr="004D0C82" w:rsidTr="00E47C79">
        <w:trPr>
          <w:trHeight w:val="521"/>
        </w:trPr>
        <w:tc>
          <w:tcPr>
            <w:tcW w:w="322" w:type="pct"/>
            <w:shd w:val="clear" w:color="auto" w:fill="auto"/>
          </w:tcPr>
          <w:p w:rsidR="00BF252F" w:rsidRPr="004D0C82" w:rsidRDefault="005307A7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>
              <w:rPr>
                <w:spacing w:val="-19"/>
              </w:rPr>
              <w:t>2</w:t>
            </w:r>
            <w:r w:rsidR="003358D5" w:rsidRPr="004D0C82">
              <w:rPr>
                <w:spacing w:val="-19"/>
              </w:rPr>
              <w:t>.1</w:t>
            </w:r>
            <w:r w:rsidR="00DD56AF" w:rsidRPr="004D0C82">
              <w:rPr>
                <w:spacing w:val="-19"/>
              </w:rPr>
              <w:t>.</w:t>
            </w:r>
          </w:p>
        </w:tc>
        <w:tc>
          <w:tcPr>
            <w:tcW w:w="2089" w:type="pct"/>
            <w:shd w:val="clear" w:color="auto" w:fill="auto"/>
          </w:tcPr>
          <w:p w:rsidR="003358D5" w:rsidRPr="004D0C82" w:rsidRDefault="003358D5" w:rsidP="00335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в области физической культуры и спорта </w:t>
            </w:r>
          </w:p>
          <w:p w:rsidR="00BF252F" w:rsidRPr="004D0C82" w:rsidRDefault="00BF252F" w:rsidP="003358D5"/>
        </w:tc>
        <w:tc>
          <w:tcPr>
            <w:tcW w:w="463" w:type="pct"/>
            <w:shd w:val="clear" w:color="auto" w:fill="auto"/>
          </w:tcPr>
          <w:p w:rsidR="00BF252F" w:rsidRPr="004D0C82" w:rsidRDefault="003358D5" w:rsidP="003358D5">
            <w:r w:rsidRPr="004D0C82">
              <w:t>чел.</w:t>
            </w:r>
          </w:p>
        </w:tc>
        <w:tc>
          <w:tcPr>
            <w:tcW w:w="509" w:type="pct"/>
            <w:shd w:val="clear" w:color="auto" w:fill="auto"/>
          </w:tcPr>
          <w:p w:rsidR="00BF252F" w:rsidRPr="004D0C82" w:rsidRDefault="003358D5" w:rsidP="003358D5">
            <w:r w:rsidRPr="004D0C82">
              <w:t>24</w:t>
            </w:r>
          </w:p>
        </w:tc>
        <w:tc>
          <w:tcPr>
            <w:tcW w:w="324" w:type="pct"/>
            <w:shd w:val="clear" w:color="auto" w:fill="auto"/>
          </w:tcPr>
          <w:p w:rsidR="00BF252F" w:rsidRPr="004D0C82" w:rsidRDefault="003358D5" w:rsidP="003358D5">
            <w:r w:rsidRPr="004D0C82">
              <w:t>25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F252F" w:rsidRPr="004D0C82" w:rsidRDefault="003358D5" w:rsidP="003358D5">
            <w:r w:rsidRPr="004D0C82">
              <w:t>26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BF252F" w:rsidRPr="004D0C82" w:rsidRDefault="003358D5" w:rsidP="003358D5">
            <w:r w:rsidRPr="004D0C82">
              <w:t>27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BF252F" w:rsidRPr="004D0C82" w:rsidRDefault="003358D5" w:rsidP="003358D5">
            <w:r w:rsidRPr="004D0C82">
              <w:t>28</w:t>
            </w:r>
          </w:p>
        </w:tc>
        <w:tc>
          <w:tcPr>
            <w:tcW w:w="325" w:type="pct"/>
            <w:shd w:val="clear" w:color="auto" w:fill="auto"/>
          </w:tcPr>
          <w:p w:rsidR="00BF252F" w:rsidRPr="004D0C82" w:rsidRDefault="00734164" w:rsidP="003358D5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spacing w:val="-19"/>
              </w:rPr>
            </w:pPr>
            <w:r w:rsidRPr="004D0C82">
              <w:rPr>
                <w:spacing w:val="-19"/>
              </w:rPr>
              <w:t>29</w:t>
            </w:r>
          </w:p>
        </w:tc>
      </w:tr>
    </w:tbl>
    <w:p w:rsidR="003358D5" w:rsidRPr="004D0C82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358D5" w:rsidRPr="004D0C82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358D5" w:rsidRPr="004D0C82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58D5" w:rsidRDefault="003358D5" w:rsidP="005307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58D5" w:rsidRDefault="003358D5" w:rsidP="00890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3358D5" w:rsidSect="00A35935">
          <w:headerReference w:type="even" r:id="rId13"/>
          <w:headerReference w:type="default" r:id="rId14"/>
          <w:headerReference w:type="first" r:id="rId15"/>
          <w:pgSz w:w="11906" w:h="16838"/>
          <w:pgMar w:top="540" w:right="850" w:bottom="851" w:left="1418" w:header="708" w:footer="708" w:gutter="0"/>
          <w:pgNumType w:start="1"/>
          <w:cols w:space="708"/>
          <w:titlePg/>
          <w:docGrid w:linePitch="360"/>
        </w:sectPr>
      </w:pPr>
    </w:p>
    <w:p w:rsidR="00993794" w:rsidRPr="007417F3" w:rsidRDefault="00993794" w:rsidP="00993794">
      <w:pPr>
        <w:autoSpaceDE w:val="0"/>
        <w:autoSpaceDN w:val="0"/>
        <w:adjustRightInd w:val="0"/>
        <w:jc w:val="center"/>
        <w:rPr>
          <w:b/>
        </w:rPr>
      </w:pPr>
      <w:r w:rsidRPr="007417F3">
        <w:rPr>
          <w:b/>
          <w:lang w:val="en-US"/>
        </w:rPr>
        <w:lastRenderedPageBreak/>
        <w:t>V</w:t>
      </w:r>
      <w:r w:rsidRPr="007417F3">
        <w:rPr>
          <w:b/>
        </w:rPr>
        <w:t xml:space="preserve">. Мероприятия муниципальной программы </w:t>
      </w:r>
    </w:p>
    <w:p w:rsidR="00993794" w:rsidRPr="007417F3" w:rsidRDefault="00993794" w:rsidP="0099379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268"/>
        <w:gridCol w:w="1134"/>
        <w:gridCol w:w="2127"/>
        <w:gridCol w:w="1842"/>
        <w:gridCol w:w="993"/>
        <w:gridCol w:w="850"/>
        <w:gridCol w:w="992"/>
        <w:gridCol w:w="993"/>
        <w:gridCol w:w="850"/>
      </w:tblGrid>
      <w:tr w:rsidR="00993794" w:rsidRPr="00807C9F" w:rsidTr="00E07106">
        <w:tc>
          <w:tcPr>
            <w:tcW w:w="851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№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07C9F">
              <w:rPr>
                <w:sz w:val="22"/>
                <w:szCs w:val="22"/>
              </w:rPr>
              <w:t>п</w:t>
            </w:r>
            <w:proofErr w:type="gramEnd"/>
            <w:r w:rsidRPr="00807C9F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Наименование мероприя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тия</w:t>
            </w:r>
          </w:p>
        </w:tc>
        <w:tc>
          <w:tcPr>
            <w:tcW w:w="2268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Исполнитель меро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приятия (соиспол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нитель)</w:t>
            </w:r>
          </w:p>
        </w:tc>
        <w:tc>
          <w:tcPr>
            <w:tcW w:w="1134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Срок реа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лизации</w:t>
            </w:r>
          </w:p>
        </w:tc>
        <w:tc>
          <w:tcPr>
            <w:tcW w:w="2127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Целевой показатель 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07C9F">
              <w:rPr>
                <w:sz w:val="22"/>
                <w:szCs w:val="22"/>
              </w:rPr>
              <w:t>(номер целевого показа</w:t>
            </w:r>
            <w:r w:rsidRPr="00807C9F">
              <w:rPr>
                <w:sz w:val="22"/>
                <w:szCs w:val="22"/>
              </w:rPr>
              <w:softHyphen/>
              <w:t>теля из пе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речня целевых по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 xml:space="preserve">казателей </w:t>
            </w:r>
            <w:proofErr w:type="gramEnd"/>
          </w:p>
        </w:tc>
        <w:tc>
          <w:tcPr>
            <w:tcW w:w="1842" w:type="dxa"/>
            <w:vMerge w:val="restart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Источники фи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нансиро</w:t>
            </w:r>
            <w:r w:rsidRPr="00807C9F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4678" w:type="dxa"/>
            <w:gridSpan w:val="5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993794" w:rsidRPr="00807C9F" w:rsidTr="00E07106">
        <w:tc>
          <w:tcPr>
            <w:tcW w:w="851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2025</w:t>
            </w:r>
          </w:p>
        </w:tc>
      </w:tr>
    </w:tbl>
    <w:p w:rsidR="00993794" w:rsidRPr="00807C9F" w:rsidRDefault="00993794" w:rsidP="00993794">
      <w:pPr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985"/>
        <w:gridCol w:w="283"/>
        <w:gridCol w:w="1134"/>
        <w:gridCol w:w="1843"/>
        <w:gridCol w:w="284"/>
        <w:gridCol w:w="1701"/>
        <w:gridCol w:w="141"/>
        <w:gridCol w:w="851"/>
        <w:gridCol w:w="142"/>
        <w:gridCol w:w="850"/>
        <w:gridCol w:w="992"/>
        <w:gridCol w:w="993"/>
        <w:gridCol w:w="850"/>
      </w:tblGrid>
      <w:tr w:rsidR="00993794" w:rsidRPr="00807C9F" w:rsidTr="00E07106">
        <w:trPr>
          <w:tblHeader/>
        </w:trPr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11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14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b/>
                <w:sz w:val="22"/>
                <w:szCs w:val="22"/>
              </w:rPr>
              <w:t>Подпрограмма «Развитие физической культуры, массового спорта и системы подготовки спортивного резерва на территории Маловишерского района»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14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Задача 1. Развитие физической культуры, массового спорта и системы подготовки спортивного резерва на территории Маловишерского района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1.1.1.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Органи</w:t>
            </w:r>
            <w:r w:rsidRPr="00807C9F">
              <w:rPr>
                <w:sz w:val="22"/>
                <w:szCs w:val="22"/>
              </w:rPr>
              <w:softHyphen/>
              <w:t>зация и проведе</w:t>
            </w:r>
            <w:r w:rsidRPr="00807C9F">
              <w:rPr>
                <w:sz w:val="22"/>
                <w:szCs w:val="22"/>
              </w:rPr>
              <w:softHyphen/>
              <w:t>ние физкультурных ме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роприятий и спортивных соревно</w:t>
            </w:r>
            <w:r w:rsidRPr="00807C9F">
              <w:rPr>
                <w:sz w:val="22"/>
                <w:szCs w:val="22"/>
              </w:rPr>
              <w:softHyphen/>
              <w:t>ваний со</w:t>
            </w:r>
            <w:r w:rsidRPr="00807C9F">
              <w:rPr>
                <w:sz w:val="22"/>
                <w:szCs w:val="22"/>
              </w:rPr>
              <w:softHyphen/>
              <w:t>гласно ежегод</w:t>
            </w:r>
            <w:r w:rsidRPr="00807C9F">
              <w:rPr>
                <w:sz w:val="22"/>
                <w:szCs w:val="22"/>
              </w:rPr>
              <w:softHyphen/>
              <w:t>ному календар</w:t>
            </w:r>
            <w:r w:rsidRPr="00807C9F">
              <w:rPr>
                <w:sz w:val="22"/>
                <w:szCs w:val="22"/>
              </w:rPr>
              <w:softHyphen/>
              <w:t>ному плану спортивных меро</w:t>
            </w:r>
            <w:r w:rsidRPr="00807C9F">
              <w:rPr>
                <w:sz w:val="22"/>
                <w:szCs w:val="22"/>
              </w:rPr>
              <w:softHyphen/>
              <w:t>прия</w:t>
            </w:r>
            <w:r w:rsidRPr="00807C9F">
              <w:rPr>
                <w:sz w:val="22"/>
                <w:szCs w:val="22"/>
              </w:rPr>
              <w:softHyphen/>
              <w:t>тий, проводи</w:t>
            </w:r>
            <w:r w:rsidRPr="00807C9F">
              <w:rPr>
                <w:sz w:val="22"/>
                <w:szCs w:val="22"/>
              </w:rPr>
              <w:softHyphen/>
              <w:t>мых ко</w:t>
            </w:r>
            <w:r w:rsidRPr="00807C9F">
              <w:rPr>
                <w:sz w:val="22"/>
                <w:szCs w:val="22"/>
              </w:rPr>
              <w:softHyphen/>
              <w:t>мите</w:t>
            </w:r>
            <w:r w:rsidRPr="00807C9F">
              <w:rPr>
                <w:sz w:val="22"/>
                <w:szCs w:val="22"/>
              </w:rPr>
              <w:softHyphen/>
              <w:t>том, органи</w:t>
            </w:r>
            <w:r w:rsidRPr="00807C9F">
              <w:rPr>
                <w:sz w:val="22"/>
                <w:szCs w:val="22"/>
              </w:rPr>
              <w:softHyphen/>
              <w:t>зация и проведе</w:t>
            </w:r>
            <w:r w:rsidRPr="00807C9F">
              <w:rPr>
                <w:sz w:val="22"/>
                <w:szCs w:val="22"/>
              </w:rPr>
              <w:softHyphen/>
              <w:t>ние меро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приятий по реализации приоритетного регио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нального проекта «Ак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тивное долголетие» и «Будь в спорте»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комитет,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ГОБУЗ «Малови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шерская рай</w:t>
            </w:r>
            <w:r w:rsidRPr="00807C9F">
              <w:rPr>
                <w:sz w:val="22"/>
                <w:szCs w:val="22"/>
              </w:rPr>
              <w:softHyphen/>
              <w:t>он</w:t>
            </w:r>
            <w:r w:rsidRPr="00807C9F">
              <w:rPr>
                <w:sz w:val="22"/>
                <w:szCs w:val="22"/>
              </w:rPr>
              <w:softHyphen/>
              <w:t>ная больница»,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ОГАУ «Агент</w:t>
            </w:r>
            <w:r w:rsidRPr="00807C9F">
              <w:rPr>
                <w:sz w:val="22"/>
                <w:szCs w:val="22"/>
              </w:rPr>
              <w:softHyphen/>
              <w:t>ство ин</w:t>
            </w:r>
            <w:r w:rsidRPr="00807C9F">
              <w:rPr>
                <w:sz w:val="22"/>
                <w:szCs w:val="22"/>
              </w:rPr>
              <w:softHyphen/>
              <w:t>форма</w:t>
            </w:r>
            <w:r w:rsidRPr="00807C9F">
              <w:rPr>
                <w:sz w:val="22"/>
                <w:szCs w:val="22"/>
              </w:rPr>
              <w:softHyphen/>
              <w:t>ционных комму</w:t>
            </w:r>
            <w:r w:rsidRPr="00807C9F">
              <w:rPr>
                <w:sz w:val="22"/>
                <w:szCs w:val="22"/>
              </w:rPr>
              <w:softHyphen/>
              <w:t>никаций»</w:t>
            </w: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2021-2022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1.1, 1.2,1.3, 1.4, 1.6, 1.7, 1.8, 1.9, 1.12, 1.13 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бюджеты поселе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ний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779,7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799,0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Приобретение спортив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807C9F">
              <w:rPr>
                <w:sz w:val="22"/>
                <w:szCs w:val="22"/>
              </w:rPr>
              <w:t>инвентаря, спор</w:t>
            </w:r>
            <w:r w:rsidRPr="00807C9F">
              <w:rPr>
                <w:sz w:val="22"/>
                <w:szCs w:val="22"/>
              </w:rPr>
              <w:softHyphen/>
              <w:t>тивного обо</w:t>
            </w:r>
            <w:r w:rsidRPr="00807C9F">
              <w:rPr>
                <w:sz w:val="22"/>
                <w:szCs w:val="22"/>
              </w:rPr>
              <w:softHyphen/>
              <w:t>рудо</w:t>
            </w:r>
            <w:r w:rsidRPr="00807C9F">
              <w:rPr>
                <w:sz w:val="22"/>
                <w:szCs w:val="22"/>
              </w:rPr>
              <w:softHyphen/>
              <w:t>ва</w:t>
            </w:r>
            <w:r w:rsidRPr="00807C9F">
              <w:rPr>
                <w:sz w:val="22"/>
                <w:szCs w:val="22"/>
              </w:rPr>
              <w:softHyphen/>
              <w:t>ния для органи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за</w:t>
            </w:r>
            <w:r w:rsidRPr="00807C9F">
              <w:rPr>
                <w:sz w:val="22"/>
                <w:szCs w:val="22"/>
              </w:rPr>
              <w:softHyphen/>
              <w:t>ции про</w:t>
            </w:r>
            <w:r w:rsidRPr="00807C9F">
              <w:rPr>
                <w:sz w:val="22"/>
                <w:szCs w:val="22"/>
              </w:rPr>
              <w:softHyphen/>
              <w:t>ведения физ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культурных мероприятий и спортивных соревнова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ний,</w:t>
            </w:r>
            <w:r>
              <w:rPr>
                <w:sz w:val="22"/>
                <w:szCs w:val="22"/>
              </w:rPr>
              <w:t xml:space="preserve"> </w:t>
            </w:r>
            <w:r w:rsidRPr="00807C9F">
              <w:rPr>
                <w:sz w:val="22"/>
                <w:szCs w:val="22"/>
              </w:rPr>
              <w:t>проводи</w:t>
            </w:r>
            <w:r w:rsidRPr="00807C9F">
              <w:rPr>
                <w:sz w:val="22"/>
                <w:szCs w:val="22"/>
              </w:rPr>
              <w:softHyphen/>
              <w:t>мых на террито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рии</w:t>
            </w:r>
            <w:r>
              <w:rPr>
                <w:sz w:val="22"/>
                <w:szCs w:val="22"/>
              </w:rPr>
              <w:t xml:space="preserve"> </w:t>
            </w:r>
            <w:r w:rsidRPr="00807C9F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1.1, 1.2, 1.3, 1.5, 1.6, 1.7, 1.8, 1.9, 1.10, 1.11, 1.12, 1.13 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19,3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1.1.3.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Содержа</w:t>
            </w:r>
            <w:r w:rsidRPr="00807C9F">
              <w:rPr>
                <w:sz w:val="22"/>
                <w:szCs w:val="22"/>
              </w:rPr>
              <w:softHyphen/>
              <w:t>ние официаль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 xml:space="preserve">ного сайта. </w:t>
            </w:r>
            <w:proofErr w:type="gramStart"/>
            <w:r w:rsidRPr="00807C9F">
              <w:rPr>
                <w:sz w:val="22"/>
                <w:szCs w:val="22"/>
              </w:rPr>
              <w:t>Органи</w:t>
            </w:r>
            <w:r w:rsidRPr="00807C9F">
              <w:rPr>
                <w:sz w:val="22"/>
                <w:szCs w:val="22"/>
              </w:rPr>
              <w:softHyphen/>
              <w:t>зация размеще</w:t>
            </w:r>
            <w:r w:rsidRPr="00807C9F">
              <w:rPr>
                <w:sz w:val="22"/>
                <w:szCs w:val="22"/>
              </w:rPr>
              <w:softHyphen/>
              <w:t>ния тема</w:t>
            </w:r>
            <w:r w:rsidRPr="00807C9F">
              <w:rPr>
                <w:sz w:val="22"/>
                <w:szCs w:val="22"/>
              </w:rPr>
              <w:softHyphen/>
              <w:t>тиче</w:t>
            </w:r>
            <w:r w:rsidRPr="00807C9F">
              <w:rPr>
                <w:sz w:val="22"/>
                <w:szCs w:val="22"/>
              </w:rPr>
              <w:softHyphen/>
              <w:t xml:space="preserve">ских </w:t>
            </w:r>
            <w:r w:rsidRPr="00807C9F">
              <w:rPr>
                <w:sz w:val="22"/>
                <w:szCs w:val="22"/>
              </w:rPr>
              <w:lastRenderedPageBreak/>
              <w:t>теле и радио</w:t>
            </w:r>
            <w:r w:rsidRPr="00807C9F">
              <w:rPr>
                <w:sz w:val="22"/>
                <w:szCs w:val="22"/>
              </w:rPr>
              <w:softHyphen/>
              <w:t>про</w:t>
            </w:r>
            <w:r w:rsidRPr="00807C9F">
              <w:rPr>
                <w:sz w:val="22"/>
                <w:szCs w:val="22"/>
              </w:rPr>
              <w:softHyphen/>
              <w:t>грамм, размещения ин</w:t>
            </w:r>
            <w:r w:rsidRPr="00807C9F">
              <w:rPr>
                <w:sz w:val="22"/>
                <w:szCs w:val="22"/>
              </w:rPr>
              <w:softHyphen/>
              <w:t>формации об офи</w:t>
            </w:r>
            <w:r w:rsidRPr="00807C9F">
              <w:rPr>
                <w:sz w:val="22"/>
                <w:szCs w:val="22"/>
              </w:rPr>
              <w:softHyphen/>
              <w:t>циальных между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народ</w:t>
            </w:r>
            <w:r w:rsidRPr="00807C9F">
              <w:rPr>
                <w:sz w:val="22"/>
                <w:szCs w:val="22"/>
              </w:rPr>
              <w:softHyphen/>
              <w:t>ных, всероссийских, межрегиональ</w:t>
            </w:r>
            <w:r w:rsidRPr="00807C9F">
              <w:rPr>
                <w:sz w:val="22"/>
                <w:szCs w:val="22"/>
              </w:rPr>
              <w:softHyphen/>
              <w:t>ных, регио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нальных, межмуници</w:t>
            </w:r>
            <w:r w:rsidRPr="00807C9F">
              <w:rPr>
                <w:sz w:val="22"/>
                <w:szCs w:val="22"/>
              </w:rPr>
              <w:softHyphen/>
              <w:t>пальных, муниципальных физкультурных меро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приятиях и спортивных мероприятиях, проводи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мых в районе</w:t>
            </w:r>
            <w:proofErr w:type="gramEnd"/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комитет,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комитет образования </w:t>
            </w:r>
            <w:r w:rsidRPr="00807C9F">
              <w:rPr>
                <w:sz w:val="22"/>
                <w:szCs w:val="22"/>
              </w:rPr>
              <w:lastRenderedPageBreak/>
              <w:t>и молодежной поли</w:t>
            </w:r>
            <w:r w:rsidRPr="00807C9F">
              <w:rPr>
                <w:sz w:val="22"/>
                <w:szCs w:val="22"/>
              </w:rPr>
              <w:softHyphen/>
              <w:t>тики Администрации муниципального рай</w:t>
            </w:r>
            <w:r w:rsidRPr="00807C9F">
              <w:rPr>
                <w:sz w:val="22"/>
                <w:szCs w:val="22"/>
              </w:rPr>
              <w:softHyphen/>
              <w:t>она,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 культуры Администрации му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ниципального рай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она,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ОГАУ «Агентство </w:t>
            </w:r>
            <w:proofErr w:type="gramStart"/>
            <w:r w:rsidRPr="00807C9F">
              <w:rPr>
                <w:sz w:val="22"/>
                <w:szCs w:val="22"/>
              </w:rPr>
              <w:t>информационных</w:t>
            </w:r>
            <w:proofErr w:type="gramEnd"/>
            <w:r w:rsidRPr="00807C9F">
              <w:rPr>
                <w:sz w:val="22"/>
                <w:szCs w:val="22"/>
              </w:rPr>
              <w:t xml:space="preserve"> коммуникации»</w:t>
            </w: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1.1, 1.2, 1.3, 1.4, 1.5, 1.6, 1.7, 1.8, 1.9, 1.10, 1.11, </w:t>
            </w:r>
            <w:r w:rsidRPr="00807C9F">
              <w:rPr>
                <w:sz w:val="22"/>
                <w:szCs w:val="22"/>
              </w:rPr>
              <w:lastRenderedPageBreak/>
              <w:t xml:space="preserve">1.12, 1.13 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Органи</w:t>
            </w:r>
            <w:r w:rsidRPr="00807C9F">
              <w:rPr>
                <w:sz w:val="22"/>
                <w:szCs w:val="22"/>
              </w:rPr>
              <w:softHyphen/>
              <w:t>зация присвое</w:t>
            </w:r>
            <w:r w:rsidRPr="00807C9F">
              <w:rPr>
                <w:sz w:val="22"/>
                <w:szCs w:val="22"/>
              </w:rPr>
              <w:softHyphen/>
              <w:t>ния мас</w:t>
            </w:r>
            <w:r w:rsidRPr="00807C9F">
              <w:rPr>
                <w:sz w:val="22"/>
                <w:szCs w:val="22"/>
              </w:rPr>
              <w:softHyphen/>
              <w:t>совых спортив</w:t>
            </w:r>
            <w:r w:rsidRPr="00807C9F">
              <w:rPr>
                <w:sz w:val="22"/>
                <w:szCs w:val="22"/>
              </w:rPr>
              <w:softHyphen/>
              <w:t>ных разрядов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 xml:space="preserve">1.1, 1.2, 1.3, 1.5, 1.6, 1.7, 1.8, 1.9, 1.10, 1.11, 1.12, 1.13 </w:t>
            </w: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1.1.5.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Реализация Всероссий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ского физкультурно-спортивного комплекса «Готов к труду и обо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роне» (ГТО)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1.5</w:t>
            </w: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1.1.6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Реализация муниципаль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ного проекта «Служить России суждено тебе и мне!»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2021-2023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1.1, 1.2</w:t>
            </w:r>
          </w:p>
        </w:tc>
        <w:tc>
          <w:tcPr>
            <w:tcW w:w="2126" w:type="dxa"/>
            <w:gridSpan w:val="3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областной бюджет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93794" w:rsidRPr="00807C9F" w:rsidRDefault="00993794" w:rsidP="00E07106">
            <w:pPr>
              <w:tabs>
                <w:tab w:val="center" w:pos="211"/>
              </w:tabs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14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Задача 2. Развитие инфраструктуры отрасли физической культуры и спорта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Ремонт учрежде</w:t>
            </w:r>
            <w:r w:rsidRPr="00807C9F">
              <w:rPr>
                <w:sz w:val="22"/>
                <w:szCs w:val="22"/>
              </w:rPr>
              <w:softHyphen/>
              <w:t>ний фи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2021-2025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1.14</w:t>
            </w:r>
          </w:p>
        </w:tc>
        <w:tc>
          <w:tcPr>
            <w:tcW w:w="1985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Разра</w:t>
            </w:r>
            <w:r w:rsidRPr="00807C9F">
              <w:rPr>
                <w:sz w:val="22"/>
                <w:szCs w:val="22"/>
              </w:rPr>
              <w:softHyphen/>
              <w:t>ботка проектно-сметной докумен</w:t>
            </w:r>
            <w:r w:rsidRPr="00807C9F">
              <w:rPr>
                <w:sz w:val="22"/>
                <w:szCs w:val="22"/>
              </w:rPr>
              <w:softHyphen/>
              <w:t>тации и строитель</w:t>
            </w:r>
            <w:r w:rsidRPr="00807C9F">
              <w:rPr>
                <w:sz w:val="22"/>
                <w:szCs w:val="22"/>
              </w:rPr>
              <w:softHyphen/>
              <w:t>ство новых спортив</w:t>
            </w:r>
            <w:r w:rsidRPr="00807C9F">
              <w:rPr>
                <w:sz w:val="22"/>
                <w:szCs w:val="22"/>
              </w:rPr>
              <w:softHyphen/>
              <w:t>ных пло</w:t>
            </w:r>
            <w:r w:rsidRPr="00807C9F">
              <w:rPr>
                <w:sz w:val="22"/>
                <w:szCs w:val="22"/>
              </w:rPr>
              <w:softHyphen/>
              <w:t>скостных сооруже</w:t>
            </w:r>
            <w:r w:rsidRPr="00807C9F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2020-2025 1годы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1.15, 1.16</w:t>
            </w:r>
          </w:p>
        </w:tc>
        <w:tc>
          <w:tcPr>
            <w:tcW w:w="1985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2.3.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Предос</w:t>
            </w:r>
            <w:r w:rsidRPr="00807C9F">
              <w:rPr>
                <w:sz w:val="22"/>
                <w:szCs w:val="22"/>
              </w:rPr>
              <w:softHyphen/>
              <w:t>тав</w:t>
            </w:r>
            <w:r w:rsidRPr="00807C9F">
              <w:rPr>
                <w:sz w:val="22"/>
                <w:szCs w:val="22"/>
              </w:rPr>
              <w:softHyphen/>
              <w:t>ление суб</w:t>
            </w:r>
            <w:r w:rsidRPr="00807C9F">
              <w:rPr>
                <w:sz w:val="22"/>
                <w:szCs w:val="22"/>
              </w:rPr>
              <w:softHyphen/>
              <w:t xml:space="preserve">сидии  </w:t>
            </w:r>
            <w:r w:rsidRPr="00807C9F">
              <w:rPr>
                <w:sz w:val="22"/>
                <w:szCs w:val="22"/>
              </w:rPr>
              <w:lastRenderedPageBreak/>
              <w:t>му</w:t>
            </w:r>
            <w:r w:rsidRPr="00807C9F">
              <w:rPr>
                <w:sz w:val="22"/>
                <w:szCs w:val="22"/>
              </w:rPr>
              <w:softHyphen/>
              <w:t>ници</w:t>
            </w:r>
            <w:r w:rsidRPr="00807C9F">
              <w:rPr>
                <w:sz w:val="22"/>
                <w:szCs w:val="22"/>
              </w:rPr>
              <w:softHyphen/>
              <w:t>паль</w:t>
            </w:r>
            <w:r w:rsidRPr="00807C9F">
              <w:rPr>
                <w:sz w:val="22"/>
                <w:szCs w:val="22"/>
              </w:rPr>
              <w:softHyphen/>
              <w:t>ному авто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номному уч</w:t>
            </w:r>
            <w:r w:rsidRPr="00807C9F">
              <w:rPr>
                <w:sz w:val="22"/>
                <w:szCs w:val="22"/>
              </w:rPr>
              <w:softHyphen/>
              <w:t>реждению Спортив</w:t>
            </w:r>
            <w:r w:rsidRPr="00807C9F">
              <w:rPr>
                <w:sz w:val="22"/>
                <w:szCs w:val="22"/>
              </w:rPr>
              <w:softHyphen/>
              <w:t>ная школа «Арена МВ» на финансо</w:t>
            </w:r>
            <w:r w:rsidRPr="00807C9F">
              <w:rPr>
                <w:sz w:val="22"/>
                <w:szCs w:val="22"/>
              </w:rPr>
              <w:softHyphen/>
              <w:t>вое обеспе</w:t>
            </w:r>
            <w:r w:rsidRPr="00807C9F">
              <w:rPr>
                <w:sz w:val="22"/>
                <w:szCs w:val="22"/>
              </w:rPr>
              <w:softHyphen/>
              <w:t>чение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пального задания</w:t>
            </w:r>
          </w:p>
        </w:tc>
        <w:tc>
          <w:tcPr>
            <w:tcW w:w="2268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комитет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2021-</w:t>
            </w:r>
            <w:r w:rsidRPr="00807C9F">
              <w:rPr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1.10, 1.11</w:t>
            </w:r>
          </w:p>
        </w:tc>
        <w:tc>
          <w:tcPr>
            <w:tcW w:w="1985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бюджет муници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lastRenderedPageBreak/>
              <w:t>пального района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областной бюджет</w:t>
            </w:r>
          </w:p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6213,5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1277,4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1142,8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6342,3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1539,2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1395,0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5957,5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1440,0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5957,5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1455,0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0,0</w:t>
            </w: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</w:p>
          <w:p w:rsidR="00993794" w:rsidRPr="00807C9F" w:rsidRDefault="00993794" w:rsidP="00E07106">
            <w:pPr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1530,0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742" w:type="dxa"/>
            <w:gridSpan w:val="14"/>
          </w:tcPr>
          <w:p w:rsidR="00993794" w:rsidRPr="00807C9F" w:rsidRDefault="00993794" w:rsidP="00E0710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 реализации  муниципальной программы   «Развитие физической  культуры и  спорта Маловишерского муници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807C9F">
              <w:rPr>
                <w:rFonts w:ascii="Times New Roman" w:hAnsi="Times New Roman" w:cs="Times New Roman"/>
                <w:b/>
                <w:sz w:val="22"/>
                <w:szCs w:val="22"/>
              </w:rPr>
              <w:t>пального  района на 2021-2025 годы»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3.1.</w:t>
            </w:r>
          </w:p>
        </w:tc>
        <w:tc>
          <w:tcPr>
            <w:tcW w:w="14742" w:type="dxa"/>
            <w:gridSpan w:val="14"/>
          </w:tcPr>
          <w:p w:rsidR="00993794" w:rsidRPr="00807C9F" w:rsidRDefault="00993794" w:rsidP="00E071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Задача 1. Повышение эффективности управления развитием отрасли физической культуры и спорта</w:t>
            </w:r>
          </w:p>
        </w:tc>
      </w:tr>
      <w:tr w:rsidR="00993794" w:rsidRPr="00807C9F" w:rsidTr="00E07106">
        <w:tc>
          <w:tcPr>
            <w:tcW w:w="851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Кадровое, материально-техническое и хозяйст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венное обеспечение дея</w:t>
            </w:r>
            <w:r>
              <w:rPr>
                <w:sz w:val="22"/>
                <w:szCs w:val="22"/>
              </w:rPr>
              <w:softHyphen/>
            </w:r>
            <w:r w:rsidRPr="00807C9F">
              <w:rPr>
                <w:sz w:val="22"/>
                <w:szCs w:val="22"/>
              </w:rPr>
              <w:t>тельности комитета</w:t>
            </w:r>
          </w:p>
        </w:tc>
        <w:tc>
          <w:tcPr>
            <w:tcW w:w="1985" w:type="dxa"/>
          </w:tcPr>
          <w:p w:rsidR="00993794" w:rsidRPr="00807C9F" w:rsidRDefault="00993794" w:rsidP="00E07106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07C9F">
              <w:rPr>
                <w:sz w:val="22"/>
                <w:szCs w:val="22"/>
              </w:rPr>
              <w:t>комитет</w:t>
            </w:r>
          </w:p>
        </w:tc>
        <w:tc>
          <w:tcPr>
            <w:tcW w:w="1417" w:type="dxa"/>
            <w:gridSpan w:val="2"/>
          </w:tcPr>
          <w:p w:rsidR="00993794" w:rsidRPr="00807C9F" w:rsidRDefault="00993794" w:rsidP="00363A4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2021-202</w:t>
            </w:r>
            <w:r w:rsidR="00363A4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bookmarkStart w:id="0" w:name="_GoBack"/>
            <w:bookmarkEnd w:id="0"/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5" w:type="dxa"/>
            <w:gridSpan w:val="2"/>
          </w:tcPr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бюджет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1550,2</w:t>
            </w: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1499,9</w:t>
            </w: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1499,9</w:t>
            </w: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1499,9</w:t>
            </w: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794" w:rsidRPr="00807C9F" w:rsidRDefault="00993794" w:rsidP="00E071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C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D4EDB" w:rsidRPr="00E631EC" w:rsidRDefault="00CD4EDB" w:rsidP="00E631EC">
      <w:pPr>
        <w:rPr>
          <w:sz w:val="2"/>
          <w:szCs w:val="2"/>
        </w:rPr>
      </w:pPr>
    </w:p>
    <w:p w:rsidR="00BD5F7D" w:rsidRPr="005D63A5" w:rsidRDefault="00BD5F7D" w:rsidP="00BD5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D5F7D" w:rsidRPr="005D63A5" w:rsidSect="00BD5F7D">
          <w:headerReference w:type="first" r:id="rId16"/>
          <w:pgSz w:w="16838" w:h="11906" w:orient="landscape" w:code="9"/>
          <w:pgMar w:top="1440" w:right="567" w:bottom="567" w:left="1134" w:header="709" w:footer="709" w:gutter="0"/>
          <w:cols w:space="708"/>
          <w:titlePg/>
          <w:docGrid w:linePitch="360"/>
        </w:sectPr>
      </w:pPr>
    </w:p>
    <w:p w:rsidR="00493484" w:rsidRPr="007D549E" w:rsidRDefault="00933933" w:rsidP="00493484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="007D549E" w:rsidRPr="007D549E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493484" w:rsidRPr="00EB1C1E" w:rsidRDefault="00493484" w:rsidP="00493484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1C1E">
        <w:rPr>
          <w:rFonts w:ascii="Times New Roman" w:hAnsi="Times New Roman" w:cs="Times New Roman"/>
          <w:sz w:val="24"/>
          <w:szCs w:val="24"/>
        </w:rPr>
        <w:t>расчета значений целевых показателей или источники получения информации</w:t>
      </w:r>
    </w:p>
    <w:p w:rsidR="00EB1C1E" w:rsidRPr="00EB1C1E" w:rsidRDefault="00671A89" w:rsidP="00493484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EB1C1E" w:rsidRPr="00EB1C1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Маловишерского муниципального района на 2021-2025 годы»</w:t>
      </w:r>
    </w:p>
    <w:p w:rsidR="00EB1C1E" w:rsidRPr="00BB5258" w:rsidRDefault="00EB1C1E" w:rsidP="00493484">
      <w:pPr>
        <w:pStyle w:val="ConsPlusNormal"/>
        <w:widowControl/>
        <w:spacing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693"/>
        <w:gridCol w:w="283"/>
        <w:gridCol w:w="221"/>
        <w:gridCol w:w="340"/>
        <w:gridCol w:w="6385"/>
        <w:gridCol w:w="284"/>
        <w:gridCol w:w="3543"/>
      </w:tblGrid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590BE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N </w:t>
            </w:r>
            <w:r w:rsidR="00590BED">
              <w:rPr>
                <w:rFonts w:eastAsiaTheme="minorEastAsi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Наименование целевого показателя, единица изменения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Порядок расчета значения целевого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outlineLvl w:val="2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1.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Подпрограмма</w:t>
            </w:r>
            <w:r>
              <w:rPr>
                <w:rFonts w:eastAsiaTheme="minorEastAsia"/>
              </w:rPr>
              <w:t xml:space="preserve"> «Развитие физической культуры,</w:t>
            </w:r>
            <w:r w:rsidRPr="00834484">
              <w:rPr>
                <w:rFonts w:eastAsiaTheme="minorEastAsia"/>
              </w:rPr>
              <w:t xml:space="preserve"> массового спорта</w:t>
            </w:r>
            <w:r>
              <w:rPr>
                <w:rFonts w:eastAsiaTheme="minorEastAsia"/>
              </w:rPr>
              <w:t xml:space="preserve"> и системы подготовки спортивного резерва </w:t>
            </w:r>
            <w:r w:rsidRPr="00834484">
              <w:rPr>
                <w:rFonts w:eastAsiaTheme="minorEastAsia"/>
              </w:rPr>
              <w:t xml:space="preserve"> на территории </w:t>
            </w:r>
            <w:r>
              <w:rPr>
                <w:rFonts w:eastAsiaTheme="minorEastAsia"/>
              </w:rPr>
              <w:t>Маловишерского района»</w:t>
            </w:r>
          </w:p>
        </w:tc>
      </w:tr>
      <w:tr w:rsidR="00493484" w:rsidRPr="00834484" w:rsidTr="007D549E">
        <w:trPr>
          <w:trHeight w:val="20"/>
        </w:trPr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1.1.</w:t>
            </w:r>
            <w:r>
              <w:rPr>
                <w:rFonts w:eastAsiaTheme="minorEastAsia"/>
              </w:rPr>
              <w:t>1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lastRenderedPageBreak/>
              <w:t xml:space="preserve">Доля населения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систематически занимающегося физической культурой и спортом, в общей численности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A35935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lastRenderedPageBreak/>
              <w:t>А</w:t>
            </w:r>
            <w:proofErr w:type="gramStart"/>
            <w:r w:rsidRPr="00AC46AB">
              <w:rPr>
                <w:rFonts w:eastAsiaTheme="minorEastAsia"/>
              </w:rPr>
              <w:t>1</w:t>
            </w:r>
            <w:proofErr w:type="gramEnd"/>
            <w:r w:rsidRPr="00AC46AB">
              <w:rPr>
                <w:rFonts w:eastAsiaTheme="minorEastAsia"/>
              </w:rPr>
              <w:t xml:space="preserve"> = В1 / С1 x 100 %</w:t>
            </w: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где:</w:t>
            </w: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А</w:t>
            </w:r>
            <w:proofErr w:type="gramStart"/>
            <w:r w:rsidRPr="00AC46AB">
              <w:rPr>
                <w:rFonts w:eastAsiaTheme="minorEastAsia"/>
              </w:rPr>
              <w:t>1</w:t>
            </w:r>
            <w:proofErr w:type="gramEnd"/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доля населения района, систематически занимающегося физической культурой и спортом, в общей численности населения района (%);</w:t>
            </w: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В</w:t>
            </w:r>
            <w:proofErr w:type="gramStart"/>
            <w:r w:rsidRPr="00AC46AB">
              <w:rPr>
                <w:rFonts w:eastAsiaTheme="minorEastAsia"/>
              </w:rPr>
              <w:t>1</w:t>
            </w:r>
            <w:proofErr w:type="gramEnd"/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количество лиц, систематически занимающихся физической культурой и спортом (чел.);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С</w:t>
            </w:r>
            <w:proofErr w:type="gramStart"/>
            <w:r w:rsidRPr="00AC46AB">
              <w:rPr>
                <w:rFonts w:eastAsiaTheme="minorEastAsia"/>
              </w:rPr>
              <w:t>1</w:t>
            </w:r>
            <w:proofErr w:type="gramEnd"/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общая численность населения района согласно данным государственной статистики (чел.)</w:t>
            </w: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17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BE3D5B" w:rsidRPr="00834484" w:rsidRDefault="00BE3D5B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BE3D5B" w:rsidRDefault="00BE3D5B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BE3D5B" w:rsidRPr="00834484" w:rsidRDefault="00BE3D5B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rPr>
          <w:trHeight w:val="20"/>
        </w:trPr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1.1.2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обучающихся и студентов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систематически занимающихся физической культурой и спортом, в общей численности лиц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2</w:t>
            </w:r>
            <w:proofErr w:type="gramEnd"/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2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2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18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2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обучающихся и студентов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систематически занимающихся физической культурой и спортом, в общей численности лиц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2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количество обучающихся и студентов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систематически занимающихся физической культурой и спортом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2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общая численность обучающихся и студентов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согласно данным государственной статистики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1.3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детей и подростков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в возрасте от 6 до 15 лет, занимающихся в спортивных организациях, в общей численности лиц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3</w:t>
            </w:r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3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3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19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детей и подростков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в возрасте от 6 до 15 лет, занимающихся в спортивных организациях, в общей численности лиц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r w:rsidRPr="00834484">
              <w:rPr>
                <w:rFonts w:eastAsiaTheme="minorEastAsia"/>
                <w:vertAlign w:val="subscrip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количество детей и подростков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в возрасте от 6 до 15 лет, занимающихся в спортивных организациях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r w:rsidRPr="00834484">
              <w:rPr>
                <w:rFonts w:eastAsiaTheme="minorEastAsia"/>
                <w:vertAlign w:val="subscrip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общее количество детей и подростков в возрасте от 6 до 15 лет, проживающих на территории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согласно данным государственной статистики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1.4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Эффективность использования существующих объектов спорта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4</w:t>
            </w:r>
            <w:proofErr w:type="gramEnd"/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4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4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0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4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эффективность использования существующих объектов спорта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4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загруженность существующих объектов спорта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4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мощность (пропускная способность) существующих объектов спорта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.1.5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выполнивших нормативы Всероссийского физкультурно-спортивного комплекса "Готов к труду и обороне" (ГТО), в общей численности населения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Start"/>
            <w:r w:rsidRPr="00834484">
              <w:rPr>
                <w:rFonts w:eastAsiaTheme="minorEastAsia"/>
              </w:rPr>
              <w:t>)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5</w:t>
            </w:r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5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5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1" w:history="1">
              <w:r w:rsidRPr="00834484">
                <w:rPr>
                  <w:rFonts w:eastAsiaTheme="minorEastAsia"/>
                  <w:color w:val="0000FF"/>
                </w:rPr>
                <w:t xml:space="preserve">N </w:t>
              </w:r>
              <w:r>
                <w:rPr>
                  <w:rFonts w:eastAsiaTheme="minorEastAsia"/>
                  <w:color w:val="0000FF"/>
                </w:rPr>
                <w:t>2</w:t>
              </w:r>
              <w:r w:rsidRPr="00834484">
                <w:rPr>
                  <w:rFonts w:eastAsiaTheme="minorEastAsia"/>
                  <w:color w:val="0000FF"/>
                </w:rPr>
                <w:t>-</w:t>
              </w:r>
              <w:r>
                <w:rPr>
                  <w:rFonts w:eastAsiaTheme="minorEastAsia"/>
                  <w:color w:val="0000FF"/>
                </w:rPr>
                <w:t>ГТО</w:t>
              </w:r>
            </w:hyperlink>
            <w:r w:rsidRPr="00834484">
              <w:rPr>
                <w:rFonts w:eastAsiaTheme="minorEastAsia"/>
              </w:rPr>
              <w:t xml:space="preserve"> "Сведения о </w:t>
            </w:r>
            <w:r>
              <w:rPr>
                <w:rFonts w:eastAsiaTheme="minorEastAsia"/>
              </w:rPr>
              <w:t>реализации ВФСК ГТО»</w:t>
            </w: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выполнивших нормативы Всероссийского физкультурно-спортивного комплекса </w:t>
            </w:r>
            <w:r>
              <w:rPr>
                <w:rFonts w:eastAsiaTheme="minorEastAsia"/>
              </w:rPr>
              <w:t>«</w:t>
            </w:r>
            <w:r w:rsidRPr="00834484">
              <w:rPr>
                <w:rFonts w:eastAsiaTheme="minorEastAsia"/>
              </w:rPr>
              <w:t>Готов к труду и обороне</w:t>
            </w:r>
            <w:r>
              <w:rPr>
                <w:rFonts w:eastAsiaTheme="minorEastAsia"/>
              </w:rPr>
              <w:t>»</w:t>
            </w:r>
            <w:r w:rsidRPr="00834484">
              <w:rPr>
                <w:rFonts w:eastAsiaTheme="minorEastAsia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eastAsiaTheme="minorEastAsia"/>
              </w:rPr>
              <w:t>«</w:t>
            </w:r>
            <w:r w:rsidRPr="00834484">
              <w:rPr>
                <w:rFonts w:eastAsiaTheme="minorEastAsia"/>
              </w:rPr>
              <w:t>Готов к труду и обороне</w:t>
            </w:r>
            <w:r>
              <w:rPr>
                <w:rFonts w:eastAsiaTheme="minorEastAsia"/>
              </w:rPr>
              <w:t>»</w:t>
            </w:r>
            <w:r w:rsidRPr="00834484">
              <w:rPr>
                <w:rFonts w:eastAsiaTheme="minorEastAsia"/>
              </w:rPr>
              <w:t xml:space="preserve"> (ГТО</w:t>
            </w:r>
            <w:proofErr w:type="gramStart"/>
            <w:r w:rsidRPr="00834484">
              <w:rPr>
                <w:rFonts w:eastAsiaTheme="minorEastAsia"/>
              </w:rPr>
              <w:t>)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r w:rsidRPr="00834484">
              <w:rPr>
                <w:rFonts w:eastAsiaTheme="minorEastAsia"/>
                <w:vertAlign w:val="subscript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численность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выполнивших нормативы Всероссийского физкультурно-спортивного комплекса </w:t>
            </w:r>
            <w:r>
              <w:rPr>
                <w:rFonts w:eastAsiaTheme="minorEastAsia"/>
              </w:rPr>
              <w:t>«</w:t>
            </w:r>
            <w:r w:rsidRPr="00834484">
              <w:rPr>
                <w:rFonts w:eastAsiaTheme="minorEastAsia"/>
              </w:rPr>
              <w:t>Готов к труду и обороне</w:t>
            </w:r>
            <w:r>
              <w:rPr>
                <w:rFonts w:eastAsiaTheme="minorEastAsia"/>
              </w:rPr>
              <w:t>»</w:t>
            </w:r>
            <w:r w:rsidRPr="00834484">
              <w:rPr>
                <w:rFonts w:eastAsiaTheme="minorEastAsia"/>
              </w:rPr>
              <w:t xml:space="preserve"> (ГТО)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r w:rsidRPr="00834484">
              <w:rPr>
                <w:rFonts w:eastAsiaTheme="minorEastAsia"/>
                <w:vertAlign w:val="subscript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численность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eastAsiaTheme="minorEastAsia"/>
              </w:rPr>
              <w:t>«</w:t>
            </w:r>
            <w:r w:rsidRPr="00834484">
              <w:rPr>
                <w:rFonts w:eastAsiaTheme="minorEastAsia"/>
              </w:rPr>
              <w:t>Готов к труду и обороне</w:t>
            </w:r>
            <w:r>
              <w:rPr>
                <w:rFonts w:eastAsiaTheme="minorEastAsia"/>
              </w:rPr>
              <w:t>»</w:t>
            </w:r>
            <w:r w:rsidRPr="00834484">
              <w:rPr>
                <w:rFonts w:eastAsiaTheme="minorEastAsia"/>
              </w:rPr>
              <w:t xml:space="preserve"> (ГТО)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rPr>
          <w:trHeight w:val="31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1.</w:t>
            </w:r>
            <w:r w:rsidRPr="00834484">
              <w:rPr>
                <w:rFonts w:eastAsiaTheme="minorEastAsia"/>
              </w:rPr>
              <w:t>6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занимающихся физической культурой и спортом по месту работы, в общей численности населения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занятого в экономике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6</w:t>
            </w:r>
            <w:proofErr w:type="gramEnd"/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6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6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2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6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 xml:space="preserve">, занимающихся физической культурой и спортом по месту работы, в общей численности населения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занятого в экономике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6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численность граждан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занимающихся физической культурой и спортом по месту работы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6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общая численность населения </w:t>
            </w:r>
            <w:r>
              <w:rPr>
                <w:rFonts w:eastAsiaTheme="minorEastAsia"/>
              </w:rPr>
              <w:t>района</w:t>
            </w:r>
            <w:r w:rsidRPr="00834484">
              <w:rPr>
                <w:rFonts w:eastAsiaTheme="minorEastAsia"/>
              </w:rPr>
              <w:t>, занятого в экономике, согласно данным государственной статистики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  <w:r w:rsidRPr="0083448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7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А8 = В8 / С8 x 100 %</w:t>
            </w: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где:</w:t>
            </w:r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А8</w:t>
            </w:r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AC46AB">
              <w:rPr>
                <w:rFonts w:eastAsiaTheme="minorEastAsia"/>
              </w:rPr>
              <w:t xml:space="preserve"> (%);</w:t>
            </w:r>
            <w:proofErr w:type="gramEnd"/>
          </w:p>
          <w:p w:rsidR="00493484" w:rsidRPr="00AC46AB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В8</w:t>
            </w:r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численность детей и молодежи в возрасте от 3 до 29 лет, систематически занимающихся физической культурой и спортом (чел.);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AC46AB">
              <w:rPr>
                <w:rFonts w:eastAsiaTheme="minorEastAsia"/>
              </w:rPr>
              <w:t>С8</w:t>
            </w:r>
            <w:r w:rsidRPr="00AC46AB">
              <w:rPr>
                <w:rFonts w:eastAsiaTheme="minorEastAsia"/>
              </w:rPr>
              <w:tab/>
              <w:t>-</w:t>
            </w:r>
            <w:r w:rsidRPr="00AC46AB">
              <w:rPr>
                <w:rFonts w:eastAsiaTheme="minorEastAsia"/>
              </w:rPr>
              <w:tab/>
              <w:t>общая численность детей и молодежи в возрасте до 3 до 29 лет согласно данным государственной статистики (чел.)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lastRenderedPageBreak/>
              <w:t xml:space="preserve">сведения из формы федерального статистического наблюдения </w:t>
            </w:r>
            <w:hyperlink r:id="rId23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</w:t>
            </w: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lastRenderedPageBreak/>
              <w:t>1.</w:t>
            </w:r>
            <w:r>
              <w:rPr>
                <w:rFonts w:eastAsiaTheme="minorEastAsia"/>
              </w:rPr>
              <w:t>1.8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9</w:t>
            </w:r>
            <w:proofErr w:type="gramEnd"/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9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9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4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9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9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численность граждан среднего возраста (от 30 до 54 (женщины) и 59 (мужчины) лет), систематически занимающихся физической культурой и спортом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proofErr w:type="gramStart"/>
            <w:r w:rsidRPr="00834484">
              <w:rPr>
                <w:rFonts w:eastAsiaTheme="minorEastAsia"/>
                <w:vertAlign w:val="subscript"/>
              </w:rPr>
              <w:t>9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численность граждан среднего возраста (от 30 до 54 (женщины) и 59 (мужчины) лет) согласно данным государственной статистики (чел.)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1.1.9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10</w:t>
            </w:r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10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10</w:t>
            </w:r>
            <w:r w:rsidRPr="00834484">
              <w:rPr>
                <w:rFonts w:eastAsiaTheme="minorEastAsia"/>
              </w:rPr>
              <w:t xml:space="preserve"> x 100 %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5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где: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834484">
              <w:rPr>
                <w:rFonts w:eastAsiaTheme="minorEastAsia"/>
              </w:rPr>
              <w:t xml:space="preserve"> (%);</w:t>
            </w:r>
            <w:proofErr w:type="gramEnd"/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blPrEx>
          <w:tblBorders>
            <w:insideH w:val="none" w:sz="0" w:space="0" w:color="auto"/>
          </w:tblBorders>
        </w:tblPrEx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В</w:t>
            </w:r>
            <w:r w:rsidRPr="00834484">
              <w:rPr>
                <w:rFonts w:eastAsiaTheme="minorEastAsia"/>
                <w:vertAlign w:val="subscrip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численность граждан старшего возраста (от 55 (женщины) и 60 (мужчины) лет), систематически занимающихся физической культурой и спортом (чел.);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С</w:t>
            </w:r>
            <w:r w:rsidRPr="00834484">
              <w:rPr>
                <w:rFonts w:eastAsiaTheme="minorEastAsia"/>
                <w:vertAlign w:val="subscrip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-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общая численность граждан старшего возраста (от 55 (женщины) и 60 (мужчины) лет) согласно данным государственной статистики (чел.)</w:t>
            </w:r>
          </w:p>
          <w:p w:rsidR="00493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1.1.10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А</w:t>
            </w:r>
            <w:r w:rsidRPr="00834484">
              <w:rPr>
                <w:rFonts w:eastAsiaTheme="minorEastAsia"/>
                <w:vertAlign w:val="subscript"/>
              </w:rPr>
              <w:t>15</w:t>
            </w:r>
            <w:r w:rsidRPr="00834484">
              <w:rPr>
                <w:rFonts w:eastAsiaTheme="minorEastAsia"/>
              </w:rPr>
              <w:t xml:space="preserve"> = В</w:t>
            </w:r>
            <w:r w:rsidRPr="00834484">
              <w:rPr>
                <w:rFonts w:eastAsiaTheme="minorEastAsia"/>
                <w:vertAlign w:val="subscript"/>
              </w:rPr>
              <w:t>15</w:t>
            </w:r>
            <w:r w:rsidRPr="00834484">
              <w:rPr>
                <w:rFonts w:eastAsiaTheme="minorEastAsia"/>
              </w:rPr>
              <w:t xml:space="preserve"> / С</w:t>
            </w:r>
            <w:r w:rsidRPr="00834484">
              <w:rPr>
                <w:rFonts w:eastAsiaTheme="minorEastAsia"/>
                <w:vertAlign w:val="subscript"/>
              </w:rPr>
              <w:t>15</w:t>
            </w:r>
            <w:r w:rsidRPr="00834484">
              <w:rPr>
                <w:rFonts w:eastAsiaTheme="minorEastAsia"/>
              </w:rPr>
              <w:t xml:space="preserve"> x 100 %</w:t>
            </w:r>
          </w:p>
          <w:p w:rsidR="00493484" w:rsidRPr="009738B4" w:rsidRDefault="00493484" w:rsidP="0029486D">
            <w:pPr>
              <w:rPr>
                <w:rFonts w:eastAsiaTheme="minorEastAsia"/>
              </w:rPr>
            </w:pPr>
          </w:p>
          <w:p w:rsidR="00493484" w:rsidRPr="009738B4" w:rsidRDefault="00493484" w:rsidP="0029486D">
            <w:pPr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где:</w:t>
            </w:r>
          </w:p>
          <w:p w:rsidR="00493484" w:rsidRPr="009738B4" w:rsidRDefault="00493484" w:rsidP="0029486D">
            <w:pPr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proofErr w:type="gramStart"/>
            <w:r w:rsidRPr="009738B4">
              <w:rPr>
                <w:rFonts w:eastAsiaTheme="minorEastAsia"/>
              </w:rPr>
              <w:t xml:space="preserve"> (%);</w:t>
            </w:r>
            <w:proofErr w:type="gramEnd"/>
          </w:p>
          <w:p w:rsidR="00493484" w:rsidRPr="009738B4" w:rsidRDefault="00493484" w:rsidP="0029486D">
            <w:pPr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В</w:t>
            </w:r>
            <w:r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количество организаций, оказывающих услуги по спортивной подготовке в соответствии с федеральными стандартами спортивной подготовки, в том числе для лиц с ограниченными возможностями здоровья и инвалидов (ед.);</w:t>
            </w:r>
          </w:p>
          <w:p w:rsidR="00493484" w:rsidRPr="009738B4" w:rsidRDefault="00493484" w:rsidP="0029486D">
            <w:pPr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С</w:t>
            </w:r>
            <w:r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общее количество организаций в сфере физической культуры и спорта, в том числе для лиц с ограниченными возможностями здоровья и инвалидов (ед.)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6" w:history="1">
              <w:r w:rsidRPr="00834484">
                <w:rPr>
                  <w:rFonts w:eastAsiaTheme="minorEastAsia"/>
                  <w:color w:val="0000FF"/>
                </w:rPr>
                <w:t>N 5-ФК</w:t>
              </w:r>
            </w:hyperlink>
            <w:r w:rsidRPr="00834484">
              <w:rPr>
                <w:rFonts w:eastAsiaTheme="minorEastAsia"/>
              </w:rPr>
              <w:t xml:space="preserve"> (</w:t>
            </w:r>
            <w:proofErr w:type="gramStart"/>
            <w:r w:rsidRPr="00834484">
              <w:rPr>
                <w:rFonts w:eastAsiaTheme="minorEastAsia"/>
              </w:rPr>
              <w:t>сводная</w:t>
            </w:r>
            <w:proofErr w:type="gramEnd"/>
            <w:r w:rsidRPr="00834484">
              <w:rPr>
                <w:rFonts w:eastAsiaTheme="minorEastAsia"/>
              </w:rPr>
              <w:t>) "Сведения по организациям, осуществляющим спортивную подготовку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1.1.11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proofErr w:type="gramStart"/>
            <w:r w:rsidRPr="00834484">
              <w:rPr>
                <w:rFonts w:eastAsiaTheme="minorEastAsia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  <w:proofErr w:type="gramEnd"/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 xml:space="preserve"> = В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 xml:space="preserve"> / С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 xml:space="preserve"> x 100 %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где: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proofErr w:type="gramStart"/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(%);</w:t>
            </w:r>
            <w:proofErr w:type="gramEnd"/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В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численность занимающихся по программам спортивной подготовки в организациях ведомственной принадлежности физической культуры и спорта (чел.);</w:t>
            </w: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С</w:t>
            </w:r>
            <w:r w:rsidRPr="009738B4">
              <w:rPr>
                <w:rFonts w:eastAsiaTheme="minorEastAsia"/>
                <w:vertAlign w:val="subscript"/>
              </w:rPr>
              <w:t>12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численность в организациях ведомственной принадлежности физической культуры и спорта (чел.)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7" w:history="1">
              <w:r w:rsidRPr="00834484">
                <w:rPr>
                  <w:rFonts w:eastAsiaTheme="minorEastAsia"/>
                  <w:color w:val="0000FF"/>
                </w:rPr>
                <w:t>N 5-ФК</w:t>
              </w:r>
            </w:hyperlink>
            <w:r w:rsidRPr="00834484">
              <w:rPr>
                <w:rFonts w:eastAsiaTheme="minorEastAsia"/>
              </w:rPr>
              <w:t xml:space="preserve"> (</w:t>
            </w:r>
            <w:proofErr w:type="gramStart"/>
            <w:r w:rsidRPr="00834484">
              <w:rPr>
                <w:rFonts w:eastAsiaTheme="minorEastAsia"/>
              </w:rPr>
              <w:t>сводная</w:t>
            </w:r>
            <w:proofErr w:type="gramEnd"/>
            <w:r w:rsidRPr="00834484">
              <w:rPr>
                <w:rFonts w:eastAsiaTheme="minorEastAsia"/>
              </w:rPr>
              <w:t>) "Сведения по организациям, осуществляющим спортивную подготовку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9738B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1.1.12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13</w:t>
            </w:r>
            <w:r w:rsidRPr="009738B4">
              <w:rPr>
                <w:rFonts w:eastAsiaTheme="minorEastAsia"/>
              </w:rPr>
              <w:t xml:space="preserve"> = В</w:t>
            </w:r>
            <w:r w:rsidRPr="009738B4">
              <w:rPr>
                <w:rFonts w:eastAsiaTheme="minorEastAsia"/>
                <w:vertAlign w:val="subscript"/>
              </w:rPr>
              <w:t>13</w:t>
            </w:r>
            <w:r w:rsidRPr="009738B4">
              <w:rPr>
                <w:rFonts w:eastAsiaTheme="minorEastAsia"/>
              </w:rPr>
              <w:t xml:space="preserve"> /</w:t>
            </w:r>
            <w:r w:rsidRPr="009738B4">
              <w:rPr>
                <w:rFonts w:eastAsiaTheme="minorEastAsia"/>
                <w:vertAlign w:val="subscript"/>
              </w:rPr>
              <w:t xml:space="preserve"> С13</w:t>
            </w:r>
            <w:r w:rsidRPr="009738B4">
              <w:rPr>
                <w:rFonts w:eastAsiaTheme="minorEastAsia"/>
              </w:rPr>
              <w:t xml:space="preserve"> x 100 %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где: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13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9738B4">
              <w:rPr>
                <w:rFonts w:eastAsiaTheme="minorEastAsia"/>
              </w:rPr>
              <w:t xml:space="preserve"> (%);</w:t>
            </w:r>
            <w:proofErr w:type="gramEnd"/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В</w:t>
            </w:r>
            <w:r w:rsidRPr="009738B4">
              <w:rPr>
                <w:rFonts w:eastAsiaTheme="minorEastAsia"/>
                <w:vertAlign w:val="subscript"/>
              </w:rPr>
              <w:t>13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 xml:space="preserve">количество лиц с ограниченными возможностями здоровья и инвалидов, систематически занимающихся физической культурой и спортом, </w:t>
            </w:r>
            <w:proofErr w:type="gramStart"/>
            <w:r w:rsidRPr="009738B4">
              <w:rPr>
                <w:rFonts w:eastAsiaTheme="minorEastAsia"/>
              </w:rPr>
              <w:t>в</w:t>
            </w:r>
            <w:proofErr w:type="gramEnd"/>
            <w:r w:rsidRPr="009738B4">
              <w:rPr>
                <w:rFonts w:eastAsiaTheme="minorEastAsia"/>
              </w:rPr>
              <w:t xml:space="preserve"> района (чел.);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С</w:t>
            </w:r>
            <w:r w:rsidRPr="009738B4">
              <w:rPr>
                <w:rFonts w:eastAsiaTheme="minorEastAsia"/>
                <w:vertAlign w:val="subscript"/>
              </w:rPr>
              <w:t>13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общая численность лиц с ограниченными возможностями здоровья и инвалидов района согласно данным государственной статистики, за исключением инвалидов, которые имеют противопоказания для занятий физической культурой и спортом (чел.)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28" w:history="1">
              <w:r w:rsidRPr="00834484">
                <w:rPr>
                  <w:rFonts w:eastAsiaTheme="minorEastAsia"/>
                  <w:color w:val="0000FF"/>
                </w:rPr>
                <w:t>N 3-АФК</w:t>
              </w:r>
            </w:hyperlink>
            <w:r w:rsidRPr="00834484">
              <w:rPr>
                <w:rFonts w:eastAsiaTheme="minorEastAsia"/>
              </w:rPr>
              <w:t xml:space="preserve"> "Сведения об адаптивной физической культуре и спорте"</w:t>
            </w: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Pr="00834484" w:rsidRDefault="00B0451A" w:rsidP="0029486D">
            <w:pPr>
              <w:spacing w:after="200" w:line="276" w:lineRule="auto"/>
              <w:rPr>
                <w:rFonts w:eastAsiaTheme="minorEastAsia"/>
              </w:rPr>
            </w:pPr>
            <w:hyperlink r:id="rId29" w:history="1">
              <w:r w:rsidR="00493484" w:rsidRPr="00834484">
                <w:rPr>
                  <w:rFonts w:eastAsiaTheme="minorEastAsia"/>
                  <w:color w:val="0000FF"/>
                </w:rPr>
                <w:t>Приказ</w:t>
              </w:r>
            </w:hyperlink>
            <w:r w:rsidR="00493484" w:rsidRPr="00834484">
              <w:rPr>
                <w:rFonts w:eastAsiaTheme="minorEastAsia"/>
              </w:rPr>
              <w:t xml:space="preserve"> Росстата России от 25.12.2014 N 723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здравоохранения"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1.1.13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Доля лиц с ограниченными возможностями здоровья и инвалидов в возрасте от 6 до </w:t>
            </w:r>
            <w:r>
              <w:rPr>
                <w:rFonts w:eastAsiaTheme="minorEastAsia"/>
              </w:rPr>
              <w:t>13</w:t>
            </w:r>
            <w:r w:rsidRPr="00834484">
              <w:rPr>
                <w:rFonts w:eastAsiaTheme="minorEastAsia"/>
              </w:rPr>
              <w:t xml:space="preserve"> лет,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eastAsiaTheme="minorEastAsia"/>
              </w:rPr>
              <w:t>района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 xml:space="preserve"> = В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 xml:space="preserve"> / С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 xml:space="preserve"> x 100 %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где: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А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доля лиц с ограниченными возможностями здоровья и инвалидов в возрасте от 6 до 13 лет,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9738B4">
              <w:rPr>
                <w:rFonts w:eastAsiaTheme="minorEastAsia"/>
              </w:rPr>
              <w:t xml:space="preserve"> (%);</w:t>
            </w:r>
            <w:proofErr w:type="gramEnd"/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9738B4">
              <w:rPr>
                <w:rFonts w:eastAsiaTheme="minorEastAsia"/>
              </w:rPr>
              <w:t>В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 xml:space="preserve">количество лиц с ограниченными возможностями здоровья и инвалидов в возрасте от 6 до 13 лет, систематически занимающихся физической культурой и спортом, </w:t>
            </w:r>
            <w:proofErr w:type="gramStart"/>
            <w:r w:rsidRPr="009738B4">
              <w:rPr>
                <w:rFonts w:eastAsiaTheme="minorEastAsia"/>
              </w:rPr>
              <w:t>в</w:t>
            </w:r>
            <w:proofErr w:type="gramEnd"/>
            <w:r w:rsidRPr="009738B4">
              <w:rPr>
                <w:rFonts w:eastAsiaTheme="minorEastAsia"/>
              </w:rPr>
              <w:t xml:space="preserve"> Новгородской района (чел.);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proofErr w:type="gramStart"/>
            <w:r w:rsidRPr="009738B4">
              <w:rPr>
                <w:rFonts w:eastAsiaTheme="minorEastAsia"/>
              </w:rPr>
              <w:t>С</w:t>
            </w:r>
            <w:r w:rsidRPr="009738B4">
              <w:rPr>
                <w:rFonts w:eastAsiaTheme="minorEastAsia"/>
                <w:vertAlign w:val="subscript"/>
              </w:rPr>
              <w:t>14</w:t>
            </w:r>
            <w:r w:rsidRPr="009738B4">
              <w:rPr>
                <w:rFonts w:eastAsiaTheme="minorEastAsia"/>
              </w:rPr>
              <w:tab/>
              <w:t>-</w:t>
            </w:r>
            <w:r w:rsidRPr="009738B4">
              <w:rPr>
                <w:rFonts w:eastAsiaTheme="minorEastAsia"/>
              </w:rPr>
              <w:tab/>
              <w:t>общая численность лиц с ограниченными возможностями здоровья и инвалидов в возрасте от 6 до 13 лет в Новгородской района согласно данным государственной статистики (чел.)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30" w:history="1">
              <w:r w:rsidRPr="00834484">
                <w:rPr>
                  <w:rFonts w:eastAsiaTheme="minorEastAsia"/>
                  <w:color w:val="0000FF"/>
                </w:rPr>
                <w:t>N 3-АФК</w:t>
              </w:r>
            </w:hyperlink>
            <w:r w:rsidRPr="00834484">
              <w:rPr>
                <w:rFonts w:eastAsiaTheme="minorEastAsia"/>
              </w:rPr>
              <w:t xml:space="preserve"> "Сведения об адаптивной физической культуре и спорте"</w:t>
            </w:r>
          </w:p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29486D">
        <w:trPr>
          <w:trHeight w:val="31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Default="00493484" w:rsidP="0029486D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84" w:rsidRPr="009738B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493484" w:rsidRPr="00834484" w:rsidTr="0029486D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5307A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5307A7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.1</w:t>
            </w:r>
            <w:r w:rsidR="005307A7">
              <w:rPr>
                <w:rFonts w:eastAsiaTheme="minorEastAsia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А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 xml:space="preserve"> = В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 xml:space="preserve"> / С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 xml:space="preserve"> x 100 %</w:t>
            </w:r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где:</w:t>
            </w:r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А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>
              <w:rPr>
                <w:rFonts w:eastAsiaTheme="minorEastAsia"/>
              </w:rPr>
              <w:t xml:space="preserve">    - уровень обеспеченности граждан </w:t>
            </w:r>
            <w:r w:rsidRPr="00834484">
              <w:rPr>
                <w:rFonts w:eastAsiaTheme="minorEastAsia"/>
              </w:rPr>
              <w:t>спортивными сооружениями, исходя из единовременной пропускной способности объектов спорта</w:t>
            </w:r>
            <w:proofErr w:type="gramStart"/>
            <w:r w:rsidRPr="00834484">
              <w:rPr>
                <w:rFonts w:eastAsiaTheme="minorEastAsia"/>
              </w:rPr>
              <w:t xml:space="preserve"> (%)</w:t>
            </w:r>
            <w:proofErr w:type="gramEnd"/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В</w:t>
            </w:r>
            <w:r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ab/>
              <w:t>-</w:t>
            </w:r>
            <w:r w:rsidRPr="00155E8B">
              <w:rPr>
                <w:rFonts w:eastAsiaTheme="minorEastAsia"/>
              </w:rPr>
              <w:tab/>
              <w:t>фактическая единовременная пропускная способность объектов спорта района (чел.);</w:t>
            </w:r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С</w:t>
            </w:r>
            <w:r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ab/>
              <w:t>-</w:t>
            </w:r>
            <w:r w:rsidRPr="00155E8B">
              <w:rPr>
                <w:rFonts w:eastAsiaTheme="minorEastAsia"/>
              </w:rPr>
              <w:tab/>
              <w:t>нормативная единовременная пропускная способность объектов спорта (чел.)</w:t>
            </w:r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С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 xml:space="preserve"> = Д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 xml:space="preserve"> x 0,122, где:</w:t>
            </w:r>
          </w:p>
          <w:p w:rsidR="00493484" w:rsidRPr="00155E8B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Д</w:t>
            </w:r>
            <w:r w:rsidRPr="00155E8B">
              <w:rPr>
                <w:rFonts w:eastAsiaTheme="minorEastAsia"/>
                <w:vertAlign w:val="subscript"/>
              </w:rPr>
              <w:t>15</w:t>
            </w:r>
            <w:r w:rsidRPr="00155E8B">
              <w:rPr>
                <w:rFonts w:eastAsiaTheme="minorEastAsia"/>
              </w:rPr>
              <w:tab/>
              <w:t>-</w:t>
            </w:r>
            <w:r w:rsidRPr="00155E8B">
              <w:rPr>
                <w:rFonts w:eastAsiaTheme="minorEastAsia"/>
              </w:rPr>
              <w:tab/>
              <w:t>численность населения района согласно данным государственной статистики (чел.);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155E8B">
              <w:rPr>
                <w:rFonts w:eastAsiaTheme="minorEastAsia"/>
              </w:rPr>
              <w:t>0,122</w:t>
            </w:r>
            <w:r w:rsidRPr="00155E8B">
              <w:rPr>
                <w:rFonts w:eastAsiaTheme="minorEastAsia"/>
              </w:rPr>
              <w:tab/>
              <w:t>-</w:t>
            </w:r>
            <w:r w:rsidRPr="00155E8B">
              <w:rPr>
                <w:rFonts w:eastAsiaTheme="minorEastAsia"/>
              </w:rPr>
              <w:tab/>
              <w:t>норматив единовременной пропускной способности 122 человека на 1000 человек населения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31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  <w:p w:rsidR="00493484" w:rsidRPr="00834484" w:rsidRDefault="00B0451A" w:rsidP="0029486D">
            <w:pPr>
              <w:spacing w:after="1" w:line="220" w:lineRule="atLeast"/>
              <w:rPr>
                <w:rFonts w:eastAsiaTheme="minorEastAsia"/>
              </w:rPr>
            </w:pPr>
            <w:hyperlink r:id="rId32" w:history="1">
              <w:r w:rsidR="00493484" w:rsidRPr="00834484">
                <w:rPr>
                  <w:rFonts w:eastAsiaTheme="minorEastAsia"/>
                  <w:color w:val="0000FF"/>
                </w:rPr>
                <w:t>Приказ</w:t>
              </w:r>
            </w:hyperlink>
            <w:r w:rsidR="00493484" w:rsidRPr="00834484">
              <w:rPr>
                <w:rFonts w:eastAsiaTheme="minorEastAsia"/>
              </w:rPr>
              <w:t xml:space="preserve"> Министерства спорта Российской Федерации от 21 марта 20</w:t>
            </w:r>
            <w:r w:rsidR="00493484">
              <w:rPr>
                <w:rFonts w:eastAsiaTheme="minorEastAsia"/>
              </w:rPr>
              <w:t>13</w:t>
            </w:r>
            <w:r w:rsidR="00493484" w:rsidRPr="00834484">
              <w:rPr>
                <w:rFonts w:eastAsiaTheme="minorEastAsia"/>
              </w:rPr>
              <w:t xml:space="preserve"> года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      </w:r>
          </w:p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93484" w:rsidRPr="00834484" w:rsidTr="00671A89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5307A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5307A7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.</w:t>
            </w:r>
            <w:r w:rsidR="005307A7">
              <w:rPr>
                <w:rFonts w:eastAsiaTheme="minorEastAsia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спортивных сооружений в районе (шт.)</w:t>
            </w:r>
          </w:p>
        </w:tc>
        <w:tc>
          <w:tcPr>
            <w:tcW w:w="221" w:type="dxa"/>
            <w:tcBorders>
              <w:top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84" w:rsidRPr="00834484" w:rsidRDefault="00493484" w:rsidP="0029486D">
            <w:pPr>
              <w:spacing w:after="1" w:line="220" w:lineRule="atLeast"/>
              <w:jc w:val="both"/>
              <w:rPr>
                <w:rFonts w:eastAsiaTheme="minorEastAsia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</w:tcBorders>
          </w:tcPr>
          <w:p w:rsidR="00493484" w:rsidRPr="00834484" w:rsidRDefault="005307A7" w:rsidP="0029486D">
            <w:pPr>
              <w:spacing w:after="1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Определяется, как суммарное количество спортивных сооружений </w:t>
            </w:r>
          </w:p>
          <w:p w:rsidR="00493484" w:rsidRPr="009738B4" w:rsidRDefault="00493484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484" w:rsidRPr="00834484" w:rsidRDefault="00493484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33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493484" w:rsidRPr="00834484" w:rsidRDefault="00493484" w:rsidP="0029486D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71A89" w:rsidRPr="00834484" w:rsidTr="009C57C8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71A89" w:rsidRDefault="00671A89" w:rsidP="005307A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1.1.16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9" w:rsidRDefault="00671A89" w:rsidP="0029486D">
            <w:pPr>
              <w:spacing w:after="1" w:line="220" w:lineRule="atLeast"/>
              <w:rPr>
                <w:rFonts w:eastAsiaTheme="minorEastAsia"/>
              </w:rPr>
            </w:pPr>
            <w:r w:rsidRPr="009C3F38">
              <w:t xml:space="preserve"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</w:t>
            </w:r>
            <w:r w:rsidRPr="009C3F38">
              <w:lastRenderedPageBreak/>
              <w:t>массового спорта (нарастающим итогом)</w:t>
            </w:r>
            <w:r>
              <w:t xml:space="preserve"> (чел.)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9" w:rsidRDefault="00671A89" w:rsidP="00671A89">
            <w:pPr>
              <w:spacing w:after="1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Определяется, как число </w:t>
            </w:r>
            <w:r w:rsidRPr="009C3F38">
              <w:t>введенных в эксплуатацию в рамках программы по направлению, касающемуся совершенствования условий для развития массового спорта</w:t>
            </w:r>
            <w:r>
              <w:t xml:space="preserve"> объектов спорта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9" w:rsidRPr="00834484" w:rsidRDefault="00671A89" w:rsidP="00671A89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34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671A89" w:rsidRPr="00834484" w:rsidRDefault="00671A89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</w:tr>
      <w:tr w:rsidR="00671A89" w:rsidRPr="00834484" w:rsidTr="009C57C8"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71A89" w:rsidRDefault="00671A89" w:rsidP="005307A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1.1.17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9" w:rsidRDefault="00671A89" w:rsidP="0029486D">
            <w:pPr>
              <w:spacing w:after="1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квалифицированных тренеров и тренеров преподавателей (чел.)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9" w:rsidRPr="00834484" w:rsidRDefault="00671A89" w:rsidP="005307A7">
            <w:pPr>
              <w:spacing w:after="1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Определяется, как число квалифицированных тренеров и тренеров преподавателей</w:t>
            </w:r>
          </w:p>
          <w:p w:rsidR="00671A89" w:rsidRPr="009738B4" w:rsidRDefault="00671A89" w:rsidP="005307A7">
            <w:pPr>
              <w:spacing w:after="1" w:line="220" w:lineRule="atLeast"/>
              <w:rPr>
                <w:rFonts w:eastAsiaTheme="minorEastAsi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89" w:rsidRPr="00834484" w:rsidRDefault="00671A89" w:rsidP="0029486D">
            <w:pPr>
              <w:spacing w:after="1" w:line="220" w:lineRule="atLeast"/>
              <w:rPr>
                <w:rFonts w:eastAsiaTheme="minorEastAsia"/>
              </w:rPr>
            </w:pPr>
            <w:r w:rsidRPr="00834484">
              <w:rPr>
                <w:rFonts w:eastAsiaTheme="minorEastAsia"/>
              </w:rPr>
              <w:t xml:space="preserve">сведения из формы федерального статистического наблюдения </w:t>
            </w:r>
            <w:hyperlink r:id="rId35" w:history="1">
              <w:r w:rsidRPr="00834484">
                <w:rPr>
                  <w:rFonts w:eastAsiaTheme="minorEastAsia"/>
                  <w:color w:val="0000FF"/>
                </w:rPr>
                <w:t>N 1-ФК</w:t>
              </w:r>
            </w:hyperlink>
            <w:r w:rsidRPr="00834484">
              <w:rPr>
                <w:rFonts w:eastAsiaTheme="minorEastAsia"/>
              </w:rPr>
              <w:t xml:space="preserve"> "Сведения о физической культуре и спорте"</w:t>
            </w:r>
          </w:p>
          <w:p w:rsidR="00671A89" w:rsidRPr="00834484" w:rsidRDefault="00671A89" w:rsidP="0029486D">
            <w:pPr>
              <w:spacing w:after="1" w:line="220" w:lineRule="atLeast"/>
              <w:rPr>
                <w:rFonts w:eastAsiaTheme="minorEastAsia"/>
              </w:rPr>
            </w:pPr>
          </w:p>
        </w:tc>
      </w:tr>
    </w:tbl>
    <w:p w:rsidR="00493484" w:rsidRPr="000E65A4" w:rsidRDefault="00493484" w:rsidP="00F81D00">
      <w:pPr>
        <w:shd w:val="clear" w:color="auto" w:fill="FFFFFF"/>
        <w:autoSpaceDE w:val="0"/>
        <w:autoSpaceDN w:val="0"/>
        <w:adjustRightInd w:val="0"/>
        <w:jc w:val="both"/>
        <w:sectPr w:rsidR="00493484" w:rsidRPr="000E65A4" w:rsidSect="00252F4C">
          <w:headerReference w:type="first" r:id="rId36"/>
          <w:pgSz w:w="16838" w:h="11906" w:orient="landscape" w:code="9"/>
          <w:pgMar w:top="1440" w:right="567" w:bottom="567" w:left="1134" w:header="709" w:footer="709" w:gutter="0"/>
          <w:cols w:space="708"/>
          <w:titlePg/>
          <w:docGrid w:linePitch="360"/>
        </w:sectPr>
      </w:pPr>
    </w:p>
    <w:p w:rsidR="000B06A9" w:rsidRPr="005D63A5" w:rsidRDefault="000B06A9" w:rsidP="001D31E2">
      <w:pPr>
        <w:pStyle w:val="ConsPlusNormal"/>
        <w:widowControl/>
        <w:ind w:firstLine="0"/>
      </w:pPr>
    </w:p>
    <w:sectPr w:rsidR="000B06A9" w:rsidRPr="005D63A5" w:rsidSect="005D63A5">
      <w:headerReference w:type="first" r:id="rId37"/>
      <w:pgSz w:w="11906" w:h="16838" w:code="9"/>
      <w:pgMar w:top="567" w:right="56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1A" w:rsidRDefault="00B0451A">
      <w:r>
        <w:separator/>
      </w:r>
    </w:p>
  </w:endnote>
  <w:endnote w:type="continuationSeparator" w:id="0">
    <w:p w:rsidR="00B0451A" w:rsidRDefault="00B0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1A" w:rsidRDefault="00B0451A">
      <w:r>
        <w:separator/>
      </w:r>
    </w:p>
  </w:footnote>
  <w:footnote w:type="continuationSeparator" w:id="0">
    <w:p w:rsidR="00B0451A" w:rsidRDefault="00B0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E55B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9C57C8" w:rsidRDefault="009C57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62034"/>
      <w:docPartObj>
        <w:docPartGallery w:val="Page Numbers (Top of Page)"/>
        <w:docPartUnique/>
      </w:docPartObj>
    </w:sdtPr>
    <w:sdtEndPr/>
    <w:sdtContent>
      <w:p w:rsidR="00BE3D5B" w:rsidRDefault="00BE3D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9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E55B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t>4</w:t>
    </w:r>
  </w:p>
  <w:p w:rsidR="009C57C8" w:rsidRDefault="009C57C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345224"/>
      <w:docPartObj>
        <w:docPartGallery w:val="Page Numbers (Top of Page)"/>
        <w:docPartUnique/>
      </w:docPartObj>
    </w:sdtPr>
    <w:sdtEndPr/>
    <w:sdtContent>
      <w:p w:rsidR="009C57C8" w:rsidRPr="00A35935" w:rsidRDefault="009C57C8" w:rsidP="00A359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44">
          <w:rPr>
            <w:noProof/>
          </w:rPr>
          <w:t>16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A35935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A35935">
    <w:pPr>
      <w:pStyle w:val="ab"/>
      <w:jc w:val="center"/>
    </w:pPr>
    <w:r>
      <w:t>13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A35935">
    <w:pPr>
      <w:pStyle w:val="ab"/>
      <w:jc w:val="center"/>
    </w:pPr>
    <w:r>
      <w:t>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8" w:rsidRDefault="009C57C8" w:rsidP="00A35935">
    <w:pPr>
      <w:pStyle w:val="ab"/>
      <w:jc w:val="center"/>
    </w:pPr>
    <w: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C1"/>
    <w:multiLevelType w:val="hybridMultilevel"/>
    <w:tmpl w:val="8298A43A"/>
    <w:lvl w:ilvl="0" w:tplc="56648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C9F"/>
    <w:multiLevelType w:val="hybridMultilevel"/>
    <w:tmpl w:val="4642C16C"/>
    <w:lvl w:ilvl="0" w:tplc="5BA8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10778"/>
    <w:multiLevelType w:val="hybridMultilevel"/>
    <w:tmpl w:val="FE549378"/>
    <w:lvl w:ilvl="0" w:tplc="E9DEA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232D"/>
    <w:multiLevelType w:val="hybridMultilevel"/>
    <w:tmpl w:val="89EA6498"/>
    <w:lvl w:ilvl="0" w:tplc="0BE47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BF7E45"/>
    <w:multiLevelType w:val="hybridMultilevel"/>
    <w:tmpl w:val="DEFC1A34"/>
    <w:lvl w:ilvl="0" w:tplc="A14A2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5A69F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240D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3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9ECD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7E3E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E8D1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CE4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CA90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98120F8"/>
    <w:multiLevelType w:val="hybridMultilevel"/>
    <w:tmpl w:val="3024646A"/>
    <w:lvl w:ilvl="0" w:tplc="302090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EE7385"/>
    <w:multiLevelType w:val="hybridMultilevel"/>
    <w:tmpl w:val="4740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142DA"/>
    <w:multiLevelType w:val="hybridMultilevel"/>
    <w:tmpl w:val="B3020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43E5"/>
    <w:multiLevelType w:val="hybridMultilevel"/>
    <w:tmpl w:val="B470BA0C"/>
    <w:lvl w:ilvl="0" w:tplc="061E292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221947F7"/>
    <w:multiLevelType w:val="hybridMultilevel"/>
    <w:tmpl w:val="B59818D2"/>
    <w:lvl w:ilvl="0" w:tplc="1B7A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358E8"/>
    <w:multiLevelType w:val="hybridMultilevel"/>
    <w:tmpl w:val="FECA20FA"/>
    <w:lvl w:ilvl="0" w:tplc="6A4E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5DE9"/>
    <w:multiLevelType w:val="hybridMultilevel"/>
    <w:tmpl w:val="82E4DE4E"/>
    <w:lvl w:ilvl="0" w:tplc="17DE1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DE9"/>
    <w:multiLevelType w:val="hybridMultilevel"/>
    <w:tmpl w:val="12BADB26"/>
    <w:lvl w:ilvl="0" w:tplc="6A4E9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8790D"/>
    <w:multiLevelType w:val="hybridMultilevel"/>
    <w:tmpl w:val="EDF0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0973"/>
    <w:multiLevelType w:val="hybridMultilevel"/>
    <w:tmpl w:val="63AC2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210DD"/>
    <w:multiLevelType w:val="hybridMultilevel"/>
    <w:tmpl w:val="5882EBE0"/>
    <w:lvl w:ilvl="0" w:tplc="475E48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8D432D"/>
    <w:multiLevelType w:val="hybridMultilevel"/>
    <w:tmpl w:val="2ECC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6306A"/>
    <w:multiLevelType w:val="hybridMultilevel"/>
    <w:tmpl w:val="DF6EFFF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54504943"/>
    <w:multiLevelType w:val="hybridMultilevel"/>
    <w:tmpl w:val="3154B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3147F"/>
    <w:multiLevelType w:val="multilevel"/>
    <w:tmpl w:val="6EE482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A6FD6"/>
    <w:multiLevelType w:val="hybridMultilevel"/>
    <w:tmpl w:val="5E405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645078"/>
    <w:multiLevelType w:val="hybridMultilevel"/>
    <w:tmpl w:val="5712A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26510"/>
    <w:multiLevelType w:val="hybridMultilevel"/>
    <w:tmpl w:val="1DD4A86E"/>
    <w:lvl w:ilvl="0" w:tplc="168A23E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C4E425D"/>
    <w:multiLevelType w:val="hybridMultilevel"/>
    <w:tmpl w:val="ADFAD7DC"/>
    <w:lvl w:ilvl="0" w:tplc="8E40A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83493C"/>
    <w:multiLevelType w:val="hybridMultilevel"/>
    <w:tmpl w:val="461AD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35255"/>
    <w:multiLevelType w:val="hybridMultilevel"/>
    <w:tmpl w:val="D744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73955"/>
    <w:multiLevelType w:val="hybridMultilevel"/>
    <w:tmpl w:val="E3803980"/>
    <w:lvl w:ilvl="0" w:tplc="80DC05E8">
      <w:start w:val="10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>
    <w:nsid w:val="7BE54A86"/>
    <w:multiLevelType w:val="hybridMultilevel"/>
    <w:tmpl w:val="89EA6498"/>
    <w:lvl w:ilvl="0" w:tplc="0BE47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2"/>
  </w:num>
  <w:num w:numId="8">
    <w:abstractNumId w:val="25"/>
  </w:num>
  <w:num w:numId="9">
    <w:abstractNumId w:val="6"/>
  </w:num>
  <w:num w:numId="10">
    <w:abstractNumId w:val="19"/>
  </w:num>
  <w:num w:numId="11">
    <w:abstractNumId w:val="2"/>
  </w:num>
  <w:num w:numId="12">
    <w:abstractNumId w:val="8"/>
  </w:num>
  <w:num w:numId="13">
    <w:abstractNumId w:val="22"/>
  </w:num>
  <w:num w:numId="14">
    <w:abstractNumId w:val="5"/>
  </w:num>
  <w:num w:numId="15">
    <w:abstractNumId w:val="26"/>
  </w:num>
  <w:num w:numId="16">
    <w:abstractNumId w:val="18"/>
  </w:num>
  <w:num w:numId="17">
    <w:abstractNumId w:val="3"/>
  </w:num>
  <w:num w:numId="18">
    <w:abstractNumId w:val="27"/>
  </w:num>
  <w:num w:numId="19">
    <w:abstractNumId w:val="16"/>
  </w:num>
  <w:num w:numId="20">
    <w:abstractNumId w:val="24"/>
  </w:num>
  <w:num w:numId="21">
    <w:abstractNumId w:val="20"/>
  </w:num>
  <w:num w:numId="22">
    <w:abstractNumId w:val="14"/>
  </w:num>
  <w:num w:numId="23">
    <w:abstractNumId w:val="23"/>
  </w:num>
  <w:num w:numId="24">
    <w:abstractNumId w:val="17"/>
  </w:num>
  <w:num w:numId="25">
    <w:abstractNumId w:val="15"/>
  </w:num>
  <w:num w:numId="26">
    <w:abstractNumId w:val="1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1"/>
    <w:rsid w:val="000012A5"/>
    <w:rsid w:val="0000207B"/>
    <w:rsid w:val="000042BF"/>
    <w:rsid w:val="00010B0A"/>
    <w:rsid w:val="0001193F"/>
    <w:rsid w:val="0001201F"/>
    <w:rsid w:val="00015907"/>
    <w:rsid w:val="000159D4"/>
    <w:rsid w:val="00021FE9"/>
    <w:rsid w:val="00024051"/>
    <w:rsid w:val="00025302"/>
    <w:rsid w:val="00026791"/>
    <w:rsid w:val="0003342C"/>
    <w:rsid w:val="00033612"/>
    <w:rsid w:val="00035569"/>
    <w:rsid w:val="000357C1"/>
    <w:rsid w:val="00037065"/>
    <w:rsid w:val="00040D89"/>
    <w:rsid w:val="00050005"/>
    <w:rsid w:val="000514CE"/>
    <w:rsid w:val="00054820"/>
    <w:rsid w:val="00057476"/>
    <w:rsid w:val="00057BA7"/>
    <w:rsid w:val="00063BD6"/>
    <w:rsid w:val="0006403C"/>
    <w:rsid w:val="00066D89"/>
    <w:rsid w:val="00070C1C"/>
    <w:rsid w:val="000722ED"/>
    <w:rsid w:val="000735E3"/>
    <w:rsid w:val="000754BA"/>
    <w:rsid w:val="000776AD"/>
    <w:rsid w:val="0008138E"/>
    <w:rsid w:val="000816AA"/>
    <w:rsid w:val="000827E8"/>
    <w:rsid w:val="00082C3D"/>
    <w:rsid w:val="000835D5"/>
    <w:rsid w:val="00083969"/>
    <w:rsid w:val="00087C44"/>
    <w:rsid w:val="000A1A03"/>
    <w:rsid w:val="000A2058"/>
    <w:rsid w:val="000A7964"/>
    <w:rsid w:val="000B06A9"/>
    <w:rsid w:val="000B3FE7"/>
    <w:rsid w:val="000C2303"/>
    <w:rsid w:val="000C3C0D"/>
    <w:rsid w:val="000C4444"/>
    <w:rsid w:val="000C5419"/>
    <w:rsid w:val="000C5B41"/>
    <w:rsid w:val="000D0557"/>
    <w:rsid w:val="000D3B20"/>
    <w:rsid w:val="000D4583"/>
    <w:rsid w:val="000E1F96"/>
    <w:rsid w:val="000E32AB"/>
    <w:rsid w:val="000E3624"/>
    <w:rsid w:val="000E65A4"/>
    <w:rsid w:val="000F1A1E"/>
    <w:rsid w:val="000F589C"/>
    <w:rsid w:val="000F5D18"/>
    <w:rsid w:val="000F7229"/>
    <w:rsid w:val="00100649"/>
    <w:rsid w:val="00100CB6"/>
    <w:rsid w:val="00101626"/>
    <w:rsid w:val="001024B1"/>
    <w:rsid w:val="001027D3"/>
    <w:rsid w:val="0010678B"/>
    <w:rsid w:val="00112EE4"/>
    <w:rsid w:val="00112F50"/>
    <w:rsid w:val="00115775"/>
    <w:rsid w:val="001221F3"/>
    <w:rsid w:val="00122ED2"/>
    <w:rsid w:val="0012360C"/>
    <w:rsid w:val="001362FC"/>
    <w:rsid w:val="00136655"/>
    <w:rsid w:val="0014381B"/>
    <w:rsid w:val="00145D69"/>
    <w:rsid w:val="00147A86"/>
    <w:rsid w:val="00155E8B"/>
    <w:rsid w:val="00160DAB"/>
    <w:rsid w:val="0016421F"/>
    <w:rsid w:val="00164555"/>
    <w:rsid w:val="00165483"/>
    <w:rsid w:val="00166925"/>
    <w:rsid w:val="001711E5"/>
    <w:rsid w:val="00176359"/>
    <w:rsid w:val="001823B3"/>
    <w:rsid w:val="00182600"/>
    <w:rsid w:val="00187E9D"/>
    <w:rsid w:val="00191178"/>
    <w:rsid w:val="001918F1"/>
    <w:rsid w:val="00195007"/>
    <w:rsid w:val="0019530D"/>
    <w:rsid w:val="00195B94"/>
    <w:rsid w:val="00196391"/>
    <w:rsid w:val="001A448C"/>
    <w:rsid w:val="001A5A2C"/>
    <w:rsid w:val="001A68FC"/>
    <w:rsid w:val="001A7840"/>
    <w:rsid w:val="001A7B45"/>
    <w:rsid w:val="001B03C3"/>
    <w:rsid w:val="001B098D"/>
    <w:rsid w:val="001B44C3"/>
    <w:rsid w:val="001B4F83"/>
    <w:rsid w:val="001C09A4"/>
    <w:rsid w:val="001C3271"/>
    <w:rsid w:val="001C58AE"/>
    <w:rsid w:val="001C67E2"/>
    <w:rsid w:val="001C7A2D"/>
    <w:rsid w:val="001D0E87"/>
    <w:rsid w:val="001D0EF8"/>
    <w:rsid w:val="001D31E2"/>
    <w:rsid w:val="001D5F01"/>
    <w:rsid w:val="001D7020"/>
    <w:rsid w:val="001E02FF"/>
    <w:rsid w:val="001E4195"/>
    <w:rsid w:val="001E7F02"/>
    <w:rsid w:val="001F209A"/>
    <w:rsid w:val="001F6DD1"/>
    <w:rsid w:val="002008D2"/>
    <w:rsid w:val="002027D4"/>
    <w:rsid w:val="00203F74"/>
    <w:rsid w:val="002054FF"/>
    <w:rsid w:val="00205912"/>
    <w:rsid w:val="0020688F"/>
    <w:rsid w:val="00213778"/>
    <w:rsid w:val="0021428B"/>
    <w:rsid w:val="00224C55"/>
    <w:rsid w:val="002256CE"/>
    <w:rsid w:val="002258C5"/>
    <w:rsid w:val="002308C4"/>
    <w:rsid w:val="0023118F"/>
    <w:rsid w:val="002323B3"/>
    <w:rsid w:val="002326ED"/>
    <w:rsid w:val="00233BBB"/>
    <w:rsid w:val="00234E39"/>
    <w:rsid w:val="002350AB"/>
    <w:rsid w:val="002406E2"/>
    <w:rsid w:val="00240732"/>
    <w:rsid w:val="0024466D"/>
    <w:rsid w:val="002455A7"/>
    <w:rsid w:val="00251204"/>
    <w:rsid w:val="00252F4C"/>
    <w:rsid w:val="002531AA"/>
    <w:rsid w:val="00253EAE"/>
    <w:rsid w:val="0025415A"/>
    <w:rsid w:val="00256C8C"/>
    <w:rsid w:val="00261ECA"/>
    <w:rsid w:val="00275875"/>
    <w:rsid w:val="00275BF2"/>
    <w:rsid w:val="002807C6"/>
    <w:rsid w:val="00282075"/>
    <w:rsid w:val="0028404C"/>
    <w:rsid w:val="00285EA5"/>
    <w:rsid w:val="00286CDC"/>
    <w:rsid w:val="00291435"/>
    <w:rsid w:val="0029231B"/>
    <w:rsid w:val="0029486D"/>
    <w:rsid w:val="002A12FA"/>
    <w:rsid w:val="002A4F2C"/>
    <w:rsid w:val="002A751A"/>
    <w:rsid w:val="002B2855"/>
    <w:rsid w:val="002B48AB"/>
    <w:rsid w:val="002B5139"/>
    <w:rsid w:val="002B59A7"/>
    <w:rsid w:val="002B6EA5"/>
    <w:rsid w:val="002C414C"/>
    <w:rsid w:val="002C53AA"/>
    <w:rsid w:val="002C6A74"/>
    <w:rsid w:val="002C7C03"/>
    <w:rsid w:val="002D0A84"/>
    <w:rsid w:val="002D217E"/>
    <w:rsid w:val="002D533C"/>
    <w:rsid w:val="002D787D"/>
    <w:rsid w:val="002E24E9"/>
    <w:rsid w:val="002E3871"/>
    <w:rsid w:val="002E3E8F"/>
    <w:rsid w:val="002E7568"/>
    <w:rsid w:val="002F3262"/>
    <w:rsid w:val="002F49CE"/>
    <w:rsid w:val="002F63CC"/>
    <w:rsid w:val="002F7DF3"/>
    <w:rsid w:val="00310F8C"/>
    <w:rsid w:val="00312C99"/>
    <w:rsid w:val="00312E17"/>
    <w:rsid w:val="0031640C"/>
    <w:rsid w:val="00316D9A"/>
    <w:rsid w:val="00325214"/>
    <w:rsid w:val="00325F8A"/>
    <w:rsid w:val="00326118"/>
    <w:rsid w:val="00334A51"/>
    <w:rsid w:val="003353FC"/>
    <w:rsid w:val="003358D5"/>
    <w:rsid w:val="0034168E"/>
    <w:rsid w:val="00342AF0"/>
    <w:rsid w:val="0034684E"/>
    <w:rsid w:val="00346C4D"/>
    <w:rsid w:val="00351B67"/>
    <w:rsid w:val="00352A29"/>
    <w:rsid w:val="003548B7"/>
    <w:rsid w:val="00357505"/>
    <w:rsid w:val="00361234"/>
    <w:rsid w:val="00361FA6"/>
    <w:rsid w:val="00363649"/>
    <w:rsid w:val="00363A44"/>
    <w:rsid w:val="0036506C"/>
    <w:rsid w:val="00367633"/>
    <w:rsid w:val="00370DCF"/>
    <w:rsid w:val="00375A87"/>
    <w:rsid w:val="00376A9E"/>
    <w:rsid w:val="0038255F"/>
    <w:rsid w:val="00382B21"/>
    <w:rsid w:val="0039203F"/>
    <w:rsid w:val="00393B7B"/>
    <w:rsid w:val="003B0F06"/>
    <w:rsid w:val="003B144B"/>
    <w:rsid w:val="003B23CD"/>
    <w:rsid w:val="003B505E"/>
    <w:rsid w:val="003C18FD"/>
    <w:rsid w:val="003C3ED3"/>
    <w:rsid w:val="003C3FA1"/>
    <w:rsid w:val="003C4645"/>
    <w:rsid w:val="003D01DD"/>
    <w:rsid w:val="003E02CF"/>
    <w:rsid w:val="003E1A86"/>
    <w:rsid w:val="003E5603"/>
    <w:rsid w:val="003E564D"/>
    <w:rsid w:val="003E642C"/>
    <w:rsid w:val="003E6FC6"/>
    <w:rsid w:val="003F1F43"/>
    <w:rsid w:val="003F6F51"/>
    <w:rsid w:val="00410A30"/>
    <w:rsid w:val="00413BE3"/>
    <w:rsid w:val="00415F14"/>
    <w:rsid w:val="00423771"/>
    <w:rsid w:val="004243B2"/>
    <w:rsid w:val="00426380"/>
    <w:rsid w:val="0043163E"/>
    <w:rsid w:val="00431C0C"/>
    <w:rsid w:val="00440AB4"/>
    <w:rsid w:val="00444E41"/>
    <w:rsid w:val="004462CD"/>
    <w:rsid w:val="00450819"/>
    <w:rsid w:val="00451966"/>
    <w:rsid w:val="00455316"/>
    <w:rsid w:val="004629F1"/>
    <w:rsid w:val="00462E69"/>
    <w:rsid w:val="0046336B"/>
    <w:rsid w:val="00467590"/>
    <w:rsid w:val="00472A8A"/>
    <w:rsid w:val="00477132"/>
    <w:rsid w:val="004802B3"/>
    <w:rsid w:val="0048603A"/>
    <w:rsid w:val="00487F4B"/>
    <w:rsid w:val="00490AFC"/>
    <w:rsid w:val="00490DE1"/>
    <w:rsid w:val="004920DA"/>
    <w:rsid w:val="00492663"/>
    <w:rsid w:val="00493484"/>
    <w:rsid w:val="00493F39"/>
    <w:rsid w:val="00495EAA"/>
    <w:rsid w:val="00497DBC"/>
    <w:rsid w:val="004A0EC2"/>
    <w:rsid w:val="004A4789"/>
    <w:rsid w:val="004A6EDE"/>
    <w:rsid w:val="004A77CA"/>
    <w:rsid w:val="004B4E30"/>
    <w:rsid w:val="004B4F50"/>
    <w:rsid w:val="004B7923"/>
    <w:rsid w:val="004C17DF"/>
    <w:rsid w:val="004C2F7A"/>
    <w:rsid w:val="004D0713"/>
    <w:rsid w:val="004D0C82"/>
    <w:rsid w:val="004D33E4"/>
    <w:rsid w:val="004D38F4"/>
    <w:rsid w:val="004D4469"/>
    <w:rsid w:val="004E118B"/>
    <w:rsid w:val="004E17BA"/>
    <w:rsid w:val="004E27D6"/>
    <w:rsid w:val="004E2808"/>
    <w:rsid w:val="004E61E1"/>
    <w:rsid w:val="004E69E6"/>
    <w:rsid w:val="00501BBD"/>
    <w:rsid w:val="005030ED"/>
    <w:rsid w:val="005058A8"/>
    <w:rsid w:val="00506FBB"/>
    <w:rsid w:val="005106E2"/>
    <w:rsid w:val="005127FA"/>
    <w:rsid w:val="00512837"/>
    <w:rsid w:val="0052345B"/>
    <w:rsid w:val="00524001"/>
    <w:rsid w:val="005258E8"/>
    <w:rsid w:val="00527035"/>
    <w:rsid w:val="00530253"/>
    <w:rsid w:val="005307A7"/>
    <w:rsid w:val="00532E88"/>
    <w:rsid w:val="00533BB4"/>
    <w:rsid w:val="00542781"/>
    <w:rsid w:val="00544D73"/>
    <w:rsid w:val="00547166"/>
    <w:rsid w:val="005553D6"/>
    <w:rsid w:val="00556892"/>
    <w:rsid w:val="005612AA"/>
    <w:rsid w:val="005614B2"/>
    <w:rsid w:val="00562849"/>
    <w:rsid w:val="00566635"/>
    <w:rsid w:val="00572361"/>
    <w:rsid w:val="00576CA8"/>
    <w:rsid w:val="00582866"/>
    <w:rsid w:val="00584307"/>
    <w:rsid w:val="00585002"/>
    <w:rsid w:val="00590BED"/>
    <w:rsid w:val="0059377D"/>
    <w:rsid w:val="00594D2B"/>
    <w:rsid w:val="005A4755"/>
    <w:rsid w:val="005A4B1E"/>
    <w:rsid w:val="005A4B37"/>
    <w:rsid w:val="005B12C1"/>
    <w:rsid w:val="005B205A"/>
    <w:rsid w:val="005B2C8E"/>
    <w:rsid w:val="005B70AA"/>
    <w:rsid w:val="005C2C06"/>
    <w:rsid w:val="005C6362"/>
    <w:rsid w:val="005C6B9F"/>
    <w:rsid w:val="005D1845"/>
    <w:rsid w:val="005D1F27"/>
    <w:rsid w:val="005D54CA"/>
    <w:rsid w:val="005D63A5"/>
    <w:rsid w:val="005D72BF"/>
    <w:rsid w:val="005D72DB"/>
    <w:rsid w:val="005E75A0"/>
    <w:rsid w:val="00603E9C"/>
    <w:rsid w:val="00611C0E"/>
    <w:rsid w:val="00614813"/>
    <w:rsid w:val="0061494A"/>
    <w:rsid w:val="00614D65"/>
    <w:rsid w:val="006159D8"/>
    <w:rsid w:val="00620DE2"/>
    <w:rsid w:val="006218F6"/>
    <w:rsid w:val="00621D13"/>
    <w:rsid w:val="00622993"/>
    <w:rsid w:val="00624062"/>
    <w:rsid w:val="00630500"/>
    <w:rsid w:val="00634188"/>
    <w:rsid w:val="00634987"/>
    <w:rsid w:val="00635ADD"/>
    <w:rsid w:val="00636C1C"/>
    <w:rsid w:val="00636C65"/>
    <w:rsid w:val="00640A47"/>
    <w:rsid w:val="00640A53"/>
    <w:rsid w:val="00644702"/>
    <w:rsid w:val="0064506B"/>
    <w:rsid w:val="0064579B"/>
    <w:rsid w:val="00646302"/>
    <w:rsid w:val="00654EA8"/>
    <w:rsid w:val="006562AF"/>
    <w:rsid w:val="00661F67"/>
    <w:rsid w:val="00662BD9"/>
    <w:rsid w:val="00665E04"/>
    <w:rsid w:val="00667AB7"/>
    <w:rsid w:val="00671A89"/>
    <w:rsid w:val="006771DE"/>
    <w:rsid w:val="006802F3"/>
    <w:rsid w:val="00683071"/>
    <w:rsid w:val="006833C0"/>
    <w:rsid w:val="006858AF"/>
    <w:rsid w:val="006869D0"/>
    <w:rsid w:val="00690A94"/>
    <w:rsid w:val="00691972"/>
    <w:rsid w:val="006919C7"/>
    <w:rsid w:val="00692298"/>
    <w:rsid w:val="00693B03"/>
    <w:rsid w:val="006957C0"/>
    <w:rsid w:val="00695AD7"/>
    <w:rsid w:val="006977A3"/>
    <w:rsid w:val="006A315D"/>
    <w:rsid w:val="006A3EBB"/>
    <w:rsid w:val="006A7386"/>
    <w:rsid w:val="006B15EC"/>
    <w:rsid w:val="006B2143"/>
    <w:rsid w:val="006B41FA"/>
    <w:rsid w:val="006B4233"/>
    <w:rsid w:val="006B43BE"/>
    <w:rsid w:val="006B7894"/>
    <w:rsid w:val="006B78F8"/>
    <w:rsid w:val="006C27C8"/>
    <w:rsid w:val="006C3A2F"/>
    <w:rsid w:val="006C56B4"/>
    <w:rsid w:val="006D08E5"/>
    <w:rsid w:val="006D456E"/>
    <w:rsid w:val="006D721C"/>
    <w:rsid w:val="006E0ABF"/>
    <w:rsid w:val="006E0CCD"/>
    <w:rsid w:val="006E2405"/>
    <w:rsid w:val="006E41F0"/>
    <w:rsid w:val="006E527F"/>
    <w:rsid w:val="006E65C0"/>
    <w:rsid w:val="006F05BC"/>
    <w:rsid w:val="006F168F"/>
    <w:rsid w:val="006F6B28"/>
    <w:rsid w:val="006F70EE"/>
    <w:rsid w:val="00700378"/>
    <w:rsid w:val="007004A0"/>
    <w:rsid w:val="0070116C"/>
    <w:rsid w:val="0070204A"/>
    <w:rsid w:val="0071395E"/>
    <w:rsid w:val="00713ACE"/>
    <w:rsid w:val="007156E8"/>
    <w:rsid w:val="007206BB"/>
    <w:rsid w:val="007231A7"/>
    <w:rsid w:val="00733C25"/>
    <w:rsid w:val="007340EF"/>
    <w:rsid w:val="00734164"/>
    <w:rsid w:val="007343D2"/>
    <w:rsid w:val="00734B6A"/>
    <w:rsid w:val="007362DB"/>
    <w:rsid w:val="00741C1F"/>
    <w:rsid w:val="00742C63"/>
    <w:rsid w:val="0074333F"/>
    <w:rsid w:val="00743CEB"/>
    <w:rsid w:val="00744929"/>
    <w:rsid w:val="00744AE8"/>
    <w:rsid w:val="00746026"/>
    <w:rsid w:val="00747FD4"/>
    <w:rsid w:val="00773898"/>
    <w:rsid w:val="00773CED"/>
    <w:rsid w:val="007741B7"/>
    <w:rsid w:val="00775443"/>
    <w:rsid w:val="00777E9C"/>
    <w:rsid w:val="0078229F"/>
    <w:rsid w:val="00785DA5"/>
    <w:rsid w:val="00786E74"/>
    <w:rsid w:val="007908CD"/>
    <w:rsid w:val="00792318"/>
    <w:rsid w:val="00792A50"/>
    <w:rsid w:val="007967BD"/>
    <w:rsid w:val="00796DC5"/>
    <w:rsid w:val="007A4875"/>
    <w:rsid w:val="007A5824"/>
    <w:rsid w:val="007A7CE5"/>
    <w:rsid w:val="007B140B"/>
    <w:rsid w:val="007B28F3"/>
    <w:rsid w:val="007B3416"/>
    <w:rsid w:val="007B4295"/>
    <w:rsid w:val="007B644A"/>
    <w:rsid w:val="007C0E05"/>
    <w:rsid w:val="007C0E8A"/>
    <w:rsid w:val="007C3C81"/>
    <w:rsid w:val="007C3E21"/>
    <w:rsid w:val="007C648D"/>
    <w:rsid w:val="007D0917"/>
    <w:rsid w:val="007D160A"/>
    <w:rsid w:val="007D549E"/>
    <w:rsid w:val="007D69E6"/>
    <w:rsid w:val="007E14F1"/>
    <w:rsid w:val="007E270B"/>
    <w:rsid w:val="007F2C58"/>
    <w:rsid w:val="007F4649"/>
    <w:rsid w:val="007F6B12"/>
    <w:rsid w:val="007F7AB0"/>
    <w:rsid w:val="0080176F"/>
    <w:rsid w:val="008024D1"/>
    <w:rsid w:val="008056D5"/>
    <w:rsid w:val="00805EFB"/>
    <w:rsid w:val="008064A6"/>
    <w:rsid w:val="00807CB5"/>
    <w:rsid w:val="00810422"/>
    <w:rsid w:val="00813AC3"/>
    <w:rsid w:val="00813ECF"/>
    <w:rsid w:val="008159A5"/>
    <w:rsid w:val="00817FCD"/>
    <w:rsid w:val="00827A78"/>
    <w:rsid w:val="008308A8"/>
    <w:rsid w:val="008326F2"/>
    <w:rsid w:val="00833A73"/>
    <w:rsid w:val="00834484"/>
    <w:rsid w:val="00834509"/>
    <w:rsid w:val="00842FED"/>
    <w:rsid w:val="00844AFD"/>
    <w:rsid w:val="00846A2F"/>
    <w:rsid w:val="008477B7"/>
    <w:rsid w:val="00850C8F"/>
    <w:rsid w:val="008532C6"/>
    <w:rsid w:val="008605CC"/>
    <w:rsid w:val="008610EE"/>
    <w:rsid w:val="00870F1D"/>
    <w:rsid w:val="00872B35"/>
    <w:rsid w:val="00886D23"/>
    <w:rsid w:val="0088735A"/>
    <w:rsid w:val="00890A78"/>
    <w:rsid w:val="008934C0"/>
    <w:rsid w:val="00894049"/>
    <w:rsid w:val="00894B60"/>
    <w:rsid w:val="008A2A4F"/>
    <w:rsid w:val="008A376A"/>
    <w:rsid w:val="008A382A"/>
    <w:rsid w:val="008A416F"/>
    <w:rsid w:val="008B3B30"/>
    <w:rsid w:val="008B68C5"/>
    <w:rsid w:val="008B72A3"/>
    <w:rsid w:val="008C4893"/>
    <w:rsid w:val="008C5F26"/>
    <w:rsid w:val="008D0C0C"/>
    <w:rsid w:val="008D0F25"/>
    <w:rsid w:val="008D2750"/>
    <w:rsid w:val="008D3532"/>
    <w:rsid w:val="008D5F2B"/>
    <w:rsid w:val="008D6CAC"/>
    <w:rsid w:val="008D7A65"/>
    <w:rsid w:val="008E0A45"/>
    <w:rsid w:val="008E404D"/>
    <w:rsid w:val="008E657E"/>
    <w:rsid w:val="008F2896"/>
    <w:rsid w:val="008F2A0E"/>
    <w:rsid w:val="00900153"/>
    <w:rsid w:val="0090045C"/>
    <w:rsid w:val="00902F2A"/>
    <w:rsid w:val="0090423B"/>
    <w:rsid w:val="00906014"/>
    <w:rsid w:val="00910270"/>
    <w:rsid w:val="009178FE"/>
    <w:rsid w:val="00925341"/>
    <w:rsid w:val="009267C1"/>
    <w:rsid w:val="009274D2"/>
    <w:rsid w:val="00933933"/>
    <w:rsid w:val="009426A6"/>
    <w:rsid w:val="009426B3"/>
    <w:rsid w:val="00942B60"/>
    <w:rsid w:val="009457A4"/>
    <w:rsid w:val="00954E13"/>
    <w:rsid w:val="00955509"/>
    <w:rsid w:val="00955619"/>
    <w:rsid w:val="0095644E"/>
    <w:rsid w:val="00960B83"/>
    <w:rsid w:val="00961D02"/>
    <w:rsid w:val="009627F1"/>
    <w:rsid w:val="00962E2E"/>
    <w:rsid w:val="0096582A"/>
    <w:rsid w:val="009677A3"/>
    <w:rsid w:val="009716CF"/>
    <w:rsid w:val="00971865"/>
    <w:rsid w:val="009738B4"/>
    <w:rsid w:val="00980A3F"/>
    <w:rsid w:val="00981292"/>
    <w:rsid w:val="00982B8A"/>
    <w:rsid w:val="00984E44"/>
    <w:rsid w:val="00985F8A"/>
    <w:rsid w:val="0099185C"/>
    <w:rsid w:val="00991F6F"/>
    <w:rsid w:val="00993794"/>
    <w:rsid w:val="009A1AFD"/>
    <w:rsid w:val="009A285F"/>
    <w:rsid w:val="009A6F4C"/>
    <w:rsid w:val="009B02EF"/>
    <w:rsid w:val="009B7445"/>
    <w:rsid w:val="009B7924"/>
    <w:rsid w:val="009C06D7"/>
    <w:rsid w:val="009C35D1"/>
    <w:rsid w:val="009C459A"/>
    <w:rsid w:val="009C57C8"/>
    <w:rsid w:val="009C5B2D"/>
    <w:rsid w:val="009C7DD7"/>
    <w:rsid w:val="009D193F"/>
    <w:rsid w:val="009D51C2"/>
    <w:rsid w:val="009D6018"/>
    <w:rsid w:val="009D7D67"/>
    <w:rsid w:val="009E18BC"/>
    <w:rsid w:val="009E35CF"/>
    <w:rsid w:val="009E47DD"/>
    <w:rsid w:val="009E4CA9"/>
    <w:rsid w:val="009E68D7"/>
    <w:rsid w:val="009F093A"/>
    <w:rsid w:val="009F6D5F"/>
    <w:rsid w:val="009F77E7"/>
    <w:rsid w:val="00A03F26"/>
    <w:rsid w:val="00A17208"/>
    <w:rsid w:val="00A2231D"/>
    <w:rsid w:val="00A25D9B"/>
    <w:rsid w:val="00A30D6A"/>
    <w:rsid w:val="00A31A20"/>
    <w:rsid w:val="00A31F9A"/>
    <w:rsid w:val="00A35935"/>
    <w:rsid w:val="00A35D95"/>
    <w:rsid w:val="00A37A03"/>
    <w:rsid w:val="00A41266"/>
    <w:rsid w:val="00A44035"/>
    <w:rsid w:val="00A44448"/>
    <w:rsid w:val="00A4487D"/>
    <w:rsid w:val="00A47626"/>
    <w:rsid w:val="00A52596"/>
    <w:rsid w:val="00A52917"/>
    <w:rsid w:val="00A53429"/>
    <w:rsid w:val="00A55094"/>
    <w:rsid w:val="00A57DD6"/>
    <w:rsid w:val="00A57F49"/>
    <w:rsid w:val="00A615F6"/>
    <w:rsid w:val="00A63637"/>
    <w:rsid w:val="00A660FE"/>
    <w:rsid w:val="00A6624D"/>
    <w:rsid w:val="00A7263C"/>
    <w:rsid w:val="00A75636"/>
    <w:rsid w:val="00A804D2"/>
    <w:rsid w:val="00A81120"/>
    <w:rsid w:val="00A82CCD"/>
    <w:rsid w:val="00A8494A"/>
    <w:rsid w:val="00A87246"/>
    <w:rsid w:val="00A92839"/>
    <w:rsid w:val="00A940F5"/>
    <w:rsid w:val="00A94FEF"/>
    <w:rsid w:val="00A96327"/>
    <w:rsid w:val="00A96364"/>
    <w:rsid w:val="00A9778C"/>
    <w:rsid w:val="00AA11EE"/>
    <w:rsid w:val="00AA67A5"/>
    <w:rsid w:val="00AA7463"/>
    <w:rsid w:val="00AB0F38"/>
    <w:rsid w:val="00AC0A9D"/>
    <w:rsid w:val="00AC1697"/>
    <w:rsid w:val="00AC4189"/>
    <w:rsid w:val="00AC46AB"/>
    <w:rsid w:val="00AC57F1"/>
    <w:rsid w:val="00AC73B1"/>
    <w:rsid w:val="00AD0476"/>
    <w:rsid w:val="00AD6618"/>
    <w:rsid w:val="00AD6DBB"/>
    <w:rsid w:val="00AD6FE0"/>
    <w:rsid w:val="00AE02D6"/>
    <w:rsid w:val="00AE0E8B"/>
    <w:rsid w:val="00AE354C"/>
    <w:rsid w:val="00AE3FB4"/>
    <w:rsid w:val="00AF22F1"/>
    <w:rsid w:val="00AF2A88"/>
    <w:rsid w:val="00AF2B99"/>
    <w:rsid w:val="00AF3E81"/>
    <w:rsid w:val="00AF4323"/>
    <w:rsid w:val="00AF4E12"/>
    <w:rsid w:val="00AF6625"/>
    <w:rsid w:val="00AF70C7"/>
    <w:rsid w:val="00B01E43"/>
    <w:rsid w:val="00B0451A"/>
    <w:rsid w:val="00B11349"/>
    <w:rsid w:val="00B11854"/>
    <w:rsid w:val="00B119A3"/>
    <w:rsid w:val="00B12B49"/>
    <w:rsid w:val="00B14114"/>
    <w:rsid w:val="00B14D1C"/>
    <w:rsid w:val="00B1746C"/>
    <w:rsid w:val="00B213EF"/>
    <w:rsid w:val="00B23C2B"/>
    <w:rsid w:val="00B26E15"/>
    <w:rsid w:val="00B3036A"/>
    <w:rsid w:val="00B326E6"/>
    <w:rsid w:val="00B34551"/>
    <w:rsid w:val="00B34D8A"/>
    <w:rsid w:val="00B35587"/>
    <w:rsid w:val="00B41C90"/>
    <w:rsid w:val="00B435F0"/>
    <w:rsid w:val="00B46260"/>
    <w:rsid w:val="00B506DB"/>
    <w:rsid w:val="00B5495E"/>
    <w:rsid w:val="00B55891"/>
    <w:rsid w:val="00B562D0"/>
    <w:rsid w:val="00B5796F"/>
    <w:rsid w:val="00B705D0"/>
    <w:rsid w:val="00B71195"/>
    <w:rsid w:val="00B71669"/>
    <w:rsid w:val="00B73C85"/>
    <w:rsid w:val="00B76181"/>
    <w:rsid w:val="00B76D57"/>
    <w:rsid w:val="00B76FF7"/>
    <w:rsid w:val="00B77090"/>
    <w:rsid w:val="00B7717B"/>
    <w:rsid w:val="00B80F47"/>
    <w:rsid w:val="00B8166D"/>
    <w:rsid w:val="00B83C72"/>
    <w:rsid w:val="00B86D66"/>
    <w:rsid w:val="00B87A98"/>
    <w:rsid w:val="00B91F4C"/>
    <w:rsid w:val="00B952CF"/>
    <w:rsid w:val="00BA1FF6"/>
    <w:rsid w:val="00BA2AA8"/>
    <w:rsid w:val="00BA6BE3"/>
    <w:rsid w:val="00BB1FDA"/>
    <w:rsid w:val="00BB475C"/>
    <w:rsid w:val="00BB492B"/>
    <w:rsid w:val="00BB5258"/>
    <w:rsid w:val="00BB5AD6"/>
    <w:rsid w:val="00BC164D"/>
    <w:rsid w:val="00BC2950"/>
    <w:rsid w:val="00BC4C8B"/>
    <w:rsid w:val="00BD2AFD"/>
    <w:rsid w:val="00BD2EB0"/>
    <w:rsid w:val="00BD3121"/>
    <w:rsid w:val="00BD3D6E"/>
    <w:rsid w:val="00BD5F7D"/>
    <w:rsid w:val="00BD601F"/>
    <w:rsid w:val="00BD7DB6"/>
    <w:rsid w:val="00BE1FF8"/>
    <w:rsid w:val="00BE3D5B"/>
    <w:rsid w:val="00BE4870"/>
    <w:rsid w:val="00BE4FB9"/>
    <w:rsid w:val="00BE4FD5"/>
    <w:rsid w:val="00BF0400"/>
    <w:rsid w:val="00BF1519"/>
    <w:rsid w:val="00BF17B1"/>
    <w:rsid w:val="00BF252F"/>
    <w:rsid w:val="00BF4B30"/>
    <w:rsid w:val="00C0158C"/>
    <w:rsid w:val="00C02466"/>
    <w:rsid w:val="00C07297"/>
    <w:rsid w:val="00C10096"/>
    <w:rsid w:val="00C1174D"/>
    <w:rsid w:val="00C138EA"/>
    <w:rsid w:val="00C14080"/>
    <w:rsid w:val="00C15B66"/>
    <w:rsid w:val="00C1635F"/>
    <w:rsid w:val="00C209EF"/>
    <w:rsid w:val="00C210F3"/>
    <w:rsid w:val="00C2134E"/>
    <w:rsid w:val="00C242D9"/>
    <w:rsid w:val="00C245B2"/>
    <w:rsid w:val="00C2556C"/>
    <w:rsid w:val="00C319DF"/>
    <w:rsid w:val="00C31A2F"/>
    <w:rsid w:val="00C36CFC"/>
    <w:rsid w:val="00C45C69"/>
    <w:rsid w:val="00C45F5F"/>
    <w:rsid w:val="00C47A15"/>
    <w:rsid w:val="00C51259"/>
    <w:rsid w:val="00C5138F"/>
    <w:rsid w:val="00C53CDF"/>
    <w:rsid w:val="00C5507C"/>
    <w:rsid w:val="00C5748E"/>
    <w:rsid w:val="00C630D7"/>
    <w:rsid w:val="00C65203"/>
    <w:rsid w:val="00C66AE1"/>
    <w:rsid w:val="00C7171B"/>
    <w:rsid w:val="00C775A2"/>
    <w:rsid w:val="00C858A0"/>
    <w:rsid w:val="00C927A6"/>
    <w:rsid w:val="00C92EF0"/>
    <w:rsid w:val="00C93B97"/>
    <w:rsid w:val="00C94DD4"/>
    <w:rsid w:val="00C9622A"/>
    <w:rsid w:val="00C9721F"/>
    <w:rsid w:val="00CB3237"/>
    <w:rsid w:val="00CB4A56"/>
    <w:rsid w:val="00CB75AA"/>
    <w:rsid w:val="00CC0891"/>
    <w:rsid w:val="00CC16E0"/>
    <w:rsid w:val="00CC1987"/>
    <w:rsid w:val="00CC242A"/>
    <w:rsid w:val="00CC5068"/>
    <w:rsid w:val="00CC7CBB"/>
    <w:rsid w:val="00CD0C60"/>
    <w:rsid w:val="00CD23E6"/>
    <w:rsid w:val="00CD344A"/>
    <w:rsid w:val="00CD376D"/>
    <w:rsid w:val="00CD4EDB"/>
    <w:rsid w:val="00CD6A60"/>
    <w:rsid w:val="00CE4CC1"/>
    <w:rsid w:val="00CE4D76"/>
    <w:rsid w:val="00CE5EC3"/>
    <w:rsid w:val="00CE5F21"/>
    <w:rsid w:val="00CF0AB3"/>
    <w:rsid w:val="00CF124F"/>
    <w:rsid w:val="00CF444F"/>
    <w:rsid w:val="00CF5530"/>
    <w:rsid w:val="00D02A74"/>
    <w:rsid w:val="00D04230"/>
    <w:rsid w:val="00D0564D"/>
    <w:rsid w:val="00D061F8"/>
    <w:rsid w:val="00D06993"/>
    <w:rsid w:val="00D100E5"/>
    <w:rsid w:val="00D12436"/>
    <w:rsid w:val="00D16B43"/>
    <w:rsid w:val="00D16EA3"/>
    <w:rsid w:val="00D16F20"/>
    <w:rsid w:val="00D225C4"/>
    <w:rsid w:val="00D3165B"/>
    <w:rsid w:val="00D32294"/>
    <w:rsid w:val="00D3736E"/>
    <w:rsid w:val="00D37510"/>
    <w:rsid w:val="00D41853"/>
    <w:rsid w:val="00D451A6"/>
    <w:rsid w:val="00D46A9E"/>
    <w:rsid w:val="00D55BCF"/>
    <w:rsid w:val="00D578A6"/>
    <w:rsid w:val="00D60F3B"/>
    <w:rsid w:val="00D64309"/>
    <w:rsid w:val="00D6468A"/>
    <w:rsid w:val="00D70ED2"/>
    <w:rsid w:val="00D73404"/>
    <w:rsid w:val="00D74B25"/>
    <w:rsid w:val="00D7521C"/>
    <w:rsid w:val="00D75FDF"/>
    <w:rsid w:val="00D8075A"/>
    <w:rsid w:val="00D8333A"/>
    <w:rsid w:val="00D83E8D"/>
    <w:rsid w:val="00D87726"/>
    <w:rsid w:val="00D91083"/>
    <w:rsid w:val="00D9117F"/>
    <w:rsid w:val="00DA1174"/>
    <w:rsid w:val="00DB1067"/>
    <w:rsid w:val="00DB55C2"/>
    <w:rsid w:val="00DB6897"/>
    <w:rsid w:val="00DB6E49"/>
    <w:rsid w:val="00DC1213"/>
    <w:rsid w:val="00DC55AF"/>
    <w:rsid w:val="00DC5DCA"/>
    <w:rsid w:val="00DC6315"/>
    <w:rsid w:val="00DC7F1E"/>
    <w:rsid w:val="00DD150C"/>
    <w:rsid w:val="00DD15EC"/>
    <w:rsid w:val="00DD56AF"/>
    <w:rsid w:val="00DE08DB"/>
    <w:rsid w:val="00DE21C9"/>
    <w:rsid w:val="00DE2620"/>
    <w:rsid w:val="00DE3141"/>
    <w:rsid w:val="00DE60CF"/>
    <w:rsid w:val="00DE6D1A"/>
    <w:rsid w:val="00DE76B7"/>
    <w:rsid w:val="00DF1985"/>
    <w:rsid w:val="00DF53B3"/>
    <w:rsid w:val="00DF6788"/>
    <w:rsid w:val="00DF67AC"/>
    <w:rsid w:val="00E00A42"/>
    <w:rsid w:val="00E03D90"/>
    <w:rsid w:val="00E0462D"/>
    <w:rsid w:val="00E04775"/>
    <w:rsid w:val="00E117D7"/>
    <w:rsid w:val="00E11DA2"/>
    <w:rsid w:val="00E1557B"/>
    <w:rsid w:val="00E17E0E"/>
    <w:rsid w:val="00E23E29"/>
    <w:rsid w:val="00E246AD"/>
    <w:rsid w:val="00E258E3"/>
    <w:rsid w:val="00E3736D"/>
    <w:rsid w:val="00E402C8"/>
    <w:rsid w:val="00E40822"/>
    <w:rsid w:val="00E40BEB"/>
    <w:rsid w:val="00E417B5"/>
    <w:rsid w:val="00E42369"/>
    <w:rsid w:val="00E46201"/>
    <w:rsid w:val="00E47C79"/>
    <w:rsid w:val="00E55B12"/>
    <w:rsid w:val="00E6056F"/>
    <w:rsid w:val="00E60661"/>
    <w:rsid w:val="00E60CC3"/>
    <w:rsid w:val="00E61EEC"/>
    <w:rsid w:val="00E631EC"/>
    <w:rsid w:val="00E65855"/>
    <w:rsid w:val="00E724FE"/>
    <w:rsid w:val="00E7292E"/>
    <w:rsid w:val="00E83695"/>
    <w:rsid w:val="00E8651A"/>
    <w:rsid w:val="00E86F6C"/>
    <w:rsid w:val="00E90A01"/>
    <w:rsid w:val="00E91A47"/>
    <w:rsid w:val="00E9265E"/>
    <w:rsid w:val="00E93B38"/>
    <w:rsid w:val="00E96F35"/>
    <w:rsid w:val="00E97EBC"/>
    <w:rsid w:val="00EA0D2F"/>
    <w:rsid w:val="00EA2D1D"/>
    <w:rsid w:val="00EA4605"/>
    <w:rsid w:val="00EA73C4"/>
    <w:rsid w:val="00EA76C8"/>
    <w:rsid w:val="00EB01BE"/>
    <w:rsid w:val="00EB0316"/>
    <w:rsid w:val="00EB1C1E"/>
    <w:rsid w:val="00EB1E23"/>
    <w:rsid w:val="00EB45DA"/>
    <w:rsid w:val="00EB7C86"/>
    <w:rsid w:val="00EB7D39"/>
    <w:rsid w:val="00EC4E6F"/>
    <w:rsid w:val="00ED017A"/>
    <w:rsid w:val="00ED0BF9"/>
    <w:rsid w:val="00ED3500"/>
    <w:rsid w:val="00ED4A26"/>
    <w:rsid w:val="00EE0DAD"/>
    <w:rsid w:val="00EE33C3"/>
    <w:rsid w:val="00EE6104"/>
    <w:rsid w:val="00EE611E"/>
    <w:rsid w:val="00EE6664"/>
    <w:rsid w:val="00EE7877"/>
    <w:rsid w:val="00EF2976"/>
    <w:rsid w:val="00EF552B"/>
    <w:rsid w:val="00F00EDA"/>
    <w:rsid w:val="00F07AA6"/>
    <w:rsid w:val="00F10026"/>
    <w:rsid w:val="00F11070"/>
    <w:rsid w:val="00F11955"/>
    <w:rsid w:val="00F14854"/>
    <w:rsid w:val="00F14E63"/>
    <w:rsid w:val="00F213D9"/>
    <w:rsid w:val="00F22617"/>
    <w:rsid w:val="00F24A1B"/>
    <w:rsid w:val="00F26367"/>
    <w:rsid w:val="00F322DE"/>
    <w:rsid w:val="00F354FE"/>
    <w:rsid w:val="00F35C34"/>
    <w:rsid w:val="00F454EB"/>
    <w:rsid w:val="00F45A22"/>
    <w:rsid w:val="00F45D4D"/>
    <w:rsid w:val="00F45F80"/>
    <w:rsid w:val="00F4675F"/>
    <w:rsid w:val="00F5375A"/>
    <w:rsid w:val="00F6387E"/>
    <w:rsid w:val="00F63BB6"/>
    <w:rsid w:val="00F65FFE"/>
    <w:rsid w:val="00F66516"/>
    <w:rsid w:val="00F666C1"/>
    <w:rsid w:val="00F7352E"/>
    <w:rsid w:val="00F73C7D"/>
    <w:rsid w:val="00F74AFF"/>
    <w:rsid w:val="00F76503"/>
    <w:rsid w:val="00F81D00"/>
    <w:rsid w:val="00F83416"/>
    <w:rsid w:val="00F834B9"/>
    <w:rsid w:val="00F87468"/>
    <w:rsid w:val="00F955C8"/>
    <w:rsid w:val="00F9571E"/>
    <w:rsid w:val="00F96E40"/>
    <w:rsid w:val="00F973DC"/>
    <w:rsid w:val="00FA4545"/>
    <w:rsid w:val="00FA575A"/>
    <w:rsid w:val="00FA78C9"/>
    <w:rsid w:val="00FA7E5F"/>
    <w:rsid w:val="00FB14CA"/>
    <w:rsid w:val="00FB1A1D"/>
    <w:rsid w:val="00FC09F4"/>
    <w:rsid w:val="00FC12B3"/>
    <w:rsid w:val="00FC38AA"/>
    <w:rsid w:val="00FC443B"/>
    <w:rsid w:val="00FC5618"/>
    <w:rsid w:val="00FD4D6F"/>
    <w:rsid w:val="00FD56D3"/>
    <w:rsid w:val="00FD6A1E"/>
    <w:rsid w:val="00FE152F"/>
    <w:rsid w:val="00FE155E"/>
    <w:rsid w:val="00FE2138"/>
    <w:rsid w:val="00FE7581"/>
    <w:rsid w:val="00FF08DD"/>
    <w:rsid w:val="00FF5247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5"/>
    <w:rPr>
      <w:sz w:val="24"/>
      <w:szCs w:val="24"/>
    </w:rPr>
  </w:style>
  <w:style w:type="paragraph" w:styleId="1">
    <w:name w:val="heading 1"/>
    <w:basedOn w:val="a"/>
    <w:next w:val="a"/>
    <w:qFormat/>
    <w:rsid w:val="00A35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382A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35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8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A3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A382A"/>
    <w:pPr>
      <w:ind w:firstLine="432"/>
    </w:pPr>
    <w:rPr>
      <w:sz w:val="28"/>
    </w:rPr>
  </w:style>
  <w:style w:type="paragraph" w:styleId="30">
    <w:name w:val="Body Text Indent 3"/>
    <w:basedOn w:val="a"/>
    <w:rsid w:val="008A382A"/>
    <w:pPr>
      <w:ind w:firstLine="432"/>
      <w:jc w:val="both"/>
    </w:pPr>
    <w:rPr>
      <w:sz w:val="28"/>
    </w:rPr>
  </w:style>
  <w:style w:type="paragraph" w:customStyle="1" w:styleId="ConsPlusNonformat">
    <w:name w:val="ConsPlusNonformat"/>
    <w:rsid w:val="008A38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8A38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8A382A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rsid w:val="008A382A"/>
    <w:rPr>
      <w:color w:val="0000FF"/>
      <w:u w:val="single"/>
    </w:rPr>
  </w:style>
  <w:style w:type="character" w:styleId="a6">
    <w:name w:val="Strong"/>
    <w:basedOn w:val="a0"/>
    <w:qFormat/>
    <w:rsid w:val="008A382A"/>
    <w:rPr>
      <w:b/>
      <w:bCs/>
    </w:rPr>
  </w:style>
  <w:style w:type="paragraph" w:customStyle="1" w:styleId="10">
    <w:name w:val="Обычный1"/>
    <w:rsid w:val="008A382A"/>
    <w:pPr>
      <w:widowControl w:val="0"/>
      <w:spacing w:line="300" w:lineRule="auto"/>
      <w:ind w:firstLine="640"/>
    </w:pPr>
    <w:rPr>
      <w:snapToGrid w:val="0"/>
      <w:sz w:val="24"/>
    </w:rPr>
  </w:style>
  <w:style w:type="paragraph" w:customStyle="1" w:styleId="11">
    <w:name w:val="Обычный1"/>
    <w:rsid w:val="002A12FA"/>
    <w:pPr>
      <w:widowControl w:val="0"/>
      <w:spacing w:line="300" w:lineRule="auto"/>
      <w:ind w:firstLine="640"/>
    </w:pPr>
    <w:rPr>
      <w:snapToGrid w:val="0"/>
      <w:sz w:val="24"/>
    </w:rPr>
  </w:style>
  <w:style w:type="paragraph" w:styleId="a7">
    <w:name w:val="Title"/>
    <w:basedOn w:val="a"/>
    <w:link w:val="a8"/>
    <w:qFormat/>
    <w:rsid w:val="0069197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91972"/>
    <w:rPr>
      <w:b/>
      <w:sz w:val="24"/>
    </w:rPr>
  </w:style>
  <w:style w:type="paragraph" w:customStyle="1" w:styleId="a9">
    <w:name w:val="Содержимое таблицы"/>
    <w:basedOn w:val="a"/>
    <w:rsid w:val="0069197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12">
    <w:name w:val="Стиль1"/>
    <w:basedOn w:val="a"/>
    <w:rsid w:val="0078229F"/>
    <w:pPr>
      <w:tabs>
        <w:tab w:val="left" w:pos="709"/>
      </w:tabs>
      <w:spacing w:line="480" w:lineRule="auto"/>
      <w:ind w:firstLine="709"/>
      <w:jc w:val="both"/>
    </w:pPr>
    <w:rPr>
      <w:sz w:val="26"/>
      <w:szCs w:val="20"/>
    </w:rPr>
  </w:style>
  <w:style w:type="paragraph" w:customStyle="1" w:styleId="consplusnonformat0">
    <w:name w:val="consplusnonformat"/>
    <w:basedOn w:val="a"/>
    <w:rsid w:val="006919C7"/>
  </w:style>
  <w:style w:type="paragraph" w:customStyle="1" w:styleId="31">
    <w:name w:val="Основной текст 31"/>
    <w:basedOn w:val="a"/>
    <w:rsid w:val="008D3532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D061F8"/>
    <w:pPr>
      <w:ind w:left="708"/>
    </w:pPr>
  </w:style>
  <w:style w:type="paragraph" w:styleId="ab">
    <w:name w:val="header"/>
    <w:basedOn w:val="a"/>
    <w:link w:val="ac"/>
    <w:uiPriority w:val="99"/>
    <w:rsid w:val="00D55BC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55BCF"/>
  </w:style>
  <w:style w:type="paragraph" w:styleId="ae">
    <w:name w:val="Balloon Text"/>
    <w:basedOn w:val="a"/>
    <w:semiHidden/>
    <w:rsid w:val="00F83416"/>
    <w:rPr>
      <w:rFonts w:ascii="Tahoma" w:hAnsi="Tahoma" w:cs="Tahoma"/>
      <w:sz w:val="16"/>
      <w:szCs w:val="16"/>
    </w:rPr>
  </w:style>
  <w:style w:type="paragraph" w:customStyle="1" w:styleId="af">
    <w:name w:val="Стиль"/>
    <w:rsid w:val="00F8341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0">
    <w:name w:val="Table Grid"/>
    <w:basedOn w:val="a1"/>
    <w:rsid w:val="0003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0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подпись к объекту"/>
    <w:basedOn w:val="a"/>
    <w:next w:val="a"/>
    <w:rsid w:val="00EB7D3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f2">
    <w:name w:val="Emphasis"/>
    <w:qFormat/>
    <w:rsid w:val="006B78F8"/>
    <w:rPr>
      <w:rFonts w:cs="Times New Roman"/>
      <w:i/>
      <w:iCs/>
    </w:rPr>
  </w:style>
  <w:style w:type="paragraph" w:styleId="af3">
    <w:name w:val="footer"/>
    <w:basedOn w:val="a"/>
    <w:rsid w:val="00D04230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C7171B"/>
    <w:pPr>
      <w:widowControl w:val="0"/>
      <w:autoSpaceDE w:val="0"/>
      <w:autoSpaceDN w:val="0"/>
      <w:adjustRightInd w:val="0"/>
    </w:pPr>
  </w:style>
  <w:style w:type="character" w:customStyle="1" w:styleId="ac">
    <w:name w:val="Верхний колонтитул Знак"/>
    <w:basedOn w:val="a0"/>
    <w:link w:val="ab"/>
    <w:uiPriority w:val="99"/>
    <w:rsid w:val="008A376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A376A"/>
    <w:rPr>
      <w:rFonts w:ascii="Arial" w:hAnsi="Arial" w:cs="Arial"/>
      <w:lang w:val="ru-RU" w:eastAsia="ru-RU" w:bidi="ar-SA"/>
    </w:rPr>
  </w:style>
  <w:style w:type="paragraph" w:styleId="af4">
    <w:name w:val="Body Text"/>
    <w:basedOn w:val="a"/>
    <w:link w:val="af5"/>
    <w:rsid w:val="00E631EC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631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5"/>
    <w:rPr>
      <w:sz w:val="24"/>
      <w:szCs w:val="24"/>
    </w:rPr>
  </w:style>
  <w:style w:type="paragraph" w:styleId="1">
    <w:name w:val="heading 1"/>
    <w:basedOn w:val="a"/>
    <w:next w:val="a"/>
    <w:qFormat/>
    <w:rsid w:val="00A35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382A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35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8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A3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A382A"/>
    <w:pPr>
      <w:ind w:firstLine="432"/>
    </w:pPr>
    <w:rPr>
      <w:sz w:val="28"/>
    </w:rPr>
  </w:style>
  <w:style w:type="paragraph" w:styleId="30">
    <w:name w:val="Body Text Indent 3"/>
    <w:basedOn w:val="a"/>
    <w:rsid w:val="008A382A"/>
    <w:pPr>
      <w:ind w:firstLine="432"/>
      <w:jc w:val="both"/>
    </w:pPr>
    <w:rPr>
      <w:sz w:val="28"/>
    </w:rPr>
  </w:style>
  <w:style w:type="paragraph" w:customStyle="1" w:styleId="ConsPlusNonformat">
    <w:name w:val="ConsPlusNonformat"/>
    <w:rsid w:val="008A38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8A38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rsid w:val="008A382A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rsid w:val="008A382A"/>
    <w:rPr>
      <w:color w:val="0000FF"/>
      <w:u w:val="single"/>
    </w:rPr>
  </w:style>
  <w:style w:type="character" w:styleId="a6">
    <w:name w:val="Strong"/>
    <w:basedOn w:val="a0"/>
    <w:qFormat/>
    <w:rsid w:val="008A382A"/>
    <w:rPr>
      <w:b/>
      <w:bCs/>
    </w:rPr>
  </w:style>
  <w:style w:type="paragraph" w:customStyle="1" w:styleId="10">
    <w:name w:val="Обычный1"/>
    <w:rsid w:val="008A382A"/>
    <w:pPr>
      <w:widowControl w:val="0"/>
      <w:spacing w:line="300" w:lineRule="auto"/>
      <w:ind w:firstLine="640"/>
    </w:pPr>
    <w:rPr>
      <w:snapToGrid w:val="0"/>
      <w:sz w:val="24"/>
    </w:rPr>
  </w:style>
  <w:style w:type="paragraph" w:customStyle="1" w:styleId="11">
    <w:name w:val="Обычный1"/>
    <w:rsid w:val="002A12FA"/>
    <w:pPr>
      <w:widowControl w:val="0"/>
      <w:spacing w:line="300" w:lineRule="auto"/>
      <w:ind w:firstLine="640"/>
    </w:pPr>
    <w:rPr>
      <w:snapToGrid w:val="0"/>
      <w:sz w:val="24"/>
    </w:rPr>
  </w:style>
  <w:style w:type="paragraph" w:styleId="a7">
    <w:name w:val="Title"/>
    <w:basedOn w:val="a"/>
    <w:link w:val="a8"/>
    <w:qFormat/>
    <w:rsid w:val="0069197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691972"/>
    <w:rPr>
      <w:b/>
      <w:sz w:val="24"/>
    </w:rPr>
  </w:style>
  <w:style w:type="paragraph" w:customStyle="1" w:styleId="a9">
    <w:name w:val="Содержимое таблицы"/>
    <w:basedOn w:val="a"/>
    <w:rsid w:val="00691972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12">
    <w:name w:val="Стиль1"/>
    <w:basedOn w:val="a"/>
    <w:rsid w:val="0078229F"/>
    <w:pPr>
      <w:tabs>
        <w:tab w:val="left" w:pos="709"/>
      </w:tabs>
      <w:spacing w:line="480" w:lineRule="auto"/>
      <w:ind w:firstLine="709"/>
      <w:jc w:val="both"/>
    </w:pPr>
    <w:rPr>
      <w:sz w:val="26"/>
      <w:szCs w:val="20"/>
    </w:rPr>
  </w:style>
  <w:style w:type="paragraph" w:customStyle="1" w:styleId="consplusnonformat0">
    <w:name w:val="consplusnonformat"/>
    <w:basedOn w:val="a"/>
    <w:rsid w:val="006919C7"/>
  </w:style>
  <w:style w:type="paragraph" w:customStyle="1" w:styleId="31">
    <w:name w:val="Основной текст 31"/>
    <w:basedOn w:val="a"/>
    <w:rsid w:val="008D3532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D061F8"/>
    <w:pPr>
      <w:ind w:left="708"/>
    </w:pPr>
  </w:style>
  <w:style w:type="paragraph" w:styleId="ab">
    <w:name w:val="header"/>
    <w:basedOn w:val="a"/>
    <w:link w:val="ac"/>
    <w:uiPriority w:val="99"/>
    <w:rsid w:val="00D55BC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55BCF"/>
  </w:style>
  <w:style w:type="paragraph" w:styleId="ae">
    <w:name w:val="Balloon Text"/>
    <w:basedOn w:val="a"/>
    <w:semiHidden/>
    <w:rsid w:val="00F83416"/>
    <w:rPr>
      <w:rFonts w:ascii="Tahoma" w:hAnsi="Tahoma" w:cs="Tahoma"/>
      <w:sz w:val="16"/>
      <w:szCs w:val="16"/>
    </w:rPr>
  </w:style>
  <w:style w:type="paragraph" w:customStyle="1" w:styleId="af">
    <w:name w:val="Стиль"/>
    <w:rsid w:val="00F8341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0">
    <w:name w:val="Table Grid"/>
    <w:basedOn w:val="a1"/>
    <w:rsid w:val="0003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B0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подпись к объекту"/>
    <w:basedOn w:val="a"/>
    <w:next w:val="a"/>
    <w:rsid w:val="00EB7D3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f2">
    <w:name w:val="Emphasis"/>
    <w:qFormat/>
    <w:rsid w:val="006B78F8"/>
    <w:rPr>
      <w:rFonts w:cs="Times New Roman"/>
      <w:i/>
      <w:iCs/>
    </w:rPr>
  </w:style>
  <w:style w:type="paragraph" w:styleId="af3">
    <w:name w:val="footer"/>
    <w:basedOn w:val="a"/>
    <w:rsid w:val="00D04230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C7171B"/>
    <w:pPr>
      <w:widowControl w:val="0"/>
      <w:autoSpaceDE w:val="0"/>
      <w:autoSpaceDN w:val="0"/>
      <w:adjustRightInd w:val="0"/>
    </w:pPr>
  </w:style>
  <w:style w:type="character" w:customStyle="1" w:styleId="ac">
    <w:name w:val="Верхний колонтитул Знак"/>
    <w:basedOn w:val="a0"/>
    <w:link w:val="ab"/>
    <w:uiPriority w:val="99"/>
    <w:rsid w:val="008A376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A376A"/>
    <w:rPr>
      <w:rFonts w:ascii="Arial" w:hAnsi="Arial" w:cs="Arial"/>
      <w:lang w:val="ru-RU" w:eastAsia="ru-RU" w:bidi="ar-SA"/>
    </w:rPr>
  </w:style>
  <w:style w:type="paragraph" w:styleId="af4">
    <w:name w:val="Body Text"/>
    <w:basedOn w:val="a"/>
    <w:link w:val="af5"/>
    <w:rsid w:val="00E631EC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E631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6" Type="http://schemas.openxmlformats.org/officeDocument/2006/relationships/hyperlink" Target="consultantplus://offline/ref=C2674229052E40EE451A8A55AC0365F668E1A0D16474744398BD681D896FF3D0D5D60C933914347B129E9EB13C5A296B3E036CD13CFBECACHFpA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34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9D98DC9C41A534320054223A5E056126737262D7B66688B524C15A2549F310BD3A4189D9945F6A7049FD65F05C79CDED53CFC2682BEBj367L" TargetMode="External"/><Relationship Id="rId17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5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33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9" Type="http://schemas.openxmlformats.org/officeDocument/2006/relationships/hyperlink" Target="consultantplus://offline/ref=C2674229052E40EE451A8A55AC0365F669E0AAD06273744398BD681D896FF3D0C7D6549F3B122A7A148BC8E07AH0p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32" Type="http://schemas.openxmlformats.org/officeDocument/2006/relationships/hyperlink" Target="consultantplus://offline/ref=C2674229052E40EE451A8A55AC0365F668E1A7D06478744398BD681D896FF3D0C7D6549F3B122A7A148BC8E07AH0pFH" TargetMode="External"/><Relationship Id="rId37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8" Type="http://schemas.openxmlformats.org/officeDocument/2006/relationships/hyperlink" Target="consultantplus://offline/ref=C2674229052E40EE451A8A55AC0365F668E0ABDE6A79744398BD681D896FF3D0D5D60C933914347B129E9EB13C5A296B3E036CD13CFBECACHFpAH" TargetMode="External"/><Relationship Id="rId36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31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7" Type="http://schemas.openxmlformats.org/officeDocument/2006/relationships/hyperlink" Target="consultantplus://offline/ref=C2674229052E40EE451A8A55AC0365F668E1A0D16474744398BD681D896FF3D0D5D60C933914347B129E9EB13C5A296B3E036CD13CFBECACHFpAH" TargetMode="External"/><Relationship Id="rId30" Type="http://schemas.openxmlformats.org/officeDocument/2006/relationships/hyperlink" Target="consultantplus://offline/ref=C2674229052E40EE451A8A55AC0365F668E0ABDE6A79744398BD681D896FF3D0D5D60C933914347B129E9EB13C5A296B3E036CD13CFBECACHFpAH" TargetMode="External"/><Relationship Id="rId35" Type="http://schemas.openxmlformats.org/officeDocument/2006/relationships/hyperlink" Target="consultantplus://offline/ref=C2674229052E40EE451A8A55AC0365F668E2A2D56072744398BD681D896FF3D0D5D60C933914347B129E9EB13C5A296B3E036CD13CFBECACHF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C582-6259-44F3-88E3-2E5FDED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27</Pages>
  <Words>6685</Words>
  <Characters>38109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20</cp:revision>
  <cp:lastPrinted>2022-02-28T12:41:00Z</cp:lastPrinted>
  <dcterms:created xsi:type="dcterms:W3CDTF">2020-06-16T11:30:00Z</dcterms:created>
  <dcterms:modified xsi:type="dcterms:W3CDTF">2022-02-28T12:41:00Z</dcterms:modified>
</cp:coreProperties>
</file>