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9CF2" w14:textId="223A07DE" w:rsidR="003438A0" w:rsidRPr="00A71E95" w:rsidRDefault="005F60E2" w:rsidP="005851B8">
      <w:pPr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  <w:r w:rsidRPr="00A71E95">
        <w:rPr>
          <w:rFonts w:cs="Times New Roman"/>
          <w:b/>
          <w:color w:val="000000" w:themeColor="text1"/>
          <w:sz w:val="28"/>
          <w:szCs w:val="28"/>
        </w:rPr>
        <w:t xml:space="preserve">В России изменился порядок использования </w:t>
      </w:r>
      <w:r w:rsidR="00470071" w:rsidRPr="00A71E95">
        <w:rPr>
          <w:rFonts w:cs="Times New Roman"/>
          <w:b/>
          <w:color w:val="000000" w:themeColor="text1"/>
          <w:sz w:val="28"/>
          <w:szCs w:val="28"/>
        </w:rPr>
        <w:t xml:space="preserve">электронной подписи </w:t>
      </w:r>
      <w:r w:rsidR="00961E27" w:rsidRPr="00A71E95">
        <w:rPr>
          <w:rFonts w:cs="Times New Roman"/>
          <w:b/>
          <w:color w:val="000000" w:themeColor="text1"/>
          <w:sz w:val="28"/>
          <w:szCs w:val="28"/>
        </w:rPr>
        <w:t xml:space="preserve">при </w:t>
      </w:r>
      <w:r w:rsidR="007B2A07" w:rsidRPr="00A71E95">
        <w:rPr>
          <w:rFonts w:cs="Times New Roman"/>
          <w:b/>
          <w:color w:val="000000" w:themeColor="text1"/>
          <w:sz w:val="28"/>
          <w:szCs w:val="28"/>
        </w:rPr>
        <w:t>проведении</w:t>
      </w:r>
      <w:r w:rsidR="00961E27" w:rsidRPr="00A71E95">
        <w:rPr>
          <w:rFonts w:cs="Times New Roman"/>
          <w:b/>
          <w:color w:val="000000" w:themeColor="text1"/>
          <w:sz w:val="28"/>
          <w:szCs w:val="28"/>
        </w:rPr>
        <w:t xml:space="preserve"> сделок </w:t>
      </w:r>
      <w:r w:rsidR="00470071" w:rsidRPr="00A71E95">
        <w:rPr>
          <w:rFonts w:cs="Times New Roman"/>
          <w:b/>
          <w:color w:val="000000" w:themeColor="text1"/>
          <w:sz w:val="28"/>
          <w:szCs w:val="28"/>
        </w:rPr>
        <w:t>с недвижимостью</w:t>
      </w:r>
    </w:p>
    <w:p w14:paraId="5E409842" w14:textId="6E30AEA0" w:rsidR="00A71E95" w:rsidRDefault="00470071" w:rsidP="005851B8">
      <w:pPr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Подать документы </w:t>
      </w:r>
      <w:r w:rsidR="00A71E95" w:rsidRPr="00A71E95">
        <w:rPr>
          <w:rFonts w:cs="Times New Roman"/>
          <w:i/>
          <w:color w:val="000000" w:themeColor="text1"/>
          <w:sz w:val="24"/>
          <w:szCs w:val="24"/>
        </w:rPr>
        <w:t xml:space="preserve">дистанционно 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на регистрацию перехода права собственности </w:t>
      </w:r>
      <w:r w:rsidR="002137DD">
        <w:rPr>
          <w:rFonts w:cs="Times New Roman"/>
          <w:i/>
          <w:color w:val="000000" w:themeColor="text1"/>
          <w:sz w:val="24"/>
          <w:szCs w:val="24"/>
        </w:rPr>
        <w:t xml:space="preserve">теперь </w:t>
      </w:r>
      <w:r w:rsidR="00A71E95">
        <w:rPr>
          <w:rFonts w:cs="Times New Roman"/>
          <w:i/>
          <w:color w:val="000000" w:themeColor="text1"/>
          <w:sz w:val="24"/>
          <w:szCs w:val="24"/>
        </w:rPr>
        <w:t>невозможно</w:t>
      </w:r>
      <w:r w:rsidR="00A71E95" w:rsidRPr="00A71E95">
        <w:rPr>
          <w:rFonts w:cs="Times New Roman"/>
          <w:i/>
          <w:color w:val="000000" w:themeColor="text1"/>
          <w:sz w:val="24"/>
          <w:szCs w:val="24"/>
        </w:rPr>
        <w:t xml:space="preserve"> без разрешения </w:t>
      </w:r>
      <w:r w:rsidR="0073796A">
        <w:rPr>
          <w:rFonts w:cs="Times New Roman"/>
          <w:i/>
          <w:color w:val="000000" w:themeColor="text1"/>
          <w:sz w:val="24"/>
          <w:szCs w:val="24"/>
        </w:rPr>
        <w:t>владельца недвижимого имущества</w:t>
      </w:r>
    </w:p>
    <w:p w14:paraId="04B59872" w14:textId="7C26B6D6" w:rsidR="005F60E2" w:rsidRPr="00A71E95" w:rsidRDefault="00434045" w:rsidP="005851B8">
      <w:pPr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434045">
        <w:rPr>
          <w:rFonts w:cs="Times New Roman"/>
          <w:b/>
          <w:color w:val="000000" w:themeColor="text1"/>
          <w:sz w:val="24"/>
          <w:szCs w:val="24"/>
        </w:rPr>
        <w:t>13 августа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A47E81" w:rsidRPr="00A71E95">
        <w:rPr>
          <w:rFonts w:cs="Times New Roman"/>
          <w:b/>
          <w:color w:val="000000" w:themeColor="text1"/>
          <w:sz w:val="24"/>
          <w:szCs w:val="24"/>
        </w:rPr>
        <w:t>вступ</w:t>
      </w:r>
      <w:r>
        <w:rPr>
          <w:rFonts w:cs="Times New Roman"/>
          <w:b/>
          <w:color w:val="000000" w:themeColor="text1"/>
          <w:sz w:val="24"/>
          <w:szCs w:val="24"/>
        </w:rPr>
        <w:t>ил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 xml:space="preserve"> в силу закон, регулирующий порядок применения </w:t>
      </w:r>
      <w:r w:rsidR="00144BF4" w:rsidRPr="00A71E95">
        <w:rPr>
          <w:rFonts w:cs="Times New Roman"/>
          <w:b/>
          <w:color w:val="000000" w:themeColor="text1"/>
          <w:sz w:val="24"/>
          <w:szCs w:val="24"/>
        </w:rPr>
        <w:t xml:space="preserve">усиленной квалифицированной 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 xml:space="preserve">электронной подписи </w:t>
      </w:r>
      <w:r w:rsidR="0059605D" w:rsidRPr="00A71E95">
        <w:rPr>
          <w:rFonts w:cs="Times New Roman"/>
          <w:b/>
          <w:color w:val="000000" w:themeColor="text1"/>
          <w:sz w:val="24"/>
          <w:szCs w:val="24"/>
        </w:rPr>
        <w:t xml:space="preserve">(ЭП) 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 xml:space="preserve">при проведении </w:t>
      </w:r>
      <w:r w:rsidR="0073796A">
        <w:rPr>
          <w:rFonts w:cs="Times New Roman"/>
          <w:b/>
          <w:color w:val="000000" w:themeColor="text1"/>
          <w:sz w:val="24"/>
          <w:szCs w:val="24"/>
        </w:rPr>
        <w:t>операций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 xml:space="preserve"> с недвижимостью. Новые правила устан</w:t>
      </w:r>
      <w:r>
        <w:rPr>
          <w:rFonts w:cs="Times New Roman"/>
          <w:b/>
          <w:color w:val="000000" w:themeColor="text1"/>
          <w:sz w:val="24"/>
          <w:szCs w:val="24"/>
        </w:rPr>
        <w:t>овили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 xml:space="preserve"> возможность проведения</w:t>
      </w:r>
      <w:r w:rsidR="00395E24" w:rsidRPr="00A71E9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3796A">
        <w:rPr>
          <w:rFonts w:cs="Times New Roman"/>
          <w:b/>
          <w:color w:val="000000" w:themeColor="text1"/>
          <w:sz w:val="24"/>
          <w:szCs w:val="24"/>
        </w:rPr>
        <w:t xml:space="preserve">таких </w:t>
      </w:r>
      <w:r w:rsidR="00395E24" w:rsidRPr="00A71E95">
        <w:rPr>
          <w:rFonts w:cs="Times New Roman"/>
          <w:b/>
          <w:color w:val="000000" w:themeColor="text1"/>
          <w:sz w:val="24"/>
          <w:szCs w:val="24"/>
        </w:rPr>
        <w:t>сделок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 xml:space="preserve"> только с письменного согласия </w:t>
      </w:r>
      <w:r w:rsidR="0073796A">
        <w:rPr>
          <w:rFonts w:cs="Times New Roman"/>
          <w:b/>
          <w:color w:val="000000" w:themeColor="text1"/>
          <w:sz w:val="24"/>
          <w:szCs w:val="24"/>
        </w:rPr>
        <w:t>правообладателей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>.</w:t>
      </w:r>
    </w:p>
    <w:p w14:paraId="3C91CC16" w14:textId="1F38C9C7" w:rsidR="00210BB7" w:rsidRPr="00210BB7" w:rsidRDefault="00210BB7" w:rsidP="005851B8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Что даёт новый закон собственникам</w:t>
      </w:r>
    </w:p>
    <w:p w14:paraId="0F8B3632" w14:textId="6B6D5F07" w:rsidR="00CF280C" w:rsidRDefault="00A47E81" w:rsidP="005851B8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A71E95">
        <w:rPr>
          <w:rFonts w:cs="Times New Roman"/>
          <w:color w:val="000000" w:themeColor="text1"/>
          <w:sz w:val="24"/>
          <w:szCs w:val="24"/>
        </w:rPr>
        <w:t xml:space="preserve">С </w:t>
      </w:r>
      <w:r w:rsidR="00434045">
        <w:rPr>
          <w:rFonts w:cs="Times New Roman"/>
          <w:color w:val="000000" w:themeColor="text1"/>
          <w:sz w:val="24"/>
          <w:szCs w:val="24"/>
        </w:rPr>
        <w:t xml:space="preserve">вступлением нового закона в силу 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граждане </w:t>
      </w:r>
      <w:r w:rsidR="00434045">
        <w:rPr>
          <w:rFonts w:cs="Times New Roman"/>
          <w:color w:val="000000" w:themeColor="text1"/>
          <w:sz w:val="24"/>
          <w:szCs w:val="24"/>
        </w:rPr>
        <w:t>могут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 в заявительном порядке внести в Единый государственный реестр недвижимости </w:t>
      </w:r>
      <w:r w:rsidR="00C47FEF" w:rsidRPr="00A71E95">
        <w:rPr>
          <w:rFonts w:cs="Times New Roman"/>
          <w:color w:val="000000" w:themeColor="text1"/>
          <w:sz w:val="24"/>
          <w:szCs w:val="24"/>
        </w:rPr>
        <w:t xml:space="preserve">(ЕГРН) 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 w:rsidRPr="00A71E95">
        <w:rPr>
          <w:rFonts w:cs="Times New Roman"/>
          <w:color w:val="000000" w:themeColor="text1"/>
          <w:sz w:val="24"/>
          <w:szCs w:val="24"/>
        </w:rPr>
        <w:t>на основании заявления в электронном виде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, </w:t>
      </w:r>
      <w:r w:rsidR="0059605D" w:rsidRPr="00A71E95">
        <w:rPr>
          <w:rFonts w:cs="Times New Roman"/>
          <w:color w:val="000000" w:themeColor="text1"/>
          <w:sz w:val="24"/>
          <w:szCs w:val="24"/>
        </w:rPr>
        <w:t>заверенного ЭП</w:t>
      </w:r>
      <w:r w:rsidR="00212D08" w:rsidRPr="00A71E95">
        <w:rPr>
          <w:rFonts w:cs="Times New Roman"/>
          <w:color w:val="000000" w:themeColor="text1"/>
          <w:sz w:val="24"/>
          <w:szCs w:val="24"/>
        </w:rPr>
        <w:t>.</w:t>
      </w:r>
      <w:r w:rsidR="005F60E2" w:rsidRPr="00A71E95">
        <w:rPr>
          <w:rFonts w:cs="Times New Roman"/>
          <w:color w:val="000000" w:themeColor="text1"/>
          <w:sz w:val="24"/>
          <w:szCs w:val="24"/>
        </w:rPr>
        <w:t xml:space="preserve"> При отсутствии такой записи в </w:t>
      </w:r>
      <w:r w:rsidR="007B2A07" w:rsidRPr="00A71E95">
        <w:rPr>
          <w:rFonts w:cs="Times New Roman"/>
          <w:color w:val="000000" w:themeColor="text1"/>
          <w:sz w:val="24"/>
          <w:szCs w:val="24"/>
        </w:rPr>
        <w:t>ЕГРН</w:t>
      </w:r>
      <w:r w:rsidR="005F60E2" w:rsidRPr="00A71E95">
        <w:rPr>
          <w:rFonts w:cs="Times New Roman"/>
          <w:color w:val="000000" w:themeColor="text1"/>
          <w:sz w:val="24"/>
          <w:szCs w:val="24"/>
        </w:rPr>
        <w:t xml:space="preserve"> провести сделку дистанционно </w:t>
      </w:r>
      <w:r w:rsidR="00A71E95">
        <w:rPr>
          <w:rFonts w:cs="Times New Roman"/>
          <w:color w:val="000000" w:themeColor="text1"/>
          <w:sz w:val="24"/>
          <w:szCs w:val="24"/>
        </w:rPr>
        <w:t>будет</w:t>
      </w:r>
      <w:r w:rsidR="005E59A4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5F60E2" w:rsidRPr="00A71E95">
        <w:rPr>
          <w:rFonts w:cs="Times New Roman"/>
          <w:color w:val="000000" w:themeColor="text1"/>
          <w:sz w:val="24"/>
          <w:szCs w:val="24"/>
        </w:rPr>
        <w:t>невозможно.</w:t>
      </w:r>
    </w:p>
    <w:p w14:paraId="36D84DA5" w14:textId="77777777" w:rsidR="00CF280C" w:rsidRDefault="00CF280C" w:rsidP="005851B8">
      <w:p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</w:p>
    <w:p w14:paraId="0C1E20C5" w14:textId="5484C9F5" w:rsidR="005F60E2" w:rsidRPr="00A71E95" w:rsidRDefault="00212D08" w:rsidP="005851B8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A71E95">
        <w:rPr>
          <w:rFonts w:cs="Times New Roman"/>
          <w:i/>
          <w:color w:val="000000" w:themeColor="text1"/>
          <w:sz w:val="24"/>
          <w:szCs w:val="24"/>
        </w:rPr>
        <w:t>«</w:t>
      </w:r>
      <w:r w:rsidR="002137DD">
        <w:rPr>
          <w:rFonts w:cs="Times New Roman"/>
          <w:i/>
          <w:color w:val="000000" w:themeColor="text1"/>
          <w:sz w:val="24"/>
          <w:szCs w:val="24"/>
        </w:rPr>
        <w:t xml:space="preserve">Допустим, </w:t>
      </w:r>
      <w:r w:rsidR="00CF280C">
        <w:rPr>
          <w:rFonts w:cs="Times New Roman"/>
          <w:i/>
          <w:color w:val="000000" w:themeColor="text1"/>
          <w:sz w:val="24"/>
          <w:szCs w:val="24"/>
        </w:rPr>
        <w:t>гражданин</w:t>
      </w:r>
      <w:r w:rsidR="002137DD">
        <w:rPr>
          <w:rFonts w:cs="Times New Roman"/>
          <w:i/>
          <w:color w:val="000000" w:themeColor="text1"/>
          <w:sz w:val="24"/>
          <w:szCs w:val="24"/>
        </w:rPr>
        <w:t xml:space="preserve"> нуждается в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проведени</w:t>
      </w:r>
      <w:r w:rsidR="002137DD">
        <w:rPr>
          <w:rFonts w:cs="Times New Roman"/>
          <w:i/>
          <w:color w:val="000000" w:themeColor="text1"/>
          <w:sz w:val="24"/>
          <w:szCs w:val="24"/>
        </w:rPr>
        <w:t>и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0456BC">
        <w:rPr>
          <w:rFonts w:cs="Times New Roman"/>
          <w:i/>
          <w:color w:val="000000" w:themeColor="text1"/>
          <w:sz w:val="24"/>
          <w:szCs w:val="24"/>
        </w:rPr>
        <w:t>операции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с </w:t>
      </w:r>
      <w:r w:rsidR="001F722B">
        <w:rPr>
          <w:rFonts w:cs="Times New Roman"/>
          <w:i/>
          <w:color w:val="000000" w:themeColor="text1"/>
          <w:sz w:val="24"/>
          <w:szCs w:val="24"/>
        </w:rPr>
        <w:t xml:space="preserve">недвижимостью, </w:t>
      </w:r>
      <w:r w:rsidR="002137DD">
        <w:rPr>
          <w:rFonts w:cs="Times New Roman"/>
          <w:i/>
          <w:color w:val="000000" w:themeColor="text1"/>
          <w:sz w:val="24"/>
          <w:szCs w:val="24"/>
        </w:rPr>
        <w:t>имеющейся</w:t>
      </w:r>
      <w:r w:rsidR="0059605D" w:rsidRPr="00A71E9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у него </w:t>
      </w:r>
      <w:r w:rsidR="0059605D" w:rsidRPr="00A71E95">
        <w:rPr>
          <w:rFonts w:cs="Times New Roman"/>
          <w:i/>
          <w:color w:val="000000" w:themeColor="text1"/>
          <w:sz w:val="24"/>
          <w:szCs w:val="24"/>
        </w:rPr>
        <w:t>в собственности</w:t>
      </w:r>
      <w:r w:rsidR="001F722B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в электронной форме с использованием </w:t>
      </w:r>
      <w:r w:rsidR="002137DD">
        <w:rPr>
          <w:rFonts w:cs="Times New Roman"/>
          <w:i/>
          <w:color w:val="000000" w:themeColor="text1"/>
          <w:sz w:val="24"/>
          <w:szCs w:val="24"/>
        </w:rPr>
        <w:t xml:space="preserve">электронной подписи. В </w:t>
      </w:r>
      <w:r w:rsidR="00CF280C">
        <w:rPr>
          <w:rFonts w:cs="Times New Roman"/>
          <w:i/>
          <w:color w:val="000000" w:themeColor="text1"/>
          <w:sz w:val="24"/>
          <w:szCs w:val="24"/>
        </w:rPr>
        <w:t>таком</w:t>
      </w:r>
      <w:r w:rsidR="002137DD">
        <w:rPr>
          <w:rFonts w:cs="Times New Roman"/>
          <w:i/>
          <w:color w:val="000000" w:themeColor="text1"/>
          <w:sz w:val="24"/>
          <w:szCs w:val="24"/>
        </w:rPr>
        <w:t xml:space="preserve"> случае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он </w:t>
      </w:r>
      <w:r w:rsidR="002137DD">
        <w:rPr>
          <w:rFonts w:cs="Times New Roman"/>
          <w:i/>
          <w:color w:val="000000" w:themeColor="text1"/>
          <w:sz w:val="24"/>
          <w:szCs w:val="24"/>
        </w:rPr>
        <w:t xml:space="preserve">вправе 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подать </w:t>
      </w:r>
      <w:r w:rsidR="002137DD">
        <w:rPr>
          <w:rFonts w:cs="Times New Roman"/>
          <w:i/>
          <w:color w:val="000000" w:themeColor="text1"/>
          <w:sz w:val="24"/>
          <w:szCs w:val="24"/>
        </w:rPr>
        <w:t>об этом соответ</w:t>
      </w:r>
      <w:r w:rsidR="000456BC">
        <w:rPr>
          <w:rFonts w:cs="Times New Roman"/>
          <w:i/>
          <w:color w:val="000000" w:themeColor="text1"/>
          <w:sz w:val="24"/>
          <w:szCs w:val="24"/>
        </w:rPr>
        <w:t>ст</w:t>
      </w:r>
      <w:r w:rsidR="002137DD">
        <w:rPr>
          <w:rFonts w:cs="Times New Roman"/>
          <w:i/>
          <w:color w:val="000000" w:themeColor="text1"/>
          <w:sz w:val="24"/>
          <w:szCs w:val="24"/>
        </w:rPr>
        <w:t xml:space="preserve">вующее заявление </w:t>
      </w:r>
      <w:r w:rsidR="00173E47">
        <w:rPr>
          <w:rFonts w:cs="Times New Roman"/>
          <w:i/>
          <w:color w:val="000000" w:themeColor="text1"/>
          <w:sz w:val="24"/>
          <w:szCs w:val="24"/>
        </w:rPr>
        <w:t>в бумажном формате</w:t>
      </w:r>
      <w:r w:rsidR="00173E47" w:rsidRPr="00A71E9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в орган регистрации прав. </w:t>
      </w:r>
      <w:r w:rsidR="007F7419">
        <w:rPr>
          <w:rFonts w:cs="Times New Roman"/>
          <w:i/>
          <w:color w:val="000000" w:themeColor="text1"/>
          <w:sz w:val="24"/>
          <w:szCs w:val="24"/>
        </w:rPr>
        <w:t>И тогда н</w:t>
      </w:r>
      <w:r w:rsidR="000456BC">
        <w:rPr>
          <w:rFonts w:cs="Times New Roman"/>
          <w:i/>
          <w:color w:val="000000" w:themeColor="text1"/>
          <w:sz w:val="24"/>
          <w:szCs w:val="24"/>
        </w:rPr>
        <w:t xml:space="preserve">а основании </w:t>
      </w:r>
      <w:r w:rsidR="00E0754D">
        <w:rPr>
          <w:rFonts w:cs="Times New Roman"/>
          <w:i/>
          <w:color w:val="000000" w:themeColor="text1"/>
          <w:sz w:val="24"/>
          <w:szCs w:val="24"/>
        </w:rPr>
        <w:t>данного</w:t>
      </w:r>
      <w:r w:rsidR="000456BC">
        <w:rPr>
          <w:rFonts w:cs="Times New Roman"/>
          <w:i/>
          <w:color w:val="000000" w:themeColor="text1"/>
          <w:sz w:val="24"/>
          <w:szCs w:val="24"/>
        </w:rPr>
        <w:t xml:space="preserve"> заявления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в </w:t>
      </w:r>
      <w:r w:rsidR="00F16FAE" w:rsidRPr="00A71E95">
        <w:rPr>
          <w:rFonts w:cs="Times New Roman"/>
          <w:i/>
          <w:color w:val="000000" w:themeColor="text1"/>
          <w:sz w:val="24"/>
          <w:szCs w:val="24"/>
        </w:rPr>
        <w:t>Е</w:t>
      </w:r>
      <w:r w:rsidR="00E0754D">
        <w:rPr>
          <w:rFonts w:cs="Times New Roman"/>
          <w:i/>
          <w:color w:val="000000" w:themeColor="text1"/>
          <w:sz w:val="24"/>
          <w:szCs w:val="24"/>
        </w:rPr>
        <w:t>диный реестр недвижимости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вн</w:t>
      </w:r>
      <w:r w:rsidR="007F7419">
        <w:rPr>
          <w:rFonts w:cs="Times New Roman"/>
          <w:i/>
          <w:color w:val="000000" w:themeColor="text1"/>
          <w:sz w:val="24"/>
          <w:szCs w:val="24"/>
        </w:rPr>
        <w:t>осится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специальная </w:t>
      </w:r>
      <w:r w:rsidR="001F722B">
        <w:rPr>
          <w:rFonts w:cs="Times New Roman"/>
          <w:i/>
          <w:color w:val="000000" w:themeColor="text1"/>
          <w:sz w:val="24"/>
          <w:szCs w:val="24"/>
        </w:rPr>
        <w:t>запись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. </w:t>
      </w:r>
      <w:r w:rsidR="000456BC">
        <w:rPr>
          <w:rFonts w:cs="Times New Roman"/>
          <w:i/>
          <w:color w:val="000000" w:themeColor="text1"/>
          <w:sz w:val="24"/>
          <w:szCs w:val="24"/>
        </w:rPr>
        <w:t xml:space="preserve">Если же </w:t>
      </w:r>
      <w:r w:rsidR="00E0754D">
        <w:rPr>
          <w:rFonts w:cs="Times New Roman"/>
          <w:i/>
          <w:color w:val="000000" w:themeColor="text1"/>
          <w:sz w:val="24"/>
          <w:szCs w:val="24"/>
        </w:rPr>
        <w:t>информация</w:t>
      </w:r>
      <w:r w:rsidR="000456BC">
        <w:rPr>
          <w:rFonts w:cs="Times New Roman"/>
          <w:i/>
          <w:color w:val="000000" w:themeColor="text1"/>
          <w:sz w:val="24"/>
          <w:szCs w:val="24"/>
        </w:rPr>
        <w:t xml:space="preserve"> о согласии собственника на проведении</w:t>
      </w:r>
      <w:r w:rsidR="001F722B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0456BC">
        <w:rPr>
          <w:rFonts w:cs="Times New Roman"/>
          <w:i/>
          <w:color w:val="000000" w:themeColor="text1"/>
          <w:sz w:val="24"/>
          <w:szCs w:val="24"/>
        </w:rPr>
        <w:t>сделок с недвижимым имуществом</w:t>
      </w:r>
      <w:r w:rsidR="00E0754D" w:rsidRPr="00E0754D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E0754D">
        <w:rPr>
          <w:rFonts w:cs="Times New Roman"/>
          <w:i/>
          <w:color w:val="000000" w:themeColor="text1"/>
          <w:sz w:val="24"/>
          <w:szCs w:val="24"/>
        </w:rPr>
        <w:t>в электронном виде</w:t>
      </w:r>
      <w:r w:rsidR="000456BC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1F722B">
        <w:rPr>
          <w:rFonts w:cs="Times New Roman"/>
          <w:i/>
          <w:color w:val="000000" w:themeColor="text1"/>
          <w:sz w:val="24"/>
          <w:szCs w:val="24"/>
        </w:rPr>
        <w:t>отсутств</w:t>
      </w:r>
      <w:r w:rsidR="007F7419">
        <w:rPr>
          <w:rFonts w:cs="Times New Roman"/>
          <w:i/>
          <w:color w:val="000000" w:themeColor="text1"/>
          <w:sz w:val="24"/>
          <w:szCs w:val="24"/>
        </w:rPr>
        <w:t xml:space="preserve">ует </w:t>
      </w:r>
      <w:r w:rsidR="00E0754D">
        <w:rPr>
          <w:rFonts w:cs="Times New Roman"/>
          <w:i/>
          <w:color w:val="000000" w:themeColor="text1"/>
          <w:sz w:val="24"/>
          <w:szCs w:val="24"/>
        </w:rPr>
        <w:t>в сведениях ЕГРН</w:t>
      </w:r>
      <w:r w:rsidR="001F722B">
        <w:rPr>
          <w:rFonts w:cs="Times New Roman"/>
          <w:i/>
          <w:color w:val="000000" w:themeColor="text1"/>
          <w:sz w:val="24"/>
          <w:szCs w:val="24"/>
        </w:rPr>
        <w:t>, то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1F722B">
        <w:rPr>
          <w:rFonts w:cs="Times New Roman"/>
          <w:i/>
          <w:color w:val="000000" w:themeColor="text1"/>
          <w:sz w:val="24"/>
          <w:szCs w:val="24"/>
        </w:rPr>
        <w:t xml:space="preserve">выполнение процедуры </w:t>
      </w:r>
      <w:r w:rsidR="00173E47">
        <w:rPr>
          <w:rFonts w:cs="Times New Roman"/>
          <w:i/>
          <w:color w:val="000000" w:themeColor="text1"/>
          <w:sz w:val="24"/>
          <w:szCs w:val="24"/>
        </w:rPr>
        <w:t xml:space="preserve">по </w:t>
      </w:r>
      <w:r w:rsidR="00173E47" w:rsidRPr="00A71E95">
        <w:rPr>
          <w:rFonts w:cs="Times New Roman"/>
          <w:i/>
          <w:color w:val="000000" w:themeColor="text1"/>
          <w:sz w:val="24"/>
          <w:szCs w:val="24"/>
        </w:rPr>
        <w:t xml:space="preserve">регистрации перехода права собственности в результате </w:t>
      </w:r>
      <w:r w:rsidR="00173E47">
        <w:rPr>
          <w:rFonts w:cs="Times New Roman"/>
          <w:i/>
          <w:color w:val="000000" w:themeColor="text1"/>
          <w:sz w:val="24"/>
          <w:szCs w:val="24"/>
        </w:rPr>
        <w:t>любой операции с недвижимостью (</w:t>
      </w:r>
      <w:r w:rsidR="00173E47" w:rsidRPr="00A71E95">
        <w:rPr>
          <w:rFonts w:cs="Times New Roman"/>
          <w:i/>
          <w:color w:val="000000" w:themeColor="text1"/>
          <w:sz w:val="24"/>
          <w:szCs w:val="24"/>
        </w:rPr>
        <w:t>купли-продажи</w:t>
      </w:r>
      <w:r w:rsidR="00173E47">
        <w:rPr>
          <w:rFonts w:cs="Times New Roman"/>
          <w:i/>
          <w:color w:val="000000" w:themeColor="text1"/>
          <w:sz w:val="24"/>
          <w:szCs w:val="24"/>
        </w:rPr>
        <w:t>, дарения</w:t>
      </w:r>
      <w:r w:rsidR="00E0754D">
        <w:rPr>
          <w:rFonts w:cs="Times New Roman"/>
          <w:i/>
          <w:color w:val="000000" w:themeColor="text1"/>
          <w:sz w:val="24"/>
          <w:szCs w:val="24"/>
        </w:rPr>
        <w:t>,</w:t>
      </w:r>
      <w:r w:rsidR="00173E47">
        <w:rPr>
          <w:rFonts w:cs="Times New Roman"/>
          <w:i/>
          <w:color w:val="000000" w:themeColor="text1"/>
          <w:sz w:val="24"/>
          <w:szCs w:val="24"/>
        </w:rPr>
        <w:t xml:space="preserve"> обмена и так далее) </w:t>
      </w:r>
      <w:r w:rsidR="001F722B">
        <w:rPr>
          <w:rFonts w:cs="Times New Roman"/>
          <w:i/>
          <w:color w:val="000000" w:themeColor="text1"/>
          <w:sz w:val="24"/>
          <w:szCs w:val="24"/>
        </w:rPr>
        <w:t xml:space="preserve">исключено. </w:t>
      </w:r>
      <w:r w:rsidR="00173E47">
        <w:rPr>
          <w:rFonts w:cs="Times New Roman"/>
          <w:i/>
          <w:color w:val="000000" w:themeColor="text1"/>
          <w:sz w:val="24"/>
          <w:szCs w:val="24"/>
        </w:rPr>
        <w:t>Более того - д</w:t>
      </w:r>
      <w:r w:rsidRPr="00A71E95">
        <w:rPr>
          <w:rFonts w:cs="Times New Roman"/>
          <w:i/>
          <w:color w:val="000000" w:themeColor="text1"/>
          <w:sz w:val="24"/>
          <w:szCs w:val="24"/>
        </w:rPr>
        <w:t>окумент</w:t>
      </w:r>
      <w:r w:rsidR="00173E47">
        <w:rPr>
          <w:rFonts w:cs="Times New Roman"/>
          <w:i/>
          <w:color w:val="000000" w:themeColor="text1"/>
          <w:sz w:val="24"/>
          <w:szCs w:val="24"/>
        </w:rPr>
        <w:t xml:space="preserve">ы, 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поданные в электронном виде и заверенные </w:t>
      </w:r>
      <w:r w:rsidR="00173E47">
        <w:rPr>
          <w:rFonts w:cs="Times New Roman"/>
          <w:i/>
          <w:color w:val="000000" w:themeColor="text1"/>
          <w:sz w:val="24"/>
          <w:szCs w:val="24"/>
        </w:rPr>
        <w:t>электронной подписью,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будут возвращены без рассмотрения»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, </w:t>
      </w:r>
      <w:r w:rsidR="00B75FD6" w:rsidRPr="00A71E95">
        <w:rPr>
          <w:rFonts w:cs="Times New Roman"/>
          <w:color w:val="000000" w:themeColor="text1"/>
          <w:sz w:val="24"/>
          <w:szCs w:val="24"/>
        </w:rPr>
        <w:t>–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173E47">
        <w:rPr>
          <w:rFonts w:cs="Times New Roman"/>
          <w:color w:val="000000" w:themeColor="text1"/>
          <w:sz w:val="24"/>
          <w:szCs w:val="24"/>
        </w:rPr>
        <w:t xml:space="preserve">поясняет 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>зам</w:t>
      </w:r>
      <w:r w:rsidR="00173E47">
        <w:rPr>
          <w:rFonts w:cs="Times New Roman"/>
          <w:b/>
          <w:color w:val="000000" w:themeColor="text1"/>
          <w:sz w:val="24"/>
          <w:szCs w:val="24"/>
        </w:rPr>
        <w:t>еститель директора Кадастровой палаты по Новгородской области Сергей Денис</w:t>
      </w:r>
      <w:r w:rsidR="005F60E2" w:rsidRPr="00A71E95">
        <w:rPr>
          <w:rFonts w:cs="Times New Roman"/>
          <w:b/>
          <w:color w:val="000000" w:themeColor="text1"/>
          <w:sz w:val="24"/>
          <w:szCs w:val="24"/>
        </w:rPr>
        <w:t>.</w:t>
      </w:r>
    </w:p>
    <w:p w14:paraId="7ADBED7F" w14:textId="346043B1" w:rsidR="00764719" w:rsidRPr="00A71E95" w:rsidRDefault="00C47FEF" w:rsidP="005851B8">
      <w:pPr>
        <w:spacing w:line="240" w:lineRule="auto"/>
        <w:rPr>
          <w:rFonts w:cs="Times New Roman"/>
          <w:color w:val="000000" w:themeColor="text1"/>
          <w:sz w:val="24"/>
          <w:szCs w:val="24"/>
          <w:highlight w:val="yellow"/>
        </w:rPr>
      </w:pPr>
      <w:r w:rsidRPr="00A71E95">
        <w:rPr>
          <w:rFonts w:cs="Times New Roman"/>
          <w:color w:val="000000" w:themeColor="text1"/>
          <w:sz w:val="24"/>
          <w:szCs w:val="24"/>
        </w:rPr>
        <w:t xml:space="preserve">Заявление </w:t>
      </w:r>
      <w:r w:rsidR="000A2CAE" w:rsidRPr="00A71E95">
        <w:rPr>
          <w:rFonts w:cs="Times New Roman"/>
          <w:color w:val="000000" w:themeColor="text1"/>
          <w:sz w:val="24"/>
          <w:szCs w:val="24"/>
        </w:rPr>
        <w:t xml:space="preserve">о возможности проведения регистрационных действий на основании электронных документов, заверенных </w:t>
      </w:r>
      <w:r w:rsidR="00173E47">
        <w:rPr>
          <w:rFonts w:cs="Times New Roman"/>
          <w:color w:val="000000" w:themeColor="text1"/>
          <w:sz w:val="24"/>
          <w:szCs w:val="24"/>
        </w:rPr>
        <w:t>электронной подписью</w:t>
      </w:r>
      <w:r w:rsidR="00B75FD6" w:rsidRPr="00A71E95">
        <w:rPr>
          <w:rFonts w:cs="Times New Roman"/>
          <w:color w:val="000000" w:themeColor="text1"/>
          <w:sz w:val="24"/>
          <w:szCs w:val="24"/>
        </w:rPr>
        <w:t>,</w:t>
      </w:r>
      <w:r w:rsidR="000A2CAE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173E47">
        <w:rPr>
          <w:rFonts w:cs="Times New Roman"/>
          <w:color w:val="000000" w:themeColor="text1"/>
          <w:sz w:val="24"/>
          <w:szCs w:val="24"/>
        </w:rPr>
        <w:t>гражданин может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 подать как в отношении всех принадлежащих </w:t>
      </w:r>
      <w:r w:rsidR="00173E47">
        <w:rPr>
          <w:rFonts w:cs="Times New Roman"/>
          <w:color w:val="000000" w:themeColor="text1"/>
          <w:sz w:val="24"/>
          <w:szCs w:val="24"/>
        </w:rPr>
        <w:t>ему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 объектов недвижимости, так и</w:t>
      </w:r>
      <w:r w:rsidR="00173E47">
        <w:rPr>
          <w:rFonts w:cs="Times New Roman"/>
          <w:color w:val="000000" w:themeColor="text1"/>
          <w:sz w:val="24"/>
          <w:szCs w:val="24"/>
        </w:rPr>
        <w:t xml:space="preserve"> </w:t>
      </w:r>
      <w:r w:rsidR="00DA25A4">
        <w:rPr>
          <w:rFonts w:cs="Times New Roman"/>
          <w:color w:val="000000" w:themeColor="text1"/>
          <w:sz w:val="24"/>
          <w:szCs w:val="24"/>
        </w:rPr>
        <w:t>каждого</w:t>
      </w:r>
      <w:r w:rsidR="009D4B80" w:rsidRPr="00A71E95">
        <w:rPr>
          <w:rFonts w:cs="Times New Roman"/>
          <w:color w:val="000000" w:themeColor="text1"/>
          <w:sz w:val="24"/>
          <w:szCs w:val="24"/>
        </w:rPr>
        <w:t xml:space="preserve"> из них по отдельности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. </w:t>
      </w:r>
      <w:r w:rsidR="00DA25A4">
        <w:rPr>
          <w:rFonts w:cs="Times New Roman"/>
          <w:color w:val="000000" w:themeColor="text1"/>
          <w:sz w:val="24"/>
          <w:szCs w:val="24"/>
        </w:rPr>
        <w:t>Запись об этом</w:t>
      </w:r>
      <w:r w:rsidR="00F33AAD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7932F5" w:rsidRPr="00A71E95">
        <w:rPr>
          <w:rFonts w:cs="Times New Roman"/>
          <w:color w:val="000000" w:themeColor="text1"/>
          <w:sz w:val="24"/>
          <w:szCs w:val="24"/>
        </w:rPr>
        <w:t xml:space="preserve">в ЕГРН </w:t>
      </w:r>
      <w:r w:rsidR="00DA25A4">
        <w:rPr>
          <w:rFonts w:cs="Times New Roman"/>
          <w:color w:val="000000" w:themeColor="text1"/>
          <w:sz w:val="24"/>
          <w:szCs w:val="24"/>
        </w:rPr>
        <w:t xml:space="preserve">будет </w:t>
      </w:r>
      <w:r w:rsidR="007932F5" w:rsidRPr="00A71E95">
        <w:rPr>
          <w:rFonts w:cs="Times New Roman"/>
          <w:color w:val="000000" w:themeColor="text1"/>
          <w:sz w:val="24"/>
          <w:szCs w:val="24"/>
        </w:rPr>
        <w:t>вн</w:t>
      </w:r>
      <w:r w:rsidR="00DA25A4">
        <w:rPr>
          <w:rFonts w:cs="Times New Roman"/>
          <w:color w:val="000000" w:themeColor="text1"/>
          <w:sz w:val="24"/>
          <w:szCs w:val="24"/>
        </w:rPr>
        <w:t xml:space="preserve">есена </w:t>
      </w:r>
      <w:r w:rsidR="007F7419">
        <w:rPr>
          <w:rFonts w:cs="Times New Roman"/>
          <w:color w:val="000000" w:themeColor="text1"/>
          <w:sz w:val="24"/>
          <w:szCs w:val="24"/>
        </w:rPr>
        <w:t>в</w:t>
      </w:r>
      <w:r w:rsidR="00DA25A4">
        <w:rPr>
          <w:rFonts w:cs="Times New Roman"/>
          <w:color w:val="000000" w:themeColor="text1"/>
          <w:sz w:val="24"/>
          <w:szCs w:val="24"/>
        </w:rPr>
        <w:t xml:space="preserve"> течение </w:t>
      </w:r>
      <w:r w:rsidR="007932F5" w:rsidRPr="00A71E95">
        <w:rPr>
          <w:rFonts w:cs="Times New Roman"/>
          <w:color w:val="000000" w:themeColor="text1"/>
          <w:sz w:val="24"/>
          <w:szCs w:val="24"/>
        </w:rPr>
        <w:t xml:space="preserve">пяти </w:t>
      </w:r>
      <w:r w:rsidR="001E182E" w:rsidRPr="00A71E95">
        <w:rPr>
          <w:rFonts w:cs="Times New Roman"/>
          <w:color w:val="000000" w:themeColor="text1"/>
          <w:sz w:val="24"/>
          <w:szCs w:val="24"/>
        </w:rPr>
        <w:t>рабочих дней</w:t>
      </w:r>
      <w:r w:rsidR="007932F5" w:rsidRPr="00A71E95">
        <w:rPr>
          <w:rFonts w:cs="Times New Roman"/>
          <w:color w:val="000000" w:themeColor="text1"/>
          <w:sz w:val="24"/>
          <w:szCs w:val="24"/>
        </w:rPr>
        <w:t>.</w:t>
      </w:r>
    </w:p>
    <w:p w14:paraId="6233095C" w14:textId="050FEFB4" w:rsidR="005F60E2" w:rsidRPr="00DA25A4" w:rsidRDefault="005F60E2" w:rsidP="005851B8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A71E95">
        <w:rPr>
          <w:rFonts w:cs="Times New Roman"/>
          <w:color w:val="000000" w:themeColor="text1"/>
          <w:sz w:val="24"/>
          <w:szCs w:val="24"/>
        </w:rPr>
        <w:t>Как отмеча</w:t>
      </w:r>
      <w:r w:rsidR="00DA25A4">
        <w:rPr>
          <w:rFonts w:cs="Times New Roman"/>
          <w:color w:val="000000" w:themeColor="text1"/>
          <w:sz w:val="24"/>
          <w:szCs w:val="24"/>
        </w:rPr>
        <w:t xml:space="preserve">ют эксперты </w:t>
      </w:r>
      <w:r w:rsidRPr="00A71E95">
        <w:rPr>
          <w:rFonts w:cs="Times New Roman"/>
          <w:b/>
          <w:color w:val="000000" w:themeColor="text1"/>
          <w:sz w:val="24"/>
          <w:szCs w:val="24"/>
        </w:rPr>
        <w:t>Кадастровой палаты</w:t>
      </w:r>
      <w:r w:rsidRPr="00A71E95">
        <w:rPr>
          <w:rFonts w:cs="Times New Roman"/>
          <w:color w:val="000000" w:themeColor="text1"/>
          <w:sz w:val="24"/>
          <w:szCs w:val="24"/>
        </w:rPr>
        <w:t>, ранее,</w:t>
      </w:r>
      <w:r w:rsidR="00EC56E0" w:rsidRPr="00A71E95">
        <w:rPr>
          <w:rFonts w:cs="Times New Roman"/>
          <w:color w:val="000000" w:themeColor="text1"/>
          <w:sz w:val="24"/>
          <w:szCs w:val="24"/>
        </w:rPr>
        <w:t xml:space="preserve"> с 2013 года,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 w:rsidRPr="00A71E95">
        <w:rPr>
          <w:rFonts w:cs="Times New Roman"/>
          <w:color w:val="000000" w:themeColor="text1"/>
          <w:sz w:val="24"/>
          <w:szCs w:val="24"/>
        </w:rPr>
        <w:t xml:space="preserve">собственности на принадлежащие им объекты 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недвижимости без </w:t>
      </w:r>
      <w:r w:rsidR="00713DBD" w:rsidRPr="00A71E95">
        <w:rPr>
          <w:rFonts w:cs="Times New Roman"/>
          <w:color w:val="000000" w:themeColor="text1"/>
          <w:sz w:val="24"/>
          <w:szCs w:val="24"/>
        </w:rPr>
        <w:t xml:space="preserve">их 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 w:rsidRPr="00A71E95">
        <w:rPr>
          <w:rFonts w:cs="Times New Roman"/>
          <w:color w:val="000000" w:themeColor="text1"/>
          <w:sz w:val="24"/>
          <w:szCs w:val="24"/>
        </w:rPr>
        <w:t xml:space="preserve">вышеуказанных </w:t>
      </w:r>
      <w:r w:rsidRPr="00A71E95">
        <w:rPr>
          <w:rFonts w:cs="Times New Roman"/>
          <w:color w:val="000000" w:themeColor="text1"/>
          <w:sz w:val="24"/>
          <w:szCs w:val="24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 w:rsidRPr="00A71E95">
        <w:rPr>
          <w:rFonts w:cs="Times New Roman"/>
          <w:i/>
          <w:color w:val="000000" w:themeColor="text1"/>
          <w:sz w:val="24"/>
          <w:szCs w:val="24"/>
        </w:rPr>
        <w:t>Н</w:t>
      </w:r>
      <w:r w:rsidRPr="00A71E95">
        <w:rPr>
          <w:rFonts w:cs="Times New Roman"/>
          <w:i/>
          <w:color w:val="000000" w:themeColor="text1"/>
          <w:sz w:val="24"/>
          <w:szCs w:val="24"/>
        </w:rPr>
        <w:t>е все граждане знали о подобной возможности, поэт</w:t>
      </w:r>
      <w:r w:rsidR="00861401" w:rsidRPr="00A71E95">
        <w:rPr>
          <w:rFonts w:cs="Times New Roman"/>
          <w:i/>
          <w:color w:val="000000" w:themeColor="text1"/>
          <w:sz w:val="24"/>
          <w:szCs w:val="24"/>
        </w:rPr>
        <w:t>ому обратный порядок,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т</w:t>
      </w:r>
      <w:r w:rsidR="00861401" w:rsidRPr="00A71E95">
        <w:rPr>
          <w:rFonts w:cs="Times New Roman"/>
          <w:i/>
          <w:color w:val="000000" w:themeColor="text1"/>
          <w:sz w:val="24"/>
          <w:szCs w:val="24"/>
        </w:rPr>
        <w:t>о есть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 разрешение проведения сделок с использованием </w:t>
      </w:r>
      <w:r w:rsidR="000B2065" w:rsidRPr="00A71E95">
        <w:rPr>
          <w:rFonts w:cs="Times New Roman"/>
          <w:i/>
          <w:color w:val="000000" w:themeColor="text1"/>
          <w:sz w:val="24"/>
          <w:szCs w:val="24"/>
        </w:rPr>
        <w:t>ЭП</w:t>
      </w:r>
      <w:r w:rsidRPr="00A71E95">
        <w:rPr>
          <w:rFonts w:cs="Times New Roman"/>
          <w:i/>
          <w:color w:val="000000" w:themeColor="text1"/>
          <w:sz w:val="24"/>
          <w:szCs w:val="24"/>
        </w:rPr>
        <w:t xml:space="preserve">, позволит минимизировать риски </w:t>
      </w:r>
      <w:r w:rsidR="009A7870" w:rsidRPr="00A71E95">
        <w:rPr>
          <w:rFonts w:cs="Times New Roman"/>
          <w:i/>
          <w:color w:val="000000" w:themeColor="text1"/>
          <w:sz w:val="24"/>
          <w:szCs w:val="24"/>
        </w:rPr>
        <w:t xml:space="preserve">совершения </w:t>
      </w:r>
      <w:r w:rsidRPr="00A71E95">
        <w:rPr>
          <w:rFonts w:cs="Times New Roman"/>
          <w:i/>
          <w:color w:val="000000" w:themeColor="text1"/>
          <w:sz w:val="24"/>
          <w:szCs w:val="24"/>
        </w:rPr>
        <w:t>мошеннических операций с недвижимостью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», </w:t>
      </w:r>
      <w:r w:rsidR="00861401" w:rsidRPr="00A71E95">
        <w:rPr>
          <w:rFonts w:cs="Times New Roman"/>
          <w:color w:val="000000" w:themeColor="text1"/>
          <w:sz w:val="24"/>
          <w:szCs w:val="24"/>
        </w:rPr>
        <w:t>–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DA25A4">
        <w:rPr>
          <w:rFonts w:cs="Times New Roman"/>
          <w:color w:val="000000" w:themeColor="text1"/>
          <w:sz w:val="24"/>
          <w:szCs w:val="24"/>
        </w:rPr>
        <w:t>комментирует</w:t>
      </w:r>
      <w:r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DA25A4" w:rsidRPr="00DA25A4">
        <w:rPr>
          <w:rFonts w:cs="Times New Roman"/>
          <w:b/>
          <w:color w:val="000000" w:themeColor="text1"/>
          <w:sz w:val="24"/>
          <w:szCs w:val="24"/>
        </w:rPr>
        <w:t xml:space="preserve">замглавы федеральной Кадастровой палаты Павел </w:t>
      </w:r>
      <w:r w:rsidRPr="00DA25A4">
        <w:rPr>
          <w:rFonts w:cs="Times New Roman"/>
          <w:b/>
          <w:color w:val="000000" w:themeColor="text1"/>
          <w:sz w:val="24"/>
          <w:szCs w:val="24"/>
        </w:rPr>
        <w:t>Чащин.</w:t>
      </w:r>
    </w:p>
    <w:p w14:paraId="5AFB01BC" w14:textId="103F0D51" w:rsidR="005E7D74" w:rsidRPr="00A71E95" w:rsidRDefault="00210BB7" w:rsidP="005851B8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10BB7">
        <w:rPr>
          <w:rFonts w:cs="Times New Roman"/>
          <w:b/>
          <w:color w:val="000000" w:themeColor="text1"/>
          <w:sz w:val="24"/>
          <w:szCs w:val="24"/>
        </w:rPr>
        <w:t>Исключения в законе</w:t>
      </w:r>
      <w:proofErr w:type="gramStart"/>
      <w:r w:rsidRPr="00210BB7">
        <w:rPr>
          <w:rFonts w:cs="Times New Roman"/>
          <w:color w:val="000000" w:themeColor="text1"/>
          <w:sz w:val="24"/>
          <w:szCs w:val="24"/>
        </w:rPr>
        <w:br/>
      </w:r>
      <w:r w:rsidR="00DA25A4">
        <w:rPr>
          <w:rFonts w:cs="Times New Roman"/>
          <w:color w:val="000000" w:themeColor="text1"/>
          <w:sz w:val="24"/>
          <w:szCs w:val="24"/>
        </w:rPr>
        <w:t>Е</w:t>
      </w:r>
      <w:proofErr w:type="gramEnd"/>
      <w:r w:rsidR="00DA25A4">
        <w:rPr>
          <w:rFonts w:cs="Times New Roman"/>
          <w:color w:val="000000" w:themeColor="text1"/>
          <w:sz w:val="24"/>
          <w:szCs w:val="24"/>
        </w:rPr>
        <w:t>сть в новом законе важн</w:t>
      </w:r>
      <w:r>
        <w:rPr>
          <w:rFonts w:cs="Times New Roman"/>
          <w:color w:val="000000" w:themeColor="text1"/>
          <w:sz w:val="24"/>
          <w:szCs w:val="24"/>
        </w:rPr>
        <w:t>ые</w:t>
      </w:r>
      <w:r w:rsidR="00DA25A4">
        <w:rPr>
          <w:rFonts w:cs="Times New Roman"/>
          <w:color w:val="000000" w:themeColor="text1"/>
          <w:sz w:val="24"/>
          <w:szCs w:val="24"/>
        </w:rPr>
        <w:t xml:space="preserve"> </w:t>
      </w:r>
      <w:r w:rsidR="00212D08" w:rsidRPr="00A71E95">
        <w:rPr>
          <w:rFonts w:cs="Times New Roman"/>
          <w:color w:val="000000" w:themeColor="text1"/>
          <w:sz w:val="24"/>
          <w:szCs w:val="24"/>
        </w:rPr>
        <w:t>исключени</w:t>
      </w:r>
      <w:r>
        <w:rPr>
          <w:rFonts w:cs="Times New Roman"/>
          <w:color w:val="000000" w:themeColor="text1"/>
          <w:sz w:val="24"/>
          <w:szCs w:val="24"/>
        </w:rPr>
        <w:t>я</w:t>
      </w:r>
      <w:r w:rsidR="00A715D9">
        <w:rPr>
          <w:rFonts w:cs="Times New Roman"/>
          <w:color w:val="000000" w:themeColor="text1"/>
          <w:sz w:val="24"/>
          <w:szCs w:val="24"/>
        </w:rPr>
        <w:t>. В случаях, когда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0B2065" w:rsidRPr="00A71E95">
        <w:rPr>
          <w:rFonts w:cs="Times New Roman"/>
          <w:color w:val="000000" w:themeColor="text1"/>
          <w:sz w:val="24"/>
          <w:szCs w:val="24"/>
        </w:rPr>
        <w:t xml:space="preserve">используемая при оформлении сделок с недвижимостью </w:t>
      </w:r>
      <w:r w:rsidR="00DA25A4">
        <w:rPr>
          <w:rFonts w:cs="Times New Roman"/>
          <w:color w:val="000000" w:themeColor="text1"/>
          <w:sz w:val="24"/>
          <w:szCs w:val="24"/>
        </w:rPr>
        <w:t xml:space="preserve">электронная подпись 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выдана </w:t>
      </w:r>
      <w:r w:rsidR="00DA25A4">
        <w:rPr>
          <w:rFonts w:cs="Times New Roman"/>
          <w:color w:val="000000" w:themeColor="text1"/>
          <w:sz w:val="24"/>
          <w:szCs w:val="24"/>
        </w:rPr>
        <w:t>У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достоверяющим центром </w:t>
      </w:r>
      <w:r w:rsidR="00C61D8B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A715D9">
        <w:rPr>
          <w:rFonts w:cs="Times New Roman"/>
          <w:color w:val="000000" w:themeColor="text1"/>
          <w:sz w:val="24"/>
          <w:szCs w:val="24"/>
        </w:rPr>
        <w:t>К</w:t>
      </w:r>
      <w:r w:rsidR="00212D08" w:rsidRPr="00A71E95">
        <w:rPr>
          <w:rFonts w:cs="Times New Roman"/>
          <w:color w:val="000000" w:themeColor="text1"/>
          <w:sz w:val="24"/>
          <w:szCs w:val="24"/>
        </w:rPr>
        <w:t>адастровой палаты</w:t>
      </w:r>
      <w:r w:rsidR="00A715D9">
        <w:rPr>
          <w:rFonts w:cs="Times New Roman"/>
          <w:color w:val="000000" w:themeColor="text1"/>
          <w:sz w:val="24"/>
          <w:szCs w:val="24"/>
        </w:rPr>
        <w:t xml:space="preserve">, а также когда 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сделка проводится с участием нотариусов или органов власти, которые взаимодействуют с </w:t>
      </w:r>
      <w:proofErr w:type="spellStart"/>
      <w:r w:rsidR="005F60E2" w:rsidRPr="00A71E95">
        <w:rPr>
          <w:rFonts w:cs="Times New Roman"/>
          <w:color w:val="000000" w:themeColor="text1"/>
          <w:sz w:val="24"/>
          <w:szCs w:val="24"/>
        </w:rPr>
        <w:t>Росреестром</w:t>
      </w:r>
      <w:proofErr w:type="spellEnd"/>
      <w:r w:rsidR="005F60E2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в электронном виде, </w:t>
      </w:r>
      <w:r w:rsidR="00C47FEF" w:rsidRPr="00A71E95">
        <w:rPr>
          <w:rFonts w:cs="Times New Roman"/>
          <w:color w:val="000000" w:themeColor="text1"/>
          <w:sz w:val="24"/>
          <w:szCs w:val="24"/>
        </w:rPr>
        <w:t>наличие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 особой </w:t>
      </w:r>
      <w:r w:rsidR="000B2065" w:rsidRPr="00A71E95">
        <w:rPr>
          <w:rFonts w:cs="Times New Roman"/>
          <w:color w:val="000000" w:themeColor="text1"/>
          <w:sz w:val="24"/>
          <w:szCs w:val="24"/>
        </w:rPr>
        <w:t xml:space="preserve">отметки 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в </w:t>
      </w:r>
      <w:r w:rsidR="000B2065" w:rsidRPr="00A71E95">
        <w:rPr>
          <w:rFonts w:cs="Times New Roman"/>
          <w:color w:val="000000" w:themeColor="text1"/>
          <w:sz w:val="24"/>
          <w:szCs w:val="24"/>
        </w:rPr>
        <w:t>ЕГРН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 не является обязательным. </w:t>
      </w:r>
      <w:r w:rsidR="00A715D9">
        <w:rPr>
          <w:rFonts w:cs="Times New Roman"/>
          <w:color w:val="000000" w:themeColor="text1"/>
          <w:sz w:val="24"/>
          <w:szCs w:val="24"/>
        </w:rPr>
        <w:t>Кроме того,</w:t>
      </w:r>
      <w:r w:rsidR="00E340FF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DA25A4">
        <w:rPr>
          <w:rFonts w:cs="Times New Roman"/>
          <w:color w:val="000000" w:themeColor="text1"/>
          <w:sz w:val="24"/>
          <w:szCs w:val="24"/>
        </w:rPr>
        <w:t>законодательные изменения</w:t>
      </w:r>
      <w:r w:rsidR="00212D08" w:rsidRPr="00A71E95">
        <w:rPr>
          <w:rFonts w:cs="Times New Roman"/>
          <w:color w:val="000000" w:themeColor="text1"/>
          <w:sz w:val="24"/>
          <w:szCs w:val="24"/>
        </w:rPr>
        <w:t xml:space="preserve"> не </w:t>
      </w:r>
      <w:r w:rsidR="00C47FEF" w:rsidRPr="00A71E95">
        <w:rPr>
          <w:rFonts w:cs="Times New Roman"/>
          <w:color w:val="000000" w:themeColor="text1"/>
          <w:sz w:val="24"/>
          <w:szCs w:val="24"/>
        </w:rPr>
        <w:t>распространя</w:t>
      </w:r>
      <w:r w:rsidR="00DA25A4">
        <w:rPr>
          <w:rFonts w:cs="Times New Roman"/>
          <w:color w:val="000000" w:themeColor="text1"/>
          <w:sz w:val="24"/>
          <w:szCs w:val="24"/>
        </w:rPr>
        <w:t>ю</w:t>
      </w:r>
      <w:r w:rsidR="00C47FEF" w:rsidRPr="00A71E95">
        <w:rPr>
          <w:rFonts w:cs="Times New Roman"/>
          <w:color w:val="000000" w:themeColor="text1"/>
          <w:sz w:val="24"/>
          <w:szCs w:val="24"/>
        </w:rPr>
        <w:t>т</w:t>
      </w:r>
      <w:r w:rsidR="005F60E2" w:rsidRPr="00A71E95">
        <w:rPr>
          <w:rFonts w:cs="Times New Roman"/>
          <w:color w:val="000000" w:themeColor="text1"/>
          <w:sz w:val="24"/>
          <w:szCs w:val="24"/>
        </w:rPr>
        <w:t xml:space="preserve">ся на цифровую ипотеку. </w:t>
      </w:r>
      <w:r w:rsidR="00D352ED" w:rsidRPr="00A71E95">
        <w:rPr>
          <w:rFonts w:cs="Times New Roman"/>
          <w:color w:val="000000" w:themeColor="text1"/>
          <w:sz w:val="24"/>
          <w:szCs w:val="24"/>
        </w:rPr>
        <w:t>«</w:t>
      </w:r>
      <w:r w:rsidR="00D352ED" w:rsidRPr="00A71E95">
        <w:rPr>
          <w:rFonts w:cs="Times New Roman"/>
          <w:i/>
          <w:color w:val="000000" w:themeColor="text1"/>
          <w:sz w:val="24"/>
          <w:szCs w:val="24"/>
        </w:rPr>
        <w:t>Таким образом</w:t>
      </w:r>
      <w:r w:rsidR="00A715D9">
        <w:rPr>
          <w:rFonts w:cs="Times New Roman"/>
          <w:i/>
          <w:color w:val="000000" w:themeColor="text1"/>
          <w:sz w:val="24"/>
          <w:szCs w:val="24"/>
        </w:rPr>
        <w:t>,</w:t>
      </w:r>
      <w:r w:rsidR="00D352ED" w:rsidRPr="00A71E95">
        <w:rPr>
          <w:rFonts w:cs="Times New Roman"/>
          <w:i/>
          <w:color w:val="000000" w:themeColor="text1"/>
          <w:sz w:val="24"/>
          <w:szCs w:val="24"/>
        </w:rPr>
        <w:t xml:space="preserve"> сохраняется возможность </w:t>
      </w:r>
      <w:r w:rsidR="00D352ED" w:rsidRPr="00A71E95">
        <w:rPr>
          <w:rFonts w:cs="Times New Roman"/>
          <w:i/>
          <w:color w:val="000000" w:themeColor="text1"/>
          <w:sz w:val="24"/>
          <w:szCs w:val="24"/>
        </w:rPr>
        <w:lastRenderedPageBreak/>
        <w:t xml:space="preserve">электронной подачи </w:t>
      </w:r>
      <w:r w:rsidR="000B2065" w:rsidRPr="00A71E95">
        <w:rPr>
          <w:rFonts w:cs="Times New Roman"/>
          <w:i/>
          <w:color w:val="000000" w:themeColor="text1"/>
          <w:sz w:val="24"/>
          <w:szCs w:val="24"/>
        </w:rPr>
        <w:t xml:space="preserve">сведений </w:t>
      </w:r>
      <w:r w:rsidR="00D352ED" w:rsidRPr="00A71E95">
        <w:rPr>
          <w:rFonts w:cs="Times New Roman"/>
          <w:i/>
          <w:color w:val="000000" w:themeColor="text1"/>
          <w:sz w:val="24"/>
          <w:szCs w:val="24"/>
        </w:rPr>
        <w:t xml:space="preserve">от кредитных организаций, где не требуется личное участие гражданина. С одной стороны, закон </w:t>
      </w:r>
      <w:r w:rsidR="000B2065" w:rsidRPr="00A71E95">
        <w:rPr>
          <w:rFonts w:cs="Times New Roman"/>
          <w:i/>
          <w:color w:val="000000" w:themeColor="text1"/>
          <w:sz w:val="24"/>
          <w:szCs w:val="24"/>
        </w:rPr>
        <w:t>минимизирует</w:t>
      </w:r>
      <w:r w:rsidR="00D352ED" w:rsidRPr="00A71E9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0B2065" w:rsidRPr="00A71E95">
        <w:rPr>
          <w:rFonts w:cs="Times New Roman"/>
          <w:i/>
          <w:color w:val="000000" w:themeColor="text1"/>
          <w:sz w:val="24"/>
          <w:szCs w:val="24"/>
        </w:rPr>
        <w:t xml:space="preserve">риски </w:t>
      </w:r>
      <w:r w:rsidR="00D352ED" w:rsidRPr="00A71E95">
        <w:rPr>
          <w:rFonts w:cs="Times New Roman"/>
          <w:i/>
          <w:color w:val="000000" w:themeColor="text1"/>
          <w:sz w:val="24"/>
          <w:szCs w:val="24"/>
        </w:rPr>
        <w:t>мошенничества</w:t>
      </w:r>
      <w:r w:rsidR="005E7D74" w:rsidRPr="00A71E95">
        <w:rPr>
          <w:rFonts w:cs="Times New Roman"/>
          <w:i/>
          <w:color w:val="000000" w:themeColor="text1"/>
          <w:sz w:val="24"/>
          <w:szCs w:val="24"/>
        </w:rPr>
        <w:t xml:space="preserve"> и защищает собственников объектов недвижимости</w:t>
      </w:r>
      <w:r w:rsidR="00D352ED" w:rsidRPr="00A71E95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="005E7D74" w:rsidRPr="00A71E95">
        <w:rPr>
          <w:rFonts w:cs="Times New Roman"/>
          <w:i/>
          <w:color w:val="000000" w:themeColor="text1"/>
          <w:sz w:val="24"/>
          <w:szCs w:val="24"/>
        </w:rPr>
        <w:t xml:space="preserve">с другой – учитывает уже существующие механизмы </w:t>
      </w:r>
      <w:proofErr w:type="spellStart"/>
      <w:r w:rsidR="005E7D74" w:rsidRPr="00A71E95">
        <w:rPr>
          <w:rFonts w:cs="Times New Roman"/>
          <w:i/>
          <w:color w:val="000000" w:themeColor="text1"/>
          <w:sz w:val="24"/>
          <w:szCs w:val="24"/>
        </w:rPr>
        <w:t>цифровизации</w:t>
      </w:r>
      <w:proofErr w:type="spellEnd"/>
      <w:r w:rsidR="005E7D74" w:rsidRPr="00A71E95">
        <w:rPr>
          <w:rFonts w:cs="Times New Roman"/>
          <w:i/>
          <w:color w:val="000000" w:themeColor="text1"/>
          <w:sz w:val="24"/>
          <w:szCs w:val="24"/>
        </w:rPr>
        <w:t xml:space="preserve"> рынка</w:t>
      </w:r>
      <w:r w:rsidR="005E7D74" w:rsidRPr="00A71E95">
        <w:rPr>
          <w:rFonts w:cs="Times New Roman"/>
          <w:color w:val="000000" w:themeColor="text1"/>
          <w:sz w:val="24"/>
          <w:szCs w:val="24"/>
        </w:rPr>
        <w:t xml:space="preserve">», </w:t>
      </w:r>
      <w:r w:rsidR="00E340FF" w:rsidRPr="00A71E95">
        <w:rPr>
          <w:rFonts w:cs="Times New Roman"/>
          <w:color w:val="000000" w:themeColor="text1"/>
          <w:sz w:val="24"/>
          <w:szCs w:val="24"/>
        </w:rPr>
        <w:t>–</w:t>
      </w:r>
      <w:r w:rsidR="005E7D74" w:rsidRPr="00A71E95">
        <w:rPr>
          <w:rFonts w:cs="Times New Roman"/>
          <w:color w:val="000000" w:themeColor="text1"/>
          <w:sz w:val="24"/>
          <w:szCs w:val="24"/>
        </w:rPr>
        <w:t xml:space="preserve"> отмечает </w:t>
      </w:r>
      <w:r w:rsidR="005E7D74" w:rsidRPr="00A71E95">
        <w:rPr>
          <w:rFonts w:cs="Times New Roman"/>
          <w:b/>
          <w:color w:val="000000" w:themeColor="text1"/>
          <w:sz w:val="24"/>
          <w:szCs w:val="24"/>
        </w:rPr>
        <w:t xml:space="preserve">замглавы </w:t>
      </w:r>
      <w:r w:rsidR="00AB08A3">
        <w:rPr>
          <w:rFonts w:cs="Times New Roman"/>
          <w:b/>
          <w:color w:val="000000" w:themeColor="text1"/>
          <w:sz w:val="24"/>
          <w:szCs w:val="24"/>
        </w:rPr>
        <w:t xml:space="preserve">федеральной </w:t>
      </w:r>
      <w:r w:rsidR="005E7D74" w:rsidRPr="00A71E95">
        <w:rPr>
          <w:rFonts w:cs="Times New Roman"/>
          <w:b/>
          <w:color w:val="000000" w:themeColor="text1"/>
          <w:sz w:val="24"/>
          <w:szCs w:val="24"/>
        </w:rPr>
        <w:t>Кадастровой палаты</w:t>
      </w:r>
      <w:r w:rsidR="00DA25A4">
        <w:rPr>
          <w:rFonts w:cs="Times New Roman"/>
          <w:b/>
          <w:color w:val="000000" w:themeColor="text1"/>
          <w:sz w:val="24"/>
          <w:szCs w:val="24"/>
        </w:rPr>
        <w:t xml:space="preserve"> Павел Чащин</w:t>
      </w:r>
      <w:r w:rsidR="005E7D74" w:rsidRPr="00A71E95">
        <w:rPr>
          <w:rFonts w:cs="Times New Roman"/>
          <w:b/>
          <w:color w:val="000000" w:themeColor="text1"/>
          <w:sz w:val="24"/>
          <w:szCs w:val="24"/>
        </w:rPr>
        <w:t>.</w:t>
      </w:r>
    </w:p>
    <w:p w14:paraId="62910B38" w14:textId="08011D50" w:rsidR="00470071" w:rsidRPr="00A71E95" w:rsidRDefault="00DA25A4" w:rsidP="00434045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</w:t>
      </w:r>
      <w:r w:rsidR="00764719" w:rsidRPr="00A71E95">
        <w:rPr>
          <w:rFonts w:cs="Times New Roman"/>
          <w:color w:val="000000" w:themeColor="text1"/>
          <w:sz w:val="24"/>
          <w:szCs w:val="24"/>
        </w:rPr>
        <w:t xml:space="preserve">дин из пунктов </w:t>
      </w:r>
      <w:r>
        <w:rPr>
          <w:rFonts w:cs="Times New Roman"/>
          <w:color w:val="000000" w:themeColor="text1"/>
          <w:sz w:val="24"/>
          <w:szCs w:val="24"/>
        </w:rPr>
        <w:t xml:space="preserve">нового </w:t>
      </w:r>
      <w:r w:rsidR="00764719" w:rsidRPr="00A71E95">
        <w:rPr>
          <w:rFonts w:cs="Times New Roman"/>
          <w:color w:val="000000" w:themeColor="text1"/>
          <w:sz w:val="24"/>
          <w:szCs w:val="24"/>
        </w:rPr>
        <w:t>закона</w:t>
      </w:r>
      <w:r w:rsidR="00151EE1">
        <w:rPr>
          <w:rFonts w:cs="Times New Roman"/>
          <w:color w:val="000000" w:themeColor="text1"/>
          <w:sz w:val="24"/>
          <w:szCs w:val="24"/>
        </w:rPr>
        <w:t xml:space="preserve">, </w:t>
      </w:r>
      <w:r w:rsidR="0095052C">
        <w:rPr>
          <w:rFonts w:cs="Times New Roman"/>
          <w:color w:val="000000" w:themeColor="text1"/>
          <w:sz w:val="24"/>
          <w:szCs w:val="24"/>
        </w:rPr>
        <w:t xml:space="preserve">который </w:t>
      </w:r>
      <w:r w:rsidR="00151EE1" w:rsidRPr="00A71E95">
        <w:rPr>
          <w:rFonts w:cs="Times New Roman"/>
          <w:color w:val="000000" w:themeColor="text1"/>
          <w:sz w:val="24"/>
          <w:szCs w:val="24"/>
        </w:rPr>
        <w:t>Президент РФ Владимир Путин</w:t>
      </w:r>
      <w:r w:rsidR="0095052C">
        <w:rPr>
          <w:rFonts w:cs="Times New Roman"/>
          <w:color w:val="000000" w:themeColor="text1"/>
          <w:sz w:val="24"/>
          <w:szCs w:val="24"/>
        </w:rPr>
        <w:t xml:space="preserve"> подписал</w:t>
      </w:r>
      <w:r w:rsidR="00151EE1">
        <w:rPr>
          <w:rFonts w:cs="Times New Roman"/>
          <w:color w:val="000000" w:themeColor="text1"/>
          <w:sz w:val="24"/>
          <w:szCs w:val="24"/>
        </w:rPr>
        <w:t xml:space="preserve"> 2 августа 2019 года,</w:t>
      </w:r>
      <w:r w:rsidR="00764719" w:rsidRPr="00A71E95">
        <w:rPr>
          <w:rFonts w:cs="Times New Roman"/>
          <w:color w:val="000000" w:themeColor="text1"/>
          <w:sz w:val="24"/>
          <w:szCs w:val="24"/>
        </w:rPr>
        <w:t xml:space="preserve"> регламентирует </w:t>
      </w:r>
      <w:r w:rsidR="00434045">
        <w:rPr>
          <w:rFonts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 w:rsidR="00764719" w:rsidRPr="00A71E95">
        <w:rPr>
          <w:rFonts w:cs="Times New Roman"/>
          <w:color w:val="000000" w:themeColor="text1"/>
          <w:sz w:val="24"/>
          <w:szCs w:val="24"/>
        </w:rPr>
        <w:t xml:space="preserve">орядок погашения ранее внесенной в </w:t>
      </w:r>
      <w:r w:rsidR="003E0ACA" w:rsidRPr="00A71E95">
        <w:rPr>
          <w:rFonts w:cs="Times New Roman"/>
          <w:color w:val="000000" w:themeColor="text1"/>
          <w:sz w:val="24"/>
          <w:szCs w:val="24"/>
        </w:rPr>
        <w:t>ЕГРН</w:t>
      </w:r>
      <w:r w:rsidR="00764719" w:rsidRPr="00A71E95">
        <w:rPr>
          <w:rFonts w:cs="Times New Roman"/>
          <w:color w:val="000000" w:themeColor="text1"/>
          <w:sz w:val="24"/>
          <w:szCs w:val="24"/>
        </w:rPr>
        <w:t xml:space="preserve"> </w:t>
      </w:r>
      <w:r w:rsidR="003F10E6" w:rsidRPr="00A71E95">
        <w:rPr>
          <w:rFonts w:cs="Times New Roman"/>
          <w:color w:val="000000" w:themeColor="text1"/>
          <w:sz w:val="24"/>
          <w:szCs w:val="24"/>
        </w:rPr>
        <w:t>записи</w:t>
      </w:r>
      <w:r w:rsidR="00764719" w:rsidRPr="00A71E95">
        <w:rPr>
          <w:rFonts w:cs="Times New Roman"/>
          <w:color w:val="000000" w:themeColor="text1"/>
          <w:sz w:val="24"/>
          <w:szCs w:val="24"/>
        </w:rPr>
        <w:t xml:space="preserve"> о возможности регистрации права собственности на основании электронных документов. Убрать е</w:t>
      </w:r>
      <w:r w:rsidR="00434045">
        <w:rPr>
          <w:rFonts w:cs="Times New Roman"/>
          <w:color w:val="000000" w:themeColor="text1"/>
          <w:sz w:val="24"/>
          <w:szCs w:val="24"/>
        </w:rPr>
        <w:t>ё</w:t>
      </w:r>
      <w:r w:rsidR="00764719" w:rsidRPr="00A71E95">
        <w:rPr>
          <w:rFonts w:cs="Times New Roman"/>
          <w:color w:val="000000" w:themeColor="text1"/>
          <w:sz w:val="24"/>
          <w:szCs w:val="24"/>
        </w:rPr>
        <w:t xml:space="preserve"> можно </w:t>
      </w:r>
      <w:r w:rsidR="00262AE1" w:rsidRPr="00A71E95">
        <w:rPr>
          <w:rFonts w:cs="Times New Roman"/>
          <w:color w:val="000000" w:themeColor="text1"/>
          <w:sz w:val="24"/>
          <w:szCs w:val="24"/>
        </w:rPr>
        <w:t xml:space="preserve">будет </w:t>
      </w:r>
      <w:r w:rsidR="00764719" w:rsidRPr="00A71E95">
        <w:rPr>
          <w:rFonts w:cs="Times New Roman"/>
          <w:color w:val="000000" w:themeColor="text1"/>
          <w:sz w:val="24"/>
          <w:szCs w:val="24"/>
        </w:rPr>
        <w:t xml:space="preserve">также в заявительном порядке по желанию собственника </w:t>
      </w:r>
      <w:r w:rsidR="003E0ACA" w:rsidRPr="00A71E95">
        <w:rPr>
          <w:rFonts w:cs="Times New Roman"/>
          <w:color w:val="000000" w:themeColor="text1"/>
          <w:sz w:val="24"/>
          <w:szCs w:val="24"/>
        </w:rPr>
        <w:t xml:space="preserve">или </w:t>
      </w:r>
      <w:r w:rsidR="00764719" w:rsidRPr="00A71E95">
        <w:rPr>
          <w:rFonts w:cs="Times New Roman"/>
          <w:color w:val="000000" w:themeColor="text1"/>
          <w:sz w:val="24"/>
          <w:szCs w:val="24"/>
        </w:rPr>
        <w:t>по решению суда.</w:t>
      </w:r>
      <w:r w:rsidR="00210BB7">
        <w:rPr>
          <w:rFonts w:cs="Times New Roman"/>
          <w:color w:val="000000" w:themeColor="text1"/>
          <w:sz w:val="24"/>
          <w:szCs w:val="24"/>
        </w:rPr>
        <w:br/>
      </w:r>
      <w:r w:rsidR="00210BB7">
        <w:rPr>
          <w:rFonts w:cs="Times New Roman"/>
          <w:color w:val="000000" w:themeColor="text1"/>
          <w:sz w:val="24"/>
          <w:szCs w:val="24"/>
        </w:rPr>
        <w:br/>
      </w:r>
      <w:r w:rsidR="0043404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A47E81" w:rsidRPr="00A71E95">
        <w:rPr>
          <w:rFonts w:cs="Times New Roman"/>
          <w:color w:val="000000" w:themeColor="text1"/>
          <w:sz w:val="24"/>
          <w:szCs w:val="24"/>
        </w:rPr>
        <w:t xml:space="preserve"> </w:t>
      </w:r>
    </w:p>
    <w:sectPr w:rsidR="00470071" w:rsidRPr="00A71E95" w:rsidSect="004340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456BC"/>
    <w:rsid w:val="00057F90"/>
    <w:rsid w:val="000A2CAE"/>
    <w:rsid w:val="000B2065"/>
    <w:rsid w:val="001072B2"/>
    <w:rsid w:val="00113585"/>
    <w:rsid w:val="00144BF4"/>
    <w:rsid w:val="00151EE1"/>
    <w:rsid w:val="00163B87"/>
    <w:rsid w:val="00173E47"/>
    <w:rsid w:val="001B2366"/>
    <w:rsid w:val="001C1714"/>
    <w:rsid w:val="001E182E"/>
    <w:rsid w:val="001F722B"/>
    <w:rsid w:val="0020712D"/>
    <w:rsid w:val="00210BB7"/>
    <w:rsid w:val="00212D08"/>
    <w:rsid w:val="002137DD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34045"/>
    <w:rsid w:val="00470071"/>
    <w:rsid w:val="004C3036"/>
    <w:rsid w:val="0055408A"/>
    <w:rsid w:val="005851B8"/>
    <w:rsid w:val="00585DC5"/>
    <w:rsid w:val="0059605D"/>
    <w:rsid w:val="005E163D"/>
    <w:rsid w:val="005E59A4"/>
    <w:rsid w:val="005E7D74"/>
    <w:rsid w:val="005F60E2"/>
    <w:rsid w:val="00622624"/>
    <w:rsid w:val="006A5876"/>
    <w:rsid w:val="00705655"/>
    <w:rsid w:val="00713DBD"/>
    <w:rsid w:val="0073796A"/>
    <w:rsid w:val="00764719"/>
    <w:rsid w:val="007932F5"/>
    <w:rsid w:val="007B2A07"/>
    <w:rsid w:val="007B7FB7"/>
    <w:rsid w:val="007F7419"/>
    <w:rsid w:val="00804831"/>
    <w:rsid w:val="00861401"/>
    <w:rsid w:val="0088676A"/>
    <w:rsid w:val="008D27A8"/>
    <w:rsid w:val="008E4BBE"/>
    <w:rsid w:val="00937DF3"/>
    <w:rsid w:val="0095052C"/>
    <w:rsid w:val="00961E27"/>
    <w:rsid w:val="009A7870"/>
    <w:rsid w:val="009B5E0B"/>
    <w:rsid w:val="009C6330"/>
    <w:rsid w:val="009D4B80"/>
    <w:rsid w:val="00A17DF0"/>
    <w:rsid w:val="00A2228B"/>
    <w:rsid w:val="00A47E81"/>
    <w:rsid w:val="00A715D9"/>
    <w:rsid w:val="00A71E95"/>
    <w:rsid w:val="00A73812"/>
    <w:rsid w:val="00AA4962"/>
    <w:rsid w:val="00AB08A3"/>
    <w:rsid w:val="00AC28BE"/>
    <w:rsid w:val="00B05DBD"/>
    <w:rsid w:val="00B06CD1"/>
    <w:rsid w:val="00B75FD6"/>
    <w:rsid w:val="00B82042"/>
    <w:rsid w:val="00B92060"/>
    <w:rsid w:val="00BF7F78"/>
    <w:rsid w:val="00C47FEF"/>
    <w:rsid w:val="00C61D8B"/>
    <w:rsid w:val="00CA6B11"/>
    <w:rsid w:val="00CC2F2F"/>
    <w:rsid w:val="00CE46F7"/>
    <w:rsid w:val="00CE6DAF"/>
    <w:rsid w:val="00CF280C"/>
    <w:rsid w:val="00D07FD6"/>
    <w:rsid w:val="00D352ED"/>
    <w:rsid w:val="00DA25A4"/>
    <w:rsid w:val="00E0754D"/>
    <w:rsid w:val="00E340FF"/>
    <w:rsid w:val="00EC56E0"/>
    <w:rsid w:val="00ED6372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2019-08-14T13:06:00Z</dcterms:created>
  <dcterms:modified xsi:type="dcterms:W3CDTF">2019-08-14T13:06:00Z</dcterms:modified>
</cp:coreProperties>
</file>