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5" w:rsidRDefault="00522595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522595" w:rsidRDefault="00522595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522595" w:rsidRDefault="00522595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522595" w:rsidRDefault="00522595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522595" w:rsidRPr="00AF1B57" w:rsidRDefault="00522595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5E3F73">
        <w:rPr>
          <w:sz w:val="28"/>
          <w:u w:val="single"/>
        </w:rPr>
        <w:t>«</w:t>
      </w:r>
      <w:r w:rsidR="00043C25">
        <w:rPr>
          <w:sz w:val="28"/>
          <w:u w:val="single"/>
        </w:rPr>
        <w:t>15</w:t>
      </w:r>
      <w:r w:rsidRPr="005E3F73">
        <w:rPr>
          <w:sz w:val="28"/>
          <w:u w:val="single"/>
        </w:rPr>
        <w:t xml:space="preserve">» </w:t>
      </w:r>
      <w:r w:rsidR="00A65037">
        <w:rPr>
          <w:sz w:val="28"/>
          <w:u w:val="single"/>
        </w:rPr>
        <w:t>июля</w:t>
      </w:r>
      <w:r w:rsidRPr="00AF1B57">
        <w:rPr>
          <w:sz w:val="28"/>
          <w:u w:val="single"/>
        </w:rPr>
        <w:t xml:space="preserve"> 20</w:t>
      </w:r>
      <w:r>
        <w:rPr>
          <w:sz w:val="28"/>
          <w:u w:val="single"/>
        </w:rPr>
        <w:t>21</w:t>
      </w:r>
      <w:r w:rsidRPr="00AF1B57">
        <w:rPr>
          <w:sz w:val="28"/>
          <w:u w:val="single"/>
        </w:rPr>
        <w:t xml:space="preserve"> года</w:t>
      </w:r>
    </w:p>
    <w:p w:rsidR="00522595" w:rsidRPr="003C7EAA" w:rsidRDefault="00522595" w:rsidP="00625F0C">
      <w:pPr>
        <w:suppressAutoHyphens/>
        <w:rPr>
          <w:sz w:val="28"/>
        </w:rPr>
      </w:pPr>
    </w:p>
    <w:p w:rsidR="00522595" w:rsidRPr="005205EF" w:rsidRDefault="00522595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</w:t>
      </w:r>
    </w:p>
    <w:p w:rsidR="00522595" w:rsidRPr="00A65037" w:rsidRDefault="00522595" w:rsidP="000C3406">
      <w:pPr>
        <w:ind w:right="99"/>
        <w:jc w:val="both"/>
        <w:rPr>
          <w:b/>
          <w:sz w:val="28"/>
          <w:szCs w:val="28"/>
        </w:rPr>
      </w:pPr>
      <w:r w:rsidRPr="00A44AFB">
        <w:rPr>
          <w:b/>
          <w:sz w:val="28"/>
          <w:szCs w:val="28"/>
          <w:lang w:eastAsia="en-US"/>
        </w:rPr>
        <w:t xml:space="preserve">о результатах </w:t>
      </w:r>
      <w:r w:rsidRPr="000C3406">
        <w:rPr>
          <w:b/>
          <w:sz w:val="28"/>
          <w:szCs w:val="28"/>
          <w:lang w:eastAsia="en-US"/>
        </w:rPr>
        <w:t>проверки</w:t>
      </w:r>
      <w:r w:rsidRPr="000C3406">
        <w:rPr>
          <w:b/>
          <w:sz w:val="28"/>
          <w:szCs w:val="28"/>
        </w:rPr>
        <w:t xml:space="preserve">  </w:t>
      </w:r>
      <w:r w:rsidR="00A65037" w:rsidRPr="00A65037">
        <w:rPr>
          <w:b/>
          <w:sz w:val="28"/>
          <w:szCs w:val="28"/>
        </w:rPr>
        <w:t>целевого и эффективного использования бю</w:t>
      </w:r>
      <w:r w:rsidR="00A65037" w:rsidRPr="00A65037">
        <w:rPr>
          <w:b/>
          <w:sz w:val="28"/>
          <w:szCs w:val="28"/>
        </w:rPr>
        <w:t>д</w:t>
      </w:r>
      <w:r w:rsidR="00A65037" w:rsidRPr="00A65037">
        <w:rPr>
          <w:b/>
          <w:sz w:val="28"/>
          <w:szCs w:val="28"/>
        </w:rPr>
        <w:t>жетных средств, направленных на внедрение (создание) и функцион</w:t>
      </w:r>
      <w:r w:rsidR="00A65037" w:rsidRPr="00A65037">
        <w:rPr>
          <w:b/>
          <w:sz w:val="28"/>
          <w:szCs w:val="28"/>
        </w:rPr>
        <w:t>и</w:t>
      </w:r>
      <w:r w:rsidR="00A65037" w:rsidRPr="00A65037">
        <w:rPr>
          <w:b/>
          <w:sz w:val="28"/>
          <w:szCs w:val="28"/>
        </w:rPr>
        <w:t>рование целевой модели цифровой образовательной среды (ЦОС) и центров образования цифрового и гуманитарного профилей (Точек ро</w:t>
      </w:r>
      <w:r w:rsidR="00A65037" w:rsidRPr="00A65037">
        <w:rPr>
          <w:b/>
          <w:sz w:val="28"/>
          <w:szCs w:val="28"/>
        </w:rPr>
        <w:t>с</w:t>
      </w:r>
      <w:r w:rsidR="00A65037" w:rsidRPr="00A65037">
        <w:rPr>
          <w:b/>
          <w:sz w:val="28"/>
          <w:szCs w:val="28"/>
        </w:rPr>
        <w:t xml:space="preserve">та) в общеобразовательных муниципальных организациях </w:t>
      </w:r>
    </w:p>
    <w:p w:rsidR="00522595" w:rsidRDefault="00522595" w:rsidP="000C3406">
      <w:pPr>
        <w:ind w:right="99"/>
        <w:rPr>
          <w:sz w:val="28"/>
          <w:szCs w:val="28"/>
        </w:rPr>
      </w:pPr>
    </w:p>
    <w:p w:rsidR="00522595" w:rsidRPr="001134C5" w:rsidRDefault="00522595" w:rsidP="00A44AFB">
      <w:pPr>
        <w:ind w:right="99"/>
        <w:jc w:val="both"/>
        <w:rPr>
          <w:sz w:val="28"/>
          <w:szCs w:val="28"/>
        </w:rPr>
      </w:pPr>
      <w:r w:rsidRPr="001134C5">
        <w:rPr>
          <w:b/>
          <w:bCs/>
          <w:sz w:val="28"/>
          <w:szCs w:val="28"/>
        </w:rPr>
        <w:t xml:space="preserve"> Основание для проведения контрольного мероприятия:</w:t>
      </w:r>
      <w:r w:rsidRPr="001134C5">
        <w:rPr>
          <w:sz w:val="28"/>
          <w:szCs w:val="28"/>
        </w:rPr>
        <w:t xml:space="preserve">  пункт 2.</w:t>
      </w:r>
      <w:r w:rsidR="00A65037">
        <w:rPr>
          <w:sz w:val="28"/>
          <w:szCs w:val="28"/>
        </w:rPr>
        <w:t>5</w:t>
      </w:r>
      <w:r w:rsidRPr="001134C5">
        <w:rPr>
          <w:sz w:val="28"/>
          <w:szCs w:val="28"/>
        </w:rPr>
        <w:t>. г</w:t>
      </w:r>
      <w:r w:rsidRPr="001134C5">
        <w:rPr>
          <w:sz w:val="28"/>
          <w:szCs w:val="28"/>
        </w:rPr>
        <w:t>о</w:t>
      </w:r>
      <w:r w:rsidRPr="001134C5">
        <w:rPr>
          <w:sz w:val="28"/>
          <w:szCs w:val="28"/>
        </w:rPr>
        <w:t>дового плана работы Счётной палаты Маловишерского муниципального района.</w:t>
      </w:r>
    </w:p>
    <w:p w:rsidR="00522595" w:rsidRPr="00717588" w:rsidRDefault="00522595" w:rsidP="00A65037">
      <w:pPr>
        <w:ind w:right="99"/>
        <w:jc w:val="both"/>
        <w:rPr>
          <w:sz w:val="28"/>
          <w:szCs w:val="28"/>
          <w:lang w:eastAsia="en-US"/>
        </w:rPr>
      </w:pPr>
      <w:r w:rsidRPr="001134C5">
        <w:rPr>
          <w:b/>
          <w:bCs/>
          <w:sz w:val="28"/>
          <w:szCs w:val="28"/>
        </w:rPr>
        <w:t xml:space="preserve">Цель проверки: </w:t>
      </w:r>
      <w:r w:rsidR="00A65037" w:rsidRPr="00A65037">
        <w:rPr>
          <w:sz w:val="28"/>
          <w:szCs w:val="28"/>
        </w:rPr>
        <w:t>целевого и эффективного использования бюджетных средств, направленных на внедрение (создание) и функционирование цел</w:t>
      </w:r>
      <w:r w:rsidR="00A65037" w:rsidRPr="00A65037">
        <w:rPr>
          <w:sz w:val="28"/>
          <w:szCs w:val="28"/>
        </w:rPr>
        <w:t>е</w:t>
      </w:r>
      <w:r w:rsidR="00A65037" w:rsidRPr="00A65037">
        <w:rPr>
          <w:sz w:val="28"/>
          <w:szCs w:val="28"/>
        </w:rPr>
        <w:t>вой модели цифровой образовательной среды (ЦОС) и центров образования цифрового и гуманитарного профилей (Точек роста) в общеобразовател</w:t>
      </w:r>
      <w:r w:rsidR="00A65037">
        <w:rPr>
          <w:sz w:val="28"/>
          <w:szCs w:val="28"/>
        </w:rPr>
        <w:t>ьных муниципальных организациях</w:t>
      </w:r>
      <w:r w:rsidRPr="00717588">
        <w:rPr>
          <w:sz w:val="28"/>
          <w:szCs w:val="28"/>
          <w:lang w:eastAsia="en-US"/>
        </w:rPr>
        <w:t>.</w:t>
      </w:r>
    </w:p>
    <w:p w:rsidR="00522595" w:rsidRPr="00A65037" w:rsidRDefault="00522595" w:rsidP="00717588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F01B26">
        <w:rPr>
          <w:rFonts w:ascii="Times New Roman" w:hAnsi="Times New Roman"/>
          <w:b/>
          <w:bCs/>
          <w:sz w:val="28"/>
          <w:szCs w:val="28"/>
        </w:rPr>
        <w:t>Объект(ы) контроля</w:t>
      </w:r>
      <w:r w:rsidRPr="005205EF">
        <w:rPr>
          <w:b/>
          <w:bCs/>
        </w:rPr>
        <w:t>:</w:t>
      </w:r>
      <w:r w:rsidRPr="005205EF">
        <w:t xml:space="preserve"> </w:t>
      </w:r>
      <w:r w:rsidR="00A65037" w:rsidRPr="00A65037">
        <w:rPr>
          <w:rFonts w:ascii="Times New Roman" w:hAnsi="Times New Roman"/>
          <w:sz w:val="28"/>
          <w:szCs w:val="28"/>
        </w:rPr>
        <w:t>муниципальное казенное  учреждение «Служба зака</w:t>
      </w:r>
      <w:r w:rsidR="00A65037" w:rsidRPr="00A65037">
        <w:rPr>
          <w:rFonts w:ascii="Times New Roman" w:hAnsi="Times New Roman"/>
          <w:sz w:val="28"/>
          <w:szCs w:val="28"/>
        </w:rPr>
        <w:t>з</w:t>
      </w:r>
      <w:r w:rsidR="00A65037" w:rsidRPr="00A65037">
        <w:rPr>
          <w:rFonts w:ascii="Times New Roman" w:hAnsi="Times New Roman"/>
          <w:sz w:val="28"/>
          <w:szCs w:val="28"/>
        </w:rPr>
        <w:t>чика» (далее – МКУ «Служба заказчика»)</w:t>
      </w:r>
      <w:r w:rsidRPr="00A65037">
        <w:rPr>
          <w:rFonts w:ascii="Times New Roman" w:hAnsi="Times New Roman"/>
          <w:sz w:val="28"/>
          <w:szCs w:val="28"/>
        </w:rPr>
        <w:t>.</w:t>
      </w:r>
    </w:p>
    <w:p w:rsidR="00A65037" w:rsidRPr="000C3406" w:rsidRDefault="00522595" w:rsidP="00A65037">
      <w:pPr>
        <w:ind w:right="99"/>
        <w:jc w:val="both"/>
        <w:rPr>
          <w:b/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="00A65037" w:rsidRPr="00F741FE">
        <w:rPr>
          <w:sz w:val="28"/>
          <w:szCs w:val="28"/>
        </w:rPr>
        <w:t>2020 год и истекший период 2021 года.</w:t>
      </w:r>
    </w:p>
    <w:p w:rsidR="00522595" w:rsidRDefault="00522595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522595" w:rsidRPr="005205EF" w:rsidRDefault="00522595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>Акты, заключения, справки, использованные в 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те:</w:t>
      </w:r>
      <w:r w:rsidRPr="00866FB4">
        <w:rPr>
          <w:b/>
          <w:bCs/>
          <w:sz w:val="28"/>
          <w:szCs w:val="28"/>
        </w:rPr>
        <w:t xml:space="preserve">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составлен</w:t>
      </w:r>
      <w:r w:rsidRPr="005205E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 №</w:t>
      </w:r>
      <w:r w:rsidR="00A65037">
        <w:rPr>
          <w:sz w:val="28"/>
          <w:szCs w:val="28"/>
        </w:rPr>
        <w:t>79</w:t>
      </w:r>
      <w:r>
        <w:rPr>
          <w:sz w:val="28"/>
          <w:szCs w:val="28"/>
        </w:rPr>
        <w:t xml:space="preserve">-а от </w:t>
      </w:r>
      <w:r w:rsidR="00A65037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65037">
        <w:rPr>
          <w:sz w:val="28"/>
          <w:szCs w:val="28"/>
        </w:rPr>
        <w:t>7</w:t>
      </w:r>
      <w:r>
        <w:rPr>
          <w:sz w:val="28"/>
          <w:szCs w:val="28"/>
        </w:rPr>
        <w:t>.2021 года</w:t>
      </w:r>
      <w:r w:rsidR="00B2062B">
        <w:rPr>
          <w:sz w:val="28"/>
          <w:szCs w:val="28"/>
        </w:rPr>
        <w:t xml:space="preserve">, </w:t>
      </w:r>
      <w:r w:rsidRPr="005205EF">
        <w:rPr>
          <w:sz w:val="28"/>
          <w:szCs w:val="28"/>
        </w:rPr>
        <w:t>с которым под роспись о</w:t>
      </w:r>
      <w:r w:rsidRPr="005205EF">
        <w:rPr>
          <w:sz w:val="28"/>
          <w:szCs w:val="28"/>
        </w:rPr>
        <w:t>з</w:t>
      </w:r>
      <w:r w:rsidRPr="005205EF">
        <w:rPr>
          <w:sz w:val="28"/>
          <w:szCs w:val="28"/>
        </w:rPr>
        <w:t xml:space="preserve">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522595" w:rsidRPr="005E3F73" w:rsidRDefault="00522595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 w:rsidR="005E3F73" w:rsidRPr="005E3F73">
        <w:rPr>
          <w:sz w:val="28"/>
          <w:szCs w:val="28"/>
        </w:rPr>
        <w:t>разногласия в установленные сроки не представл</w:t>
      </w:r>
      <w:r w:rsidR="005E3F73" w:rsidRPr="005E3F73">
        <w:rPr>
          <w:sz w:val="28"/>
          <w:szCs w:val="28"/>
        </w:rPr>
        <w:t>е</w:t>
      </w:r>
      <w:r w:rsidR="005E3F73" w:rsidRPr="005E3F73">
        <w:rPr>
          <w:sz w:val="28"/>
          <w:szCs w:val="28"/>
        </w:rPr>
        <w:t>ны.</w:t>
      </w:r>
    </w:p>
    <w:p w:rsidR="00522595" w:rsidRPr="00012FDE" w:rsidRDefault="00522595" w:rsidP="00625F0C">
      <w:pPr>
        <w:suppressAutoHyphens/>
        <w:ind w:right="99"/>
        <w:jc w:val="both"/>
        <w:rPr>
          <w:sz w:val="28"/>
          <w:szCs w:val="28"/>
        </w:rPr>
      </w:pPr>
    </w:p>
    <w:p w:rsidR="00522595" w:rsidRPr="00A44A49" w:rsidRDefault="00522595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922ED5" w:rsidRPr="0003587C" w:rsidRDefault="00922ED5" w:rsidP="00922ED5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rStyle w:val="layout"/>
          <w:b/>
          <w:sz w:val="28"/>
          <w:szCs w:val="28"/>
        </w:rPr>
        <w:t>1.</w:t>
      </w:r>
      <w:r w:rsidRPr="0003587C">
        <w:rPr>
          <w:rStyle w:val="layout"/>
          <w:b/>
          <w:sz w:val="28"/>
          <w:szCs w:val="28"/>
        </w:rPr>
        <w:t xml:space="preserve"> Анализ нормативных правовых актов, устанавливающих объемы и условия предоставления средств областного бюджета на внедрение и функционирование целевой модели цифровой образовательной среды</w:t>
      </w:r>
      <w:r>
        <w:rPr>
          <w:rStyle w:val="layout"/>
          <w:b/>
          <w:sz w:val="28"/>
          <w:szCs w:val="28"/>
        </w:rPr>
        <w:t xml:space="preserve"> (ЦОС)</w:t>
      </w:r>
      <w:r w:rsidRPr="0003587C">
        <w:rPr>
          <w:rStyle w:val="layout"/>
          <w:b/>
          <w:sz w:val="28"/>
          <w:szCs w:val="28"/>
        </w:rPr>
        <w:t xml:space="preserve">  и центров образования цифрового</w:t>
      </w:r>
      <w:r>
        <w:rPr>
          <w:rStyle w:val="layout"/>
          <w:b/>
          <w:sz w:val="28"/>
          <w:szCs w:val="28"/>
        </w:rPr>
        <w:t xml:space="preserve"> </w:t>
      </w:r>
      <w:r w:rsidRPr="0003587C">
        <w:rPr>
          <w:rStyle w:val="layout"/>
          <w:b/>
          <w:sz w:val="28"/>
          <w:szCs w:val="28"/>
        </w:rPr>
        <w:t>и гуманитарного профилей (Точек роста) в общеобразовательных муниципальных организациях.</w:t>
      </w:r>
    </w:p>
    <w:p w:rsidR="00922ED5" w:rsidRDefault="00922ED5" w:rsidP="00922ED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C1B2D">
        <w:rPr>
          <w:sz w:val="28"/>
          <w:szCs w:val="28"/>
        </w:rPr>
        <w:t>Во исполнение Указа Президента Российской Федерации от 7 мая 2018 года №204 «О национальных целях и стратегических задачах развития Ро</w:t>
      </w:r>
      <w:r w:rsidRPr="006C1B2D">
        <w:rPr>
          <w:sz w:val="28"/>
          <w:szCs w:val="28"/>
        </w:rPr>
        <w:t>с</w:t>
      </w:r>
      <w:r w:rsidRPr="006C1B2D">
        <w:rPr>
          <w:sz w:val="28"/>
          <w:szCs w:val="28"/>
        </w:rPr>
        <w:t>сийской Федерации на период до 2024 года» президиумом Совета при Пр</w:t>
      </w:r>
      <w:r w:rsidRPr="006C1B2D">
        <w:rPr>
          <w:sz w:val="28"/>
          <w:szCs w:val="28"/>
        </w:rPr>
        <w:t>е</w:t>
      </w:r>
      <w:r w:rsidRPr="006C1B2D">
        <w:rPr>
          <w:sz w:val="28"/>
          <w:szCs w:val="28"/>
        </w:rPr>
        <w:lastRenderedPageBreak/>
        <w:t>зиденте Российской Федерации по стратегическому развитию и национал</w:t>
      </w:r>
      <w:r w:rsidRPr="006C1B2D">
        <w:rPr>
          <w:sz w:val="28"/>
          <w:szCs w:val="28"/>
        </w:rPr>
        <w:t>ь</w:t>
      </w:r>
      <w:r w:rsidRPr="006C1B2D">
        <w:rPr>
          <w:sz w:val="28"/>
          <w:szCs w:val="28"/>
        </w:rPr>
        <w:t>ным проектам утвержден паспорт национального проекта «</w:t>
      </w:r>
      <w:r w:rsidRPr="009A36A0">
        <w:rPr>
          <w:sz w:val="28"/>
          <w:szCs w:val="28"/>
        </w:rPr>
        <w:t>Образование</w:t>
      </w:r>
      <w:r w:rsidRPr="006C1B2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A13A1D">
        <w:rPr>
          <w:sz w:val="28"/>
          <w:szCs w:val="28"/>
        </w:rPr>
        <w:t xml:space="preserve">Данный </w:t>
      </w:r>
      <w:r w:rsidR="00A13A1D">
        <w:rPr>
          <w:iCs/>
          <w:sz w:val="28"/>
          <w:szCs w:val="28"/>
          <w:shd w:val="clear" w:color="auto" w:fill="FDFDFD"/>
        </w:rPr>
        <w:t>н</w:t>
      </w:r>
      <w:r w:rsidRPr="000B7C14">
        <w:rPr>
          <w:iCs/>
          <w:sz w:val="28"/>
          <w:szCs w:val="28"/>
          <w:shd w:val="clear" w:color="auto" w:fill="FDFDFD"/>
        </w:rPr>
        <w:t>ациональный проект включает в себя федеральны</w:t>
      </w:r>
      <w:r>
        <w:rPr>
          <w:iCs/>
          <w:sz w:val="28"/>
          <w:szCs w:val="28"/>
          <w:shd w:val="clear" w:color="auto" w:fill="FDFDFD"/>
        </w:rPr>
        <w:t>е проекты</w:t>
      </w:r>
      <w:r w:rsidRPr="000B7C14">
        <w:rPr>
          <w:iCs/>
          <w:sz w:val="28"/>
          <w:szCs w:val="28"/>
          <w:shd w:val="clear" w:color="auto" w:fill="FDFDFD"/>
        </w:rPr>
        <w:t xml:space="preserve">, для достижения целей, показателей и результатов </w:t>
      </w:r>
      <w:r w:rsidRPr="002A4579">
        <w:rPr>
          <w:iCs/>
          <w:sz w:val="28"/>
          <w:szCs w:val="28"/>
          <w:shd w:val="clear" w:color="auto" w:fill="FDFDFD"/>
        </w:rPr>
        <w:t>которых разработан</w:t>
      </w:r>
      <w:r>
        <w:rPr>
          <w:iCs/>
          <w:sz w:val="28"/>
          <w:szCs w:val="28"/>
          <w:shd w:val="clear" w:color="auto" w:fill="FDFDFD"/>
        </w:rPr>
        <w:t xml:space="preserve">ы </w:t>
      </w:r>
      <w:r w:rsidRPr="002A4579">
        <w:rPr>
          <w:iCs/>
          <w:sz w:val="28"/>
          <w:szCs w:val="28"/>
          <w:shd w:val="clear" w:color="auto" w:fill="FDFDFD"/>
        </w:rPr>
        <w:t>реги</w:t>
      </w:r>
      <w:r w:rsidRPr="002A4579">
        <w:rPr>
          <w:iCs/>
          <w:sz w:val="28"/>
          <w:szCs w:val="28"/>
          <w:shd w:val="clear" w:color="auto" w:fill="FDFDFD"/>
        </w:rPr>
        <w:t>о</w:t>
      </w:r>
      <w:r w:rsidRPr="002A4579">
        <w:rPr>
          <w:iCs/>
          <w:sz w:val="28"/>
          <w:szCs w:val="28"/>
          <w:shd w:val="clear" w:color="auto" w:fill="FDFDFD"/>
        </w:rPr>
        <w:t>нальны</w:t>
      </w:r>
      <w:r>
        <w:rPr>
          <w:iCs/>
          <w:sz w:val="28"/>
          <w:szCs w:val="28"/>
          <w:shd w:val="clear" w:color="auto" w:fill="FDFDFD"/>
        </w:rPr>
        <w:t>е</w:t>
      </w:r>
      <w:r w:rsidRPr="002A4579">
        <w:rPr>
          <w:iCs/>
          <w:sz w:val="28"/>
          <w:szCs w:val="28"/>
          <w:shd w:val="clear" w:color="auto" w:fill="FDFDFD"/>
        </w:rPr>
        <w:t xml:space="preserve"> проект</w:t>
      </w:r>
      <w:r>
        <w:rPr>
          <w:iCs/>
          <w:sz w:val="28"/>
          <w:szCs w:val="28"/>
          <w:shd w:val="clear" w:color="auto" w:fill="FDFDFD"/>
        </w:rPr>
        <w:t>ы</w:t>
      </w:r>
      <w:r w:rsidRPr="002A4579">
        <w:rPr>
          <w:iCs/>
          <w:sz w:val="28"/>
          <w:szCs w:val="28"/>
          <w:shd w:val="clear" w:color="auto" w:fill="FDFDFD"/>
        </w:rPr>
        <w:t>, в том числе региональны</w:t>
      </w:r>
      <w:r>
        <w:rPr>
          <w:iCs/>
          <w:sz w:val="28"/>
          <w:szCs w:val="28"/>
          <w:shd w:val="clear" w:color="auto" w:fill="FDFDFD"/>
        </w:rPr>
        <w:t>е</w:t>
      </w:r>
      <w:r w:rsidRPr="002A4579">
        <w:rPr>
          <w:iCs/>
          <w:sz w:val="28"/>
          <w:szCs w:val="28"/>
          <w:shd w:val="clear" w:color="auto" w:fill="FDFDFD"/>
        </w:rPr>
        <w:t xml:space="preserve"> проект</w:t>
      </w:r>
      <w:r>
        <w:rPr>
          <w:iCs/>
          <w:sz w:val="28"/>
          <w:szCs w:val="28"/>
          <w:shd w:val="clear" w:color="auto" w:fill="FDFDFD"/>
        </w:rPr>
        <w:t>ы «</w:t>
      </w:r>
      <w:r w:rsidRPr="002A4579">
        <w:rPr>
          <w:iCs/>
          <w:sz w:val="28"/>
          <w:szCs w:val="28"/>
          <w:shd w:val="clear" w:color="auto" w:fill="FDFDFD"/>
        </w:rPr>
        <w:t>Цифровая образов</w:t>
      </w:r>
      <w:r w:rsidRPr="002A4579">
        <w:rPr>
          <w:iCs/>
          <w:sz w:val="28"/>
          <w:szCs w:val="28"/>
          <w:shd w:val="clear" w:color="auto" w:fill="FDFDFD"/>
        </w:rPr>
        <w:t>а</w:t>
      </w:r>
      <w:r w:rsidRPr="002A4579">
        <w:rPr>
          <w:iCs/>
          <w:sz w:val="28"/>
          <w:szCs w:val="28"/>
          <w:shd w:val="clear" w:color="auto" w:fill="FDFDFD"/>
        </w:rPr>
        <w:t>тельная среда</w:t>
      </w:r>
      <w:r>
        <w:rPr>
          <w:iCs/>
          <w:sz w:val="28"/>
          <w:szCs w:val="28"/>
          <w:shd w:val="clear" w:color="auto" w:fill="FDFDFD"/>
        </w:rPr>
        <w:t xml:space="preserve">» и «Современная школа», которые </w:t>
      </w:r>
      <w:r w:rsidRPr="00A04377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A04377">
        <w:rPr>
          <w:sz w:val="28"/>
          <w:szCs w:val="28"/>
        </w:rPr>
        <w:t xml:space="preserve"> на внедрение целевой модели цифровой образовательной среды </w:t>
      </w:r>
      <w:r>
        <w:rPr>
          <w:sz w:val="28"/>
          <w:szCs w:val="28"/>
        </w:rPr>
        <w:t>(ЦОС)</w:t>
      </w:r>
      <w:r w:rsidRPr="00752C72">
        <w:rPr>
          <w:sz w:val="28"/>
          <w:szCs w:val="28"/>
        </w:rPr>
        <w:t xml:space="preserve"> </w:t>
      </w:r>
      <w:r w:rsidRPr="00A04377">
        <w:rPr>
          <w:sz w:val="28"/>
          <w:szCs w:val="28"/>
        </w:rPr>
        <w:t>в общеобразов</w:t>
      </w:r>
      <w:r w:rsidRPr="00A04377">
        <w:rPr>
          <w:sz w:val="28"/>
          <w:szCs w:val="28"/>
        </w:rPr>
        <w:t>а</w:t>
      </w:r>
      <w:r w:rsidRPr="00A04377">
        <w:rPr>
          <w:sz w:val="28"/>
          <w:szCs w:val="28"/>
        </w:rPr>
        <w:t>тельных организациях</w:t>
      </w:r>
      <w:r>
        <w:rPr>
          <w:sz w:val="28"/>
          <w:szCs w:val="28"/>
        </w:rPr>
        <w:t xml:space="preserve"> 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ганизациях, расположенных в сельской местности и малых городах (Точки роста)</w:t>
      </w:r>
      <w:r w:rsidRPr="00A04377">
        <w:rPr>
          <w:sz w:val="28"/>
          <w:szCs w:val="28"/>
        </w:rPr>
        <w:t>.</w:t>
      </w:r>
    </w:p>
    <w:p w:rsidR="00A13A1D" w:rsidRDefault="00A13A1D" w:rsidP="00A13A1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муниципальном уровне разработана программа </w:t>
      </w:r>
      <w:r w:rsidRPr="00BD05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055E">
        <w:rPr>
          <w:sz w:val="28"/>
          <w:szCs w:val="28"/>
        </w:rPr>
        <w:t>Развитие образов</w:t>
      </w:r>
      <w:r w:rsidRPr="00BD055E">
        <w:rPr>
          <w:sz w:val="28"/>
          <w:szCs w:val="28"/>
        </w:rPr>
        <w:t>а</w:t>
      </w:r>
      <w:r w:rsidRPr="00BD055E">
        <w:rPr>
          <w:sz w:val="28"/>
          <w:szCs w:val="28"/>
        </w:rPr>
        <w:t>ния и молодежной политики в Маловишерском муниципальном районе на 2014-2022 годы</w:t>
      </w:r>
      <w:r>
        <w:rPr>
          <w:sz w:val="28"/>
          <w:szCs w:val="28"/>
        </w:rPr>
        <w:t>»</w:t>
      </w:r>
      <w:r w:rsidRPr="00BD055E">
        <w:rPr>
          <w:rStyle w:val="af1"/>
          <w:sz w:val="28"/>
          <w:szCs w:val="28"/>
        </w:rPr>
        <w:footnoteReference w:id="2"/>
      </w:r>
      <w:r w:rsidRPr="00BD055E">
        <w:rPr>
          <w:sz w:val="28"/>
          <w:szCs w:val="28"/>
        </w:rPr>
        <w:t xml:space="preserve"> (с учетом последних внесенных изменений</w:t>
      </w:r>
      <w:r>
        <w:rPr>
          <w:sz w:val="28"/>
          <w:szCs w:val="28"/>
        </w:rPr>
        <w:t xml:space="preserve"> </w:t>
      </w:r>
      <w:r w:rsidRPr="00BD055E"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 xml:space="preserve">), в которой </w:t>
      </w:r>
      <w:r w:rsidRPr="00BD055E">
        <w:rPr>
          <w:sz w:val="28"/>
          <w:szCs w:val="28"/>
        </w:rPr>
        <w:t>предусмотре</w:t>
      </w:r>
      <w:r>
        <w:rPr>
          <w:sz w:val="28"/>
          <w:szCs w:val="28"/>
        </w:rPr>
        <w:t>ны</w:t>
      </w:r>
      <w:r w:rsidRPr="00BD055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D055E">
        <w:rPr>
          <w:sz w:val="28"/>
          <w:szCs w:val="28"/>
        </w:rPr>
        <w:t xml:space="preserve"> по внедрению целевой модели цифровой обр</w:t>
      </w:r>
      <w:r w:rsidRPr="00BD055E">
        <w:rPr>
          <w:sz w:val="28"/>
          <w:szCs w:val="28"/>
        </w:rPr>
        <w:t>а</w:t>
      </w:r>
      <w:r w:rsidRPr="00BD055E">
        <w:rPr>
          <w:sz w:val="28"/>
          <w:szCs w:val="28"/>
        </w:rPr>
        <w:t>зовательной среды в муниципальных общеобразовательных организациях и по обновлению материально-технической базы для реализации основных и дополнительных общеобразовательных программ цифрового и гуманитарн</w:t>
      </w:r>
      <w:r w:rsidRPr="00BD055E">
        <w:rPr>
          <w:sz w:val="28"/>
          <w:szCs w:val="28"/>
        </w:rPr>
        <w:t>о</w:t>
      </w:r>
      <w:r w:rsidRPr="00BD055E">
        <w:rPr>
          <w:sz w:val="28"/>
          <w:szCs w:val="28"/>
        </w:rPr>
        <w:t>го профилей в обще</w:t>
      </w:r>
      <w:r>
        <w:rPr>
          <w:sz w:val="28"/>
          <w:szCs w:val="28"/>
        </w:rPr>
        <w:t>образовательных организациях.</w:t>
      </w:r>
    </w:p>
    <w:p w:rsidR="00A13A1D" w:rsidRPr="00801B95" w:rsidRDefault="00A13A1D" w:rsidP="00A13A1D">
      <w:pPr>
        <w:ind w:firstLine="426"/>
        <w:jc w:val="both"/>
        <w:rPr>
          <w:i/>
          <w:sz w:val="28"/>
          <w:szCs w:val="28"/>
        </w:rPr>
      </w:pPr>
      <w:r w:rsidRPr="00801B95">
        <w:rPr>
          <w:i/>
          <w:sz w:val="28"/>
          <w:szCs w:val="28"/>
        </w:rPr>
        <w:t xml:space="preserve">При анализе муниципальной программы установлено следующее: </w:t>
      </w:r>
    </w:p>
    <w:p w:rsidR="00A13A1D" w:rsidRDefault="00A13A1D" w:rsidP="00A13A1D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01B95">
        <w:rPr>
          <w:sz w:val="28"/>
          <w:szCs w:val="28"/>
        </w:rPr>
        <w:t>объем финансирования, отраженный в муниципальной программе</w:t>
      </w:r>
      <w:r>
        <w:rPr>
          <w:sz w:val="28"/>
          <w:szCs w:val="28"/>
        </w:rPr>
        <w:t>,</w:t>
      </w:r>
      <w:r w:rsidRPr="00801B95">
        <w:rPr>
          <w:sz w:val="28"/>
          <w:szCs w:val="28"/>
        </w:rPr>
        <w:t xml:space="preserve"> не соотносится с объемами финансирования</w:t>
      </w:r>
      <w:r w:rsidRPr="003C49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предусмотренными в </w:t>
      </w:r>
      <w:r w:rsidRPr="003C49C0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е</w:t>
      </w:r>
      <w:r w:rsidRPr="003C49C0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>;</w:t>
      </w:r>
    </w:p>
    <w:p w:rsidR="00A13A1D" w:rsidRDefault="00A13A1D" w:rsidP="00A13A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55E">
        <w:rPr>
          <w:sz w:val="28"/>
          <w:szCs w:val="28"/>
        </w:rPr>
        <w:t xml:space="preserve"> в нарушение определенных муниципальной программой ис</w:t>
      </w:r>
      <w:r w:rsidRPr="004B4FDD">
        <w:rPr>
          <w:sz w:val="28"/>
          <w:szCs w:val="28"/>
        </w:rPr>
        <w:t>полнителей, фактически</w:t>
      </w:r>
      <w:r>
        <w:rPr>
          <w:sz w:val="28"/>
          <w:szCs w:val="28"/>
        </w:rPr>
        <w:t>м</w:t>
      </w:r>
      <w:r w:rsidRPr="004B4FDD">
        <w:rPr>
          <w:sz w:val="28"/>
          <w:szCs w:val="28"/>
        </w:rPr>
        <w:t xml:space="preserve"> исполнителем мероприятий являлось МКУ «Служба заказч</w:t>
      </w:r>
      <w:r w:rsidRPr="004B4FDD">
        <w:rPr>
          <w:sz w:val="28"/>
          <w:szCs w:val="28"/>
        </w:rPr>
        <w:t>и</w:t>
      </w:r>
      <w:r w:rsidRPr="004B4FDD">
        <w:rPr>
          <w:sz w:val="28"/>
          <w:szCs w:val="28"/>
        </w:rPr>
        <w:t>ка».</w:t>
      </w:r>
    </w:p>
    <w:p w:rsidR="00A13A1D" w:rsidRPr="00C12DDD" w:rsidRDefault="00A13A1D" w:rsidP="00A13A1D">
      <w:pPr>
        <w:ind w:firstLine="42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Таким образом, в</w:t>
      </w:r>
      <w:r w:rsidRPr="004B4FDD">
        <w:rPr>
          <w:sz w:val="28"/>
          <w:szCs w:val="28"/>
        </w:rPr>
        <w:t xml:space="preserve"> нарушение пункта 4.2 Порядка принятия решений о раз</w:t>
      </w:r>
      <w:r w:rsidRPr="004B4FDD">
        <w:rPr>
          <w:sz w:val="28"/>
          <w:szCs w:val="28"/>
        </w:rPr>
        <w:softHyphen/>
        <w:t>работке муниципальных программ муниципального района и Маловише</w:t>
      </w:r>
      <w:r w:rsidRPr="004B4FDD">
        <w:rPr>
          <w:sz w:val="28"/>
          <w:szCs w:val="28"/>
        </w:rPr>
        <w:t>р</w:t>
      </w:r>
      <w:r w:rsidRPr="004B4FDD">
        <w:rPr>
          <w:sz w:val="28"/>
          <w:szCs w:val="28"/>
        </w:rPr>
        <w:t>ского городского поселения, их формирова</w:t>
      </w:r>
      <w:r w:rsidRPr="004B4FDD">
        <w:rPr>
          <w:sz w:val="28"/>
          <w:szCs w:val="28"/>
        </w:rPr>
        <w:softHyphen/>
        <w:t>ния</w:t>
      </w:r>
      <w:r w:rsidRPr="00DD6140">
        <w:rPr>
          <w:sz w:val="28"/>
          <w:szCs w:val="28"/>
        </w:rPr>
        <w:t>, реализа</w:t>
      </w:r>
      <w:r w:rsidRPr="00DD6140">
        <w:rPr>
          <w:sz w:val="28"/>
          <w:szCs w:val="28"/>
        </w:rPr>
        <w:softHyphen/>
        <w:t>ции и проведения оценки эффективности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 xml:space="preserve"> (далее - Порядок разработки программ) </w:t>
      </w:r>
      <w:r w:rsidRPr="00C12DDD">
        <w:rPr>
          <w:sz w:val="28"/>
          <w:szCs w:val="28"/>
          <w:u w:val="single"/>
        </w:rPr>
        <w:t>Комитетом как ответственным исполнителем в установленные сроки изменения в мун</w:t>
      </w:r>
      <w:r w:rsidRPr="00C12DDD">
        <w:rPr>
          <w:sz w:val="28"/>
          <w:szCs w:val="28"/>
          <w:u w:val="single"/>
        </w:rPr>
        <w:t>и</w:t>
      </w:r>
      <w:r w:rsidRPr="00C12DDD">
        <w:rPr>
          <w:sz w:val="28"/>
          <w:szCs w:val="28"/>
          <w:u w:val="single"/>
        </w:rPr>
        <w:t>ципальную программу о составе исполнителей программных мероприятий,  объемов финансирования, не внесены</w:t>
      </w:r>
      <w:r w:rsidRPr="00C12DDD">
        <w:rPr>
          <w:i/>
          <w:sz w:val="28"/>
          <w:szCs w:val="28"/>
          <w:u w:val="single"/>
        </w:rPr>
        <w:t>.</w:t>
      </w:r>
    </w:p>
    <w:p w:rsidR="00922ED5" w:rsidRDefault="00922ED5" w:rsidP="00922ED5">
      <w:pPr>
        <w:autoSpaceDE w:val="0"/>
        <w:autoSpaceDN w:val="0"/>
        <w:adjustRightInd w:val="0"/>
        <w:ind w:firstLine="425"/>
        <w:jc w:val="both"/>
        <w:rPr>
          <w:sz w:val="28"/>
          <w:szCs w:val="28"/>
          <w:lang w:eastAsia="en-US"/>
        </w:rPr>
      </w:pPr>
      <w:r w:rsidRPr="00224B77">
        <w:rPr>
          <w:sz w:val="28"/>
          <w:szCs w:val="28"/>
          <w:lang w:eastAsia="en-US"/>
        </w:rPr>
        <w:t>Первоначально</w:t>
      </w:r>
      <w:r>
        <w:rPr>
          <w:sz w:val="28"/>
          <w:szCs w:val="28"/>
          <w:lang w:eastAsia="en-US"/>
        </w:rPr>
        <w:t xml:space="preserve"> на реализацию </w:t>
      </w:r>
      <w:r w:rsidRPr="00224B77">
        <w:rPr>
          <w:sz w:val="28"/>
          <w:szCs w:val="28"/>
          <w:lang w:eastAsia="en-US"/>
        </w:rPr>
        <w:t>указанных мероприятий</w:t>
      </w:r>
      <w:r w:rsidRPr="00E10B8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2020 году л</w:t>
      </w:r>
      <w:r w:rsidRPr="00224B77">
        <w:rPr>
          <w:sz w:val="28"/>
          <w:szCs w:val="28"/>
          <w:lang w:eastAsia="en-US"/>
        </w:rPr>
        <w:t>им</w:t>
      </w:r>
      <w:r w:rsidRPr="00224B77">
        <w:rPr>
          <w:sz w:val="28"/>
          <w:szCs w:val="28"/>
          <w:lang w:eastAsia="en-US"/>
        </w:rPr>
        <w:t>и</w:t>
      </w:r>
      <w:r w:rsidRPr="00224B77">
        <w:rPr>
          <w:sz w:val="28"/>
          <w:szCs w:val="28"/>
          <w:lang w:eastAsia="en-US"/>
        </w:rPr>
        <w:t>ты бюджетных обязательств</w:t>
      </w:r>
      <w:r>
        <w:rPr>
          <w:sz w:val="28"/>
          <w:szCs w:val="28"/>
          <w:lang w:eastAsia="en-US"/>
        </w:rPr>
        <w:t xml:space="preserve"> </w:t>
      </w:r>
      <w:r w:rsidRPr="00224B77">
        <w:rPr>
          <w:sz w:val="28"/>
          <w:szCs w:val="28"/>
          <w:lang w:eastAsia="en-US"/>
        </w:rPr>
        <w:t xml:space="preserve">в размере </w:t>
      </w:r>
      <w:r w:rsidRPr="00224B77">
        <w:rPr>
          <w:sz w:val="28"/>
          <w:szCs w:val="28"/>
        </w:rPr>
        <w:t xml:space="preserve">12512,9 тыс. рублей </w:t>
      </w:r>
      <w:r w:rsidRPr="00224B77">
        <w:rPr>
          <w:sz w:val="28"/>
          <w:szCs w:val="28"/>
          <w:lang w:eastAsia="en-US"/>
        </w:rPr>
        <w:t>были предусмо</w:t>
      </w:r>
      <w:r w:rsidRPr="00224B77">
        <w:rPr>
          <w:sz w:val="28"/>
          <w:szCs w:val="28"/>
          <w:lang w:eastAsia="en-US"/>
        </w:rPr>
        <w:t>т</w:t>
      </w:r>
      <w:r w:rsidRPr="00224B77">
        <w:rPr>
          <w:sz w:val="28"/>
          <w:szCs w:val="28"/>
          <w:lang w:eastAsia="en-US"/>
        </w:rPr>
        <w:t xml:space="preserve">рены </w:t>
      </w:r>
      <w:r>
        <w:rPr>
          <w:sz w:val="28"/>
          <w:szCs w:val="28"/>
          <w:lang w:eastAsia="en-US"/>
        </w:rPr>
        <w:t>К</w:t>
      </w:r>
      <w:r w:rsidRPr="00224B77">
        <w:rPr>
          <w:sz w:val="28"/>
          <w:szCs w:val="28"/>
          <w:lang w:eastAsia="en-US"/>
        </w:rPr>
        <w:t>омитету</w:t>
      </w:r>
      <w:r>
        <w:rPr>
          <w:sz w:val="28"/>
          <w:szCs w:val="28"/>
          <w:lang w:eastAsia="en-US"/>
        </w:rPr>
        <w:t xml:space="preserve"> образования и молодежной политики Администрации Мал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вишерского муниципального района (далее - Комитет).</w:t>
      </w:r>
    </w:p>
    <w:p w:rsidR="00922ED5" w:rsidRDefault="00043C25" w:rsidP="00C12DDD">
      <w:pPr>
        <w:autoSpaceDE w:val="0"/>
        <w:autoSpaceDN w:val="0"/>
        <w:adjustRightInd w:val="0"/>
        <w:ind w:firstLine="425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апреле 2020 года главный распорядитель бюджетных средств был и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менен </w:t>
      </w:r>
      <w:r w:rsidR="00C12DDD">
        <w:rPr>
          <w:sz w:val="28"/>
          <w:szCs w:val="28"/>
          <w:lang w:eastAsia="en-US"/>
        </w:rPr>
        <w:t xml:space="preserve">на Администрацию Маловишерского муниципального района. </w:t>
      </w:r>
      <w:r w:rsidR="00922ED5" w:rsidRPr="00B07542">
        <w:rPr>
          <w:i/>
          <w:sz w:val="28"/>
          <w:szCs w:val="28"/>
          <w:lang w:eastAsia="en-US"/>
        </w:rPr>
        <w:t>Осн</w:t>
      </w:r>
      <w:r w:rsidR="00922ED5" w:rsidRPr="00B07542">
        <w:rPr>
          <w:i/>
          <w:sz w:val="28"/>
          <w:szCs w:val="28"/>
          <w:lang w:eastAsia="en-US"/>
        </w:rPr>
        <w:t>о</w:t>
      </w:r>
      <w:r w:rsidR="00922ED5" w:rsidRPr="00B07542">
        <w:rPr>
          <w:i/>
          <w:sz w:val="28"/>
          <w:szCs w:val="28"/>
          <w:lang w:eastAsia="en-US"/>
        </w:rPr>
        <w:lastRenderedPageBreak/>
        <w:t xml:space="preserve">вания </w:t>
      </w:r>
      <w:r w:rsidR="00922ED5">
        <w:rPr>
          <w:i/>
          <w:sz w:val="28"/>
          <w:szCs w:val="28"/>
          <w:lang w:eastAsia="en-US"/>
        </w:rPr>
        <w:t xml:space="preserve">(причины) </w:t>
      </w:r>
      <w:r w:rsidR="00922ED5" w:rsidRPr="00B07542">
        <w:rPr>
          <w:i/>
          <w:sz w:val="28"/>
          <w:szCs w:val="28"/>
          <w:lang w:eastAsia="en-US"/>
        </w:rPr>
        <w:t xml:space="preserve">для перераспределения бюджетных </w:t>
      </w:r>
      <w:r w:rsidR="00922ED5" w:rsidRPr="00FE2E4F">
        <w:rPr>
          <w:i/>
          <w:sz w:val="28"/>
          <w:szCs w:val="28"/>
          <w:lang w:eastAsia="en-US"/>
        </w:rPr>
        <w:t>оснований в период пр</w:t>
      </w:r>
      <w:r w:rsidR="00922ED5" w:rsidRPr="00FE2E4F">
        <w:rPr>
          <w:i/>
          <w:sz w:val="28"/>
          <w:szCs w:val="28"/>
          <w:lang w:eastAsia="en-US"/>
        </w:rPr>
        <w:t>о</w:t>
      </w:r>
      <w:r w:rsidR="00922ED5" w:rsidRPr="00FE2E4F">
        <w:rPr>
          <w:i/>
          <w:sz w:val="28"/>
          <w:szCs w:val="28"/>
          <w:lang w:eastAsia="en-US"/>
        </w:rPr>
        <w:t>верки не представлены.</w:t>
      </w:r>
    </w:p>
    <w:p w:rsidR="00C12DDD" w:rsidRDefault="00C12DDD" w:rsidP="00C12DDD">
      <w:pPr>
        <w:ind w:firstLine="42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Администрацией района в свою очередь бюджетные ассигнования были доведены до получателя бюджетных средств </w:t>
      </w:r>
      <w:r w:rsidRPr="007B1FCA">
        <w:rPr>
          <w:sz w:val="28"/>
          <w:szCs w:val="28"/>
          <w:lang w:eastAsia="en-US"/>
        </w:rPr>
        <w:t>МКУ «Служба Заказчика»</w:t>
      </w:r>
      <w:r>
        <w:rPr>
          <w:sz w:val="28"/>
          <w:szCs w:val="28"/>
          <w:lang w:eastAsia="en-US"/>
        </w:rPr>
        <w:t xml:space="preserve"> в объеме </w:t>
      </w:r>
      <w:r w:rsidRPr="007B1FCA">
        <w:rPr>
          <w:sz w:val="28"/>
          <w:szCs w:val="28"/>
        </w:rPr>
        <w:t>12512,9 тыс. рублей</w:t>
      </w:r>
      <w:r>
        <w:rPr>
          <w:sz w:val="28"/>
          <w:szCs w:val="28"/>
        </w:rPr>
        <w:t>.</w:t>
      </w:r>
    </w:p>
    <w:p w:rsidR="00922ED5" w:rsidRDefault="00922ED5" w:rsidP="00C12DDD">
      <w:pPr>
        <w:ind w:firstLine="425"/>
        <w:jc w:val="both"/>
        <w:rPr>
          <w:iCs/>
          <w:sz w:val="28"/>
          <w:szCs w:val="28"/>
        </w:rPr>
      </w:pPr>
      <w:r w:rsidRPr="00120AA2">
        <w:rPr>
          <w:sz w:val="28"/>
          <w:szCs w:val="28"/>
          <w:lang w:eastAsia="en-US"/>
        </w:rPr>
        <w:t>Согласно пункт</w:t>
      </w:r>
      <w:r>
        <w:rPr>
          <w:sz w:val="28"/>
          <w:szCs w:val="28"/>
          <w:lang w:eastAsia="en-US"/>
        </w:rPr>
        <w:t>а</w:t>
      </w:r>
      <w:r w:rsidRPr="00120AA2">
        <w:rPr>
          <w:sz w:val="28"/>
          <w:szCs w:val="28"/>
          <w:lang w:eastAsia="en-US"/>
        </w:rPr>
        <w:t xml:space="preserve"> 2.5. Устава</w:t>
      </w:r>
      <w:r w:rsidRPr="00120AA2">
        <w:rPr>
          <w:rStyle w:val="af1"/>
          <w:sz w:val="28"/>
          <w:szCs w:val="28"/>
          <w:lang w:eastAsia="en-US"/>
        </w:rPr>
        <w:footnoteReference w:id="5"/>
      </w:r>
      <w:r w:rsidRPr="00120AA2">
        <w:rPr>
          <w:sz w:val="28"/>
          <w:szCs w:val="28"/>
          <w:lang w:eastAsia="en-US"/>
        </w:rPr>
        <w:t xml:space="preserve"> МКУ «Служба Заказчика»</w:t>
      </w:r>
      <w:r>
        <w:rPr>
          <w:sz w:val="28"/>
          <w:szCs w:val="28"/>
          <w:lang w:eastAsia="en-US"/>
        </w:rPr>
        <w:t xml:space="preserve"> </w:t>
      </w:r>
      <w:r w:rsidRPr="00120AA2">
        <w:rPr>
          <w:sz w:val="28"/>
          <w:szCs w:val="28"/>
          <w:lang w:eastAsia="en-US"/>
        </w:rPr>
        <w:t>основной де</w:t>
      </w:r>
      <w:r w:rsidRPr="00120AA2">
        <w:rPr>
          <w:sz w:val="28"/>
          <w:szCs w:val="28"/>
          <w:lang w:eastAsia="en-US"/>
        </w:rPr>
        <w:t>я</w:t>
      </w:r>
      <w:r w:rsidRPr="00120AA2">
        <w:rPr>
          <w:sz w:val="28"/>
          <w:szCs w:val="28"/>
          <w:lang w:eastAsia="en-US"/>
        </w:rPr>
        <w:t xml:space="preserve">тельностью </w:t>
      </w:r>
      <w:r>
        <w:rPr>
          <w:sz w:val="28"/>
          <w:szCs w:val="28"/>
          <w:lang w:eastAsia="en-US"/>
        </w:rPr>
        <w:t>У</w:t>
      </w:r>
      <w:r w:rsidRPr="00120AA2">
        <w:rPr>
          <w:sz w:val="28"/>
          <w:szCs w:val="28"/>
          <w:lang w:eastAsia="en-US"/>
        </w:rPr>
        <w:t xml:space="preserve">чреждения </w:t>
      </w:r>
      <w:r w:rsidRPr="00120AA2">
        <w:rPr>
          <w:sz w:val="28"/>
          <w:szCs w:val="28"/>
        </w:rPr>
        <w:t>является обеспечение муниципа</w:t>
      </w:r>
      <w:r>
        <w:rPr>
          <w:sz w:val="28"/>
          <w:szCs w:val="28"/>
        </w:rPr>
        <w:t>льны</w:t>
      </w:r>
      <w:r w:rsidRPr="00120AA2">
        <w:rPr>
          <w:sz w:val="28"/>
          <w:szCs w:val="28"/>
        </w:rPr>
        <w:t>х</w:t>
      </w:r>
      <w:r>
        <w:rPr>
          <w:sz w:val="28"/>
          <w:szCs w:val="28"/>
        </w:rPr>
        <w:t xml:space="preserve"> нужд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(</w:t>
      </w:r>
      <w:r w:rsidRPr="00120AA2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). В состав Администрации входит и </w:t>
      </w:r>
      <w:r w:rsidRPr="00120AA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, являясь его </w:t>
      </w:r>
      <w:r w:rsidRPr="00120AA2">
        <w:rPr>
          <w:sz w:val="28"/>
          <w:szCs w:val="28"/>
        </w:rPr>
        <w:t>отраслевым исполнительным орга</w:t>
      </w:r>
      <w:r>
        <w:rPr>
          <w:sz w:val="28"/>
          <w:szCs w:val="28"/>
        </w:rPr>
        <w:t>ном.</w:t>
      </w:r>
      <w:r w:rsidR="00C12DDD">
        <w:rPr>
          <w:sz w:val="28"/>
          <w:szCs w:val="28"/>
        </w:rPr>
        <w:t xml:space="preserve"> </w:t>
      </w:r>
      <w:r w:rsidRPr="008A60A2">
        <w:rPr>
          <w:iCs/>
          <w:sz w:val="28"/>
          <w:szCs w:val="28"/>
        </w:rPr>
        <w:t>Таким образом</w:t>
      </w:r>
      <w:r>
        <w:rPr>
          <w:iCs/>
          <w:sz w:val="28"/>
          <w:szCs w:val="28"/>
        </w:rPr>
        <w:t>,</w:t>
      </w:r>
      <w:r w:rsidRPr="008A60A2">
        <w:rPr>
          <w:iCs/>
          <w:sz w:val="28"/>
          <w:szCs w:val="28"/>
        </w:rPr>
        <w:t xml:space="preserve"> принцип подв</w:t>
      </w:r>
      <w:r w:rsidRPr="008A60A2">
        <w:rPr>
          <w:iCs/>
          <w:sz w:val="28"/>
          <w:szCs w:val="28"/>
        </w:rPr>
        <w:t>е</w:t>
      </w:r>
      <w:r w:rsidRPr="008A60A2">
        <w:rPr>
          <w:iCs/>
          <w:sz w:val="28"/>
          <w:szCs w:val="28"/>
        </w:rPr>
        <w:t>домственности расходов бюджета, определенный статьей 38.1 Бюджетного Кодекса РФ</w:t>
      </w:r>
      <w:r>
        <w:rPr>
          <w:iCs/>
          <w:sz w:val="28"/>
          <w:szCs w:val="28"/>
        </w:rPr>
        <w:t>,</w:t>
      </w:r>
      <w:r w:rsidRPr="008A60A2">
        <w:rPr>
          <w:iCs/>
          <w:sz w:val="28"/>
          <w:szCs w:val="28"/>
        </w:rPr>
        <w:t xml:space="preserve"> соблюден.</w:t>
      </w:r>
      <w:r>
        <w:rPr>
          <w:iCs/>
          <w:sz w:val="28"/>
          <w:szCs w:val="28"/>
        </w:rPr>
        <w:t xml:space="preserve"> </w:t>
      </w:r>
    </w:p>
    <w:p w:rsidR="00C12DDD" w:rsidRDefault="00C12DDD" w:rsidP="00C12DDD">
      <w:pPr>
        <w:ind w:firstLine="425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В результате корректировок в течении 2020 года объем </w:t>
      </w:r>
      <w:r w:rsidR="00922ED5" w:rsidRPr="006E578B">
        <w:rPr>
          <w:sz w:val="28"/>
          <w:szCs w:val="28"/>
          <w:lang w:eastAsia="en-US"/>
        </w:rPr>
        <w:t>лимитов бюдже</w:t>
      </w:r>
      <w:r w:rsidR="00922ED5" w:rsidRPr="006E578B">
        <w:rPr>
          <w:sz w:val="28"/>
          <w:szCs w:val="28"/>
          <w:lang w:eastAsia="en-US"/>
        </w:rPr>
        <w:t>т</w:t>
      </w:r>
      <w:r w:rsidR="00922ED5" w:rsidRPr="006E578B">
        <w:rPr>
          <w:sz w:val="28"/>
          <w:szCs w:val="28"/>
          <w:lang w:eastAsia="en-US"/>
        </w:rPr>
        <w:t>ных обязательств составил 12163,3 тыс. рублей, что соответствует объему бюджетных ассигнований</w:t>
      </w:r>
      <w:r w:rsidR="00922ED5" w:rsidRPr="006E578B">
        <w:rPr>
          <w:sz w:val="28"/>
          <w:szCs w:val="28"/>
        </w:rPr>
        <w:t xml:space="preserve"> для МКУ "Служба заказчика",</w:t>
      </w:r>
      <w:r w:rsidR="00922ED5" w:rsidRPr="006E578B">
        <w:rPr>
          <w:sz w:val="28"/>
          <w:szCs w:val="28"/>
          <w:lang w:eastAsia="en-US"/>
        </w:rPr>
        <w:t xml:space="preserve"> отраженных в </w:t>
      </w:r>
      <w:r w:rsidR="00922ED5" w:rsidRPr="006E578B">
        <w:rPr>
          <w:sz w:val="28"/>
          <w:szCs w:val="28"/>
        </w:rPr>
        <w:t xml:space="preserve"> бюджете муниципального образования</w:t>
      </w:r>
      <w:r w:rsidR="00922ED5" w:rsidRPr="006E578B">
        <w:rPr>
          <w:rStyle w:val="af1"/>
          <w:sz w:val="28"/>
          <w:szCs w:val="28"/>
        </w:rPr>
        <w:footnoteReference w:id="6"/>
      </w:r>
      <w:r w:rsidR="00922ED5" w:rsidRPr="006E578B">
        <w:rPr>
          <w:sz w:val="28"/>
          <w:szCs w:val="28"/>
        </w:rPr>
        <w:t>.</w:t>
      </w:r>
      <w:r w:rsidR="00043C25">
        <w:rPr>
          <w:sz w:val="28"/>
          <w:szCs w:val="28"/>
        </w:rPr>
        <w:t xml:space="preserve"> </w:t>
      </w:r>
      <w:r w:rsidR="00922ED5" w:rsidRPr="00F3405D">
        <w:rPr>
          <w:sz w:val="28"/>
          <w:szCs w:val="28"/>
          <w:lang w:eastAsia="en-US"/>
        </w:rPr>
        <w:t>Сроки доведения лимитов бюдже</w:t>
      </w:r>
      <w:r w:rsidR="00922ED5" w:rsidRPr="00F3405D">
        <w:rPr>
          <w:sz w:val="28"/>
          <w:szCs w:val="28"/>
          <w:lang w:eastAsia="en-US"/>
        </w:rPr>
        <w:t>т</w:t>
      </w:r>
      <w:r w:rsidR="00922ED5" w:rsidRPr="00F3405D">
        <w:rPr>
          <w:sz w:val="28"/>
          <w:szCs w:val="28"/>
          <w:lang w:eastAsia="en-US"/>
        </w:rPr>
        <w:t>ных обязательств соблюдены.</w:t>
      </w:r>
    </w:p>
    <w:p w:rsidR="00A13A1D" w:rsidRDefault="00922ED5" w:rsidP="00A13A1D">
      <w:pPr>
        <w:ind w:firstLine="360"/>
        <w:jc w:val="both"/>
        <w:rPr>
          <w:sz w:val="28"/>
          <w:szCs w:val="28"/>
          <w:lang w:eastAsia="en-US"/>
        </w:rPr>
      </w:pPr>
      <w:r>
        <w:rPr>
          <w:rStyle w:val="layout"/>
          <w:sz w:val="28"/>
          <w:szCs w:val="28"/>
        </w:rPr>
        <w:t xml:space="preserve"> </w:t>
      </w:r>
      <w:r w:rsidRPr="000D27B9">
        <w:rPr>
          <w:rStyle w:val="layout"/>
          <w:sz w:val="28"/>
          <w:szCs w:val="28"/>
        </w:rPr>
        <w:t>Объем софинансирования расходных обязательств местного бюджета, у</w:t>
      </w:r>
      <w:r w:rsidRPr="000D27B9">
        <w:rPr>
          <w:rStyle w:val="layout"/>
          <w:sz w:val="28"/>
          <w:szCs w:val="28"/>
        </w:rPr>
        <w:t>с</w:t>
      </w:r>
      <w:r w:rsidRPr="000D27B9">
        <w:rPr>
          <w:rStyle w:val="layout"/>
          <w:sz w:val="28"/>
          <w:szCs w:val="28"/>
        </w:rPr>
        <w:t>тановленн</w:t>
      </w:r>
      <w:r>
        <w:rPr>
          <w:rStyle w:val="layout"/>
          <w:sz w:val="28"/>
          <w:szCs w:val="28"/>
        </w:rPr>
        <w:t>ый</w:t>
      </w:r>
      <w:r w:rsidRPr="000D27B9">
        <w:rPr>
          <w:rStyle w:val="layout"/>
          <w:sz w:val="28"/>
          <w:szCs w:val="28"/>
        </w:rPr>
        <w:t xml:space="preserve"> Порядк</w:t>
      </w:r>
      <w:r>
        <w:rPr>
          <w:rStyle w:val="layout"/>
          <w:sz w:val="28"/>
          <w:szCs w:val="28"/>
        </w:rPr>
        <w:t>ами</w:t>
      </w:r>
      <w:r w:rsidRPr="000D27B9">
        <w:rPr>
          <w:rStyle w:val="layout"/>
          <w:sz w:val="28"/>
          <w:szCs w:val="28"/>
        </w:rPr>
        <w:t xml:space="preserve"> предоставления субсидий </w:t>
      </w:r>
      <w:r w:rsidRPr="000D27B9">
        <w:rPr>
          <w:sz w:val="28"/>
          <w:szCs w:val="28"/>
        </w:rPr>
        <w:t>к государственной пр</w:t>
      </w:r>
      <w:r w:rsidRPr="000D27B9">
        <w:rPr>
          <w:sz w:val="28"/>
          <w:szCs w:val="28"/>
        </w:rPr>
        <w:t>о</w:t>
      </w:r>
      <w:r w:rsidRPr="000D27B9">
        <w:rPr>
          <w:sz w:val="28"/>
          <w:szCs w:val="28"/>
        </w:rPr>
        <w:t>грамме</w:t>
      </w:r>
      <w:r>
        <w:rPr>
          <w:sz w:val="28"/>
          <w:szCs w:val="28"/>
        </w:rPr>
        <w:t xml:space="preserve"> Новгородской области «Развитие образования в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до 2026 года»</w:t>
      </w:r>
      <w:r w:rsidRPr="00EC117B">
        <w:rPr>
          <w:rStyle w:val="af1"/>
          <w:sz w:val="28"/>
          <w:szCs w:val="28"/>
          <w:lang w:eastAsia="en-US"/>
        </w:rPr>
        <w:footnoteReference w:id="7"/>
      </w:r>
      <w:r w:rsidRPr="00EC117B">
        <w:rPr>
          <w:sz w:val="28"/>
          <w:szCs w:val="28"/>
          <w:vertAlign w:val="superscript"/>
        </w:rPr>
        <w:t>,</w:t>
      </w:r>
      <w:r w:rsidRPr="00EC117B">
        <w:rPr>
          <w:rStyle w:val="af1"/>
          <w:sz w:val="28"/>
          <w:szCs w:val="28"/>
          <w:lang w:eastAsia="en-US"/>
        </w:rPr>
        <w:footnoteReference w:id="8"/>
      </w:r>
      <w:r>
        <w:rPr>
          <w:sz w:val="28"/>
          <w:szCs w:val="28"/>
        </w:rPr>
        <w:t>, соблюден.</w:t>
      </w:r>
      <w:r w:rsidR="00A13A1D">
        <w:rPr>
          <w:sz w:val="28"/>
          <w:szCs w:val="28"/>
          <w:lang w:eastAsia="en-US"/>
        </w:rPr>
        <w:t xml:space="preserve"> </w:t>
      </w:r>
    </w:p>
    <w:p w:rsidR="00A13A1D" w:rsidRDefault="00A13A1D" w:rsidP="00A13A1D">
      <w:pPr>
        <w:ind w:firstLine="360"/>
        <w:jc w:val="both"/>
        <w:rPr>
          <w:sz w:val="28"/>
          <w:szCs w:val="28"/>
        </w:rPr>
      </w:pPr>
      <w:r w:rsidRPr="00403F0C">
        <w:rPr>
          <w:sz w:val="28"/>
          <w:szCs w:val="28"/>
          <w:lang w:eastAsia="en-US"/>
        </w:rPr>
        <w:t xml:space="preserve">На 2021 год бюджетные ассигнования </w:t>
      </w:r>
      <w:r w:rsidRPr="00403F0C">
        <w:rPr>
          <w:sz w:val="28"/>
          <w:szCs w:val="28"/>
        </w:rPr>
        <w:t>МКУ «Служба заказчика» не пр</w:t>
      </w:r>
      <w:r w:rsidRPr="00403F0C">
        <w:rPr>
          <w:sz w:val="28"/>
          <w:szCs w:val="28"/>
        </w:rPr>
        <w:t>е</w:t>
      </w:r>
      <w:r w:rsidRPr="00403F0C">
        <w:rPr>
          <w:sz w:val="28"/>
          <w:szCs w:val="28"/>
        </w:rPr>
        <w:t>дусмотрены</w:t>
      </w:r>
      <w:r>
        <w:rPr>
          <w:sz w:val="28"/>
          <w:szCs w:val="28"/>
        </w:rPr>
        <w:t>.</w:t>
      </w:r>
    </w:p>
    <w:p w:rsidR="00922ED5" w:rsidRDefault="00922ED5" w:rsidP="00043C25">
      <w:pPr>
        <w:autoSpaceDE w:val="0"/>
        <w:adjustRightInd w:val="0"/>
        <w:ind w:right="-5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1FD">
        <w:rPr>
          <w:sz w:val="28"/>
          <w:szCs w:val="28"/>
        </w:rPr>
        <w:t xml:space="preserve">Закупочная деятельность Учреждения </w:t>
      </w:r>
      <w:r>
        <w:rPr>
          <w:sz w:val="28"/>
          <w:szCs w:val="28"/>
        </w:rPr>
        <w:t>в</w:t>
      </w:r>
      <w:r w:rsidRPr="000051FD">
        <w:rPr>
          <w:sz w:val="28"/>
          <w:szCs w:val="28"/>
        </w:rPr>
        <w:t xml:space="preserve"> проверяем</w:t>
      </w:r>
      <w:r>
        <w:rPr>
          <w:sz w:val="28"/>
          <w:szCs w:val="28"/>
        </w:rPr>
        <w:t>ом</w:t>
      </w:r>
      <w:r w:rsidRPr="000051F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0051FD">
        <w:rPr>
          <w:sz w:val="28"/>
          <w:szCs w:val="28"/>
        </w:rPr>
        <w:t xml:space="preserve"> осущест</w:t>
      </w:r>
      <w:r w:rsidRPr="000051FD">
        <w:rPr>
          <w:sz w:val="28"/>
          <w:szCs w:val="28"/>
        </w:rPr>
        <w:t>в</w:t>
      </w:r>
      <w:r w:rsidRPr="000051FD">
        <w:rPr>
          <w:sz w:val="28"/>
          <w:szCs w:val="28"/>
        </w:rPr>
        <w:t xml:space="preserve">лялась в соответствии с положениями </w:t>
      </w:r>
      <w:r w:rsidRPr="00760BA0">
        <w:rPr>
          <w:sz w:val="28"/>
          <w:szCs w:val="28"/>
        </w:rPr>
        <w:t>Федерального закона №44-ФЗ</w:t>
      </w:r>
      <w:r w:rsidRPr="0007341D">
        <w:rPr>
          <w:rStyle w:val="af1"/>
          <w:sz w:val="28"/>
          <w:szCs w:val="28"/>
        </w:rPr>
        <w:footnoteReference w:id="9"/>
      </w:r>
      <w:r w:rsidRPr="00760B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36AE" w:rsidRDefault="00922ED5" w:rsidP="00A13A1D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силу части 1 </w:t>
      </w:r>
      <w:r w:rsidRPr="0007341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7341D">
        <w:rPr>
          <w:sz w:val="28"/>
          <w:szCs w:val="28"/>
        </w:rPr>
        <w:t xml:space="preserve"> 26 Федерального закона </w:t>
      </w:r>
      <w:r>
        <w:rPr>
          <w:sz w:val="28"/>
          <w:szCs w:val="28"/>
        </w:rPr>
        <w:t>№</w:t>
      </w:r>
      <w:r w:rsidRPr="0007341D">
        <w:rPr>
          <w:sz w:val="28"/>
          <w:szCs w:val="28"/>
        </w:rPr>
        <w:t>44-ФЗ</w:t>
      </w:r>
      <w:r>
        <w:rPr>
          <w:sz w:val="28"/>
          <w:szCs w:val="28"/>
        </w:rPr>
        <w:t xml:space="preserve"> </w:t>
      </w:r>
      <w:r w:rsidRPr="0007341D">
        <w:rPr>
          <w:sz w:val="28"/>
          <w:szCs w:val="28"/>
        </w:rPr>
        <w:t>в</w:t>
      </w:r>
      <w:r w:rsidRPr="0007341D">
        <w:rPr>
          <w:bCs/>
          <w:sz w:val="28"/>
          <w:szCs w:val="28"/>
        </w:rPr>
        <w:t xml:space="preserve"> целях централ</w:t>
      </w:r>
      <w:r w:rsidRPr="0007341D">
        <w:rPr>
          <w:bCs/>
          <w:sz w:val="28"/>
          <w:szCs w:val="28"/>
        </w:rPr>
        <w:t>и</w:t>
      </w:r>
      <w:r w:rsidRPr="0007341D">
        <w:rPr>
          <w:bCs/>
          <w:sz w:val="28"/>
          <w:szCs w:val="28"/>
        </w:rPr>
        <w:t>зации закупок, полномочия на определение поставщиков (подрядчиков, и</w:t>
      </w:r>
      <w:r w:rsidRPr="0007341D">
        <w:rPr>
          <w:bCs/>
          <w:sz w:val="28"/>
          <w:szCs w:val="28"/>
        </w:rPr>
        <w:t>с</w:t>
      </w:r>
      <w:r w:rsidRPr="0007341D">
        <w:rPr>
          <w:bCs/>
          <w:sz w:val="28"/>
          <w:szCs w:val="28"/>
        </w:rPr>
        <w:t>полнителей) для соответствующих заказчиков могут быть возложены на к</w:t>
      </w:r>
      <w:r w:rsidRPr="0007341D">
        <w:rPr>
          <w:bCs/>
          <w:sz w:val="28"/>
          <w:szCs w:val="28"/>
        </w:rPr>
        <w:t>а</w:t>
      </w:r>
      <w:r w:rsidRPr="0007341D">
        <w:rPr>
          <w:bCs/>
          <w:sz w:val="28"/>
          <w:szCs w:val="28"/>
        </w:rPr>
        <w:t>зенное учреждение</w:t>
      </w:r>
      <w:r>
        <w:rPr>
          <w:bCs/>
          <w:sz w:val="28"/>
          <w:szCs w:val="28"/>
        </w:rPr>
        <w:t xml:space="preserve"> (уполномоченное учреждение</w:t>
      </w:r>
      <w:r w:rsidR="00F336AE">
        <w:rPr>
          <w:bCs/>
          <w:sz w:val="28"/>
          <w:szCs w:val="28"/>
        </w:rPr>
        <w:t>)</w:t>
      </w:r>
      <w:r w:rsidR="00A13A1D">
        <w:rPr>
          <w:bCs/>
          <w:sz w:val="28"/>
          <w:szCs w:val="28"/>
        </w:rPr>
        <w:t xml:space="preserve"> на основании решений. </w:t>
      </w:r>
      <w:r w:rsidRPr="0007341D">
        <w:rPr>
          <w:bCs/>
          <w:sz w:val="28"/>
          <w:szCs w:val="28"/>
        </w:rPr>
        <w:t>Однако такие уполномоченные учреждения</w:t>
      </w:r>
      <w:r>
        <w:rPr>
          <w:bCs/>
          <w:sz w:val="28"/>
          <w:szCs w:val="28"/>
        </w:rPr>
        <w:t xml:space="preserve"> не имеют </w:t>
      </w:r>
      <w:r w:rsidRPr="0007341D">
        <w:rPr>
          <w:bCs/>
          <w:sz w:val="28"/>
          <w:szCs w:val="28"/>
        </w:rPr>
        <w:t>полномочий на обо</w:t>
      </w:r>
      <w:r w:rsidRPr="0007341D">
        <w:rPr>
          <w:bCs/>
          <w:sz w:val="28"/>
          <w:szCs w:val="28"/>
        </w:rPr>
        <w:t>с</w:t>
      </w:r>
      <w:r w:rsidRPr="0007341D">
        <w:rPr>
          <w:bCs/>
          <w:sz w:val="28"/>
          <w:szCs w:val="28"/>
        </w:rPr>
        <w:t>нование закупок, определение условий контракта, в том числе на определ</w:t>
      </w:r>
      <w:r w:rsidRPr="0007341D">
        <w:rPr>
          <w:bCs/>
          <w:sz w:val="28"/>
          <w:szCs w:val="28"/>
        </w:rPr>
        <w:t>е</w:t>
      </w:r>
      <w:r w:rsidRPr="0007341D">
        <w:rPr>
          <w:bCs/>
          <w:sz w:val="28"/>
          <w:szCs w:val="28"/>
        </w:rPr>
        <w:t xml:space="preserve">ние начальной (максимальной) цены контракта, и подписание контракта. </w:t>
      </w:r>
      <w:r w:rsidR="00A13A1D">
        <w:rPr>
          <w:bCs/>
          <w:sz w:val="28"/>
          <w:szCs w:val="28"/>
        </w:rPr>
        <w:t xml:space="preserve">   </w:t>
      </w:r>
    </w:p>
    <w:p w:rsidR="00922ED5" w:rsidRDefault="00A13A1D" w:rsidP="00A13A1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</w:t>
      </w:r>
      <w:r w:rsidR="00F336AE">
        <w:rPr>
          <w:bCs/>
          <w:sz w:val="28"/>
          <w:szCs w:val="28"/>
        </w:rPr>
        <w:t xml:space="preserve"> </w:t>
      </w:r>
      <w:r w:rsidR="00922ED5" w:rsidRPr="00A13A1D">
        <w:rPr>
          <w:bCs/>
          <w:i/>
          <w:sz w:val="28"/>
          <w:szCs w:val="28"/>
        </w:rPr>
        <w:t xml:space="preserve">В период настоящей проверки Решение о наделении полномочий </w:t>
      </w:r>
      <w:r w:rsidR="00922ED5" w:rsidRPr="00A13A1D">
        <w:rPr>
          <w:i/>
          <w:sz w:val="28"/>
          <w:szCs w:val="28"/>
          <w:lang w:eastAsia="en-US"/>
        </w:rPr>
        <w:t>о це</w:t>
      </w:r>
      <w:r w:rsidR="00922ED5" w:rsidRPr="00A13A1D">
        <w:rPr>
          <w:i/>
          <w:sz w:val="28"/>
          <w:szCs w:val="28"/>
          <w:lang w:eastAsia="en-US"/>
        </w:rPr>
        <w:t>н</w:t>
      </w:r>
      <w:r w:rsidR="00922ED5" w:rsidRPr="00A13A1D">
        <w:rPr>
          <w:i/>
          <w:sz w:val="28"/>
          <w:szCs w:val="28"/>
          <w:lang w:eastAsia="en-US"/>
        </w:rPr>
        <w:t>трализованных закупках МКУ «Служба Заказчика» не представлено.</w:t>
      </w:r>
      <w:r w:rsidR="00922ED5">
        <w:rPr>
          <w:sz w:val="28"/>
          <w:szCs w:val="28"/>
          <w:lang w:eastAsia="en-US"/>
        </w:rPr>
        <w:t xml:space="preserve"> </w:t>
      </w:r>
      <w:r w:rsidR="00922ED5" w:rsidRPr="00C12DDD">
        <w:rPr>
          <w:i/>
          <w:sz w:val="28"/>
          <w:szCs w:val="28"/>
        </w:rPr>
        <w:t>Учр</w:t>
      </w:r>
      <w:r w:rsidR="00922ED5" w:rsidRPr="00C12DDD">
        <w:rPr>
          <w:i/>
          <w:sz w:val="28"/>
          <w:szCs w:val="28"/>
        </w:rPr>
        <w:t>е</w:t>
      </w:r>
      <w:r w:rsidR="00922ED5" w:rsidRPr="00C12DDD">
        <w:rPr>
          <w:i/>
          <w:sz w:val="28"/>
          <w:szCs w:val="28"/>
        </w:rPr>
        <w:t xml:space="preserve">ждением осуществлено </w:t>
      </w:r>
      <w:r w:rsidR="00922ED5" w:rsidRPr="00C12DDD">
        <w:rPr>
          <w:bCs/>
          <w:i/>
          <w:sz w:val="28"/>
          <w:szCs w:val="28"/>
        </w:rPr>
        <w:t>обоснование закупок, определение условий контра</w:t>
      </w:r>
      <w:r w:rsidR="00922ED5" w:rsidRPr="00C12DDD">
        <w:rPr>
          <w:bCs/>
          <w:i/>
          <w:sz w:val="28"/>
          <w:szCs w:val="28"/>
        </w:rPr>
        <w:t>к</w:t>
      </w:r>
      <w:r w:rsidR="00922ED5" w:rsidRPr="00C12DDD">
        <w:rPr>
          <w:bCs/>
          <w:i/>
          <w:sz w:val="28"/>
          <w:szCs w:val="28"/>
        </w:rPr>
        <w:t>та и подписание контрактов, что нарушает требования</w:t>
      </w:r>
      <w:r w:rsidR="00922ED5" w:rsidRPr="00C12DDD">
        <w:rPr>
          <w:i/>
          <w:sz w:val="28"/>
          <w:szCs w:val="28"/>
        </w:rPr>
        <w:t xml:space="preserve"> части 1 статьи 26 Федерального закона 44-ФЗ</w:t>
      </w:r>
      <w:r w:rsidR="00922ED5" w:rsidRPr="00F72DFD">
        <w:rPr>
          <w:i/>
          <w:sz w:val="28"/>
          <w:szCs w:val="28"/>
        </w:rPr>
        <w:t>.</w:t>
      </w:r>
      <w:r w:rsidR="00922ED5" w:rsidRPr="00421543">
        <w:rPr>
          <w:sz w:val="28"/>
          <w:szCs w:val="28"/>
          <w:lang w:eastAsia="en-US"/>
        </w:rPr>
        <w:t xml:space="preserve"> </w:t>
      </w:r>
    </w:p>
    <w:p w:rsidR="00922ED5" w:rsidRDefault="00A13A1D" w:rsidP="00A13A1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922ED5" w:rsidRDefault="00922ED5" w:rsidP="00922ED5">
      <w:pPr>
        <w:pStyle w:val="msonormalmrcssattr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DF4098">
        <w:rPr>
          <w:b/>
          <w:sz w:val="28"/>
          <w:szCs w:val="28"/>
        </w:rPr>
        <w:t>2. Проверка законности и результативности использования бюдже</w:t>
      </w:r>
      <w:r w:rsidRPr="00DF4098">
        <w:rPr>
          <w:b/>
          <w:sz w:val="28"/>
          <w:szCs w:val="28"/>
        </w:rPr>
        <w:t>т</w:t>
      </w:r>
      <w:r w:rsidRPr="00DF4098">
        <w:rPr>
          <w:b/>
          <w:sz w:val="28"/>
          <w:szCs w:val="28"/>
        </w:rPr>
        <w:t>ных средств, направленных на внедрение и функционирование целевой модели цифровой образовательной среды</w:t>
      </w:r>
      <w:r>
        <w:rPr>
          <w:b/>
          <w:sz w:val="28"/>
          <w:szCs w:val="28"/>
        </w:rPr>
        <w:t xml:space="preserve"> (ЦОС)</w:t>
      </w:r>
      <w:r w:rsidRPr="00DF4098">
        <w:rPr>
          <w:b/>
        </w:rPr>
        <w:t xml:space="preserve"> </w:t>
      </w:r>
      <w:r w:rsidRPr="00DF4098">
        <w:rPr>
          <w:b/>
          <w:sz w:val="28"/>
          <w:szCs w:val="28"/>
        </w:rPr>
        <w:t>и центров образования цифрового и гуманитарного профилей (Точек роста) в общеобразов</w:t>
      </w:r>
      <w:r w:rsidRPr="00DF4098">
        <w:rPr>
          <w:b/>
          <w:sz w:val="28"/>
          <w:szCs w:val="28"/>
        </w:rPr>
        <w:t>а</w:t>
      </w:r>
      <w:r w:rsidRPr="00DF4098">
        <w:rPr>
          <w:b/>
          <w:sz w:val="28"/>
          <w:szCs w:val="28"/>
        </w:rPr>
        <w:t>тельных муниципальных организациях</w:t>
      </w:r>
    </w:p>
    <w:p w:rsidR="00922ED5" w:rsidRDefault="00922ED5" w:rsidP="00922ED5">
      <w:pPr>
        <w:autoSpaceDE w:val="0"/>
        <w:adjustRightInd w:val="0"/>
        <w:ind w:right="-5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при осуществлении закупок и формировании технических заданий Заказчик руководствовался Инфраструктурными ли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тами</w:t>
      </w:r>
      <w:r>
        <w:rPr>
          <w:rStyle w:val="af1"/>
          <w:sz w:val="28"/>
          <w:szCs w:val="28"/>
        </w:rPr>
        <w:footnoteReference w:id="10"/>
      </w:r>
      <w:r w:rsidRPr="00EC117B">
        <w:rPr>
          <w:sz w:val="28"/>
          <w:szCs w:val="28"/>
          <w:vertAlign w:val="superscript"/>
        </w:rPr>
        <w:t>,</w:t>
      </w:r>
      <w:r>
        <w:rPr>
          <w:rStyle w:val="af1"/>
          <w:sz w:val="28"/>
          <w:szCs w:val="28"/>
        </w:rPr>
        <w:footnoteReference w:id="11"/>
      </w:r>
      <w:r>
        <w:rPr>
          <w:bCs/>
          <w:sz w:val="28"/>
          <w:szCs w:val="28"/>
        </w:rPr>
        <w:t xml:space="preserve"> (далее - Региональные перечни), утвержденными </w:t>
      </w:r>
      <w:r w:rsidRPr="00B54D45">
        <w:rPr>
          <w:sz w:val="28"/>
          <w:szCs w:val="28"/>
        </w:rPr>
        <w:t>Министерством о</w:t>
      </w:r>
      <w:r w:rsidRPr="00B54D45">
        <w:rPr>
          <w:sz w:val="28"/>
          <w:szCs w:val="28"/>
        </w:rPr>
        <w:t>б</w:t>
      </w:r>
      <w:r w:rsidRPr="00B54D45">
        <w:rPr>
          <w:sz w:val="28"/>
          <w:szCs w:val="28"/>
        </w:rPr>
        <w:t>разования Новгородской области от 10.03.2020 года.</w:t>
      </w:r>
    </w:p>
    <w:p w:rsidR="00F336AE" w:rsidRDefault="00AA1B8D" w:rsidP="00AA1B8D">
      <w:pPr>
        <w:ind w:firstLine="4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Pr="003421B8">
        <w:rPr>
          <w:sz w:val="28"/>
          <w:szCs w:val="28"/>
        </w:rPr>
        <w:t>риобретен</w:t>
      </w:r>
      <w:r>
        <w:rPr>
          <w:sz w:val="28"/>
          <w:szCs w:val="28"/>
        </w:rPr>
        <w:t>н</w:t>
      </w:r>
      <w:r w:rsidRPr="003421B8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3421B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421B8">
        <w:rPr>
          <w:sz w:val="28"/>
          <w:szCs w:val="28"/>
        </w:rPr>
        <w:t xml:space="preserve">чреждением оборудование </w:t>
      </w:r>
      <w:r>
        <w:rPr>
          <w:sz w:val="28"/>
          <w:szCs w:val="28"/>
        </w:rPr>
        <w:t xml:space="preserve">по номенклатуре в целом </w:t>
      </w:r>
      <w:r w:rsidRPr="003421B8">
        <w:rPr>
          <w:sz w:val="28"/>
          <w:szCs w:val="28"/>
        </w:rPr>
        <w:t>с</w:t>
      </w:r>
      <w:r w:rsidRPr="003421B8">
        <w:rPr>
          <w:sz w:val="28"/>
          <w:szCs w:val="28"/>
        </w:rPr>
        <w:t>о</w:t>
      </w:r>
      <w:r w:rsidRPr="003421B8">
        <w:rPr>
          <w:sz w:val="28"/>
          <w:szCs w:val="28"/>
        </w:rPr>
        <w:t>ответств</w:t>
      </w:r>
      <w:r>
        <w:rPr>
          <w:sz w:val="28"/>
          <w:szCs w:val="28"/>
        </w:rPr>
        <w:t>ует</w:t>
      </w:r>
      <w:r w:rsidRPr="003421B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 перечням</w:t>
      </w:r>
      <w:r w:rsidRPr="003421B8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. В тоже время в</w:t>
      </w:r>
      <w:r w:rsidR="00922ED5">
        <w:rPr>
          <w:spacing w:val="-4"/>
          <w:sz w:val="28"/>
          <w:szCs w:val="28"/>
        </w:rPr>
        <w:t xml:space="preserve"> ходе пров</w:t>
      </w:r>
      <w:r w:rsidR="00922ED5">
        <w:rPr>
          <w:spacing w:val="-4"/>
          <w:sz w:val="28"/>
          <w:szCs w:val="28"/>
        </w:rPr>
        <w:t>е</w:t>
      </w:r>
      <w:r w:rsidR="00922ED5">
        <w:rPr>
          <w:spacing w:val="-4"/>
          <w:sz w:val="28"/>
          <w:szCs w:val="28"/>
        </w:rPr>
        <w:t>дения сопоставительного анализа Регионального перечня и  технических зад</w:t>
      </w:r>
      <w:r w:rsidR="00922ED5">
        <w:rPr>
          <w:spacing w:val="-4"/>
          <w:sz w:val="28"/>
          <w:szCs w:val="28"/>
        </w:rPr>
        <w:t>а</w:t>
      </w:r>
      <w:r w:rsidR="00922ED5">
        <w:rPr>
          <w:spacing w:val="-4"/>
          <w:sz w:val="28"/>
          <w:szCs w:val="28"/>
        </w:rPr>
        <w:t>ний Заказчика на поставку оборудования установлен</w:t>
      </w:r>
      <w:r w:rsidR="00F336AE">
        <w:rPr>
          <w:spacing w:val="-4"/>
          <w:sz w:val="28"/>
          <w:szCs w:val="28"/>
        </w:rPr>
        <w:t xml:space="preserve"> случай</w:t>
      </w:r>
      <w:r w:rsidR="00922ED5">
        <w:rPr>
          <w:spacing w:val="-4"/>
          <w:sz w:val="28"/>
          <w:szCs w:val="28"/>
        </w:rPr>
        <w:t xml:space="preserve">, </w:t>
      </w:r>
      <w:r w:rsidR="00F336AE">
        <w:rPr>
          <w:spacing w:val="-4"/>
          <w:sz w:val="28"/>
          <w:szCs w:val="28"/>
        </w:rPr>
        <w:t xml:space="preserve">когда </w:t>
      </w:r>
      <w:r w:rsidR="00922ED5">
        <w:rPr>
          <w:spacing w:val="-4"/>
          <w:sz w:val="28"/>
          <w:szCs w:val="28"/>
        </w:rPr>
        <w:t xml:space="preserve"> технические характеристики, определенные Региональным перечнем</w:t>
      </w:r>
      <w:r w:rsidR="000D3FF9" w:rsidRPr="000D3FF9">
        <w:rPr>
          <w:spacing w:val="-4"/>
          <w:sz w:val="28"/>
          <w:szCs w:val="28"/>
        </w:rPr>
        <w:t xml:space="preserve"> </w:t>
      </w:r>
      <w:r w:rsidR="000D3FF9">
        <w:rPr>
          <w:spacing w:val="-4"/>
          <w:sz w:val="28"/>
          <w:szCs w:val="28"/>
        </w:rPr>
        <w:t>к комплекту для об</w:t>
      </w:r>
      <w:r w:rsidR="000D3FF9">
        <w:rPr>
          <w:spacing w:val="-4"/>
          <w:sz w:val="28"/>
          <w:szCs w:val="28"/>
        </w:rPr>
        <w:t>у</w:t>
      </w:r>
      <w:r w:rsidR="000D3FF9">
        <w:rPr>
          <w:spacing w:val="-4"/>
          <w:sz w:val="28"/>
          <w:szCs w:val="28"/>
        </w:rPr>
        <w:t>чения шахматам</w:t>
      </w:r>
      <w:r w:rsidR="00F336AE">
        <w:rPr>
          <w:spacing w:val="-4"/>
          <w:sz w:val="28"/>
          <w:szCs w:val="28"/>
        </w:rPr>
        <w:t>,</w:t>
      </w:r>
      <w:r w:rsidR="00922ED5">
        <w:rPr>
          <w:spacing w:val="-4"/>
          <w:sz w:val="28"/>
          <w:szCs w:val="28"/>
        </w:rPr>
        <w:t xml:space="preserve"> </w:t>
      </w:r>
      <w:r w:rsidR="00F336AE">
        <w:rPr>
          <w:spacing w:val="-4"/>
          <w:sz w:val="28"/>
          <w:szCs w:val="28"/>
        </w:rPr>
        <w:t>Заказчиком в техническом задании не предусмотрены</w:t>
      </w:r>
      <w:r w:rsidR="000D3FF9">
        <w:rPr>
          <w:spacing w:val="-4"/>
          <w:sz w:val="28"/>
          <w:szCs w:val="28"/>
        </w:rPr>
        <w:t>. В р</w:t>
      </w:r>
      <w:r w:rsidR="000D3FF9">
        <w:rPr>
          <w:spacing w:val="-4"/>
          <w:sz w:val="28"/>
          <w:szCs w:val="28"/>
        </w:rPr>
        <w:t>е</w:t>
      </w:r>
      <w:r w:rsidR="000D3FF9">
        <w:rPr>
          <w:spacing w:val="-4"/>
          <w:sz w:val="28"/>
          <w:szCs w:val="28"/>
        </w:rPr>
        <w:t>зультате чего в поставленный комплект шахматные часы не входили</w:t>
      </w:r>
      <w:r w:rsidR="007962B7">
        <w:rPr>
          <w:spacing w:val="-4"/>
          <w:sz w:val="28"/>
          <w:szCs w:val="28"/>
        </w:rPr>
        <w:t>,</w:t>
      </w:r>
      <w:r w:rsidR="000D3FF9">
        <w:rPr>
          <w:spacing w:val="-4"/>
          <w:sz w:val="28"/>
          <w:szCs w:val="28"/>
        </w:rPr>
        <w:t xml:space="preserve"> и Зака</w:t>
      </w:r>
      <w:r w:rsidR="000D3FF9">
        <w:rPr>
          <w:spacing w:val="-4"/>
          <w:sz w:val="28"/>
          <w:szCs w:val="28"/>
        </w:rPr>
        <w:t>з</w:t>
      </w:r>
      <w:r w:rsidR="000D3FF9">
        <w:rPr>
          <w:spacing w:val="-4"/>
          <w:sz w:val="28"/>
          <w:szCs w:val="28"/>
        </w:rPr>
        <w:t xml:space="preserve">чику пришлось приобретать их отдельно. </w:t>
      </w:r>
    </w:p>
    <w:p w:rsidR="000D3FF9" w:rsidRDefault="000D3FF9" w:rsidP="000D3FF9">
      <w:pPr>
        <w:spacing w:line="23" w:lineRule="atLeast"/>
        <w:ind w:right="-18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Заказчиком проведены электронные аукционы, по результатам которых </w:t>
      </w:r>
      <w:r w:rsidRPr="00277D3D">
        <w:rPr>
          <w:color w:val="000000"/>
          <w:sz w:val="28"/>
          <w:szCs w:val="28"/>
        </w:rPr>
        <w:t>з</w:t>
      </w:r>
      <w:r w:rsidRPr="00277D3D">
        <w:rPr>
          <w:color w:val="000000"/>
          <w:sz w:val="28"/>
          <w:szCs w:val="28"/>
        </w:rPr>
        <w:t>а</w:t>
      </w:r>
      <w:r w:rsidRPr="00277D3D">
        <w:rPr>
          <w:color w:val="000000"/>
          <w:sz w:val="28"/>
          <w:szCs w:val="28"/>
        </w:rPr>
        <w:t>ключен</w:t>
      </w:r>
      <w:r>
        <w:rPr>
          <w:color w:val="000000"/>
          <w:sz w:val="28"/>
          <w:szCs w:val="28"/>
        </w:rPr>
        <w:t xml:space="preserve">о 9 муниципальных </w:t>
      </w:r>
      <w:r w:rsidRPr="00277D3D">
        <w:rPr>
          <w:color w:val="000000"/>
          <w:sz w:val="28"/>
          <w:szCs w:val="28"/>
        </w:rPr>
        <w:t>контракт</w:t>
      </w:r>
      <w:r>
        <w:rPr>
          <w:color w:val="000000"/>
          <w:sz w:val="28"/>
          <w:szCs w:val="28"/>
        </w:rPr>
        <w:t>ов</w:t>
      </w:r>
      <w:r w:rsidRPr="00277D3D">
        <w:rPr>
          <w:color w:val="000000"/>
          <w:sz w:val="28"/>
          <w:szCs w:val="28"/>
        </w:rPr>
        <w:t xml:space="preserve"> на общую сумму </w:t>
      </w:r>
      <w:r>
        <w:rPr>
          <w:color w:val="000000"/>
          <w:sz w:val="28"/>
          <w:szCs w:val="28"/>
        </w:rPr>
        <w:t>12131,0</w:t>
      </w:r>
      <w:r w:rsidRPr="00277D3D">
        <w:rPr>
          <w:color w:val="000000"/>
          <w:sz w:val="28"/>
          <w:szCs w:val="28"/>
        </w:rPr>
        <w:t xml:space="preserve"> тыс. рублей, экономия при проведении конкурсных процедур составила </w:t>
      </w:r>
      <w:r>
        <w:rPr>
          <w:color w:val="000000"/>
          <w:sz w:val="28"/>
          <w:szCs w:val="28"/>
        </w:rPr>
        <w:t>274,2</w:t>
      </w:r>
      <w:r w:rsidRPr="00277D3D">
        <w:rPr>
          <w:color w:val="000000"/>
          <w:sz w:val="28"/>
          <w:szCs w:val="28"/>
        </w:rPr>
        <w:t xml:space="preserve"> тыс. рублей. </w:t>
      </w:r>
      <w:r>
        <w:rPr>
          <w:sz w:val="28"/>
          <w:szCs w:val="28"/>
        </w:rPr>
        <w:t>Н</w:t>
      </w:r>
      <w:r w:rsidRPr="00DD1E30">
        <w:rPr>
          <w:sz w:val="28"/>
          <w:szCs w:val="28"/>
        </w:rPr>
        <w:t>еконкурентным способом</w:t>
      </w:r>
      <w:r>
        <w:rPr>
          <w:sz w:val="28"/>
          <w:szCs w:val="28"/>
        </w:rPr>
        <w:t xml:space="preserve"> </w:t>
      </w:r>
      <w:r w:rsidRPr="00DD1E30">
        <w:rPr>
          <w:sz w:val="28"/>
          <w:szCs w:val="28"/>
        </w:rPr>
        <w:t>(без использования информационных ресурсов)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1 муниципальный контракт на сумму 28,8 тыс. рублей («прямой»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тракт).</w:t>
      </w:r>
    </w:p>
    <w:p w:rsidR="00922ED5" w:rsidRDefault="00922ED5" w:rsidP="00922ED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1CB8">
        <w:rPr>
          <w:sz w:val="28"/>
          <w:szCs w:val="28"/>
        </w:rPr>
        <w:t>Начальная (максимальная) цена (далее</w:t>
      </w:r>
      <w:r w:rsidRPr="00E349C3">
        <w:rPr>
          <w:sz w:val="28"/>
          <w:szCs w:val="28"/>
        </w:rPr>
        <w:t xml:space="preserve"> </w:t>
      </w:r>
      <w:r w:rsidRPr="00041CB8">
        <w:rPr>
          <w:sz w:val="28"/>
          <w:szCs w:val="28"/>
        </w:rPr>
        <w:t>- НМЦК) контрактов определена заказчиком посредством применения метода сопоставимых рыночных цен (анализа рынка)</w:t>
      </w:r>
      <w:r>
        <w:rPr>
          <w:sz w:val="28"/>
          <w:szCs w:val="28"/>
        </w:rPr>
        <w:t xml:space="preserve">, </w:t>
      </w:r>
      <w:r w:rsidRPr="00041CB8">
        <w:rPr>
          <w:sz w:val="28"/>
          <w:szCs w:val="28"/>
        </w:rPr>
        <w:t>на основании запроса</w:t>
      </w:r>
      <w:r>
        <w:rPr>
          <w:sz w:val="28"/>
          <w:szCs w:val="28"/>
        </w:rPr>
        <w:t xml:space="preserve"> 3-х </w:t>
      </w:r>
      <w:r w:rsidRPr="00041CB8">
        <w:rPr>
          <w:sz w:val="28"/>
          <w:szCs w:val="28"/>
        </w:rPr>
        <w:t xml:space="preserve"> це</w:t>
      </w:r>
      <w:r>
        <w:rPr>
          <w:sz w:val="28"/>
          <w:szCs w:val="28"/>
        </w:rPr>
        <w:t>новых предложений.</w:t>
      </w:r>
    </w:p>
    <w:p w:rsidR="00752825" w:rsidRDefault="00752825" w:rsidP="007528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 НМЦК произведен, исходя из средней цены на основании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от поставщиков коммерческих предложений и количества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таемых товаров.</w:t>
      </w:r>
      <w:r w:rsidRPr="00F76D03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вариации по всем закупкам составил менее 10 процентов. Цены однородные.</w:t>
      </w:r>
    </w:p>
    <w:p w:rsidR="000D3FF9" w:rsidRPr="00752825" w:rsidRDefault="000D3FF9" w:rsidP="00922ED5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752825">
        <w:rPr>
          <w:i/>
          <w:sz w:val="28"/>
          <w:szCs w:val="28"/>
        </w:rPr>
        <w:t xml:space="preserve">Проверкой </w:t>
      </w:r>
      <w:r w:rsidR="000C56F0">
        <w:rPr>
          <w:i/>
          <w:sz w:val="28"/>
          <w:szCs w:val="28"/>
        </w:rPr>
        <w:t>обоснованности</w:t>
      </w:r>
      <w:r w:rsidRPr="00752825">
        <w:rPr>
          <w:i/>
          <w:sz w:val="28"/>
          <w:szCs w:val="28"/>
        </w:rPr>
        <w:t xml:space="preserve"> </w:t>
      </w:r>
      <w:r w:rsidR="00752825">
        <w:rPr>
          <w:i/>
          <w:sz w:val="28"/>
          <w:szCs w:val="28"/>
        </w:rPr>
        <w:t>формирования</w:t>
      </w:r>
      <w:r w:rsidRPr="00752825">
        <w:rPr>
          <w:i/>
          <w:sz w:val="28"/>
          <w:szCs w:val="28"/>
        </w:rPr>
        <w:t xml:space="preserve"> НМЦК установлено следу</w:t>
      </w:r>
      <w:r w:rsidRPr="00752825">
        <w:rPr>
          <w:i/>
          <w:sz w:val="28"/>
          <w:szCs w:val="28"/>
        </w:rPr>
        <w:t>ю</w:t>
      </w:r>
      <w:r w:rsidRPr="00752825">
        <w:rPr>
          <w:i/>
          <w:sz w:val="28"/>
          <w:szCs w:val="28"/>
        </w:rPr>
        <w:t>щее:</w:t>
      </w:r>
    </w:p>
    <w:p w:rsidR="00922ED5" w:rsidRDefault="000D3FF9" w:rsidP="00922ED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922ED5">
        <w:rPr>
          <w:sz w:val="28"/>
          <w:szCs w:val="28"/>
        </w:rPr>
        <w:t>ля обоснования НМЦК</w:t>
      </w:r>
      <w:r w:rsidR="000A04FD">
        <w:rPr>
          <w:sz w:val="28"/>
          <w:szCs w:val="28"/>
        </w:rPr>
        <w:t xml:space="preserve"> по всем контрактам</w:t>
      </w:r>
      <w:r w:rsidR="00922ED5">
        <w:rPr>
          <w:sz w:val="28"/>
          <w:szCs w:val="28"/>
        </w:rPr>
        <w:t xml:space="preserve"> Заказчиком примен</w:t>
      </w:r>
      <w:r>
        <w:rPr>
          <w:sz w:val="28"/>
          <w:szCs w:val="28"/>
        </w:rPr>
        <w:t>ялась</w:t>
      </w:r>
      <w:r w:rsidR="00922ED5">
        <w:rPr>
          <w:sz w:val="28"/>
          <w:szCs w:val="28"/>
        </w:rPr>
        <w:t xml:space="preserve"> установленная Методическими рекомендациями №567</w:t>
      </w:r>
      <w:r w:rsidR="00922ED5" w:rsidRPr="00FC5722">
        <w:rPr>
          <w:rStyle w:val="af1"/>
          <w:sz w:val="28"/>
          <w:szCs w:val="28"/>
        </w:rPr>
        <w:footnoteReference w:id="12"/>
      </w:r>
      <w:r w:rsidR="00922ED5" w:rsidRPr="00706B7F">
        <w:t xml:space="preserve"> </w:t>
      </w:r>
      <w:r>
        <w:rPr>
          <w:sz w:val="28"/>
          <w:szCs w:val="28"/>
        </w:rPr>
        <w:t>форма, однако</w:t>
      </w:r>
      <w:r w:rsidR="00922ED5">
        <w:rPr>
          <w:sz w:val="28"/>
          <w:szCs w:val="28"/>
        </w:rPr>
        <w:t xml:space="preserve"> по 5 контрактам </w:t>
      </w:r>
      <w:r>
        <w:rPr>
          <w:sz w:val="28"/>
          <w:szCs w:val="28"/>
        </w:rPr>
        <w:t>указанная форма нарушена (</w:t>
      </w:r>
      <w:r w:rsidR="00922ED5">
        <w:rPr>
          <w:sz w:val="28"/>
          <w:szCs w:val="28"/>
        </w:rPr>
        <w:t>отсутствует строка «Дата подготовки обоснования НМЦК»</w:t>
      </w:r>
      <w:r>
        <w:rPr>
          <w:sz w:val="28"/>
          <w:szCs w:val="28"/>
        </w:rPr>
        <w:t>);</w:t>
      </w:r>
    </w:p>
    <w:p w:rsidR="00922ED5" w:rsidRDefault="00752825" w:rsidP="00922ED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031A4B">
        <w:rPr>
          <w:sz w:val="28"/>
          <w:szCs w:val="28"/>
        </w:rPr>
        <w:t xml:space="preserve"> 4 контракта</w:t>
      </w:r>
      <w:r>
        <w:rPr>
          <w:sz w:val="28"/>
          <w:szCs w:val="28"/>
        </w:rPr>
        <w:t>м</w:t>
      </w:r>
      <w:r w:rsidRPr="00031A4B">
        <w:rPr>
          <w:sz w:val="28"/>
          <w:szCs w:val="28"/>
        </w:rPr>
        <w:t xml:space="preserve"> дата </w:t>
      </w:r>
      <w:r>
        <w:rPr>
          <w:sz w:val="28"/>
          <w:szCs w:val="28"/>
        </w:rPr>
        <w:t xml:space="preserve">подготовки обоснования НМЦК </w:t>
      </w:r>
      <w:r w:rsidRPr="002C4A20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2C4A20">
        <w:rPr>
          <w:sz w:val="28"/>
          <w:szCs w:val="28"/>
        </w:rPr>
        <w:t xml:space="preserve"> №2 к документации об аукционе в электронной форме)</w:t>
      </w:r>
      <w:r>
        <w:rPr>
          <w:sz w:val="28"/>
          <w:szCs w:val="28"/>
        </w:rPr>
        <w:t xml:space="preserve"> указана дата прошлого года. </w:t>
      </w:r>
      <w:r w:rsidR="00922ED5">
        <w:rPr>
          <w:sz w:val="28"/>
          <w:szCs w:val="28"/>
        </w:rPr>
        <w:t>Согласно пояснениям, представленным объектом проверки, в дате по</w:t>
      </w:r>
      <w:r w:rsidR="00922ED5">
        <w:rPr>
          <w:sz w:val="28"/>
          <w:szCs w:val="28"/>
        </w:rPr>
        <w:t>д</w:t>
      </w:r>
      <w:r w:rsidR="00922ED5">
        <w:rPr>
          <w:sz w:val="28"/>
          <w:szCs w:val="28"/>
        </w:rPr>
        <w:t xml:space="preserve">готовки обоснования </w:t>
      </w:r>
      <w:r w:rsidR="00922ED5" w:rsidRPr="00FE4588">
        <w:rPr>
          <w:sz w:val="28"/>
          <w:szCs w:val="28"/>
        </w:rPr>
        <w:t>НМЦК</w:t>
      </w:r>
      <w:r w:rsidR="00922ED5">
        <w:rPr>
          <w:sz w:val="28"/>
          <w:szCs w:val="28"/>
        </w:rPr>
        <w:t xml:space="preserve"> 2019 год указан ошибочно (техническая оши</w:t>
      </w:r>
      <w:r w:rsidR="00922ED5">
        <w:rPr>
          <w:sz w:val="28"/>
          <w:szCs w:val="28"/>
        </w:rPr>
        <w:t>б</w:t>
      </w:r>
      <w:r>
        <w:rPr>
          <w:sz w:val="28"/>
          <w:szCs w:val="28"/>
        </w:rPr>
        <w:t>ка).</w:t>
      </w:r>
    </w:p>
    <w:p w:rsidR="00922ED5" w:rsidRDefault="00922ED5" w:rsidP="00922ED5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</w:t>
      </w:r>
      <w:r w:rsidRPr="00512C8C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НМЦК на покупку оборудования и мебели </w:t>
      </w:r>
      <w:r w:rsidRPr="00512C8C">
        <w:rPr>
          <w:sz w:val="28"/>
          <w:szCs w:val="28"/>
        </w:rPr>
        <w:t>не установил о</w:t>
      </w:r>
      <w:r w:rsidRPr="00512C8C">
        <w:rPr>
          <w:sz w:val="28"/>
          <w:szCs w:val="28"/>
        </w:rPr>
        <w:t>т</w:t>
      </w:r>
      <w:r w:rsidRPr="00512C8C">
        <w:rPr>
          <w:sz w:val="28"/>
          <w:szCs w:val="28"/>
        </w:rPr>
        <w:t>клонений от цен</w:t>
      </w:r>
      <w:r>
        <w:rPr>
          <w:sz w:val="28"/>
          <w:szCs w:val="28"/>
        </w:rPr>
        <w:t xml:space="preserve"> </w:t>
      </w:r>
      <w:r w:rsidRPr="00512C8C">
        <w:rPr>
          <w:sz w:val="28"/>
          <w:szCs w:val="28"/>
        </w:rPr>
        <w:t xml:space="preserve">(примерные расчетные цены), установленных в </w:t>
      </w:r>
      <w:r>
        <w:rPr>
          <w:sz w:val="28"/>
          <w:szCs w:val="28"/>
        </w:rPr>
        <w:t>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перечнях на 2020 год</w:t>
      </w:r>
      <w:r w:rsidRPr="00512C8C">
        <w:rPr>
          <w:sz w:val="28"/>
          <w:szCs w:val="28"/>
        </w:rPr>
        <w:t>.</w:t>
      </w:r>
    </w:p>
    <w:p w:rsidR="00B82EAF" w:rsidRDefault="00B82EAF" w:rsidP="00B82E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Поставка оборудования осуществлялась напрямую в образовательные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</w:t>
      </w:r>
      <w:r w:rsidR="000A04FD">
        <w:rPr>
          <w:sz w:val="28"/>
          <w:szCs w:val="28"/>
        </w:rPr>
        <w:t xml:space="preserve">ждения, в соответствии с условиями контрактов. </w:t>
      </w:r>
      <w:r w:rsidRPr="00B82EAF">
        <w:rPr>
          <w:i/>
          <w:sz w:val="28"/>
          <w:szCs w:val="28"/>
        </w:rPr>
        <w:t>В ходе проверки приемки товаров и оборудования установлены следующие замечания</w:t>
      </w:r>
      <w:r>
        <w:rPr>
          <w:sz w:val="28"/>
          <w:szCs w:val="28"/>
        </w:rPr>
        <w:t>:</w:t>
      </w:r>
    </w:p>
    <w:p w:rsidR="00922ED5" w:rsidRDefault="00B82EAF" w:rsidP="00B82E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ED5" w:rsidRPr="009D4E6C">
        <w:rPr>
          <w:sz w:val="28"/>
          <w:szCs w:val="28"/>
        </w:rPr>
        <w:t>форма актов приема-передачи товар</w:t>
      </w:r>
      <w:r w:rsidR="00922ED5">
        <w:rPr>
          <w:sz w:val="28"/>
          <w:szCs w:val="28"/>
        </w:rPr>
        <w:t>ов</w:t>
      </w:r>
      <w:r w:rsidR="00922ED5" w:rsidRPr="009D4E6C">
        <w:rPr>
          <w:sz w:val="28"/>
          <w:szCs w:val="28"/>
        </w:rPr>
        <w:t xml:space="preserve"> не соответств</w:t>
      </w:r>
      <w:r>
        <w:rPr>
          <w:sz w:val="28"/>
          <w:szCs w:val="28"/>
        </w:rPr>
        <w:t>овала</w:t>
      </w:r>
      <w:r w:rsidR="00922ED5" w:rsidRPr="009D4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форме, </w:t>
      </w:r>
      <w:r w:rsidR="00922ED5" w:rsidRPr="009D4E6C">
        <w:rPr>
          <w:sz w:val="28"/>
          <w:szCs w:val="28"/>
        </w:rPr>
        <w:t>уст</w:t>
      </w:r>
      <w:r w:rsidR="00922ED5" w:rsidRPr="009D4E6C">
        <w:rPr>
          <w:sz w:val="28"/>
          <w:szCs w:val="28"/>
        </w:rPr>
        <w:t>а</w:t>
      </w:r>
      <w:r w:rsidR="00922ED5" w:rsidRPr="009D4E6C">
        <w:rPr>
          <w:sz w:val="28"/>
          <w:szCs w:val="28"/>
        </w:rPr>
        <w:t>новленной</w:t>
      </w:r>
      <w:r w:rsidR="00922ED5">
        <w:rPr>
          <w:sz w:val="28"/>
          <w:szCs w:val="28"/>
        </w:rPr>
        <w:t xml:space="preserve"> контрактам</w:t>
      </w:r>
      <w:r>
        <w:rPr>
          <w:sz w:val="28"/>
          <w:szCs w:val="28"/>
        </w:rPr>
        <w:t>и</w:t>
      </w:r>
      <w:r w:rsidR="00922E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Так, в отдельных актах </w:t>
      </w:r>
      <w:r w:rsidR="00922ED5">
        <w:rPr>
          <w:sz w:val="28"/>
          <w:szCs w:val="28"/>
        </w:rPr>
        <w:t>отсутству</w:t>
      </w:r>
      <w:r>
        <w:rPr>
          <w:sz w:val="28"/>
          <w:szCs w:val="28"/>
        </w:rPr>
        <w:t>ю</w:t>
      </w:r>
      <w:r w:rsidR="00922ED5">
        <w:rPr>
          <w:sz w:val="28"/>
          <w:szCs w:val="28"/>
        </w:rPr>
        <w:t>т граф</w:t>
      </w:r>
      <w:r>
        <w:rPr>
          <w:sz w:val="28"/>
          <w:szCs w:val="28"/>
        </w:rPr>
        <w:t>ы</w:t>
      </w:r>
      <w:r w:rsidR="00922ED5">
        <w:rPr>
          <w:sz w:val="28"/>
          <w:szCs w:val="28"/>
        </w:rPr>
        <w:t xml:space="preserve"> «Страна происхождения товара», «Характеристика товара», по </w:t>
      </w:r>
      <w:r>
        <w:rPr>
          <w:sz w:val="28"/>
          <w:szCs w:val="28"/>
        </w:rPr>
        <w:t xml:space="preserve">3  </w:t>
      </w:r>
      <w:r w:rsidR="00922ED5">
        <w:rPr>
          <w:sz w:val="28"/>
          <w:szCs w:val="28"/>
        </w:rPr>
        <w:t xml:space="preserve">контрактам </w:t>
      </w:r>
      <w:r>
        <w:rPr>
          <w:sz w:val="28"/>
          <w:szCs w:val="28"/>
        </w:rPr>
        <w:t xml:space="preserve">вообще </w:t>
      </w:r>
      <w:r w:rsidR="00922ED5">
        <w:rPr>
          <w:sz w:val="28"/>
          <w:szCs w:val="28"/>
        </w:rPr>
        <w:t>применена иная форма ак</w:t>
      </w:r>
      <w:r>
        <w:rPr>
          <w:sz w:val="28"/>
          <w:szCs w:val="28"/>
        </w:rPr>
        <w:t>та</w:t>
      </w:r>
      <w:r w:rsidR="00922ED5">
        <w:rPr>
          <w:sz w:val="28"/>
          <w:szCs w:val="28"/>
        </w:rPr>
        <w:t xml:space="preserve">. </w:t>
      </w:r>
    </w:p>
    <w:p w:rsidR="00922ED5" w:rsidRDefault="00B82EAF" w:rsidP="00922ED5">
      <w:pPr>
        <w:spacing w:line="23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-установлены случаи </w:t>
      </w:r>
      <w:r w:rsidR="00922ED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="00922ED5">
        <w:rPr>
          <w:sz w:val="28"/>
          <w:szCs w:val="28"/>
        </w:rPr>
        <w:t xml:space="preserve"> части 2 статьи 9 Закона №402-ФЗ</w:t>
      </w:r>
      <w:r w:rsidR="007A6958">
        <w:rPr>
          <w:sz w:val="28"/>
          <w:szCs w:val="28"/>
        </w:rPr>
        <w:t>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акты</w:t>
      </w:r>
      <w:r w:rsidR="00922ED5">
        <w:rPr>
          <w:sz w:val="28"/>
          <w:szCs w:val="28"/>
        </w:rPr>
        <w:t xml:space="preserve"> приема-передачи товара не содержат дату составления, что не позволяет определить, когда поставлены товары, в </w:t>
      </w:r>
      <w:r>
        <w:rPr>
          <w:sz w:val="28"/>
          <w:szCs w:val="28"/>
        </w:rPr>
        <w:t xml:space="preserve">одном </w:t>
      </w:r>
      <w:r w:rsidR="00922ED5">
        <w:rPr>
          <w:sz w:val="28"/>
          <w:szCs w:val="28"/>
        </w:rPr>
        <w:t>акте приема-передачи не отражена общая сумма поставленного товара.</w:t>
      </w:r>
    </w:p>
    <w:p w:rsidR="00922ED5" w:rsidRDefault="00922ED5" w:rsidP="00922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6958">
        <w:rPr>
          <w:sz w:val="28"/>
          <w:szCs w:val="28"/>
        </w:rPr>
        <w:t xml:space="preserve"> -п</w:t>
      </w:r>
      <w:r>
        <w:rPr>
          <w:sz w:val="28"/>
          <w:szCs w:val="28"/>
        </w:rPr>
        <w:t xml:space="preserve">о </w:t>
      </w:r>
      <w:r w:rsidR="007A6958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контракту акт приема-передачи к проверке не представлен, товар принимался заказчиком на основании товарной накладной. </w:t>
      </w:r>
    </w:p>
    <w:p w:rsidR="00922ED5" w:rsidRPr="00947FA8" w:rsidRDefault="00922ED5" w:rsidP="00922ED5">
      <w:pPr>
        <w:pStyle w:val="24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958">
        <w:rPr>
          <w:sz w:val="28"/>
          <w:szCs w:val="28"/>
        </w:rPr>
        <w:t xml:space="preserve">Условиями контрактов </w:t>
      </w:r>
      <w:r w:rsidRPr="008742B8">
        <w:rPr>
          <w:sz w:val="28"/>
          <w:szCs w:val="28"/>
        </w:rPr>
        <w:t>предусмотрена обязанность заказчика п</w:t>
      </w:r>
      <w:r w:rsidRPr="008742B8">
        <w:rPr>
          <w:spacing w:val="-1"/>
          <w:sz w:val="28"/>
          <w:szCs w:val="28"/>
        </w:rPr>
        <w:t>рове</w:t>
      </w:r>
      <w:r w:rsidR="007A6958">
        <w:rPr>
          <w:spacing w:val="-1"/>
          <w:sz w:val="28"/>
          <w:szCs w:val="28"/>
        </w:rPr>
        <w:t>дения</w:t>
      </w:r>
      <w:r w:rsidRPr="008742B8">
        <w:rPr>
          <w:spacing w:val="-1"/>
          <w:sz w:val="28"/>
          <w:szCs w:val="28"/>
        </w:rPr>
        <w:t xml:space="preserve"> экспертиз</w:t>
      </w:r>
      <w:r w:rsidR="007A6958">
        <w:rPr>
          <w:spacing w:val="-1"/>
          <w:sz w:val="28"/>
          <w:szCs w:val="28"/>
        </w:rPr>
        <w:t>ы</w:t>
      </w:r>
      <w:r w:rsidRPr="008742B8">
        <w:rPr>
          <w:spacing w:val="-1"/>
          <w:sz w:val="28"/>
          <w:szCs w:val="28"/>
        </w:rPr>
        <w:t xml:space="preserve"> поставленного товара </w:t>
      </w:r>
      <w:r>
        <w:rPr>
          <w:spacing w:val="-1"/>
          <w:sz w:val="28"/>
          <w:szCs w:val="28"/>
        </w:rPr>
        <w:t>на предмет</w:t>
      </w:r>
      <w:r w:rsidRPr="008742B8">
        <w:rPr>
          <w:spacing w:val="-1"/>
          <w:sz w:val="28"/>
          <w:szCs w:val="28"/>
        </w:rPr>
        <w:t xml:space="preserve"> его соответствия условиям ко</w:t>
      </w:r>
      <w:r w:rsidRPr="008742B8">
        <w:rPr>
          <w:spacing w:val="-1"/>
          <w:sz w:val="28"/>
          <w:szCs w:val="28"/>
        </w:rPr>
        <w:t>н</w:t>
      </w:r>
      <w:r w:rsidRPr="008742B8">
        <w:rPr>
          <w:spacing w:val="-1"/>
          <w:sz w:val="28"/>
          <w:szCs w:val="28"/>
        </w:rPr>
        <w:t>тракта.</w:t>
      </w:r>
      <w:r w:rsidRPr="00B8618C">
        <w:t xml:space="preserve"> </w:t>
      </w: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 xml:space="preserve"> проверке представлены положительные заключения товароведч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экспертизы результатов, наличие которых в соответствии с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формой акта предполагает приемку поставленных товаров </w:t>
      </w:r>
      <w:r w:rsidRPr="00480BA2">
        <w:rPr>
          <w:b/>
          <w:sz w:val="28"/>
          <w:szCs w:val="28"/>
        </w:rPr>
        <w:t>приемочной</w:t>
      </w:r>
      <w:r>
        <w:rPr>
          <w:sz w:val="28"/>
          <w:szCs w:val="28"/>
        </w:rPr>
        <w:t xml:space="preserve"> комиссией заказчика. В то же время приемка товаров осуществлялась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чиком </w:t>
      </w:r>
      <w:r w:rsidR="007A6958">
        <w:rPr>
          <w:sz w:val="28"/>
          <w:szCs w:val="28"/>
        </w:rPr>
        <w:t xml:space="preserve">собственными силами и </w:t>
      </w:r>
      <w:r>
        <w:rPr>
          <w:sz w:val="28"/>
          <w:szCs w:val="28"/>
        </w:rPr>
        <w:t>в единственном лице. Экспертиза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товара по «прямому» контракту  заказчиком не проводилась.</w:t>
      </w:r>
    </w:p>
    <w:p w:rsidR="00AA1B8D" w:rsidRPr="00D51F05" w:rsidRDefault="00AA1B8D" w:rsidP="00922ED5">
      <w:pPr>
        <w:jc w:val="both"/>
        <w:rPr>
          <w:sz w:val="16"/>
          <w:szCs w:val="16"/>
          <w:highlight w:val="yellow"/>
        </w:rPr>
      </w:pPr>
      <w:r>
        <w:rPr>
          <w:sz w:val="28"/>
          <w:szCs w:val="28"/>
        </w:rPr>
        <w:t xml:space="preserve">    </w:t>
      </w:r>
      <w:r w:rsidR="00922ED5">
        <w:rPr>
          <w:sz w:val="28"/>
          <w:szCs w:val="28"/>
        </w:rPr>
        <w:t xml:space="preserve"> </w:t>
      </w:r>
      <w:r w:rsidR="00922ED5" w:rsidRPr="00936744">
        <w:rPr>
          <w:sz w:val="28"/>
          <w:szCs w:val="28"/>
        </w:rPr>
        <w:t xml:space="preserve"> </w:t>
      </w:r>
      <w:r w:rsidR="00922ED5">
        <w:rPr>
          <w:sz w:val="28"/>
          <w:szCs w:val="28"/>
        </w:rPr>
        <w:t>Оплата</w:t>
      </w:r>
      <w:r w:rsidR="00922ED5" w:rsidRPr="00936744">
        <w:rPr>
          <w:sz w:val="28"/>
          <w:szCs w:val="28"/>
        </w:rPr>
        <w:t xml:space="preserve"> по контрактам произведен</w:t>
      </w:r>
      <w:r w:rsidR="00922ED5">
        <w:rPr>
          <w:sz w:val="28"/>
          <w:szCs w:val="28"/>
        </w:rPr>
        <w:t>а</w:t>
      </w:r>
      <w:r w:rsidR="00922ED5" w:rsidRPr="00936744">
        <w:rPr>
          <w:sz w:val="28"/>
          <w:szCs w:val="28"/>
        </w:rPr>
        <w:t xml:space="preserve"> заказчиком в размере цены фактич</w:t>
      </w:r>
      <w:r w:rsidR="00922ED5" w:rsidRPr="00936744">
        <w:rPr>
          <w:sz w:val="28"/>
          <w:szCs w:val="28"/>
        </w:rPr>
        <w:t>е</w:t>
      </w:r>
      <w:r w:rsidR="00922ED5" w:rsidRPr="00936744">
        <w:rPr>
          <w:sz w:val="28"/>
          <w:szCs w:val="28"/>
        </w:rPr>
        <w:t xml:space="preserve">ски поставленного </w:t>
      </w:r>
      <w:r w:rsidR="00922ED5">
        <w:rPr>
          <w:sz w:val="28"/>
          <w:szCs w:val="28"/>
        </w:rPr>
        <w:t>п</w:t>
      </w:r>
      <w:r w:rsidR="00922ED5" w:rsidRPr="00936744">
        <w:rPr>
          <w:sz w:val="28"/>
          <w:szCs w:val="28"/>
        </w:rPr>
        <w:t xml:space="preserve">оставщиком </w:t>
      </w:r>
      <w:r w:rsidR="00922ED5">
        <w:rPr>
          <w:sz w:val="28"/>
          <w:szCs w:val="28"/>
        </w:rPr>
        <w:t>т</w:t>
      </w:r>
      <w:r w:rsidR="00922ED5" w:rsidRPr="00936744">
        <w:rPr>
          <w:sz w:val="28"/>
          <w:szCs w:val="28"/>
        </w:rPr>
        <w:t xml:space="preserve">овара </w:t>
      </w:r>
      <w:r w:rsidR="00922ED5">
        <w:rPr>
          <w:kern w:val="3"/>
          <w:sz w:val="28"/>
          <w:szCs w:val="28"/>
          <w:lang w:eastAsia="en-US"/>
        </w:rPr>
        <w:t>в полном объеме</w:t>
      </w:r>
      <w:r>
        <w:rPr>
          <w:kern w:val="3"/>
          <w:sz w:val="28"/>
          <w:szCs w:val="28"/>
          <w:lang w:eastAsia="en-US"/>
        </w:rPr>
        <w:t>.</w:t>
      </w:r>
    </w:p>
    <w:p w:rsidR="000A04FD" w:rsidRDefault="000A04FD" w:rsidP="00560550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0A04FD">
        <w:rPr>
          <w:i/>
          <w:sz w:val="28"/>
          <w:szCs w:val="28"/>
        </w:rPr>
        <w:t>ценка своевременности принятия мер реагирования при нарушении у</w:t>
      </w:r>
      <w:r w:rsidRPr="000A04FD">
        <w:rPr>
          <w:i/>
          <w:sz w:val="28"/>
          <w:szCs w:val="28"/>
        </w:rPr>
        <w:t>с</w:t>
      </w:r>
      <w:r w:rsidRPr="000A04FD">
        <w:rPr>
          <w:i/>
          <w:sz w:val="28"/>
          <w:szCs w:val="28"/>
        </w:rPr>
        <w:t>ловий показала</w:t>
      </w:r>
      <w:r>
        <w:rPr>
          <w:i/>
          <w:sz w:val="28"/>
          <w:szCs w:val="28"/>
        </w:rPr>
        <w:t>:</w:t>
      </w:r>
    </w:p>
    <w:p w:rsidR="00AA1B8D" w:rsidRDefault="000A04FD" w:rsidP="00560550">
      <w:pPr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81FF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проверкой установлены</w:t>
      </w:r>
      <w:r w:rsidR="00AA1B8D" w:rsidRPr="00981FF0">
        <w:rPr>
          <w:sz w:val="28"/>
          <w:szCs w:val="28"/>
        </w:rPr>
        <w:t xml:space="preserve"> нарушения сроков поставки </w:t>
      </w:r>
      <w:r w:rsidR="00AA1B8D">
        <w:rPr>
          <w:sz w:val="28"/>
          <w:szCs w:val="28"/>
        </w:rPr>
        <w:t>(от 21 до 45 дней) средств обучения по 4 муниципальным контрактам из 10</w:t>
      </w:r>
      <w:r>
        <w:rPr>
          <w:sz w:val="28"/>
          <w:szCs w:val="28"/>
        </w:rPr>
        <w:t>,</w:t>
      </w:r>
      <w:r w:rsidR="00AA1B8D">
        <w:rPr>
          <w:sz w:val="28"/>
          <w:szCs w:val="28"/>
        </w:rPr>
        <w:t xml:space="preserve"> на общую сумму 38,7 тыс. рублей. Заказчиком требования об уплате пеней не выставлялись,  претензионная работа </w:t>
      </w:r>
      <w:r w:rsidR="00AA1B8D" w:rsidRPr="000070CE">
        <w:rPr>
          <w:sz w:val="28"/>
          <w:szCs w:val="28"/>
        </w:rPr>
        <w:t xml:space="preserve">за нарушение сроков </w:t>
      </w:r>
      <w:r w:rsidR="00AA1B8D">
        <w:rPr>
          <w:sz w:val="28"/>
          <w:szCs w:val="28"/>
        </w:rPr>
        <w:t>поставки товаров не велась</w:t>
      </w:r>
      <w:r w:rsidR="00AA1B8D">
        <w:rPr>
          <w:i/>
          <w:sz w:val="28"/>
          <w:szCs w:val="28"/>
        </w:rPr>
        <w:t>.</w:t>
      </w:r>
    </w:p>
    <w:p w:rsidR="00AA1B8D" w:rsidRDefault="00AA1B8D" w:rsidP="00AA1B8D">
      <w:pPr>
        <w:ind w:right="-186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не предъявления неустойки </w:t>
      </w:r>
      <w:r>
        <w:rPr>
          <w:kern w:val="3"/>
          <w:sz w:val="28"/>
          <w:szCs w:val="28"/>
          <w:lang w:eastAsia="en-US"/>
        </w:rPr>
        <w:t xml:space="preserve">МКУ «Служба заказчика» </w:t>
      </w:r>
      <w:r>
        <w:rPr>
          <w:sz w:val="28"/>
          <w:szCs w:val="28"/>
        </w:rPr>
        <w:t xml:space="preserve"> </w:t>
      </w:r>
      <w:r w:rsidRPr="001141BC">
        <w:rPr>
          <w:sz w:val="28"/>
          <w:szCs w:val="28"/>
        </w:rPr>
        <w:t>нар</w:t>
      </w:r>
      <w:r w:rsidRPr="001141BC">
        <w:rPr>
          <w:sz w:val="28"/>
          <w:szCs w:val="28"/>
        </w:rPr>
        <w:t>у</w:t>
      </w:r>
      <w:r w:rsidRPr="001141BC">
        <w:rPr>
          <w:sz w:val="28"/>
          <w:szCs w:val="28"/>
        </w:rPr>
        <w:t>шен принцип результативности и эффективности использования бюджетных средств, установленн</w:t>
      </w:r>
      <w:r>
        <w:rPr>
          <w:sz w:val="28"/>
          <w:szCs w:val="28"/>
        </w:rPr>
        <w:t>ый</w:t>
      </w:r>
      <w:r w:rsidRPr="001141B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1141BC">
        <w:rPr>
          <w:sz w:val="28"/>
          <w:szCs w:val="28"/>
        </w:rPr>
        <w:t xml:space="preserve"> 34 </w:t>
      </w:r>
      <w:r>
        <w:rPr>
          <w:sz w:val="28"/>
          <w:szCs w:val="28"/>
        </w:rPr>
        <w:t xml:space="preserve">и 162 </w:t>
      </w:r>
      <w:r w:rsidRPr="001141BC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:rsidR="00922ED5" w:rsidRDefault="000A04FD" w:rsidP="00922ED5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0A04FD">
        <w:rPr>
          <w:i/>
          <w:sz w:val="28"/>
          <w:szCs w:val="28"/>
        </w:rPr>
        <w:t>Проверкой своевременности в бухгалтерском учете приобретенного оборудования установлено</w:t>
      </w:r>
      <w:r>
        <w:rPr>
          <w:sz w:val="28"/>
          <w:szCs w:val="28"/>
        </w:rPr>
        <w:t xml:space="preserve">, что </w:t>
      </w:r>
      <w:r>
        <w:rPr>
          <w:kern w:val="3"/>
          <w:sz w:val="28"/>
          <w:szCs w:val="28"/>
          <w:lang w:eastAsia="en-US"/>
        </w:rPr>
        <w:t>в</w:t>
      </w:r>
      <w:r w:rsidR="00922ED5" w:rsidRPr="00DC3DBC">
        <w:rPr>
          <w:sz w:val="28"/>
          <w:szCs w:val="28"/>
        </w:rPr>
        <w:t xml:space="preserve"> нарушение требований, установленных ч</w:t>
      </w:r>
      <w:r w:rsidR="00922ED5" w:rsidRPr="00DC3DBC">
        <w:rPr>
          <w:sz w:val="28"/>
          <w:szCs w:val="28"/>
        </w:rPr>
        <w:t>а</w:t>
      </w:r>
      <w:r w:rsidR="00922ED5" w:rsidRPr="00DC3DBC">
        <w:rPr>
          <w:sz w:val="28"/>
          <w:szCs w:val="28"/>
        </w:rPr>
        <w:t>стью 1 статьи 10 Закона № 402-ФЗ</w:t>
      </w:r>
      <w:r w:rsidR="00922ED5" w:rsidRPr="00DC3DBC">
        <w:rPr>
          <w:rStyle w:val="af1"/>
          <w:sz w:val="28"/>
          <w:szCs w:val="28"/>
        </w:rPr>
        <w:footnoteReference w:id="13"/>
      </w:r>
      <w:r w:rsidR="00922ED5" w:rsidRPr="00DC3DBC">
        <w:rPr>
          <w:sz w:val="28"/>
          <w:szCs w:val="28"/>
        </w:rPr>
        <w:t>, несвоевременно отражены операции в регистрах бухгалтерского учета (</w:t>
      </w:r>
      <w:r w:rsidR="00922ED5" w:rsidRPr="0086444A">
        <w:rPr>
          <w:sz w:val="28"/>
          <w:szCs w:val="28"/>
        </w:rPr>
        <w:t xml:space="preserve">дата в первичном учетном документе </w:t>
      </w:r>
      <w:r w:rsidR="00922ED5" w:rsidRPr="001A1512">
        <w:rPr>
          <w:sz w:val="28"/>
          <w:szCs w:val="28"/>
        </w:rPr>
        <w:t>(н</w:t>
      </w:r>
      <w:r w:rsidR="00922ED5" w:rsidRPr="001A1512">
        <w:rPr>
          <w:sz w:val="28"/>
          <w:szCs w:val="28"/>
        </w:rPr>
        <w:t>а</w:t>
      </w:r>
      <w:r w:rsidR="00922ED5" w:rsidRPr="001A1512">
        <w:rPr>
          <w:sz w:val="28"/>
          <w:szCs w:val="28"/>
        </w:rPr>
        <w:t>кладная)</w:t>
      </w:r>
      <w:r w:rsidR="00922ED5" w:rsidRPr="00DC3DBC">
        <w:rPr>
          <w:sz w:val="28"/>
          <w:szCs w:val="28"/>
        </w:rPr>
        <w:t xml:space="preserve"> не совпадает с датой операции, отраженной в карточке счета 106.31</w:t>
      </w:r>
      <w:r w:rsidR="00922ED5" w:rsidRPr="00542348">
        <w:t xml:space="preserve"> </w:t>
      </w:r>
      <w:r w:rsidR="00922ED5" w:rsidRPr="00542348">
        <w:rPr>
          <w:sz w:val="28"/>
          <w:szCs w:val="28"/>
        </w:rPr>
        <w:t>«Вложения в основные средства - иное движимое имущество»)</w:t>
      </w:r>
      <w:r w:rsidR="00922ED5">
        <w:rPr>
          <w:i/>
          <w:sz w:val="28"/>
          <w:szCs w:val="28"/>
        </w:rPr>
        <w:t>.</w:t>
      </w:r>
    </w:p>
    <w:p w:rsidR="00922ED5" w:rsidRDefault="00922ED5" w:rsidP="00922ED5">
      <w:pPr>
        <w:autoSpaceDE w:val="0"/>
        <w:autoSpaceDN w:val="0"/>
        <w:adjustRightInd w:val="0"/>
        <w:ind w:firstLine="426"/>
        <w:jc w:val="both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П</w:t>
      </w:r>
      <w:r w:rsidRPr="0056617A">
        <w:rPr>
          <w:kern w:val="3"/>
          <w:sz w:val="28"/>
          <w:szCs w:val="28"/>
          <w:lang w:eastAsia="en-US"/>
        </w:rPr>
        <w:t>оставка оборудования</w:t>
      </w:r>
      <w:r w:rsidRPr="003D473E">
        <w:rPr>
          <w:kern w:val="3"/>
          <w:sz w:val="28"/>
          <w:szCs w:val="28"/>
          <w:lang w:eastAsia="en-US"/>
        </w:rPr>
        <w:t xml:space="preserve"> </w:t>
      </w:r>
      <w:r w:rsidRPr="0056617A">
        <w:rPr>
          <w:kern w:val="3"/>
          <w:sz w:val="28"/>
          <w:szCs w:val="28"/>
          <w:lang w:eastAsia="en-US"/>
        </w:rPr>
        <w:t xml:space="preserve">в образовательные учреждения </w:t>
      </w:r>
      <w:r w:rsidRPr="0056617A">
        <w:rPr>
          <w:spacing w:val="-1"/>
          <w:sz w:val="28"/>
          <w:szCs w:val="28"/>
        </w:rPr>
        <w:t>осуществлена в августе</w:t>
      </w:r>
      <w:r w:rsidR="00514E42">
        <w:rPr>
          <w:spacing w:val="-1"/>
          <w:sz w:val="28"/>
          <w:szCs w:val="28"/>
        </w:rPr>
        <w:t xml:space="preserve"> -сентябре</w:t>
      </w:r>
      <w:r w:rsidRPr="0056617A">
        <w:rPr>
          <w:spacing w:val="-1"/>
          <w:sz w:val="28"/>
          <w:szCs w:val="28"/>
        </w:rPr>
        <w:t xml:space="preserve"> 2020 года</w:t>
      </w:r>
      <w:r w:rsidR="00F733A1">
        <w:rPr>
          <w:spacing w:val="-1"/>
          <w:sz w:val="28"/>
          <w:szCs w:val="28"/>
        </w:rPr>
        <w:t>,</w:t>
      </w:r>
      <w:r w:rsidR="00514E42">
        <w:rPr>
          <w:spacing w:val="-1"/>
          <w:sz w:val="28"/>
          <w:szCs w:val="28"/>
        </w:rPr>
        <w:t xml:space="preserve"> и которое</w:t>
      </w:r>
      <w:r>
        <w:rPr>
          <w:spacing w:val="-1"/>
          <w:sz w:val="28"/>
          <w:szCs w:val="28"/>
        </w:rPr>
        <w:t xml:space="preserve"> использовалось образовательными у</w:t>
      </w:r>
      <w:r>
        <w:rPr>
          <w:spacing w:val="-1"/>
          <w:sz w:val="28"/>
          <w:szCs w:val="28"/>
        </w:rPr>
        <w:t>ч</w:t>
      </w:r>
      <w:r>
        <w:rPr>
          <w:spacing w:val="-1"/>
          <w:sz w:val="28"/>
          <w:szCs w:val="28"/>
        </w:rPr>
        <w:t xml:space="preserve">реждениями с начала </w:t>
      </w:r>
      <w:r w:rsidR="00514E42">
        <w:rPr>
          <w:spacing w:val="-1"/>
          <w:sz w:val="28"/>
          <w:szCs w:val="28"/>
        </w:rPr>
        <w:t xml:space="preserve">2020-2021 </w:t>
      </w:r>
      <w:r>
        <w:rPr>
          <w:spacing w:val="-1"/>
          <w:sz w:val="28"/>
          <w:szCs w:val="28"/>
        </w:rPr>
        <w:t>учебного</w:t>
      </w:r>
      <w:r w:rsidR="00514E4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года.</w:t>
      </w:r>
      <w:r w:rsidR="00514E4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тоже время </w:t>
      </w:r>
      <w:r>
        <w:rPr>
          <w:kern w:val="3"/>
          <w:sz w:val="28"/>
          <w:szCs w:val="28"/>
          <w:lang w:eastAsia="en-US"/>
        </w:rPr>
        <w:t>изъятие имущ</w:t>
      </w:r>
      <w:r>
        <w:rPr>
          <w:kern w:val="3"/>
          <w:sz w:val="28"/>
          <w:szCs w:val="28"/>
          <w:lang w:eastAsia="en-US"/>
        </w:rPr>
        <w:t>е</w:t>
      </w:r>
      <w:r>
        <w:rPr>
          <w:kern w:val="3"/>
          <w:sz w:val="28"/>
          <w:szCs w:val="28"/>
          <w:lang w:eastAsia="en-US"/>
        </w:rPr>
        <w:t>ства из оперативного управления МКУ «Служба заказчика» осуществлено только в конце 2020 года</w:t>
      </w:r>
      <w:r>
        <w:rPr>
          <w:rStyle w:val="af1"/>
          <w:kern w:val="3"/>
          <w:sz w:val="28"/>
          <w:szCs w:val="28"/>
          <w:lang w:eastAsia="en-US"/>
        </w:rPr>
        <w:footnoteReference w:id="14"/>
      </w:r>
      <w:r>
        <w:rPr>
          <w:kern w:val="3"/>
          <w:sz w:val="28"/>
          <w:szCs w:val="28"/>
          <w:lang w:eastAsia="en-US"/>
        </w:rPr>
        <w:t xml:space="preserve"> и передано в оперативное управление общеобраз</w:t>
      </w:r>
      <w:r>
        <w:rPr>
          <w:kern w:val="3"/>
          <w:sz w:val="28"/>
          <w:szCs w:val="28"/>
          <w:lang w:eastAsia="en-US"/>
        </w:rPr>
        <w:t>о</w:t>
      </w:r>
      <w:r>
        <w:rPr>
          <w:kern w:val="3"/>
          <w:sz w:val="28"/>
          <w:szCs w:val="28"/>
          <w:lang w:eastAsia="en-US"/>
        </w:rPr>
        <w:t>вательным учреждениям 30.12.2020 года</w:t>
      </w:r>
      <w:r>
        <w:rPr>
          <w:rStyle w:val="af1"/>
          <w:kern w:val="3"/>
          <w:sz w:val="28"/>
          <w:szCs w:val="28"/>
          <w:lang w:eastAsia="en-US"/>
        </w:rPr>
        <w:footnoteReference w:id="15"/>
      </w:r>
      <w:r>
        <w:rPr>
          <w:kern w:val="3"/>
          <w:sz w:val="28"/>
          <w:szCs w:val="28"/>
          <w:lang w:eastAsia="en-US"/>
        </w:rPr>
        <w:t>.</w:t>
      </w:r>
    </w:p>
    <w:p w:rsidR="00922ED5" w:rsidRPr="00F62999" w:rsidRDefault="00922ED5" w:rsidP="00514E42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C24669">
        <w:rPr>
          <w:spacing w:val="-1"/>
          <w:sz w:val="28"/>
          <w:szCs w:val="28"/>
        </w:rPr>
        <w:t xml:space="preserve"> </w:t>
      </w:r>
      <w:r w:rsidR="00514E42">
        <w:rPr>
          <w:spacing w:val="-1"/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осмотр</w:t>
      </w:r>
      <w:r w:rsidR="00514E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14E42">
        <w:rPr>
          <w:sz w:val="28"/>
          <w:szCs w:val="28"/>
        </w:rPr>
        <w:t>поставленного оборудования в МАОУ СШ №4</w:t>
      </w:r>
      <w:r w:rsidRPr="007E4D38">
        <w:rPr>
          <w:sz w:val="28"/>
          <w:szCs w:val="28"/>
        </w:rPr>
        <w:t xml:space="preserve"> расхождений не выявлено</w:t>
      </w:r>
      <w:r w:rsidR="00514E42">
        <w:rPr>
          <w:sz w:val="28"/>
          <w:szCs w:val="28"/>
        </w:rPr>
        <w:t>,</w:t>
      </w:r>
      <w:r w:rsidR="00B270C0">
        <w:rPr>
          <w:sz w:val="28"/>
          <w:szCs w:val="28"/>
        </w:rPr>
        <w:t xml:space="preserve"> </w:t>
      </w:r>
      <w:r w:rsidR="00514E42">
        <w:rPr>
          <w:sz w:val="28"/>
          <w:szCs w:val="28"/>
        </w:rPr>
        <w:t>ф</w:t>
      </w:r>
      <w:r w:rsidRPr="007E4D38">
        <w:rPr>
          <w:sz w:val="28"/>
          <w:szCs w:val="28"/>
        </w:rPr>
        <w:t>актически оборудование используется по назн</w:t>
      </w:r>
      <w:r w:rsidRPr="007E4D38">
        <w:rPr>
          <w:sz w:val="28"/>
          <w:szCs w:val="28"/>
        </w:rPr>
        <w:t>а</w:t>
      </w:r>
      <w:r w:rsidRPr="007E4D38">
        <w:rPr>
          <w:sz w:val="28"/>
          <w:szCs w:val="28"/>
        </w:rPr>
        <w:t>чению.</w:t>
      </w:r>
    </w:p>
    <w:p w:rsidR="00922ED5" w:rsidRPr="0017349A" w:rsidRDefault="00922ED5" w:rsidP="00922ED5">
      <w:pPr>
        <w:pStyle w:val="msonormalmrcssattr"/>
        <w:spacing w:before="0" w:beforeAutospacing="0" w:after="0" w:afterAutospacing="0"/>
        <w:ind w:firstLine="480"/>
        <w:jc w:val="both"/>
        <w:rPr>
          <w:i/>
          <w:sz w:val="28"/>
          <w:szCs w:val="28"/>
        </w:rPr>
      </w:pPr>
      <w:r w:rsidRPr="0017349A">
        <w:rPr>
          <w:i/>
          <w:sz w:val="28"/>
          <w:szCs w:val="28"/>
        </w:rPr>
        <w:t>Оценкой достижения установленных показателей результативности предоставления межбюджетных трансфертов установлено:</w:t>
      </w:r>
    </w:p>
    <w:p w:rsidR="00922ED5" w:rsidRDefault="00922ED5" w:rsidP="00922ED5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Муниципальной программой целевой показатель, характеризующий 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личество созданных центров, не определен.</w:t>
      </w:r>
    </w:p>
    <w:p w:rsidR="00922ED5" w:rsidRDefault="00922ED5" w:rsidP="00922ED5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в</w:t>
      </w:r>
      <w:r w:rsidRPr="00A5742C">
        <w:rPr>
          <w:sz w:val="28"/>
          <w:szCs w:val="28"/>
        </w:rPr>
        <w:t xml:space="preserve"> 2020 году был</w:t>
      </w:r>
      <w:r>
        <w:rPr>
          <w:sz w:val="28"/>
          <w:szCs w:val="28"/>
        </w:rPr>
        <w:t>и</w:t>
      </w:r>
      <w:r w:rsidRPr="00A5742C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 xml:space="preserve">ы Центры: </w:t>
      </w:r>
      <w:r w:rsidRPr="00A5742C">
        <w:rPr>
          <w:sz w:val="28"/>
          <w:szCs w:val="28"/>
        </w:rPr>
        <w:t xml:space="preserve"> </w:t>
      </w:r>
    </w:p>
    <w:p w:rsidR="00922ED5" w:rsidRDefault="00922ED5" w:rsidP="00922ED5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"ЦОС" в количестве 3 единиц; "Точка роста"</w:t>
      </w:r>
      <w:r w:rsidRPr="00AB3C75">
        <w:rPr>
          <w:sz w:val="28"/>
          <w:szCs w:val="28"/>
        </w:rPr>
        <w:t xml:space="preserve"> в количестве 4 единиц</w:t>
      </w:r>
      <w:r>
        <w:rPr>
          <w:sz w:val="28"/>
          <w:szCs w:val="28"/>
        </w:rPr>
        <w:t>.</w:t>
      </w:r>
    </w:p>
    <w:p w:rsidR="00922ED5" w:rsidRDefault="00922ED5" w:rsidP="00922ED5">
      <w:pPr>
        <w:ind w:right="-2" w:firstLine="360"/>
        <w:jc w:val="both"/>
        <w:rPr>
          <w:sz w:val="28"/>
          <w:szCs w:val="28"/>
        </w:rPr>
      </w:pPr>
      <w:r w:rsidRPr="00EC5D50">
        <w:rPr>
          <w:sz w:val="28"/>
          <w:szCs w:val="28"/>
        </w:rPr>
        <w:t xml:space="preserve"> В результате были обновлены и усовершенствованы методы обучения по учебным предметам «Информатика», «Основы безопасности жизнедеятел</w:t>
      </w:r>
      <w:r w:rsidRPr="00EC5D50">
        <w:rPr>
          <w:sz w:val="28"/>
          <w:szCs w:val="28"/>
        </w:rPr>
        <w:t>ь</w:t>
      </w:r>
      <w:r w:rsidRPr="00EC5D50">
        <w:rPr>
          <w:sz w:val="28"/>
          <w:szCs w:val="28"/>
        </w:rPr>
        <w:t>ности» и предметной области «Технология».</w:t>
      </w:r>
    </w:p>
    <w:p w:rsidR="00522595" w:rsidRDefault="00522595" w:rsidP="00625F0C">
      <w:pPr>
        <w:suppressAutoHyphens/>
        <w:jc w:val="center"/>
        <w:rPr>
          <w:b/>
          <w:sz w:val="28"/>
          <w:szCs w:val="28"/>
        </w:rPr>
      </w:pPr>
    </w:p>
    <w:p w:rsidR="00522595" w:rsidRPr="00B51AB9" w:rsidRDefault="00522595" w:rsidP="00625F0C">
      <w:pPr>
        <w:suppressAutoHyphens/>
        <w:jc w:val="center"/>
        <w:rPr>
          <w:b/>
          <w:sz w:val="28"/>
          <w:szCs w:val="28"/>
        </w:rPr>
      </w:pPr>
      <w:r w:rsidRPr="00B51AB9">
        <w:rPr>
          <w:b/>
          <w:sz w:val="28"/>
          <w:szCs w:val="28"/>
        </w:rPr>
        <w:t>Выводы</w:t>
      </w:r>
    </w:p>
    <w:p w:rsidR="00B27CB9" w:rsidRDefault="00B27CB9" w:rsidP="007962B7">
      <w:pPr>
        <w:pStyle w:val="61"/>
        <w:spacing w:before="0"/>
        <w:ind w:firstLine="426"/>
        <w:rPr>
          <w:szCs w:val="28"/>
          <w:lang w:eastAsia="en-US"/>
        </w:rPr>
      </w:pPr>
      <w:r w:rsidRPr="00B51AB9">
        <w:t xml:space="preserve">1) </w:t>
      </w:r>
      <w:r w:rsidR="007962B7" w:rsidRPr="00B51AB9">
        <w:t xml:space="preserve"> При </w:t>
      </w:r>
      <w:r w:rsidR="007962B7" w:rsidRPr="00B51AB9">
        <w:rPr>
          <w:szCs w:val="28"/>
          <w:lang w:eastAsia="en-US"/>
        </w:rPr>
        <w:t xml:space="preserve"> изменении ГРБС основания (причины</w:t>
      </w:r>
      <w:r w:rsidR="007962B7" w:rsidRPr="007962B7">
        <w:rPr>
          <w:szCs w:val="28"/>
          <w:lang w:eastAsia="en-US"/>
        </w:rPr>
        <w:t>) для перераспределения бюджетных оснований  не представлены</w:t>
      </w:r>
      <w:r w:rsidR="007962B7">
        <w:rPr>
          <w:szCs w:val="28"/>
          <w:lang w:eastAsia="en-US"/>
        </w:rPr>
        <w:t>.</w:t>
      </w:r>
    </w:p>
    <w:p w:rsidR="00B27CB9" w:rsidRDefault="007962B7" w:rsidP="007962B7">
      <w:pPr>
        <w:pStyle w:val="61"/>
        <w:spacing w:before="0"/>
        <w:ind w:firstLine="426"/>
        <w:rPr>
          <w:i/>
          <w:szCs w:val="28"/>
        </w:rPr>
      </w:pPr>
      <w:r>
        <w:rPr>
          <w:szCs w:val="28"/>
          <w:lang w:eastAsia="en-US"/>
        </w:rPr>
        <w:t xml:space="preserve">2) </w:t>
      </w:r>
      <w:r>
        <w:rPr>
          <w:bCs/>
          <w:szCs w:val="28"/>
        </w:rPr>
        <w:t xml:space="preserve">Решение </w:t>
      </w:r>
      <w:r w:rsidRPr="0007341D">
        <w:rPr>
          <w:bCs/>
          <w:szCs w:val="28"/>
        </w:rPr>
        <w:t>о наделении полномочи</w:t>
      </w:r>
      <w:r>
        <w:rPr>
          <w:bCs/>
          <w:szCs w:val="28"/>
        </w:rPr>
        <w:t xml:space="preserve">й </w:t>
      </w:r>
      <w:r>
        <w:rPr>
          <w:szCs w:val="28"/>
          <w:lang w:eastAsia="en-US"/>
        </w:rPr>
        <w:t>о централизованных закупках МКУ «</w:t>
      </w:r>
      <w:r w:rsidRPr="00120AA2">
        <w:rPr>
          <w:szCs w:val="28"/>
          <w:lang w:eastAsia="en-US"/>
        </w:rPr>
        <w:t>Служба Заказчика</w:t>
      </w:r>
      <w:r>
        <w:rPr>
          <w:szCs w:val="28"/>
          <w:lang w:eastAsia="en-US"/>
        </w:rPr>
        <w:t xml:space="preserve">» не представлено. </w:t>
      </w:r>
      <w:r>
        <w:rPr>
          <w:szCs w:val="28"/>
        </w:rPr>
        <w:t xml:space="preserve">Учреждением осуществлено </w:t>
      </w:r>
      <w:r w:rsidRPr="0007341D">
        <w:rPr>
          <w:bCs/>
          <w:szCs w:val="28"/>
        </w:rPr>
        <w:t>обосн</w:t>
      </w:r>
      <w:r w:rsidRPr="0007341D">
        <w:rPr>
          <w:bCs/>
          <w:szCs w:val="28"/>
        </w:rPr>
        <w:t>о</w:t>
      </w:r>
      <w:r w:rsidRPr="0007341D">
        <w:rPr>
          <w:bCs/>
          <w:szCs w:val="28"/>
        </w:rPr>
        <w:t>вание закупок,</w:t>
      </w:r>
      <w:r>
        <w:rPr>
          <w:bCs/>
          <w:szCs w:val="28"/>
        </w:rPr>
        <w:t xml:space="preserve"> определение условий контракта </w:t>
      </w:r>
      <w:r w:rsidRPr="0007341D">
        <w:rPr>
          <w:bCs/>
          <w:szCs w:val="28"/>
        </w:rPr>
        <w:t>и подписание контракт</w:t>
      </w:r>
      <w:r>
        <w:rPr>
          <w:bCs/>
          <w:szCs w:val="28"/>
        </w:rPr>
        <w:t>ов, что нарушает требования</w:t>
      </w:r>
      <w:r w:rsidRPr="00421543">
        <w:rPr>
          <w:szCs w:val="28"/>
        </w:rPr>
        <w:t xml:space="preserve"> </w:t>
      </w:r>
      <w:r>
        <w:rPr>
          <w:szCs w:val="28"/>
        </w:rPr>
        <w:t xml:space="preserve">части 1 </w:t>
      </w:r>
      <w:r w:rsidRPr="0007341D">
        <w:rPr>
          <w:szCs w:val="28"/>
        </w:rPr>
        <w:t>стать</w:t>
      </w:r>
      <w:r>
        <w:rPr>
          <w:szCs w:val="28"/>
        </w:rPr>
        <w:t>и</w:t>
      </w:r>
      <w:r w:rsidRPr="0007341D">
        <w:rPr>
          <w:szCs w:val="28"/>
        </w:rPr>
        <w:t xml:space="preserve"> 26 Федерального закона 44-ФЗ</w:t>
      </w:r>
      <w:r>
        <w:rPr>
          <w:szCs w:val="28"/>
        </w:rPr>
        <w:t>.</w:t>
      </w:r>
      <w:r>
        <w:rPr>
          <w:i/>
          <w:szCs w:val="28"/>
        </w:rPr>
        <w:t xml:space="preserve"> </w:t>
      </w:r>
    </w:p>
    <w:p w:rsidR="007962B7" w:rsidRDefault="007962B7" w:rsidP="007962B7">
      <w:pPr>
        <w:pStyle w:val="61"/>
        <w:spacing w:before="0"/>
        <w:ind w:firstLine="426"/>
        <w:rPr>
          <w:szCs w:val="28"/>
        </w:rPr>
      </w:pPr>
      <w:r>
        <w:rPr>
          <w:szCs w:val="28"/>
        </w:rPr>
        <w:t>3)</w:t>
      </w:r>
      <w:r w:rsidRPr="007962B7">
        <w:rPr>
          <w:szCs w:val="28"/>
        </w:rPr>
        <w:t xml:space="preserve"> </w:t>
      </w:r>
      <w:r>
        <w:rPr>
          <w:szCs w:val="28"/>
        </w:rPr>
        <w:t>Н</w:t>
      </w:r>
      <w:r w:rsidRPr="004B4FDD">
        <w:rPr>
          <w:szCs w:val="28"/>
        </w:rPr>
        <w:t>арушен</w:t>
      </w:r>
      <w:r>
        <w:rPr>
          <w:szCs w:val="28"/>
        </w:rPr>
        <w:t xml:space="preserve"> </w:t>
      </w:r>
      <w:r w:rsidRPr="004B4FDD">
        <w:rPr>
          <w:szCs w:val="28"/>
        </w:rPr>
        <w:t xml:space="preserve"> </w:t>
      </w:r>
      <w:r>
        <w:rPr>
          <w:szCs w:val="28"/>
        </w:rPr>
        <w:t>Порядок разработки программ, а именно Комитетом</w:t>
      </w:r>
      <w:r w:rsidR="004E3A2F">
        <w:rPr>
          <w:szCs w:val="28"/>
        </w:rPr>
        <w:t>,</w:t>
      </w:r>
      <w:r>
        <w:rPr>
          <w:szCs w:val="28"/>
        </w:rPr>
        <w:t xml:space="preserve"> как о</w:t>
      </w:r>
      <w:r>
        <w:rPr>
          <w:szCs w:val="28"/>
        </w:rPr>
        <w:t>т</w:t>
      </w:r>
      <w:r>
        <w:rPr>
          <w:szCs w:val="28"/>
        </w:rPr>
        <w:t>ветственным исполнителем в установленные сроки изменения в муниц</w:t>
      </w:r>
      <w:r>
        <w:rPr>
          <w:szCs w:val="28"/>
        </w:rPr>
        <w:t>и</w:t>
      </w:r>
      <w:r>
        <w:rPr>
          <w:szCs w:val="28"/>
        </w:rPr>
        <w:t>пальную программу о составе исполнителей программных мероприятий,  объемов финансирования, не внесены.</w:t>
      </w:r>
    </w:p>
    <w:p w:rsidR="007962B7" w:rsidRDefault="007962B7" w:rsidP="007962B7">
      <w:pPr>
        <w:ind w:firstLine="426"/>
        <w:jc w:val="both"/>
        <w:rPr>
          <w:spacing w:val="-4"/>
          <w:sz w:val="28"/>
          <w:szCs w:val="28"/>
        </w:rPr>
      </w:pPr>
      <w:r>
        <w:rPr>
          <w:szCs w:val="28"/>
        </w:rPr>
        <w:lastRenderedPageBreak/>
        <w:t>4) В</w:t>
      </w:r>
      <w:r>
        <w:rPr>
          <w:spacing w:val="-4"/>
          <w:sz w:val="28"/>
          <w:szCs w:val="28"/>
        </w:rPr>
        <w:t xml:space="preserve"> ходе проведения сопоставительного анализа Регионального перечня и  технических заданий Заказчика установлен случай, когда  технические характ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ристики, определенные Региональным перечнем</w:t>
      </w:r>
      <w:r w:rsidRPr="000D3FF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к комплекту для обучения шахматам, Заказчиком в техническом задании не предусмотрены, что привело к приобретению шахматных часов отдельно. </w:t>
      </w:r>
    </w:p>
    <w:p w:rsidR="009673F5" w:rsidRDefault="009673F5" w:rsidP="00B270C0">
      <w:pPr>
        <w:ind w:firstLine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5) При формировании НМЦК </w:t>
      </w:r>
      <w:r w:rsidR="00B270C0">
        <w:rPr>
          <w:spacing w:val="-4"/>
          <w:sz w:val="28"/>
          <w:szCs w:val="28"/>
        </w:rPr>
        <w:t>установлены отдельные замечания (</w:t>
      </w:r>
      <w:r w:rsidR="00B270C0">
        <w:rPr>
          <w:sz w:val="28"/>
          <w:szCs w:val="28"/>
        </w:rPr>
        <w:t>по 5 ко</w:t>
      </w:r>
      <w:r w:rsidR="00B270C0">
        <w:rPr>
          <w:sz w:val="28"/>
          <w:szCs w:val="28"/>
        </w:rPr>
        <w:t>н</w:t>
      </w:r>
      <w:r w:rsidR="00B270C0">
        <w:rPr>
          <w:sz w:val="28"/>
          <w:szCs w:val="28"/>
        </w:rPr>
        <w:t xml:space="preserve">трактам нарушена форма, установленная </w:t>
      </w:r>
      <w:r>
        <w:rPr>
          <w:sz w:val="28"/>
          <w:szCs w:val="28"/>
        </w:rPr>
        <w:t>Методическими</w:t>
      </w:r>
      <w:r w:rsidR="004E3A2F">
        <w:rPr>
          <w:sz w:val="28"/>
          <w:szCs w:val="28"/>
        </w:rPr>
        <w:t xml:space="preserve"> рекомендациями</w:t>
      </w:r>
      <w:r>
        <w:rPr>
          <w:sz w:val="28"/>
          <w:szCs w:val="28"/>
        </w:rPr>
        <w:t>;</w:t>
      </w:r>
      <w:r w:rsidR="00B27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Pr="00031A4B">
        <w:rPr>
          <w:sz w:val="28"/>
          <w:szCs w:val="28"/>
        </w:rPr>
        <w:t xml:space="preserve"> 4 контракта</w:t>
      </w:r>
      <w:r>
        <w:rPr>
          <w:sz w:val="28"/>
          <w:szCs w:val="28"/>
        </w:rPr>
        <w:t>м</w:t>
      </w:r>
      <w:r w:rsidRPr="00031A4B">
        <w:rPr>
          <w:sz w:val="28"/>
          <w:szCs w:val="28"/>
        </w:rPr>
        <w:t xml:space="preserve"> дата </w:t>
      </w:r>
      <w:r>
        <w:rPr>
          <w:sz w:val="28"/>
          <w:szCs w:val="28"/>
        </w:rPr>
        <w:t xml:space="preserve">подготовки обоснования НМЦК указана </w:t>
      </w:r>
      <w:r w:rsidR="004E3A2F">
        <w:rPr>
          <w:sz w:val="28"/>
          <w:szCs w:val="28"/>
        </w:rPr>
        <w:t>не актуальная)</w:t>
      </w:r>
      <w:r>
        <w:rPr>
          <w:sz w:val="28"/>
          <w:szCs w:val="28"/>
        </w:rPr>
        <w:t xml:space="preserve">. </w:t>
      </w:r>
    </w:p>
    <w:p w:rsidR="009673F5" w:rsidRDefault="00B270C0" w:rsidP="00B27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270C0">
        <w:rPr>
          <w:sz w:val="28"/>
          <w:szCs w:val="28"/>
        </w:rPr>
        <w:t xml:space="preserve">Выявлены замечания при приемке товаров и оборудования. </w:t>
      </w:r>
    </w:p>
    <w:p w:rsidR="00B270C0" w:rsidRDefault="00B270C0" w:rsidP="00B27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Заказчиком претензионная работа </w:t>
      </w:r>
      <w:r w:rsidRPr="000070CE">
        <w:rPr>
          <w:sz w:val="28"/>
          <w:szCs w:val="28"/>
        </w:rPr>
        <w:t xml:space="preserve">за нарушение сроков </w:t>
      </w:r>
      <w:r>
        <w:rPr>
          <w:sz w:val="28"/>
          <w:szCs w:val="28"/>
        </w:rPr>
        <w:t>поставки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 не велась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результате чего</w:t>
      </w:r>
      <w:r w:rsidRPr="0011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r w:rsidRPr="001141BC">
        <w:rPr>
          <w:sz w:val="28"/>
          <w:szCs w:val="28"/>
        </w:rPr>
        <w:t>эффективно</w:t>
      </w:r>
      <w:r>
        <w:rPr>
          <w:sz w:val="28"/>
          <w:szCs w:val="28"/>
        </w:rPr>
        <w:t>е</w:t>
      </w:r>
      <w:r w:rsidRPr="001141BC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1141BC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составило 38,7 тыс. рублей.</w:t>
      </w:r>
    </w:p>
    <w:p w:rsidR="00B270C0" w:rsidRDefault="00B270C0" w:rsidP="00B270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8) Установлены замечания по своевременности принятия к учету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ретенного оборудования.</w:t>
      </w:r>
    </w:p>
    <w:p w:rsidR="00B270C0" w:rsidRDefault="00D62685" w:rsidP="00F9012F">
      <w:pPr>
        <w:ind w:firstLine="426"/>
        <w:jc w:val="both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9)</w:t>
      </w:r>
      <w:r w:rsidR="00F9012F">
        <w:rPr>
          <w:sz w:val="28"/>
          <w:szCs w:val="28"/>
        </w:rPr>
        <w:t xml:space="preserve"> Приобретенное оборудование </w:t>
      </w:r>
      <w:r w:rsidR="00B270C0">
        <w:rPr>
          <w:spacing w:val="-1"/>
          <w:sz w:val="28"/>
          <w:szCs w:val="28"/>
        </w:rPr>
        <w:t>использовалось образовательными учр</w:t>
      </w:r>
      <w:r w:rsidR="00B270C0">
        <w:rPr>
          <w:spacing w:val="-1"/>
          <w:sz w:val="28"/>
          <w:szCs w:val="28"/>
        </w:rPr>
        <w:t>е</w:t>
      </w:r>
      <w:r w:rsidR="00B270C0">
        <w:rPr>
          <w:spacing w:val="-1"/>
          <w:sz w:val="28"/>
          <w:szCs w:val="28"/>
        </w:rPr>
        <w:t xml:space="preserve">ждениями с начала 2020-2021 учебного </w:t>
      </w:r>
      <w:r w:rsidR="00F9012F">
        <w:rPr>
          <w:spacing w:val="-1"/>
          <w:sz w:val="28"/>
          <w:szCs w:val="28"/>
        </w:rPr>
        <w:t>года, тогда как</w:t>
      </w:r>
      <w:r w:rsidR="00B270C0">
        <w:rPr>
          <w:spacing w:val="-1"/>
          <w:sz w:val="28"/>
          <w:szCs w:val="28"/>
        </w:rPr>
        <w:t xml:space="preserve"> </w:t>
      </w:r>
      <w:r w:rsidR="00B270C0">
        <w:rPr>
          <w:kern w:val="3"/>
          <w:sz w:val="28"/>
          <w:szCs w:val="28"/>
          <w:lang w:eastAsia="en-US"/>
        </w:rPr>
        <w:t>изъятие из операти</w:t>
      </w:r>
      <w:r w:rsidR="00B270C0">
        <w:rPr>
          <w:kern w:val="3"/>
          <w:sz w:val="28"/>
          <w:szCs w:val="28"/>
          <w:lang w:eastAsia="en-US"/>
        </w:rPr>
        <w:t>в</w:t>
      </w:r>
      <w:r w:rsidR="00B270C0">
        <w:rPr>
          <w:kern w:val="3"/>
          <w:sz w:val="28"/>
          <w:szCs w:val="28"/>
          <w:lang w:eastAsia="en-US"/>
        </w:rPr>
        <w:t>ного управления МКУ «Служба заказчика» осуществлено только в конце 2020 года и передано в оперативное управление общеобразовательным учр</w:t>
      </w:r>
      <w:r w:rsidR="00B270C0">
        <w:rPr>
          <w:kern w:val="3"/>
          <w:sz w:val="28"/>
          <w:szCs w:val="28"/>
          <w:lang w:eastAsia="en-US"/>
        </w:rPr>
        <w:t>е</w:t>
      </w:r>
      <w:r w:rsidR="00B270C0">
        <w:rPr>
          <w:kern w:val="3"/>
          <w:sz w:val="28"/>
          <w:szCs w:val="28"/>
          <w:lang w:eastAsia="en-US"/>
        </w:rPr>
        <w:t>ждениям 30.12.2020 года.</w:t>
      </w:r>
    </w:p>
    <w:p w:rsidR="00F9012F" w:rsidRDefault="00F9012F" w:rsidP="00F901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F901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Целевой показатель, характеризующий количество созданных це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тров, не определен. </w:t>
      </w:r>
      <w:r>
        <w:rPr>
          <w:sz w:val="28"/>
          <w:szCs w:val="28"/>
        </w:rPr>
        <w:t>Фактически в</w:t>
      </w:r>
      <w:r w:rsidRPr="00A5742C">
        <w:rPr>
          <w:sz w:val="28"/>
          <w:szCs w:val="28"/>
        </w:rPr>
        <w:t xml:space="preserve"> 2020 году был</w:t>
      </w:r>
      <w:r>
        <w:rPr>
          <w:sz w:val="28"/>
          <w:szCs w:val="28"/>
        </w:rPr>
        <w:t>и</w:t>
      </w:r>
      <w:r w:rsidRPr="00A5742C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ы 3 центра "ЦОС"и 4 центра "Точка роста".</w:t>
      </w:r>
    </w:p>
    <w:p w:rsidR="007962B7" w:rsidRPr="007962B7" w:rsidRDefault="007962B7" w:rsidP="007962B7">
      <w:pPr>
        <w:pStyle w:val="61"/>
        <w:spacing w:before="0"/>
        <w:ind w:firstLine="426"/>
        <w:jc w:val="left"/>
        <w:rPr>
          <w:b/>
        </w:rPr>
      </w:pPr>
    </w:p>
    <w:p w:rsidR="00522595" w:rsidRPr="00DD1BF8" w:rsidRDefault="00522595" w:rsidP="009C0942">
      <w:pPr>
        <w:pStyle w:val="61"/>
        <w:spacing w:before="0"/>
        <w:jc w:val="center"/>
      </w:pPr>
      <w:r w:rsidRPr="00DD1BF8">
        <w:rPr>
          <w:b/>
        </w:rPr>
        <w:t>Предложения</w:t>
      </w:r>
    </w:p>
    <w:p w:rsidR="00522595" w:rsidRPr="00F9012F" w:rsidRDefault="00522595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9012F">
        <w:rPr>
          <w:rFonts w:ascii="Times New Roman" w:hAnsi="Times New Roman"/>
          <w:sz w:val="28"/>
          <w:szCs w:val="28"/>
        </w:rPr>
        <w:t xml:space="preserve">     В целях</w:t>
      </w:r>
      <w:r w:rsidR="00F9012F" w:rsidRPr="00F9012F">
        <w:rPr>
          <w:rFonts w:ascii="Times New Roman" w:hAnsi="Times New Roman"/>
          <w:sz w:val="28"/>
          <w:szCs w:val="28"/>
        </w:rPr>
        <w:t xml:space="preserve"> </w:t>
      </w:r>
      <w:r w:rsidR="00F9012F">
        <w:rPr>
          <w:rFonts w:ascii="Times New Roman" w:hAnsi="Times New Roman"/>
          <w:sz w:val="28"/>
          <w:szCs w:val="28"/>
        </w:rPr>
        <w:t xml:space="preserve">законности </w:t>
      </w:r>
      <w:r w:rsidR="00F9012F" w:rsidRPr="00F9012F">
        <w:rPr>
          <w:rFonts w:ascii="Times New Roman" w:hAnsi="Times New Roman"/>
          <w:sz w:val="28"/>
          <w:szCs w:val="28"/>
        </w:rPr>
        <w:t xml:space="preserve"> использования бюджетных средств, направленных на внедрение (создание) и функционирование целевой модели цифровой обр</w:t>
      </w:r>
      <w:r w:rsidR="00F9012F" w:rsidRPr="00F9012F">
        <w:rPr>
          <w:rFonts w:ascii="Times New Roman" w:hAnsi="Times New Roman"/>
          <w:sz w:val="28"/>
          <w:szCs w:val="28"/>
        </w:rPr>
        <w:t>а</w:t>
      </w:r>
      <w:r w:rsidR="00F9012F" w:rsidRPr="00F9012F">
        <w:rPr>
          <w:rFonts w:ascii="Times New Roman" w:hAnsi="Times New Roman"/>
          <w:sz w:val="28"/>
          <w:szCs w:val="28"/>
        </w:rPr>
        <w:t>зовательной среды (ЦОС) и центров образования цифрового и гуманитарного профилей (Точек роста) в общеобразовательных муниципальных организ</w:t>
      </w:r>
      <w:r w:rsidR="00F9012F" w:rsidRPr="00F9012F">
        <w:rPr>
          <w:rFonts w:ascii="Times New Roman" w:hAnsi="Times New Roman"/>
          <w:sz w:val="28"/>
          <w:szCs w:val="28"/>
        </w:rPr>
        <w:t>а</w:t>
      </w:r>
      <w:r w:rsidR="00F9012F" w:rsidRPr="00F9012F">
        <w:rPr>
          <w:rFonts w:ascii="Times New Roman" w:hAnsi="Times New Roman"/>
          <w:sz w:val="28"/>
          <w:szCs w:val="28"/>
        </w:rPr>
        <w:t>циях</w:t>
      </w:r>
      <w:r w:rsidRPr="00F9012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9012F">
        <w:rPr>
          <w:rFonts w:ascii="Times New Roman" w:hAnsi="Times New Roman"/>
          <w:sz w:val="28"/>
          <w:szCs w:val="28"/>
        </w:rPr>
        <w:t>Счётная палата Маловишерского муниципального района предлагает:</w:t>
      </w:r>
    </w:p>
    <w:p w:rsidR="00522595" w:rsidRPr="00DD1BF8" w:rsidRDefault="00522595" w:rsidP="00617BC3">
      <w:pPr>
        <w:pStyle w:val="61"/>
        <w:tabs>
          <w:tab w:val="left" w:pos="9540"/>
        </w:tabs>
        <w:spacing w:before="0"/>
        <w:ind w:right="-104" w:firstLine="240"/>
      </w:pPr>
      <w:r w:rsidRPr="00884D43">
        <w:t xml:space="preserve">  1. Направить представлени</w:t>
      </w:r>
      <w:r w:rsidR="00F9012F">
        <w:t>е</w:t>
      </w:r>
      <w:r w:rsidRPr="00884D43">
        <w:t xml:space="preserve"> директор</w:t>
      </w:r>
      <w:r w:rsidR="00F9012F">
        <w:t>у</w:t>
      </w:r>
      <w:r w:rsidRPr="00884D43">
        <w:t xml:space="preserve"> </w:t>
      </w:r>
      <w:r w:rsidR="00F9012F">
        <w:rPr>
          <w:szCs w:val="28"/>
        </w:rPr>
        <w:t>МКУ "Служба заказчика"</w:t>
      </w:r>
      <w:r w:rsidRPr="00884D43">
        <w:t xml:space="preserve"> с</w:t>
      </w:r>
      <w:r w:rsidRPr="00DD1BF8">
        <w:t xml:space="preserve"> целью принятия мер по устранению выявленных нарушений.</w:t>
      </w:r>
    </w:p>
    <w:p w:rsidR="00522595" w:rsidRPr="00DD1BF8" w:rsidRDefault="00522595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DD1BF8">
        <w:rPr>
          <w:sz w:val="28"/>
          <w:szCs w:val="28"/>
        </w:rPr>
        <w:t>т о результатах проверки использования бюджетных средств</w:t>
      </w:r>
      <w:r>
        <w:rPr>
          <w:sz w:val="28"/>
          <w:szCs w:val="28"/>
        </w:rPr>
        <w:t>,</w:t>
      </w:r>
      <w:r w:rsidRPr="00DD1BF8">
        <w:rPr>
          <w:sz w:val="28"/>
          <w:szCs w:val="28"/>
        </w:rPr>
        <w:t xml:space="preserve"> для сведения в адрес:</w:t>
      </w:r>
    </w:p>
    <w:p w:rsidR="00522595" w:rsidRPr="00DD1BF8" w:rsidRDefault="00522595" w:rsidP="009C0942">
      <w:pPr>
        <w:pStyle w:val="61"/>
        <w:spacing w:before="0"/>
        <w:ind w:right="-104" w:firstLine="0"/>
      </w:pPr>
      <w:r w:rsidRPr="00DD1BF8">
        <w:t xml:space="preserve">         - Главы Маловишерского муниципального района,</w:t>
      </w:r>
    </w:p>
    <w:p w:rsidR="00522595" w:rsidRDefault="00522595" w:rsidP="009C0942">
      <w:pPr>
        <w:pStyle w:val="61"/>
        <w:spacing w:before="0"/>
        <w:ind w:right="-104" w:firstLine="0"/>
      </w:pPr>
      <w:r w:rsidRPr="00DD1BF8">
        <w:t xml:space="preserve">         - Думы Малов</w:t>
      </w:r>
      <w:r>
        <w:t>ишерского муниципального района,</w:t>
      </w:r>
    </w:p>
    <w:p w:rsidR="00522595" w:rsidRDefault="00522595" w:rsidP="009C0942">
      <w:pPr>
        <w:pStyle w:val="61"/>
        <w:spacing w:before="0"/>
        <w:ind w:right="-104" w:firstLine="0"/>
      </w:pPr>
      <w:r>
        <w:t xml:space="preserve">         - П</w:t>
      </w:r>
      <w:r w:rsidRPr="00DD1BF8">
        <w:t>рокуратур</w:t>
      </w:r>
      <w:r>
        <w:t>ы</w:t>
      </w:r>
      <w:r w:rsidRPr="00DD1BF8">
        <w:t xml:space="preserve"> Маловишерского муниципального района</w:t>
      </w:r>
      <w:r>
        <w:t>.</w:t>
      </w:r>
    </w:p>
    <w:p w:rsidR="00522595" w:rsidRDefault="00522595" w:rsidP="00617BC3">
      <w:pPr>
        <w:pStyle w:val="61"/>
        <w:spacing w:before="0"/>
        <w:ind w:firstLine="360"/>
      </w:pPr>
    </w:p>
    <w:p w:rsidR="00522595" w:rsidRPr="007F16B9" w:rsidRDefault="00522595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522595" w:rsidTr="009C559C">
        <w:tc>
          <w:tcPr>
            <w:tcW w:w="4428" w:type="dxa"/>
          </w:tcPr>
          <w:p w:rsidR="00522595" w:rsidRPr="0095508A" w:rsidRDefault="00F9012F" w:rsidP="00F9012F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522595" w:rsidRPr="0095508A">
              <w:rPr>
                <w:szCs w:val="28"/>
              </w:rPr>
              <w:t xml:space="preserve">Счётной палаты Маловишерского муниципального района                                             </w:t>
            </w:r>
          </w:p>
        </w:tc>
        <w:tc>
          <w:tcPr>
            <w:tcW w:w="2700" w:type="dxa"/>
          </w:tcPr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522595" w:rsidRPr="002C238C" w:rsidRDefault="00522595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522595" w:rsidRPr="0095508A" w:rsidRDefault="00522595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522595" w:rsidRPr="0095508A" w:rsidRDefault="00B51AB9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И.И. Афанасьева</w:t>
            </w:r>
          </w:p>
          <w:p w:rsidR="00522595" w:rsidRPr="002C238C" w:rsidRDefault="00522595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22595" w:rsidRPr="00A11F60" w:rsidRDefault="00522595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522595" w:rsidRPr="00A11F60" w:rsidSect="00D4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EA" w:rsidRDefault="00164AEA">
      <w:r>
        <w:separator/>
      </w:r>
    </w:p>
  </w:endnote>
  <w:endnote w:type="continuationSeparator" w:id="1">
    <w:p w:rsidR="00164AEA" w:rsidRDefault="0016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D" w:rsidRDefault="008A622B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3A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3A1D" w:rsidRDefault="00A13A1D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D" w:rsidRDefault="00A13A1D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D" w:rsidRDefault="00A13A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EA" w:rsidRDefault="00164AEA">
      <w:r>
        <w:separator/>
      </w:r>
    </w:p>
  </w:footnote>
  <w:footnote w:type="continuationSeparator" w:id="1">
    <w:p w:rsidR="00164AEA" w:rsidRDefault="00164AEA">
      <w:r>
        <w:continuationSeparator/>
      </w:r>
    </w:p>
  </w:footnote>
  <w:footnote w:id="2">
    <w:p w:rsidR="00A13A1D" w:rsidRDefault="00A13A1D" w:rsidP="00A13A1D">
      <w:pPr>
        <w:pStyle w:val="af"/>
        <w:ind w:firstLine="425"/>
        <w:jc w:val="both"/>
      </w:pPr>
      <w:r>
        <w:rPr>
          <w:rStyle w:val="af1"/>
        </w:rPr>
        <w:footnoteRef/>
      </w:r>
      <w:r>
        <w:t xml:space="preserve">  Утверждена </w:t>
      </w:r>
      <w:r w:rsidRPr="008E3DBE">
        <w:t xml:space="preserve">постановлением Администрации муниципального района от </w:t>
      </w:r>
      <w:r>
        <w:t>04</w:t>
      </w:r>
      <w:r w:rsidRPr="008E3DBE">
        <w:t>.1</w:t>
      </w:r>
      <w:r>
        <w:t>2</w:t>
      </w:r>
      <w:r w:rsidRPr="008E3DBE">
        <w:t>.20</w:t>
      </w:r>
      <w:r>
        <w:t xml:space="preserve">13 № </w:t>
      </w:r>
      <w:r w:rsidRPr="008E3DBE">
        <w:t>9</w:t>
      </w:r>
      <w:r>
        <w:t>13</w:t>
      </w:r>
    </w:p>
  </w:footnote>
  <w:footnote w:id="3">
    <w:p w:rsidR="00A13A1D" w:rsidRDefault="00A13A1D" w:rsidP="00A13A1D">
      <w:pPr>
        <w:pStyle w:val="af"/>
        <w:ind w:firstLine="425"/>
        <w:jc w:val="both"/>
      </w:pPr>
      <w:r>
        <w:rPr>
          <w:rStyle w:val="af1"/>
        </w:rPr>
        <w:footnoteRef/>
      </w:r>
      <w:r>
        <w:t xml:space="preserve">  Постановление Администрации Маловишерского муниципального района от 23.10.2020 г. № 1092</w:t>
      </w:r>
    </w:p>
  </w:footnote>
  <w:footnote w:id="4">
    <w:p w:rsidR="00A13A1D" w:rsidRDefault="00A13A1D" w:rsidP="00A13A1D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утвержден Постановлением Администрации Маловишерского муниципального района от 08.10.2020 г. № 1027</w:t>
      </w:r>
    </w:p>
  </w:footnote>
  <w:footnote w:id="5">
    <w:p w:rsidR="00A13A1D" w:rsidRDefault="00A13A1D" w:rsidP="00922ED5">
      <w:pPr>
        <w:pStyle w:val="af"/>
        <w:ind w:firstLine="426"/>
      </w:pPr>
      <w:r w:rsidRPr="00B07542">
        <w:rPr>
          <w:rStyle w:val="af1"/>
        </w:rPr>
        <w:footnoteRef/>
      </w:r>
      <w:r w:rsidRPr="00B07542">
        <w:t xml:space="preserve"> </w:t>
      </w:r>
      <w:r>
        <w:t xml:space="preserve"> Устав у</w:t>
      </w:r>
      <w:r w:rsidRPr="00B07542">
        <w:t xml:space="preserve">твержден Постановлением Администрации Маловишерского муниципального района </w:t>
      </w:r>
      <w:r>
        <w:t>от 31.12.2015 №1084 (с внесенными изменениями).</w:t>
      </w:r>
    </w:p>
  </w:footnote>
  <w:footnote w:id="6">
    <w:p w:rsidR="00A13A1D" w:rsidRDefault="00A13A1D" w:rsidP="00922ED5">
      <w:pPr>
        <w:pStyle w:val="af"/>
        <w:ind w:firstLine="425"/>
        <w:jc w:val="both"/>
      </w:pPr>
      <w:r w:rsidRPr="009E7301">
        <w:rPr>
          <w:rStyle w:val="af1"/>
        </w:rPr>
        <w:footnoteRef/>
      </w:r>
      <w:r w:rsidRPr="009E7301">
        <w:t xml:space="preserve"> Решение Думы Маловишерского муниципального района от 26.12.2019 г. № 372 «Об утверждении бюджета муниципального района на 2020 год и на плановый период 2021  и 2022 годов» (с учетом внесе</w:t>
      </w:r>
      <w:r w:rsidRPr="009E7301">
        <w:t>н</w:t>
      </w:r>
      <w:r w:rsidRPr="009E7301">
        <w:t>ных изменений)</w:t>
      </w:r>
    </w:p>
  </w:footnote>
  <w:footnote w:id="7">
    <w:p w:rsidR="00A13A1D" w:rsidRDefault="00A13A1D" w:rsidP="00922ED5">
      <w:pPr>
        <w:pStyle w:val="af"/>
        <w:ind w:firstLine="426"/>
        <w:jc w:val="both"/>
      </w:pPr>
      <w:r w:rsidRPr="00B07542">
        <w:rPr>
          <w:rStyle w:val="af1"/>
        </w:rPr>
        <w:footnoteRef/>
      </w:r>
      <w:r>
        <w:t xml:space="preserve">  Порядок предоставления субсидий бюджетам муниципальных районов и городского округа на вн</w:t>
      </w:r>
      <w:r>
        <w:t>е</w:t>
      </w:r>
      <w:r>
        <w:t>дрение целевой модели цифровой образовательной среды в общеобразовательных организациях (прилож</w:t>
      </w:r>
      <w:r>
        <w:t>е</w:t>
      </w:r>
      <w:r>
        <w:t>ние 4) к государственной программе</w:t>
      </w:r>
      <w:r w:rsidRPr="002711E4">
        <w:rPr>
          <w:b/>
          <w:sz w:val="28"/>
          <w:szCs w:val="28"/>
        </w:rPr>
        <w:t xml:space="preserve"> </w:t>
      </w:r>
      <w:r w:rsidRPr="002711E4">
        <w:t>Новгородской области «Развитие образования в Новгородской области до 2026 года»</w:t>
      </w:r>
      <w:r>
        <w:t xml:space="preserve"> (утверждена</w:t>
      </w:r>
      <w:r w:rsidRPr="006C0C68">
        <w:t xml:space="preserve"> </w:t>
      </w:r>
      <w:r>
        <w:t>постановлением Правительства Новгородской области от 05.07.2019 № 257).</w:t>
      </w:r>
    </w:p>
  </w:footnote>
  <w:footnote w:id="8">
    <w:p w:rsidR="00A13A1D" w:rsidRDefault="00A13A1D" w:rsidP="00922ED5">
      <w:pPr>
        <w:pStyle w:val="af"/>
        <w:ind w:firstLine="426"/>
        <w:jc w:val="both"/>
      </w:pPr>
      <w:r w:rsidRPr="00B07542">
        <w:rPr>
          <w:rStyle w:val="af1"/>
        </w:rPr>
        <w:footnoteRef/>
      </w:r>
      <w:r>
        <w:t xml:space="preserve">  Порядок предоставления субсидий бюджетам муниципальных районов на создание (обновление) м</w:t>
      </w:r>
      <w:r>
        <w:t>а</w:t>
      </w:r>
      <w:r>
        <w:t>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(приложении N9) к государственной программе</w:t>
      </w:r>
      <w:r w:rsidRPr="002711E4">
        <w:t xml:space="preserve"> Новгородской области «Разв</w:t>
      </w:r>
      <w:r w:rsidRPr="002711E4">
        <w:t>и</w:t>
      </w:r>
      <w:r w:rsidRPr="002711E4">
        <w:t>тие образования в Новгородской области до 2026 года»</w:t>
      </w:r>
      <w:r>
        <w:t xml:space="preserve"> (утверждена</w:t>
      </w:r>
      <w:r w:rsidRPr="006C0C68">
        <w:t xml:space="preserve"> </w:t>
      </w:r>
      <w:r>
        <w:t>постановлением Правительства Новг</w:t>
      </w:r>
      <w:r>
        <w:t>о</w:t>
      </w:r>
      <w:r>
        <w:t>родской области от 05.07.2019 №257).</w:t>
      </w:r>
    </w:p>
  </w:footnote>
  <w:footnote w:id="9">
    <w:p w:rsidR="00A13A1D" w:rsidRDefault="00A13A1D" w:rsidP="00922ED5">
      <w:pPr>
        <w:pStyle w:val="af"/>
        <w:ind w:firstLine="426"/>
      </w:pPr>
      <w:r>
        <w:rPr>
          <w:rStyle w:val="af1"/>
        </w:rPr>
        <w:footnoteRef/>
      </w:r>
      <w:r>
        <w:t xml:space="preserve"> </w:t>
      </w:r>
      <w:r w:rsidRPr="00FA0AA6">
        <w:t xml:space="preserve">Федеральный закон от 05.04.2013 </w:t>
      </w:r>
      <w:r>
        <w:t>№</w:t>
      </w:r>
      <w:r w:rsidRPr="00FA0AA6">
        <w:t>44-ФЗ  "О контрактной системе в сфере закупок товаров, работ, услуг для обеспечения государственных и муниципальных нужд"</w:t>
      </w:r>
      <w:r>
        <w:t>.</w:t>
      </w:r>
    </w:p>
  </w:footnote>
  <w:footnote w:id="10">
    <w:p w:rsidR="00A13A1D" w:rsidRDefault="00A13A1D" w:rsidP="00922ED5">
      <w:pPr>
        <w:ind w:firstLine="120"/>
        <w:jc w:val="both"/>
      </w:pPr>
      <w:r>
        <w:rPr>
          <w:sz w:val="16"/>
          <w:szCs w:val="16"/>
        </w:rPr>
        <w:t xml:space="preserve">    </w:t>
      </w:r>
      <w:r w:rsidRPr="00C35C3E">
        <w:rPr>
          <w:rStyle w:val="af1"/>
          <w:sz w:val="20"/>
          <w:szCs w:val="20"/>
        </w:rPr>
        <w:footnoteRef/>
      </w:r>
      <w:r>
        <w:rPr>
          <w:sz w:val="16"/>
          <w:szCs w:val="16"/>
        </w:rPr>
        <w:t xml:space="preserve"> </w:t>
      </w:r>
      <w:hyperlink r:id="rId1" w:history="1"/>
      <w:r>
        <w:rPr>
          <w:sz w:val="16"/>
          <w:szCs w:val="16"/>
        </w:rPr>
        <w:t>Инфраструктурный лист для создания (обновления) материально-технической базы общеобразовательных организаций, распол</w:t>
      </w:r>
      <w:r>
        <w:rPr>
          <w:sz w:val="16"/>
          <w:szCs w:val="16"/>
        </w:rPr>
        <w:t>о</w:t>
      </w:r>
      <w:r>
        <w:rPr>
          <w:sz w:val="16"/>
          <w:szCs w:val="16"/>
        </w:rPr>
        <w:t>женных в сельской местности и малых городах, для формирования у обучающихся технологических и гуманитарных навыков при ре</w:t>
      </w:r>
      <w:r>
        <w:rPr>
          <w:sz w:val="16"/>
          <w:szCs w:val="16"/>
        </w:rPr>
        <w:t>а</w:t>
      </w:r>
      <w:r>
        <w:rPr>
          <w:sz w:val="16"/>
          <w:szCs w:val="16"/>
        </w:rPr>
        <w:t>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</w:t>
      </w:r>
      <w:r w:rsidRPr="005A34B8">
        <w:rPr>
          <w:sz w:val="16"/>
          <w:szCs w:val="16"/>
        </w:rPr>
        <w:t>Современная школа</w:t>
      </w:r>
      <w:r>
        <w:rPr>
          <w:sz w:val="16"/>
          <w:szCs w:val="16"/>
        </w:rPr>
        <w:t>»</w:t>
      </w:r>
      <w:r w:rsidRPr="00CF557B">
        <w:rPr>
          <w:sz w:val="16"/>
          <w:szCs w:val="16"/>
        </w:rPr>
        <w:t xml:space="preserve"> </w:t>
      </w:r>
      <w:r>
        <w:rPr>
          <w:sz w:val="16"/>
          <w:szCs w:val="16"/>
        </w:rPr>
        <w:t>национального проекта «Образование» в 2020 году.</w:t>
      </w:r>
    </w:p>
  </w:footnote>
  <w:footnote w:id="11">
    <w:p w:rsidR="00A13A1D" w:rsidRDefault="00A13A1D" w:rsidP="00922ED5">
      <w:pPr>
        <w:ind w:firstLine="120"/>
        <w:jc w:val="both"/>
      </w:pPr>
      <w:r>
        <w:rPr>
          <w:sz w:val="16"/>
          <w:szCs w:val="16"/>
        </w:rPr>
        <w:t xml:space="preserve">   </w:t>
      </w:r>
      <w:r w:rsidRPr="00C35C3E">
        <w:rPr>
          <w:rStyle w:val="af1"/>
          <w:sz w:val="20"/>
          <w:szCs w:val="20"/>
        </w:rPr>
        <w:footnoteRef/>
      </w:r>
      <w:r>
        <w:rPr>
          <w:sz w:val="16"/>
          <w:szCs w:val="16"/>
        </w:rPr>
        <w:t xml:space="preserve"> </w:t>
      </w:r>
      <w:hyperlink r:id="rId2" w:history="1"/>
      <w:r w:rsidRPr="009C2FD0">
        <w:rPr>
          <w:sz w:val="16"/>
          <w:szCs w:val="16"/>
        </w:rPr>
        <w:t>Инфраструктурный лист для внедрения целевой модели цифровой образовательной среды в общеобразовательных организациях и профессиональных образовательных организациях в 2020 году.</w:t>
      </w:r>
    </w:p>
  </w:footnote>
  <w:footnote w:id="12">
    <w:p w:rsidR="00A13A1D" w:rsidRPr="003C5BB1" w:rsidRDefault="00A13A1D" w:rsidP="00922ED5">
      <w:pPr>
        <w:pStyle w:val="2"/>
        <w:spacing w:before="0"/>
        <w:rPr>
          <w:i w:val="0"/>
          <w:sz w:val="20"/>
          <w:szCs w:val="20"/>
        </w:rPr>
      </w:pPr>
      <w:r w:rsidRPr="003C5BB1">
        <w:rPr>
          <w:rFonts w:ascii="Times New Roman" w:hAnsi="Times New Roman"/>
          <w:i w:val="0"/>
          <w:sz w:val="20"/>
          <w:szCs w:val="20"/>
        </w:rPr>
        <w:t xml:space="preserve">       </w:t>
      </w:r>
      <w:r w:rsidRPr="003C5BB1">
        <w:rPr>
          <w:rStyle w:val="af1"/>
          <w:rFonts w:ascii="Times New Roman" w:hAnsi="Times New Roman"/>
          <w:i w:val="0"/>
          <w:sz w:val="20"/>
          <w:szCs w:val="20"/>
        </w:rPr>
        <w:footnoteRef/>
      </w:r>
      <w:r w:rsidRPr="003C5BB1">
        <w:rPr>
          <w:rFonts w:ascii="Times New Roman" w:hAnsi="Times New Roman"/>
          <w:b w:val="0"/>
          <w:i w:val="0"/>
          <w:sz w:val="20"/>
          <w:szCs w:val="20"/>
        </w:rPr>
        <w:t xml:space="preserve">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у</w:t>
      </w:r>
      <w:r w:rsidRPr="003C5BB1">
        <w:rPr>
          <w:rFonts w:ascii="Times New Roman" w:hAnsi="Times New Roman"/>
          <w:b w:val="0"/>
          <w:i w:val="0"/>
          <w:sz w:val="20"/>
          <w:szCs w:val="20"/>
        </w:rPr>
        <w:t>т</w:t>
      </w:r>
      <w:r w:rsidRPr="003C5BB1">
        <w:rPr>
          <w:rFonts w:ascii="Times New Roman" w:hAnsi="Times New Roman"/>
          <w:b w:val="0"/>
          <w:i w:val="0"/>
          <w:sz w:val="20"/>
          <w:szCs w:val="20"/>
        </w:rPr>
        <w:t xml:space="preserve">верждены приказом Минэкономразвития России  от 2 октября 2013 года №567. </w:t>
      </w:r>
    </w:p>
  </w:footnote>
  <w:footnote w:id="13">
    <w:p w:rsidR="00A13A1D" w:rsidRDefault="00A13A1D" w:rsidP="00922ED5">
      <w:pPr>
        <w:pStyle w:val="af"/>
        <w:ind w:firstLine="284"/>
        <w:jc w:val="both"/>
      </w:pPr>
      <w:r w:rsidRPr="00696FD9">
        <w:rPr>
          <w:rStyle w:val="af1"/>
        </w:rPr>
        <w:footnoteRef/>
      </w:r>
      <w:r w:rsidRPr="00696FD9">
        <w:t xml:space="preserve"> Федеральный закон от 06.12.2011 № 402-ФЗ «О бухгалтерском учете»</w:t>
      </w:r>
      <w:r>
        <w:t xml:space="preserve"> (далее – Закон № 402-ФЗ)</w:t>
      </w:r>
    </w:p>
  </w:footnote>
  <w:footnote w:id="14">
    <w:p w:rsidR="00A13A1D" w:rsidRDefault="00A13A1D" w:rsidP="00922ED5">
      <w:pPr>
        <w:pStyle w:val="af"/>
        <w:ind w:firstLine="426"/>
      </w:pPr>
      <w:r w:rsidRPr="007E4D38">
        <w:rPr>
          <w:rStyle w:val="af1"/>
        </w:rPr>
        <w:footnoteRef/>
      </w:r>
      <w:r w:rsidRPr="007E4D38">
        <w:t xml:space="preserve"> </w:t>
      </w:r>
      <w:r>
        <w:rPr>
          <w:kern w:val="3"/>
          <w:lang w:eastAsia="en-US"/>
        </w:rPr>
        <w:t>Р</w:t>
      </w:r>
      <w:r w:rsidRPr="007E4D38">
        <w:rPr>
          <w:kern w:val="3"/>
          <w:lang w:eastAsia="en-US"/>
        </w:rPr>
        <w:t>аспоряжение Комитета по управлению имуществом Администрации Маловишерского муниципал</w:t>
      </w:r>
      <w:r w:rsidRPr="007E4D38">
        <w:rPr>
          <w:kern w:val="3"/>
          <w:lang w:eastAsia="en-US"/>
        </w:rPr>
        <w:t>ь</w:t>
      </w:r>
      <w:r w:rsidRPr="007E4D38">
        <w:rPr>
          <w:kern w:val="3"/>
          <w:lang w:eastAsia="en-US"/>
        </w:rPr>
        <w:t>ного района от 30.12.2020 года №260-од</w:t>
      </w:r>
    </w:p>
  </w:footnote>
  <w:footnote w:id="15">
    <w:p w:rsidR="00A13A1D" w:rsidRDefault="00A13A1D" w:rsidP="00922ED5">
      <w:pPr>
        <w:pStyle w:val="af"/>
        <w:ind w:firstLine="426"/>
      </w:pPr>
      <w:r w:rsidRPr="007E4D38">
        <w:rPr>
          <w:rStyle w:val="af1"/>
        </w:rPr>
        <w:footnoteRef/>
      </w:r>
      <w:r w:rsidRPr="007E4D38">
        <w:t xml:space="preserve"> </w:t>
      </w:r>
      <w:r w:rsidRPr="007E4D38">
        <w:rPr>
          <w:kern w:val="3"/>
          <w:lang w:eastAsia="en-US"/>
        </w:rPr>
        <w:t>Распоряжения Комитета по управлению имуществом Администрации Маловишерского муниципал</w:t>
      </w:r>
      <w:r w:rsidRPr="007E4D38">
        <w:rPr>
          <w:kern w:val="3"/>
          <w:lang w:eastAsia="en-US"/>
        </w:rPr>
        <w:t>ь</w:t>
      </w:r>
      <w:r w:rsidRPr="007E4D38">
        <w:rPr>
          <w:kern w:val="3"/>
          <w:lang w:eastAsia="en-US"/>
        </w:rPr>
        <w:t>ного района от 30.12.2020 года №261-од, №262-од, №263-од, №264-од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D" w:rsidRDefault="00A13A1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D" w:rsidRDefault="008A622B" w:rsidP="007F0EB4">
    <w:pPr>
      <w:pStyle w:val="af2"/>
      <w:jc w:val="center"/>
    </w:pPr>
    <w:fldSimple w:instr="PAGE   \* MERGEFORMAT">
      <w:r w:rsidR="00F733A1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1D" w:rsidRDefault="00A13A1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06ED"/>
    <w:multiLevelType w:val="hybridMultilevel"/>
    <w:tmpl w:val="A5F2E8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9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A1BC5"/>
    <w:multiLevelType w:val="multilevel"/>
    <w:tmpl w:val="32E00E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5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66403A"/>
    <w:multiLevelType w:val="hybridMultilevel"/>
    <w:tmpl w:val="099AABF4"/>
    <w:lvl w:ilvl="0" w:tplc="301613D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4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8">
    <w:nsid w:val="7AB00556"/>
    <w:multiLevelType w:val="hybridMultilevel"/>
    <w:tmpl w:val="3E7CA88E"/>
    <w:lvl w:ilvl="0" w:tplc="D0141BF6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17"/>
  </w:num>
  <w:num w:numId="5">
    <w:abstractNumId w:val="34"/>
  </w:num>
  <w:num w:numId="6">
    <w:abstractNumId w:val="13"/>
  </w:num>
  <w:num w:numId="7">
    <w:abstractNumId w:val="10"/>
  </w:num>
  <w:num w:numId="8">
    <w:abstractNumId w:val="14"/>
  </w:num>
  <w:num w:numId="9">
    <w:abstractNumId w:val="21"/>
  </w:num>
  <w:num w:numId="10">
    <w:abstractNumId w:val="18"/>
  </w:num>
  <w:num w:numId="11">
    <w:abstractNumId w:val="31"/>
  </w:num>
  <w:num w:numId="12">
    <w:abstractNumId w:val="7"/>
  </w:num>
  <w:num w:numId="13">
    <w:abstractNumId w:val="5"/>
  </w:num>
  <w:num w:numId="14">
    <w:abstractNumId w:val="8"/>
  </w:num>
  <w:num w:numId="15">
    <w:abstractNumId w:val="16"/>
  </w:num>
  <w:num w:numId="16">
    <w:abstractNumId w:val="35"/>
  </w:num>
  <w:num w:numId="17">
    <w:abstractNumId w:val="11"/>
  </w:num>
  <w:num w:numId="18">
    <w:abstractNumId w:val="0"/>
  </w:num>
  <w:num w:numId="19">
    <w:abstractNumId w:val="37"/>
  </w:num>
  <w:num w:numId="20">
    <w:abstractNumId w:val="29"/>
  </w:num>
  <w:num w:numId="21">
    <w:abstractNumId w:val="36"/>
  </w:num>
  <w:num w:numId="22">
    <w:abstractNumId w:val="1"/>
  </w:num>
  <w:num w:numId="23">
    <w:abstractNumId w:val="39"/>
  </w:num>
  <w:num w:numId="24">
    <w:abstractNumId w:val="32"/>
  </w:num>
  <w:num w:numId="25">
    <w:abstractNumId w:val="40"/>
  </w:num>
  <w:num w:numId="26">
    <w:abstractNumId w:val="41"/>
  </w:num>
  <w:num w:numId="27">
    <w:abstractNumId w:val="26"/>
  </w:num>
  <w:num w:numId="28">
    <w:abstractNumId w:val="9"/>
  </w:num>
  <w:num w:numId="29">
    <w:abstractNumId w:val="6"/>
  </w:num>
  <w:num w:numId="30">
    <w:abstractNumId w:val="33"/>
  </w:num>
  <w:num w:numId="31">
    <w:abstractNumId w:val="30"/>
  </w:num>
  <w:num w:numId="32">
    <w:abstractNumId w:val="2"/>
  </w:num>
  <w:num w:numId="33">
    <w:abstractNumId w:val="19"/>
  </w:num>
  <w:num w:numId="34">
    <w:abstractNumId w:val="22"/>
  </w:num>
  <w:num w:numId="35">
    <w:abstractNumId w:val="23"/>
  </w:num>
  <w:num w:numId="36">
    <w:abstractNumId w:val="28"/>
  </w:num>
  <w:num w:numId="37">
    <w:abstractNumId w:val="12"/>
  </w:num>
  <w:num w:numId="38">
    <w:abstractNumId w:val="25"/>
  </w:num>
  <w:num w:numId="39">
    <w:abstractNumId w:val="27"/>
  </w:num>
  <w:num w:numId="40">
    <w:abstractNumId w:val="4"/>
  </w:num>
  <w:num w:numId="41">
    <w:abstractNumId w:val="1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0C01"/>
    <w:rsid w:val="000013B6"/>
    <w:rsid w:val="000022B7"/>
    <w:rsid w:val="00003531"/>
    <w:rsid w:val="00003B11"/>
    <w:rsid w:val="000043D2"/>
    <w:rsid w:val="000047F4"/>
    <w:rsid w:val="00005120"/>
    <w:rsid w:val="0000533B"/>
    <w:rsid w:val="00005B6E"/>
    <w:rsid w:val="00005F59"/>
    <w:rsid w:val="00006E2B"/>
    <w:rsid w:val="000070D8"/>
    <w:rsid w:val="000120EE"/>
    <w:rsid w:val="00012196"/>
    <w:rsid w:val="00012FDE"/>
    <w:rsid w:val="00013F5A"/>
    <w:rsid w:val="0001406B"/>
    <w:rsid w:val="00014434"/>
    <w:rsid w:val="00014AEE"/>
    <w:rsid w:val="0002271E"/>
    <w:rsid w:val="00023BF7"/>
    <w:rsid w:val="000257E0"/>
    <w:rsid w:val="00025E27"/>
    <w:rsid w:val="0002663F"/>
    <w:rsid w:val="000272F6"/>
    <w:rsid w:val="00032094"/>
    <w:rsid w:val="00033358"/>
    <w:rsid w:val="00033372"/>
    <w:rsid w:val="00033812"/>
    <w:rsid w:val="00033F19"/>
    <w:rsid w:val="0003413F"/>
    <w:rsid w:val="000355C6"/>
    <w:rsid w:val="00036649"/>
    <w:rsid w:val="000367EC"/>
    <w:rsid w:val="00037221"/>
    <w:rsid w:val="00040532"/>
    <w:rsid w:val="000408E6"/>
    <w:rsid w:val="00041010"/>
    <w:rsid w:val="000438D3"/>
    <w:rsid w:val="00043C25"/>
    <w:rsid w:val="000454A0"/>
    <w:rsid w:val="00046BF7"/>
    <w:rsid w:val="0005174A"/>
    <w:rsid w:val="0005247E"/>
    <w:rsid w:val="00053873"/>
    <w:rsid w:val="00053B77"/>
    <w:rsid w:val="00053CC3"/>
    <w:rsid w:val="0005549B"/>
    <w:rsid w:val="000564B0"/>
    <w:rsid w:val="00057D81"/>
    <w:rsid w:val="000604BD"/>
    <w:rsid w:val="00060C5D"/>
    <w:rsid w:val="000625AE"/>
    <w:rsid w:val="00066391"/>
    <w:rsid w:val="00066E44"/>
    <w:rsid w:val="00066FF6"/>
    <w:rsid w:val="0006708F"/>
    <w:rsid w:val="000679AB"/>
    <w:rsid w:val="000679C3"/>
    <w:rsid w:val="00070F48"/>
    <w:rsid w:val="00072978"/>
    <w:rsid w:val="00072B47"/>
    <w:rsid w:val="00073C50"/>
    <w:rsid w:val="00073E19"/>
    <w:rsid w:val="000742CF"/>
    <w:rsid w:val="00074549"/>
    <w:rsid w:val="0007499C"/>
    <w:rsid w:val="00075321"/>
    <w:rsid w:val="0007721E"/>
    <w:rsid w:val="00080821"/>
    <w:rsid w:val="000808E1"/>
    <w:rsid w:val="00080B86"/>
    <w:rsid w:val="00080BCC"/>
    <w:rsid w:val="00082887"/>
    <w:rsid w:val="000846DC"/>
    <w:rsid w:val="0008472B"/>
    <w:rsid w:val="00085961"/>
    <w:rsid w:val="000874E5"/>
    <w:rsid w:val="00087931"/>
    <w:rsid w:val="000900F5"/>
    <w:rsid w:val="000902A5"/>
    <w:rsid w:val="00091A5C"/>
    <w:rsid w:val="00091D30"/>
    <w:rsid w:val="000922C8"/>
    <w:rsid w:val="00092414"/>
    <w:rsid w:val="00097A1D"/>
    <w:rsid w:val="000A04D4"/>
    <w:rsid w:val="000A04FD"/>
    <w:rsid w:val="000A0FDD"/>
    <w:rsid w:val="000A1252"/>
    <w:rsid w:val="000A130D"/>
    <w:rsid w:val="000A1F44"/>
    <w:rsid w:val="000A2088"/>
    <w:rsid w:val="000A22D0"/>
    <w:rsid w:val="000A3389"/>
    <w:rsid w:val="000A3A67"/>
    <w:rsid w:val="000A66E6"/>
    <w:rsid w:val="000B0763"/>
    <w:rsid w:val="000B098A"/>
    <w:rsid w:val="000B3095"/>
    <w:rsid w:val="000B3295"/>
    <w:rsid w:val="000B35D2"/>
    <w:rsid w:val="000B3FBF"/>
    <w:rsid w:val="000B470A"/>
    <w:rsid w:val="000B6A6F"/>
    <w:rsid w:val="000C14AE"/>
    <w:rsid w:val="000C22F7"/>
    <w:rsid w:val="000C2779"/>
    <w:rsid w:val="000C3032"/>
    <w:rsid w:val="000C3406"/>
    <w:rsid w:val="000C56F0"/>
    <w:rsid w:val="000C5769"/>
    <w:rsid w:val="000C5B23"/>
    <w:rsid w:val="000D1245"/>
    <w:rsid w:val="000D1360"/>
    <w:rsid w:val="000D160C"/>
    <w:rsid w:val="000D1DB9"/>
    <w:rsid w:val="000D3277"/>
    <w:rsid w:val="000D3FF9"/>
    <w:rsid w:val="000D6D20"/>
    <w:rsid w:val="000D7104"/>
    <w:rsid w:val="000D7AFA"/>
    <w:rsid w:val="000E0DB2"/>
    <w:rsid w:val="000E1F66"/>
    <w:rsid w:val="000E2490"/>
    <w:rsid w:val="000E2790"/>
    <w:rsid w:val="000E29E8"/>
    <w:rsid w:val="000E2B49"/>
    <w:rsid w:val="000E3C3A"/>
    <w:rsid w:val="000E3CCB"/>
    <w:rsid w:val="000E3EEC"/>
    <w:rsid w:val="000E43D0"/>
    <w:rsid w:val="000E61A6"/>
    <w:rsid w:val="000E6517"/>
    <w:rsid w:val="000E6C24"/>
    <w:rsid w:val="000E775F"/>
    <w:rsid w:val="000F0F7A"/>
    <w:rsid w:val="000F4F0D"/>
    <w:rsid w:val="000F54AF"/>
    <w:rsid w:val="000F5BC9"/>
    <w:rsid w:val="000F5E20"/>
    <w:rsid w:val="000F70A2"/>
    <w:rsid w:val="001000EB"/>
    <w:rsid w:val="00101B66"/>
    <w:rsid w:val="001025E5"/>
    <w:rsid w:val="001031A6"/>
    <w:rsid w:val="00103F47"/>
    <w:rsid w:val="001062A7"/>
    <w:rsid w:val="00111EEA"/>
    <w:rsid w:val="0011246F"/>
    <w:rsid w:val="00112909"/>
    <w:rsid w:val="001134C5"/>
    <w:rsid w:val="00113BC7"/>
    <w:rsid w:val="00113D86"/>
    <w:rsid w:val="0011404A"/>
    <w:rsid w:val="0011614D"/>
    <w:rsid w:val="0011659C"/>
    <w:rsid w:val="001200A7"/>
    <w:rsid w:val="00121073"/>
    <w:rsid w:val="00121752"/>
    <w:rsid w:val="001224A5"/>
    <w:rsid w:val="00122DE9"/>
    <w:rsid w:val="001234CA"/>
    <w:rsid w:val="001239EB"/>
    <w:rsid w:val="001240E9"/>
    <w:rsid w:val="00125DAB"/>
    <w:rsid w:val="00125EF6"/>
    <w:rsid w:val="00125F67"/>
    <w:rsid w:val="0012764D"/>
    <w:rsid w:val="0013077B"/>
    <w:rsid w:val="00131470"/>
    <w:rsid w:val="00131F3F"/>
    <w:rsid w:val="00133816"/>
    <w:rsid w:val="00133CEE"/>
    <w:rsid w:val="001358DF"/>
    <w:rsid w:val="00141440"/>
    <w:rsid w:val="00142166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C05"/>
    <w:rsid w:val="00160DBF"/>
    <w:rsid w:val="0016284E"/>
    <w:rsid w:val="001642DD"/>
    <w:rsid w:val="00164AEA"/>
    <w:rsid w:val="00165CEE"/>
    <w:rsid w:val="00165F96"/>
    <w:rsid w:val="00166A69"/>
    <w:rsid w:val="001675FE"/>
    <w:rsid w:val="00167CDC"/>
    <w:rsid w:val="00170A90"/>
    <w:rsid w:val="00170F06"/>
    <w:rsid w:val="00171328"/>
    <w:rsid w:val="001726FC"/>
    <w:rsid w:val="001739B8"/>
    <w:rsid w:val="00173FE1"/>
    <w:rsid w:val="00174CD0"/>
    <w:rsid w:val="00175C8F"/>
    <w:rsid w:val="00177E65"/>
    <w:rsid w:val="001813AE"/>
    <w:rsid w:val="00183A95"/>
    <w:rsid w:val="00187761"/>
    <w:rsid w:val="00191040"/>
    <w:rsid w:val="00191D6E"/>
    <w:rsid w:val="00191DCB"/>
    <w:rsid w:val="00195EFE"/>
    <w:rsid w:val="001963BD"/>
    <w:rsid w:val="001A16AF"/>
    <w:rsid w:val="001A19B3"/>
    <w:rsid w:val="001A44AD"/>
    <w:rsid w:val="001A4C04"/>
    <w:rsid w:val="001A50F2"/>
    <w:rsid w:val="001A5E32"/>
    <w:rsid w:val="001A6423"/>
    <w:rsid w:val="001A6966"/>
    <w:rsid w:val="001A7676"/>
    <w:rsid w:val="001B0066"/>
    <w:rsid w:val="001B035F"/>
    <w:rsid w:val="001B0DD4"/>
    <w:rsid w:val="001B1712"/>
    <w:rsid w:val="001B1822"/>
    <w:rsid w:val="001B1FCD"/>
    <w:rsid w:val="001B3A25"/>
    <w:rsid w:val="001B56AD"/>
    <w:rsid w:val="001B5B0D"/>
    <w:rsid w:val="001B79CC"/>
    <w:rsid w:val="001B7EC8"/>
    <w:rsid w:val="001C0314"/>
    <w:rsid w:val="001C0D28"/>
    <w:rsid w:val="001C182E"/>
    <w:rsid w:val="001C1BA8"/>
    <w:rsid w:val="001C241C"/>
    <w:rsid w:val="001C2EFE"/>
    <w:rsid w:val="001C4ABF"/>
    <w:rsid w:val="001C6A27"/>
    <w:rsid w:val="001C6D22"/>
    <w:rsid w:val="001D3D18"/>
    <w:rsid w:val="001D7E9F"/>
    <w:rsid w:val="001E1F20"/>
    <w:rsid w:val="001E2E43"/>
    <w:rsid w:val="001E4790"/>
    <w:rsid w:val="001E5098"/>
    <w:rsid w:val="001E5319"/>
    <w:rsid w:val="001E5685"/>
    <w:rsid w:val="001E5C01"/>
    <w:rsid w:val="001E71D0"/>
    <w:rsid w:val="001E78F0"/>
    <w:rsid w:val="001F0B5B"/>
    <w:rsid w:val="001F206E"/>
    <w:rsid w:val="001F22C6"/>
    <w:rsid w:val="001F2BC6"/>
    <w:rsid w:val="001F2CB6"/>
    <w:rsid w:val="001F6FF6"/>
    <w:rsid w:val="001F76BD"/>
    <w:rsid w:val="00202741"/>
    <w:rsid w:val="00202E74"/>
    <w:rsid w:val="0020441B"/>
    <w:rsid w:val="002045C5"/>
    <w:rsid w:val="00207737"/>
    <w:rsid w:val="0021087F"/>
    <w:rsid w:val="00212241"/>
    <w:rsid w:val="00212480"/>
    <w:rsid w:val="00213E98"/>
    <w:rsid w:val="002142FE"/>
    <w:rsid w:val="0021480C"/>
    <w:rsid w:val="00216085"/>
    <w:rsid w:val="002170A0"/>
    <w:rsid w:val="002179F1"/>
    <w:rsid w:val="002215EA"/>
    <w:rsid w:val="00221A7B"/>
    <w:rsid w:val="002220D0"/>
    <w:rsid w:val="00222115"/>
    <w:rsid w:val="00223E6E"/>
    <w:rsid w:val="00226DC5"/>
    <w:rsid w:val="002310F1"/>
    <w:rsid w:val="002330C0"/>
    <w:rsid w:val="00234050"/>
    <w:rsid w:val="002342EE"/>
    <w:rsid w:val="00234DE8"/>
    <w:rsid w:val="00234E03"/>
    <w:rsid w:val="00235CC3"/>
    <w:rsid w:val="002360AB"/>
    <w:rsid w:val="00236243"/>
    <w:rsid w:val="002365EB"/>
    <w:rsid w:val="00237960"/>
    <w:rsid w:val="002405CB"/>
    <w:rsid w:val="00240CE1"/>
    <w:rsid w:val="002411E0"/>
    <w:rsid w:val="00241BA3"/>
    <w:rsid w:val="002426CF"/>
    <w:rsid w:val="002433B9"/>
    <w:rsid w:val="002434CC"/>
    <w:rsid w:val="002437B4"/>
    <w:rsid w:val="002443A8"/>
    <w:rsid w:val="0024476C"/>
    <w:rsid w:val="002447B9"/>
    <w:rsid w:val="00244AD0"/>
    <w:rsid w:val="00244C6B"/>
    <w:rsid w:val="00246E2C"/>
    <w:rsid w:val="002475A7"/>
    <w:rsid w:val="002519B2"/>
    <w:rsid w:val="00252760"/>
    <w:rsid w:val="00253195"/>
    <w:rsid w:val="00253F81"/>
    <w:rsid w:val="00256CDB"/>
    <w:rsid w:val="00257A43"/>
    <w:rsid w:val="00261AD9"/>
    <w:rsid w:val="0026208C"/>
    <w:rsid w:val="00263994"/>
    <w:rsid w:val="00263C94"/>
    <w:rsid w:val="00264088"/>
    <w:rsid w:val="00265425"/>
    <w:rsid w:val="00266C89"/>
    <w:rsid w:val="002674DD"/>
    <w:rsid w:val="002705FB"/>
    <w:rsid w:val="00271719"/>
    <w:rsid w:val="0027279D"/>
    <w:rsid w:val="0027303C"/>
    <w:rsid w:val="0027308F"/>
    <w:rsid w:val="00273CCB"/>
    <w:rsid w:val="002748CF"/>
    <w:rsid w:val="002748F9"/>
    <w:rsid w:val="002751B1"/>
    <w:rsid w:val="00275F71"/>
    <w:rsid w:val="002763FA"/>
    <w:rsid w:val="00276E11"/>
    <w:rsid w:val="00276E4C"/>
    <w:rsid w:val="002771B6"/>
    <w:rsid w:val="002776F5"/>
    <w:rsid w:val="00277EA3"/>
    <w:rsid w:val="002801A1"/>
    <w:rsid w:val="00280809"/>
    <w:rsid w:val="002810CA"/>
    <w:rsid w:val="002821F8"/>
    <w:rsid w:val="00283CDC"/>
    <w:rsid w:val="002845F1"/>
    <w:rsid w:val="00285A88"/>
    <w:rsid w:val="00286591"/>
    <w:rsid w:val="00287A22"/>
    <w:rsid w:val="00290808"/>
    <w:rsid w:val="002928BF"/>
    <w:rsid w:val="00293846"/>
    <w:rsid w:val="00295184"/>
    <w:rsid w:val="00295531"/>
    <w:rsid w:val="00296683"/>
    <w:rsid w:val="002A03B6"/>
    <w:rsid w:val="002A0C0E"/>
    <w:rsid w:val="002A0F91"/>
    <w:rsid w:val="002A32BF"/>
    <w:rsid w:val="002A5BD5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B3D"/>
    <w:rsid w:val="002B6F0F"/>
    <w:rsid w:val="002B792F"/>
    <w:rsid w:val="002C1B93"/>
    <w:rsid w:val="002C20B4"/>
    <w:rsid w:val="002C238C"/>
    <w:rsid w:val="002C30E2"/>
    <w:rsid w:val="002C4859"/>
    <w:rsid w:val="002C549E"/>
    <w:rsid w:val="002C553C"/>
    <w:rsid w:val="002C6B1E"/>
    <w:rsid w:val="002D1041"/>
    <w:rsid w:val="002D1E3D"/>
    <w:rsid w:val="002D2813"/>
    <w:rsid w:val="002D312F"/>
    <w:rsid w:val="002D399E"/>
    <w:rsid w:val="002D4FEF"/>
    <w:rsid w:val="002D6752"/>
    <w:rsid w:val="002D781D"/>
    <w:rsid w:val="002D7A70"/>
    <w:rsid w:val="002D7F2D"/>
    <w:rsid w:val="002E2521"/>
    <w:rsid w:val="002E4259"/>
    <w:rsid w:val="002E465C"/>
    <w:rsid w:val="002E4A6F"/>
    <w:rsid w:val="002E5067"/>
    <w:rsid w:val="002E5421"/>
    <w:rsid w:val="002E57F8"/>
    <w:rsid w:val="002E6049"/>
    <w:rsid w:val="002E6287"/>
    <w:rsid w:val="002E6C9F"/>
    <w:rsid w:val="002E7509"/>
    <w:rsid w:val="002E783A"/>
    <w:rsid w:val="002E7D70"/>
    <w:rsid w:val="002F075E"/>
    <w:rsid w:val="002F0CC1"/>
    <w:rsid w:val="002F1AE7"/>
    <w:rsid w:val="002F235F"/>
    <w:rsid w:val="002F3EA9"/>
    <w:rsid w:val="002F4C54"/>
    <w:rsid w:val="002F5C43"/>
    <w:rsid w:val="00303A27"/>
    <w:rsid w:val="003041CF"/>
    <w:rsid w:val="003070FB"/>
    <w:rsid w:val="00310A47"/>
    <w:rsid w:val="00310C40"/>
    <w:rsid w:val="00311685"/>
    <w:rsid w:val="00312F97"/>
    <w:rsid w:val="003139F6"/>
    <w:rsid w:val="00313C97"/>
    <w:rsid w:val="00314FE7"/>
    <w:rsid w:val="00315D34"/>
    <w:rsid w:val="00316C70"/>
    <w:rsid w:val="003179E6"/>
    <w:rsid w:val="00320306"/>
    <w:rsid w:val="0032330C"/>
    <w:rsid w:val="003237C5"/>
    <w:rsid w:val="00323ADE"/>
    <w:rsid w:val="00323B7D"/>
    <w:rsid w:val="00323B85"/>
    <w:rsid w:val="00330971"/>
    <w:rsid w:val="00335069"/>
    <w:rsid w:val="003365DD"/>
    <w:rsid w:val="00337B74"/>
    <w:rsid w:val="003403FF"/>
    <w:rsid w:val="00340794"/>
    <w:rsid w:val="00341F5C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5A7F"/>
    <w:rsid w:val="003460A1"/>
    <w:rsid w:val="0034614D"/>
    <w:rsid w:val="00346A0C"/>
    <w:rsid w:val="003473BC"/>
    <w:rsid w:val="00347D06"/>
    <w:rsid w:val="00352EFE"/>
    <w:rsid w:val="00352FD4"/>
    <w:rsid w:val="00353E30"/>
    <w:rsid w:val="00354721"/>
    <w:rsid w:val="00356976"/>
    <w:rsid w:val="003570E3"/>
    <w:rsid w:val="0036069C"/>
    <w:rsid w:val="00363516"/>
    <w:rsid w:val="00363FB8"/>
    <w:rsid w:val="003646E8"/>
    <w:rsid w:val="003649BC"/>
    <w:rsid w:val="0036524F"/>
    <w:rsid w:val="00366BC7"/>
    <w:rsid w:val="00367219"/>
    <w:rsid w:val="00367481"/>
    <w:rsid w:val="00367A6E"/>
    <w:rsid w:val="00367EE1"/>
    <w:rsid w:val="0037407F"/>
    <w:rsid w:val="003745A7"/>
    <w:rsid w:val="00374D6C"/>
    <w:rsid w:val="0037703F"/>
    <w:rsid w:val="0037717A"/>
    <w:rsid w:val="00377542"/>
    <w:rsid w:val="003829F2"/>
    <w:rsid w:val="00383732"/>
    <w:rsid w:val="00384E31"/>
    <w:rsid w:val="00385536"/>
    <w:rsid w:val="003866F8"/>
    <w:rsid w:val="00386D30"/>
    <w:rsid w:val="00387BA0"/>
    <w:rsid w:val="00387DD6"/>
    <w:rsid w:val="0039059A"/>
    <w:rsid w:val="003910A5"/>
    <w:rsid w:val="003915CF"/>
    <w:rsid w:val="00391A4B"/>
    <w:rsid w:val="00391C3F"/>
    <w:rsid w:val="0039204D"/>
    <w:rsid w:val="003926C8"/>
    <w:rsid w:val="00392969"/>
    <w:rsid w:val="003949FD"/>
    <w:rsid w:val="00395320"/>
    <w:rsid w:val="003956C8"/>
    <w:rsid w:val="00395A45"/>
    <w:rsid w:val="003A14E2"/>
    <w:rsid w:val="003A50EB"/>
    <w:rsid w:val="003A58D1"/>
    <w:rsid w:val="003A5A35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2CE5"/>
    <w:rsid w:val="003B3747"/>
    <w:rsid w:val="003B4312"/>
    <w:rsid w:val="003B4AA1"/>
    <w:rsid w:val="003B4E57"/>
    <w:rsid w:val="003B4FB6"/>
    <w:rsid w:val="003B6D7A"/>
    <w:rsid w:val="003B776C"/>
    <w:rsid w:val="003B7B69"/>
    <w:rsid w:val="003B7FB2"/>
    <w:rsid w:val="003C1303"/>
    <w:rsid w:val="003C292B"/>
    <w:rsid w:val="003C2D5C"/>
    <w:rsid w:val="003C5AE7"/>
    <w:rsid w:val="003C5BB1"/>
    <w:rsid w:val="003C60A2"/>
    <w:rsid w:val="003C60D9"/>
    <w:rsid w:val="003C710B"/>
    <w:rsid w:val="003C7B96"/>
    <w:rsid w:val="003C7EAA"/>
    <w:rsid w:val="003D0AEA"/>
    <w:rsid w:val="003D0C6D"/>
    <w:rsid w:val="003D0E2F"/>
    <w:rsid w:val="003D27EF"/>
    <w:rsid w:val="003D2C05"/>
    <w:rsid w:val="003D428E"/>
    <w:rsid w:val="003D43DB"/>
    <w:rsid w:val="003D4F57"/>
    <w:rsid w:val="003D7DBD"/>
    <w:rsid w:val="003D7F0E"/>
    <w:rsid w:val="003E1ADE"/>
    <w:rsid w:val="003E24E8"/>
    <w:rsid w:val="003E2B6B"/>
    <w:rsid w:val="003E38E2"/>
    <w:rsid w:val="003E3FCE"/>
    <w:rsid w:val="003E529C"/>
    <w:rsid w:val="003E6711"/>
    <w:rsid w:val="003E76ED"/>
    <w:rsid w:val="003E79C6"/>
    <w:rsid w:val="003F045E"/>
    <w:rsid w:val="003F11C8"/>
    <w:rsid w:val="003F183E"/>
    <w:rsid w:val="003F18E2"/>
    <w:rsid w:val="003F1AE1"/>
    <w:rsid w:val="003F2033"/>
    <w:rsid w:val="003F20F6"/>
    <w:rsid w:val="003F274F"/>
    <w:rsid w:val="003F33C3"/>
    <w:rsid w:val="003F597A"/>
    <w:rsid w:val="003F6746"/>
    <w:rsid w:val="003F71BC"/>
    <w:rsid w:val="003F72A9"/>
    <w:rsid w:val="00402672"/>
    <w:rsid w:val="00402925"/>
    <w:rsid w:val="0040353A"/>
    <w:rsid w:val="00403D03"/>
    <w:rsid w:val="00405766"/>
    <w:rsid w:val="0040593A"/>
    <w:rsid w:val="0040660D"/>
    <w:rsid w:val="00406EEA"/>
    <w:rsid w:val="00407C63"/>
    <w:rsid w:val="00407DA4"/>
    <w:rsid w:val="00410275"/>
    <w:rsid w:val="00413363"/>
    <w:rsid w:val="00413BB9"/>
    <w:rsid w:val="004143E4"/>
    <w:rsid w:val="004145E7"/>
    <w:rsid w:val="00415EF6"/>
    <w:rsid w:val="00417A19"/>
    <w:rsid w:val="00421A24"/>
    <w:rsid w:val="00421A7E"/>
    <w:rsid w:val="00421CA7"/>
    <w:rsid w:val="00423801"/>
    <w:rsid w:val="00423DD2"/>
    <w:rsid w:val="00424722"/>
    <w:rsid w:val="00425455"/>
    <w:rsid w:val="00425962"/>
    <w:rsid w:val="004267C3"/>
    <w:rsid w:val="00426A3B"/>
    <w:rsid w:val="00426BB9"/>
    <w:rsid w:val="00426FED"/>
    <w:rsid w:val="0042721C"/>
    <w:rsid w:val="00427259"/>
    <w:rsid w:val="0042754E"/>
    <w:rsid w:val="0042758F"/>
    <w:rsid w:val="004303F3"/>
    <w:rsid w:val="004307BD"/>
    <w:rsid w:val="00430B7B"/>
    <w:rsid w:val="004320E5"/>
    <w:rsid w:val="0043249D"/>
    <w:rsid w:val="0043352F"/>
    <w:rsid w:val="004337B9"/>
    <w:rsid w:val="004348D8"/>
    <w:rsid w:val="00435F22"/>
    <w:rsid w:val="0043622B"/>
    <w:rsid w:val="004365D6"/>
    <w:rsid w:val="00436E37"/>
    <w:rsid w:val="0043762D"/>
    <w:rsid w:val="00440135"/>
    <w:rsid w:val="00441F55"/>
    <w:rsid w:val="0044497C"/>
    <w:rsid w:val="00447C94"/>
    <w:rsid w:val="0045115D"/>
    <w:rsid w:val="004527D0"/>
    <w:rsid w:val="00452EE5"/>
    <w:rsid w:val="0045309C"/>
    <w:rsid w:val="004549FB"/>
    <w:rsid w:val="004553D5"/>
    <w:rsid w:val="004561CB"/>
    <w:rsid w:val="00456CE0"/>
    <w:rsid w:val="00460D8C"/>
    <w:rsid w:val="004613AE"/>
    <w:rsid w:val="00461A45"/>
    <w:rsid w:val="004662E5"/>
    <w:rsid w:val="004663B9"/>
    <w:rsid w:val="00466A01"/>
    <w:rsid w:val="004700F1"/>
    <w:rsid w:val="004701D6"/>
    <w:rsid w:val="004707C4"/>
    <w:rsid w:val="00470BBF"/>
    <w:rsid w:val="00472EB1"/>
    <w:rsid w:val="00472F67"/>
    <w:rsid w:val="00472FE1"/>
    <w:rsid w:val="00474255"/>
    <w:rsid w:val="004760EE"/>
    <w:rsid w:val="00482966"/>
    <w:rsid w:val="00482C61"/>
    <w:rsid w:val="00483177"/>
    <w:rsid w:val="004832ED"/>
    <w:rsid w:val="004838F7"/>
    <w:rsid w:val="00484410"/>
    <w:rsid w:val="00484807"/>
    <w:rsid w:val="00484849"/>
    <w:rsid w:val="00487655"/>
    <w:rsid w:val="00487EEE"/>
    <w:rsid w:val="0049065E"/>
    <w:rsid w:val="00493606"/>
    <w:rsid w:val="00493769"/>
    <w:rsid w:val="00496EA0"/>
    <w:rsid w:val="004A0DBF"/>
    <w:rsid w:val="004A0FB5"/>
    <w:rsid w:val="004A1062"/>
    <w:rsid w:val="004A29E5"/>
    <w:rsid w:val="004A37EC"/>
    <w:rsid w:val="004A601C"/>
    <w:rsid w:val="004A6A59"/>
    <w:rsid w:val="004A6C33"/>
    <w:rsid w:val="004B01EA"/>
    <w:rsid w:val="004B0526"/>
    <w:rsid w:val="004B0B5C"/>
    <w:rsid w:val="004B16B6"/>
    <w:rsid w:val="004B2B7D"/>
    <w:rsid w:val="004B2BC2"/>
    <w:rsid w:val="004B3A0F"/>
    <w:rsid w:val="004B405E"/>
    <w:rsid w:val="004B41E0"/>
    <w:rsid w:val="004B46E9"/>
    <w:rsid w:val="004B7FD2"/>
    <w:rsid w:val="004C0F84"/>
    <w:rsid w:val="004C184D"/>
    <w:rsid w:val="004C1D72"/>
    <w:rsid w:val="004C1E4D"/>
    <w:rsid w:val="004C1F4F"/>
    <w:rsid w:val="004C2E8C"/>
    <w:rsid w:val="004C37F9"/>
    <w:rsid w:val="004C67D7"/>
    <w:rsid w:val="004C6AB9"/>
    <w:rsid w:val="004D0564"/>
    <w:rsid w:val="004D35D4"/>
    <w:rsid w:val="004D50CD"/>
    <w:rsid w:val="004D6207"/>
    <w:rsid w:val="004E1625"/>
    <w:rsid w:val="004E254A"/>
    <w:rsid w:val="004E2D53"/>
    <w:rsid w:val="004E322A"/>
    <w:rsid w:val="004E3A2F"/>
    <w:rsid w:val="004E3ECB"/>
    <w:rsid w:val="004E45B2"/>
    <w:rsid w:val="004E70C2"/>
    <w:rsid w:val="004E70EB"/>
    <w:rsid w:val="004E7AC2"/>
    <w:rsid w:val="004F15C1"/>
    <w:rsid w:val="004F210D"/>
    <w:rsid w:val="004F21CA"/>
    <w:rsid w:val="004F3190"/>
    <w:rsid w:val="004F4C8B"/>
    <w:rsid w:val="004F5372"/>
    <w:rsid w:val="004F5565"/>
    <w:rsid w:val="0050252E"/>
    <w:rsid w:val="005051D1"/>
    <w:rsid w:val="00505B47"/>
    <w:rsid w:val="00506890"/>
    <w:rsid w:val="005101A1"/>
    <w:rsid w:val="00510408"/>
    <w:rsid w:val="005112BE"/>
    <w:rsid w:val="005113FC"/>
    <w:rsid w:val="0051204E"/>
    <w:rsid w:val="00512B78"/>
    <w:rsid w:val="00513CE8"/>
    <w:rsid w:val="00514E42"/>
    <w:rsid w:val="005170B7"/>
    <w:rsid w:val="005172DF"/>
    <w:rsid w:val="005178F8"/>
    <w:rsid w:val="00517B59"/>
    <w:rsid w:val="005201F3"/>
    <w:rsid w:val="005205EF"/>
    <w:rsid w:val="00520C06"/>
    <w:rsid w:val="00520FE7"/>
    <w:rsid w:val="005215E3"/>
    <w:rsid w:val="005218B9"/>
    <w:rsid w:val="00521D46"/>
    <w:rsid w:val="005221A5"/>
    <w:rsid w:val="005224E3"/>
    <w:rsid w:val="00522595"/>
    <w:rsid w:val="0052520E"/>
    <w:rsid w:val="0052674A"/>
    <w:rsid w:val="00526FF4"/>
    <w:rsid w:val="005300E8"/>
    <w:rsid w:val="00531BAC"/>
    <w:rsid w:val="0053237A"/>
    <w:rsid w:val="00533B96"/>
    <w:rsid w:val="0053465B"/>
    <w:rsid w:val="00535221"/>
    <w:rsid w:val="00535550"/>
    <w:rsid w:val="005360BB"/>
    <w:rsid w:val="0053652B"/>
    <w:rsid w:val="00536D4A"/>
    <w:rsid w:val="00537277"/>
    <w:rsid w:val="0053745C"/>
    <w:rsid w:val="00537854"/>
    <w:rsid w:val="00540ADF"/>
    <w:rsid w:val="00540BBF"/>
    <w:rsid w:val="00540BCD"/>
    <w:rsid w:val="00542041"/>
    <w:rsid w:val="0054438F"/>
    <w:rsid w:val="00544C40"/>
    <w:rsid w:val="00546611"/>
    <w:rsid w:val="005466EC"/>
    <w:rsid w:val="00547334"/>
    <w:rsid w:val="00551DEF"/>
    <w:rsid w:val="0055371A"/>
    <w:rsid w:val="0055395D"/>
    <w:rsid w:val="00553EA1"/>
    <w:rsid w:val="005561B7"/>
    <w:rsid w:val="00557259"/>
    <w:rsid w:val="00560550"/>
    <w:rsid w:val="00561BF4"/>
    <w:rsid w:val="0056502C"/>
    <w:rsid w:val="00565470"/>
    <w:rsid w:val="00565E77"/>
    <w:rsid w:val="00566037"/>
    <w:rsid w:val="00566045"/>
    <w:rsid w:val="00566DDC"/>
    <w:rsid w:val="0056705A"/>
    <w:rsid w:val="00567EA4"/>
    <w:rsid w:val="00571131"/>
    <w:rsid w:val="00572C46"/>
    <w:rsid w:val="00573971"/>
    <w:rsid w:val="005765CE"/>
    <w:rsid w:val="00577508"/>
    <w:rsid w:val="00580B20"/>
    <w:rsid w:val="005816C2"/>
    <w:rsid w:val="00581DE7"/>
    <w:rsid w:val="00581F49"/>
    <w:rsid w:val="00583853"/>
    <w:rsid w:val="00585200"/>
    <w:rsid w:val="0058524D"/>
    <w:rsid w:val="00585C26"/>
    <w:rsid w:val="00585DBA"/>
    <w:rsid w:val="005879F9"/>
    <w:rsid w:val="00587E73"/>
    <w:rsid w:val="0059067F"/>
    <w:rsid w:val="00591CDD"/>
    <w:rsid w:val="005922FD"/>
    <w:rsid w:val="005931A2"/>
    <w:rsid w:val="0059334D"/>
    <w:rsid w:val="00594281"/>
    <w:rsid w:val="00594315"/>
    <w:rsid w:val="005944F6"/>
    <w:rsid w:val="005950E6"/>
    <w:rsid w:val="0059547B"/>
    <w:rsid w:val="00595C25"/>
    <w:rsid w:val="00595EF6"/>
    <w:rsid w:val="005978B4"/>
    <w:rsid w:val="00597BCB"/>
    <w:rsid w:val="005A021B"/>
    <w:rsid w:val="005A1143"/>
    <w:rsid w:val="005A2A2E"/>
    <w:rsid w:val="005A3629"/>
    <w:rsid w:val="005B0B0A"/>
    <w:rsid w:val="005B1657"/>
    <w:rsid w:val="005B3459"/>
    <w:rsid w:val="005B41A9"/>
    <w:rsid w:val="005B64E3"/>
    <w:rsid w:val="005B6C03"/>
    <w:rsid w:val="005B76B9"/>
    <w:rsid w:val="005C0848"/>
    <w:rsid w:val="005C1EB1"/>
    <w:rsid w:val="005C2BEB"/>
    <w:rsid w:val="005C4D83"/>
    <w:rsid w:val="005C51D6"/>
    <w:rsid w:val="005C792B"/>
    <w:rsid w:val="005D03D2"/>
    <w:rsid w:val="005D03E3"/>
    <w:rsid w:val="005D06A1"/>
    <w:rsid w:val="005D0AE3"/>
    <w:rsid w:val="005D23F0"/>
    <w:rsid w:val="005D313F"/>
    <w:rsid w:val="005D4CB8"/>
    <w:rsid w:val="005D5F2A"/>
    <w:rsid w:val="005D62A5"/>
    <w:rsid w:val="005D79AB"/>
    <w:rsid w:val="005E06CB"/>
    <w:rsid w:val="005E125D"/>
    <w:rsid w:val="005E1FA2"/>
    <w:rsid w:val="005E270B"/>
    <w:rsid w:val="005E3DE3"/>
    <w:rsid w:val="005E3F73"/>
    <w:rsid w:val="005E4201"/>
    <w:rsid w:val="005E5B52"/>
    <w:rsid w:val="005E68A1"/>
    <w:rsid w:val="005E76A5"/>
    <w:rsid w:val="005F0E7C"/>
    <w:rsid w:val="005F0F38"/>
    <w:rsid w:val="005F141E"/>
    <w:rsid w:val="005F264D"/>
    <w:rsid w:val="005F347F"/>
    <w:rsid w:val="005F3B22"/>
    <w:rsid w:val="005F3D94"/>
    <w:rsid w:val="005F42EB"/>
    <w:rsid w:val="005F655F"/>
    <w:rsid w:val="00601EDC"/>
    <w:rsid w:val="00602134"/>
    <w:rsid w:val="00602B32"/>
    <w:rsid w:val="00603EC1"/>
    <w:rsid w:val="00604ADB"/>
    <w:rsid w:val="00605457"/>
    <w:rsid w:val="00605B38"/>
    <w:rsid w:val="00606C8E"/>
    <w:rsid w:val="0061172F"/>
    <w:rsid w:val="00613424"/>
    <w:rsid w:val="00613470"/>
    <w:rsid w:val="00613917"/>
    <w:rsid w:val="00613C7D"/>
    <w:rsid w:val="00613FA8"/>
    <w:rsid w:val="006141F0"/>
    <w:rsid w:val="00615C8C"/>
    <w:rsid w:val="00616E87"/>
    <w:rsid w:val="0061742C"/>
    <w:rsid w:val="00617AAD"/>
    <w:rsid w:val="00617BC3"/>
    <w:rsid w:val="0062104D"/>
    <w:rsid w:val="00622840"/>
    <w:rsid w:val="00623958"/>
    <w:rsid w:val="00624764"/>
    <w:rsid w:val="006251F3"/>
    <w:rsid w:val="006253D6"/>
    <w:rsid w:val="00625583"/>
    <w:rsid w:val="00625D38"/>
    <w:rsid w:val="00625F0C"/>
    <w:rsid w:val="006261C5"/>
    <w:rsid w:val="00633256"/>
    <w:rsid w:val="006332D3"/>
    <w:rsid w:val="00635848"/>
    <w:rsid w:val="00635DB0"/>
    <w:rsid w:val="0063698C"/>
    <w:rsid w:val="006370A8"/>
    <w:rsid w:val="0064046E"/>
    <w:rsid w:val="00640799"/>
    <w:rsid w:val="00640AF7"/>
    <w:rsid w:val="00642D18"/>
    <w:rsid w:val="0064365B"/>
    <w:rsid w:val="00643EEE"/>
    <w:rsid w:val="00645095"/>
    <w:rsid w:val="0064559E"/>
    <w:rsid w:val="00646B50"/>
    <w:rsid w:val="006517A6"/>
    <w:rsid w:val="00651D65"/>
    <w:rsid w:val="00651DD9"/>
    <w:rsid w:val="006534B4"/>
    <w:rsid w:val="006538CD"/>
    <w:rsid w:val="00654981"/>
    <w:rsid w:val="006559FF"/>
    <w:rsid w:val="00660181"/>
    <w:rsid w:val="00660E6A"/>
    <w:rsid w:val="006618B9"/>
    <w:rsid w:val="00661B68"/>
    <w:rsid w:val="00662104"/>
    <w:rsid w:val="00664C2F"/>
    <w:rsid w:val="00665343"/>
    <w:rsid w:val="006670EE"/>
    <w:rsid w:val="00670437"/>
    <w:rsid w:val="0067094A"/>
    <w:rsid w:val="00670FFC"/>
    <w:rsid w:val="00673085"/>
    <w:rsid w:val="00673A39"/>
    <w:rsid w:val="006745DC"/>
    <w:rsid w:val="006759BD"/>
    <w:rsid w:val="00676CAB"/>
    <w:rsid w:val="00677A37"/>
    <w:rsid w:val="0068041B"/>
    <w:rsid w:val="0068306F"/>
    <w:rsid w:val="0068395D"/>
    <w:rsid w:val="00683D7D"/>
    <w:rsid w:val="0068462D"/>
    <w:rsid w:val="0068499D"/>
    <w:rsid w:val="00685A25"/>
    <w:rsid w:val="0068655F"/>
    <w:rsid w:val="00686D17"/>
    <w:rsid w:val="00687633"/>
    <w:rsid w:val="006926B3"/>
    <w:rsid w:val="0069293A"/>
    <w:rsid w:val="00693294"/>
    <w:rsid w:val="00693727"/>
    <w:rsid w:val="006938ED"/>
    <w:rsid w:val="00694133"/>
    <w:rsid w:val="00695A1A"/>
    <w:rsid w:val="00696089"/>
    <w:rsid w:val="006978EF"/>
    <w:rsid w:val="00697AE2"/>
    <w:rsid w:val="006A0AF1"/>
    <w:rsid w:val="006A111D"/>
    <w:rsid w:val="006A455A"/>
    <w:rsid w:val="006A627C"/>
    <w:rsid w:val="006A639C"/>
    <w:rsid w:val="006A6EBD"/>
    <w:rsid w:val="006B1584"/>
    <w:rsid w:val="006B1A1A"/>
    <w:rsid w:val="006B274E"/>
    <w:rsid w:val="006B31F0"/>
    <w:rsid w:val="006B36A0"/>
    <w:rsid w:val="006B4FB6"/>
    <w:rsid w:val="006B6207"/>
    <w:rsid w:val="006B7459"/>
    <w:rsid w:val="006C1435"/>
    <w:rsid w:val="006C2891"/>
    <w:rsid w:val="006C4BBF"/>
    <w:rsid w:val="006C54B2"/>
    <w:rsid w:val="006C5C21"/>
    <w:rsid w:val="006C657C"/>
    <w:rsid w:val="006C6C2A"/>
    <w:rsid w:val="006D26C0"/>
    <w:rsid w:val="006D2E15"/>
    <w:rsid w:val="006D54D4"/>
    <w:rsid w:val="006D75D9"/>
    <w:rsid w:val="006D798F"/>
    <w:rsid w:val="006E04A6"/>
    <w:rsid w:val="006E0546"/>
    <w:rsid w:val="006E0DFD"/>
    <w:rsid w:val="006E1CBF"/>
    <w:rsid w:val="006E367D"/>
    <w:rsid w:val="006E421D"/>
    <w:rsid w:val="006E73B9"/>
    <w:rsid w:val="006E7DC8"/>
    <w:rsid w:val="006F09F4"/>
    <w:rsid w:val="006F246B"/>
    <w:rsid w:val="006F2947"/>
    <w:rsid w:val="006F3A65"/>
    <w:rsid w:val="006F3EEA"/>
    <w:rsid w:val="006F4170"/>
    <w:rsid w:val="006F46CE"/>
    <w:rsid w:val="006F7060"/>
    <w:rsid w:val="00700187"/>
    <w:rsid w:val="0070020A"/>
    <w:rsid w:val="007002EF"/>
    <w:rsid w:val="00702F18"/>
    <w:rsid w:val="007031DB"/>
    <w:rsid w:val="00704CF1"/>
    <w:rsid w:val="007050E9"/>
    <w:rsid w:val="00706A53"/>
    <w:rsid w:val="007070D3"/>
    <w:rsid w:val="0070715D"/>
    <w:rsid w:val="007073BB"/>
    <w:rsid w:val="00707BB4"/>
    <w:rsid w:val="00707CE9"/>
    <w:rsid w:val="007107C9"/>
    <w:rsid w:val="00712042"/>
    <w:rsid w:val="00713732"/>
    <w:rsid w:val="00713CE3"/>
    <w:rsid w:val="00715C7B"/>
    <w:rsid w:val="00716056"/>
    <w:rsid w:val="00717588"/>
    <w:rsid w:val="00717C3B"/>
    <w:rsid w:val="00720E81"/>
    <w:rsid w:val="007210E4"/>
    <w:rsid w:val="00721B7C"/>
    <w:rsid w:val="00722657"/>
    <w:rsid w:val="007258FC"/>
    <w:rsid w:val="00725B79"/>
    <w:rsid w:val="00727249"/>
    <w:rsid w:val="007306D1"/>
    <w:rsid w:val="00730AFB"/>
    <w:rsid w:val="00731C90"/>
    <w:rsid w:val="00732BA8"/>
    <w:rsid w:val="00734B26"/>
    <w:rsid w:val="00734F7C"/>
    <w:rsid w:val="00736824"/>
    <w:rsid w:val="00736895"/>
    <w:rsid w:val="00742C01"/>
    <w:rsid w:val="00744AC5"/>
    <w:rsid w:val="00744CC6"/>
    <w:rsid w:val="00745702"/>
    <w:rsid w:val="00747A18"/>
    <w:rsid w:val="00751C45"/>
    <w:rsid w:val="00752317"/>
    <w:rsid w:val="00752825"/>
    <w:rsid w:val="0075283E"/>
    <w:rsid w:val="00754975"/>
    <w:rsid w:val="00754AFB"/>
    <w:rsid w:val="00756A73"/>
    <w:rsid w:val="007600E3"/>
    <w:rsid w:val="007614AC"/>
    <w:rsid w:val="00761DB2"/>
    <w:rsid w:val="0076377E"/>
    <w:rsid w:val="007638A7"/>
    <w:rsid w:val="00763A40"/>
    <w:rsid w:val="0076456C"/>
    <w:rsid w:val="007646C1"/>
    <w:rsid w:val="00764EF6"/>
    <w:rsid w:val="007650BD"/>
    <w:rsid w:val="007677B9"/>
    <w:rsid w:val="00767B35"/>
    <w:rsid w:val="00770C33"/>
    <w:rsid w:val="00770D96"/>
    <w:rsid w:val="007732D5"/>
    <w:rsid w:val="0077397B"/>
    <w:rsid w:val="0077420B"/>
    <w:rsid w:val="00774E9B"/>
    <w:rsid w:val="00775329"/>
    <w:rsid w:val="00776B90"/>
    <w:rsid w:val="00780C06"/>
    <w:rsid w:val="00780E10"/>
    <w:rsid w:val="00781464"/>
    <w:rsid w:val="007826FA"/>
    <w:rsid w:val="007835F2"/>
    <w:rsid w:val="007849EA"/>
    <w:rsid w:val="00784B6D"/>
    <w:rsid w:val="007878E2"/>
    <w:rsid w:val="00787BEB"/>
    <w:rsid w:val="00787E2D"/>
    <w:rsid w:val="007910EA"/>
    <w:rsid w:val="0079166C"/>
    <w:rsid w:val="007923E1"/>
    <w:rsid w:val="007934A9"/>
    <w:rsid w:val="00793CCB"/>
    <w:rsid w:val="0079406B"/>
    <w:rsid w:val="007962B7"/>
    <w:rsid w:val="007A0307"/>
    <w:rsid w:val="007A252F"/>
    <w:rsid w:val="007A312F"/>
    <w:rsid w:val="007A3D0D"/>
    <w:rsid w:val="007A45E9"/>
    <w:rsid w:val="007A49A3"/>
    <w:rsid w:val="007A57ED"/>
    <w:rsid w:val="007A6958"/>
    <w:rsid w:val="007A748C"/>
    <w:rsid w:val="007B0DBC"/>
    <w:rsid w:val="007B2443"/>
    <w:rsid w:val="007B3C24"/>
    <w:rsid w:val="007B3C6C"/>
    <w:rsid w:val="007B3DFB"/>
    <w:rsid w:val="007B4F36"/>
    <w:rsid w:val="007B7840"/>
    <w:rsid w:val="007C012E"/>
    <w:rsid w:val="007C09E3"/>
    <w:rsid w:val="007C1413"/>
    <w:rsid w:val="007C2FD8"/>
    <w:rsid w:val="007C3E91"/>
    <w:rsid w:val="007C4EE7"/>
    <w:rsid w:val="007D1FD0"/>
    <w:rsid w:val="007D27CB"/>
    <w:rsid w:val="007D33D8"/>
    <w:rsid w:val="007D5964"/>
    <w:rsid w:val="007D7992"/>
    <w:rsid w:val="007D7A13"/>
    <w:rsid w:val="007E0140"/>
    <w:rsid w:val="007E0643"/>
    <w:rsid w:val="007E2DED"/>
    <w:rsid w:val="007E3977"/>
    <w:rsid w:val="007E4966"/>
    <w:rsid w:val="007E4DFB"/>
    <w:rsid w:val="007E53FA"/>
    <w:rsid w:val="007E56A0"/>
    <w:rsid w:val="007E5FD9"/>
    <w:rsid w:val="007E63A5"/>
    <w:rsid w:val="007F0EB4"/>
    <w:rsid w:val="007F16B9"/>
    <w:rsid w:val="007F21F4"/>
    <w:rsid w:val="007F26E6"/>
    <w:rsid w:val="007F2CBF"/>
    <w:rsid w:val="007F2FA9"/>
    <w:rsid w:val="007F2FD6"/>
    <w:rsid w:val="007F32EE"/>
    <w:rsid w:val="007F42B0"/>
    <w:rsid w:val="007F77EB"/>
    <w:rsid w:val="00800911"/>
    <w:rsid w:val="00800D82"/>
    <w:rsid w:val="00801AA7"/>
    <w:rsid w:val="00801D27"/>
    <w:rsid w:val="00803560"/>
    <w:rsid w:val="00805CDB"/>
    <w:rsid w:val="00805E2A"/>
    <w:rsid w:val="0080648A"/>
    <w:rsid w:val="00810AE6"/>
    <w:rsid w:val="0081237F"/>
    <w:rsid w:val="00812FAF"/>
    <w:rsid w:val="0081439C"/>
    <w:rsid w:val="00815DCD"/>
    <w:rsid w:val="0081623A"/>
    <w:rsid w:val="008165AD"/>
    <w:rsid w:val="008168D8"/>
    <w:rsid w:val="00816BC8"/>
    <w:rsid w:val="00816E42"/>
    <w:rsid w:val="0081790C"/>
    <w:rsid w:val="00820F67"/>
    <w:rsid w:val="00821B8C"/>
    <w:rsid w:val="008227D7"/>
    <w:rsid w:val="00824979"/>
    <w:rsid w:val="00825643"/>
    <w:rsid w:val="008257FC"/>
    <w:rsid w:val="008263AF"/>
    <w:rsid w:val="00826AC5"/>
    <w:rsid w:val="00831FC1"/>
    <w:rsid w:val="008321E1"/>
    <w:rsid w:val="008343B3"/>
    <w:rsid w:val="008344EB"/>
    <w:rsid w:val="0083512A"/>
    <w:rsid w:val="008358AE"/>
    <w:rsid w:val="008368F7"/>
    <w:rsid w:val="00837099"/>
    <w:rsid w:val="008372AE"/>
    <w:rsid w:val="00837397"/>
    <w:rsid w:val="00837DEB"/>
    <w:rsid w:val="00841B76"/>
    <w:rsid w:val="00841DF3"/>
    <w:rsid w:val="00842705"/>
    <w:rsid w:val="008427DA"/>
    <w:rsid w:val="008446DC"/>
    <w:rsid w:val="00844E12"/>
    <w:rsid w:val="008455BF"/>
    <w:rsid w:val="008458D6"/>
    <w:rsid w:val="00846523"/>
    <w:rsid w:val="00851ED0"/>
    <w:rsid w:val="0085488D"/>
    <w:rsid w:val="00854BC1"/>
    <w:rsid w:val="00854FF5"/>
    <w:rsid w:val="0085501F"/>
    <w:rsid w:val="00855192"/>
    <w:rsid w:val="008603CE"/>
    <w:rsid w:val="0086201A"/>
    <w:rsid w:val="008623CB"/>
    <w:rsid w:val="00862DD9"/>
    <w:rsid w:val="0086522A"/>
    <w:rsid w:val="00866FB4"/>
    <w:rsid w:val="00867792"/>
    <w:rsid w:val="00870E1B"/>
    <w:rsid w:val="00872C14"/>
    <w:rsid w:val="008734D3"/>
    <w:rsid w:val="00873C82"/>
    <w:rsid w:val="00873FEF"/>
    <w:rsid w:val="0087562D"/>
    <w:rsid w:val="008756D8"/>
    <w:rsid w:val="008757CC"/>
    <w:rsid w:val="00875AC6"/>
    <w:rsid w:val="00876863"/>
    <w:rsid w:val="00880E83"/>
    <w:rsid w:val="0088486B"/>
    <w:rsid w:val="00884C46"/>
    <w:rsid w:val="00884D43"/>
    <w:rsid w:val="0088661D"/>
    <w:rsid w:val="00887700"/>
    <w:rsid w:val="00891B02"/>
    <w:rsid w:val="00891C6F"/>
    <w:rsid w:val="00892D78"/>
    <w:rsid w:val="00894437"/>
    <w:rsid w:val="00897866"/>
    <w:rsid w:val="00897FE8"/>
    <w:rsid w:val="008A092C"/>
    <w:rsid w:val="008A0F16"/>
    <w:rsid w:val="008A2466"/>
    <w:rsid w:val="008A622B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C75DC"/>
    <w:rsid w:val="008D0CBC"/>
    <w:rsid w:val="008D145D"/>
    <w:rsid w:val="008D27CD"/>
    <w:rsid w:val="008D28AE"/>
    <w:rsid w:val="008D3C04"/>
    <w:rsid w:val="008D46E8"/>
    <w:rsid w:val="008D5348"/>
    <w:rsid w:val="008D54FF"/>
    <w:rsid w:val="008D5CCB"/>
    <w:rsid w:val="008D6585"/>
    <w:rsid w:val="008D68AC"/>
    <w:rsid w:val="008D6C91"/>
    <w:rsid w:val="008D70BC"/>
    <w:rsid w:val="008D7A6E"/>
    <w:rsid w:val="008E1A61"/>
    <w:rsid w:val="008E2483"/>
    <w:rsid w:val="008E4D2A"/>
    <w:rsid w:val="008E5011"/>
    <w:rsid w:val="008E5813"/>
    <w:rsid w:val="008E59F0"/>
    <w:rsid w:val="008E69E0"/>
    <w:rsid w:val="008E75F7"/>
    <w:rsid w:val="008E7FD3"/>
    <w:rsid w:val="008F1516"/>
    <w:rsid w:val="008F1895"/>
    <w:rsid w:val="008F2DA8"/>
    <w:rsid w:val="008F348F"/>
    <w:rsid w:val="008F3C39"/>
    <w:rsid w:val="008F5C93"/>
    <w:rsid w:val="008F7C53"/>
    <w:rsid w:val="009013B9"/>
    <w:rsid w:val="00901C8F"/>
    <w:rsid w:val="00902C13"/>
    <w:rsid w:val="00903CE9"/>
    <w:rsid w:val="0090469A"/>
    <w:rsid w:val="00905522"/>
    <w:rsid w:val="00905820"/>
    <w:rsid w:val="00905AA4"/>
    <w:rsid w:val="009060EA"/>
    <w:rsid w:val="00907367"/>
    <w:rsid w:val="00910045"/>
    <w:rsid w:val="00910A1A"/>
    <w:rsid w:val="009113D6"/>
    <w:rsid w:val="009114FC"/>
    <w:rsid w:val="0091179D"/>
    <w:rsid w:val="00911F5F"/>
    <w:rsid w:val="009120D3"/>
    <w:rsid w:val="00912F5A"/>
    <w:rsid w:val="00912FF1"/>
    <w:rsid w:val="0091483B"/>
    <w:rsid w:val="00914978"/>
    <w:rsid w:val="00915445"/>
    <w:rsid w:val="0091672B"/>
    <w:rsid w:val="00916763"/>
    <w:rsid w:val="009212F4"/>
    <w:rsid w:val="00921570"/>
    <w:rsid w:val="009219ED"/>
    <w:rsid w:val="00921A68"/>
    <w:rsid w:val="00921F96"/>
    <w:rsid w:val="00922489"/>
    <w:rsid w:val="00922937"/>
    <w:rsid w:val="00922ED5"/>
    <w:rsid w:val="00923EC7"/>
    <w:rsid w:val="00925F51"/>
    <w:rsid w:val="00926473"/>
    <w:rsid w:val="009264C8"/>
    <w:rsid w:val="00930CBF"/>
    <w:rsid w:val="0093105D"/>
    <w:rsid w:val="00931312"/>
    <w:rsid w:val="00932333"/>
    <w:rsid w:val="00933AA1"/>
    <w:rsid w:val="00935CEC"/>
    <w:rsid w:val="0094253B"/>
    <w:rsid w:val="00943BE2"/>
    <w:rsid w:val="0094593B"/>
    <w:rsid w:val="00945D02"/>
    <w:rsid w:val="00946CC0"/>
    <w:rsid w:val="0094780F"/>
    <w:rsid w:val="009508C3"/>
    <w:rsid w:val="00950A5A"/>
    <w:rsid w:val="00951EE2"/>
    <w:rsid w:val="0095508A"/>
    <w:rsid w:val="009564BD"/>
    <w:rsid w:val="00956F29"/>
    <w:rsid w:val="00961008"/>
    <w:rsid w:val="00961FEA"/>
    <w:rsid w:val="00965B02"/>
    <w:rsid w:val="00966886"/>
    <w:rsid w:val="0096692B"/>
    <w:rsid w:val="009673F5"/>
    <w:rsid w:val="009675A2"/>
    <w:rsid w:val="00970589"/>
    <w:rsid w:val="00970998"/>
    <w:rsid w:val="00971164"/>
    <w:rsid w:val="00971625"/>
    <w:rsid w:val="00972456"/>
    <w:rsid w:val="00973EA7"/>
    <w:rsid w:val="00975744"/>
    <w:rsid w:val="009770BB"/>
    <w:rsid w:val="0098051C"/>
    <w:rsid w:val="00983C91"/>
    <w:rsid w:val="00984D31"/>
    <w:rsid w:val="00984D80"/>
    <w:rsid w:val="00984F66"/>
    <w:rsid w:val="009860BB"/>
    <w:rsid w:val="00986ADD"/>
    <w:rsid w:val="00987FEF"/>
    <w:rsid w:val="0099140F"/>
    <w:rsid w:val="00992AE0"/>
    <w:rsid w:val="0099372E"/>
    <w:rsid w:val="009943A0"/>
    <w:rsid w:val="00994F32"/>
    <w:rsid w:val="00995A69"/>
    <w:rsid w:val="00996DA3"/>
    <w:rsid w:val="009A09F8"/>
    <w:rsid w:val="009A21DB"/>
    <w:rsid w:val="009A34AC"/>
    <w:rsid w:val="009A3F22"/>
    <w:rsid w:val="009A5397"/>
    <w:rsid w:val="009A54D4"/>
    <w:rsid w:val="009A587D"/>
    <w:rsid w:val="009A5888"/>
    <w:rsid w:val="009A5B8C"/>
    <w:rsid w:val="009A719D"/>
    <w:rsid w:val="009A74E3"/>
    <w:rsid w:val="009B0222"/>
    <w:rsid w:val="009B30CB"/>
    <w:rsid w:val="009B3CE4"/>
    <w:rsid w:val="009B5C34"/>
    <w:rsid w:val="009B5DD7"/>
    <w:rsid w:val="009B65FC"/>
    <w:rsid w:val="009B74E0"/>
    <w:rsid w:val="009C0262"/>
    <w:rsid w:val="009C0942"/>
    <w:rsid w:val="009C1618"/>
    <w:rsid w:val="009C1D93"/>
    <w:rsid w:val="009C2606"/>
    <w:rsid w:val="009C26FA"/>
    <w:rsid w:val="009C45A8"/>
    <w:rsid w:val="009C559C"/>
    <w:rsid w:val="009C59EA"/>
    <w:rsid w:val="009C6ABE"/>
    <w:rsid w:val="009C72E6"/>
    <w:rsid w:val="009C7C12"/>
    <w:rsid w:val="009D0306"/>
    <w:rsid w:val="009D1895"/>
    <w:rsid w:val="009D1CD5"/>
    <w:rsid w:val="009D2575"/>
    <w:rsid w:val="009D25ED"/>
    <w:rsid w:val="009D532B"/>
    <w:rsid w:val="009D7514"/>
    <w:rsid w:val="009D7838"/>
    <w:rsid w:val="009E0294"/>
    <w:rsid w:val="009E08F3"/>
    <w:rsid w:val="009E0AD9"/>
    <w:rsid w:val="009E0EB2"/>
    <w:rsid w:val="009E298E"/>
    <w:rsid w:val="009E2A61"/>
    <w:rsid w:val="009E33CE"/>
    <w:rsid w:val="009E3541"/>
    <w:rsid w:val="009E5FBB"/>
    <w:rsid w:val="009F061B"/>
    <w:rsid w:val="009F10A5"/>
    <w:rsid w:val="009F17AF"/>
    <w:rsid w:val="009F2398"/>
    <w:rsid w:val="009F2F27"/>
    <w:rsid w:val="009F51F2"/>
    <w:rsid w:val="009F526C"/>
    <w:rsid w:val="009F6605"/>
    <w:rsid w:val="009F661E"/>
    <w:rsid w:val="009F7457"/>
    <w:rsid w:val="009F783C"/>
    <w:rsid w:val="00A00FAB"/>
    <w:rsid w:val="00A0193B"/>
    <w:rsid w:val="00A055C6"/>
    <w:rsid w:val="00A068A1"/>
    <w:rsid w:val="00A10A10"/>
    <w:rsid w:val="00A11528"/>
    <w:rsid w:val="00A11F60"/>
    <w:rsid w:val="00A1240B"/>
    <w:rsid w:val="00A12A07"/>
    <w:rsid w:val="00A12C64"/>
    <w:rsid w:val="00A13A1D"/>
    <w:rsid w:val="00A14CAF"/>
    <w:rsid w:val="00A15481"/>
    <w:rsid w:val="00A15C46"/>
    <w:rsid w:val="00A20671"/>
    <w:rsid w:val="00A208B8"/>
    <w:rsid w:val="00A20E95"/>
    <w:rsid w:val="00A219B1"/>
    <w:rsid w:val="00A22426"/>
    <w:rsid w:val="00A22E90"/>
    <w:rsid w:val="00A24607"/>
    <w:rsid w:val="00A25551"/>
    <w:rsid w:val="00A259F0"/>
    <w:rsid w:val="00A27063"/>
    <w:rsid w:val="00A2772B"/>
    <w:rsid w:val="00A27A0A"/>
    <w:rsid w:val="00A3156D"/>
    <w:rsid w:val="00A31FB0"/>
    <w:rsid w:val="00A32A57"/>
    <w:rsid w:val="00A32C06"/>
    <w:rsid w:val="00A3407A"/>
    <w:rsid w:val="00A34D8B"/>
    <w:rsid w:val="00A35DB0"/>
    <w:rsid w:val="00A362E5"/>
    <w:rsid w:val="00A40A80"/>
    <w:rsid w:val="00A42063"/>
    <w:rsid w:val="00A42217"/>
    <w:rsid w:val="00A42B8A"/>
    <w:rsid w:val="00A43520"/>
    <w:rsid w:val="00A43BF7"/>
    <w:rsid w:val="00A43D93"/>
    <w:rsid w:val="00A4456F"/>
    <w:rsid w:val="00A44A49"/>
    <w:rsid w:val="00A44AFB"/>
    <w:rsid w:val="00A45525"/>
    <w:rsid w:val="00A45F71"/>
    <w:rsid w:val="00A51387"/>
    <w:rsid w:val="00A5169A"/>
    <w:rsid w:val="00A519B9"/>
    <w:rsid w:val="00A523B4"/>
    <w:rsid w:val="00A530FA"/>
    <w:rsid w:val="00A54696"/>
    <w:rsid w:val="00A55E46"/>
    <w:rsid w:val="00A57887"/>
    <w:rsid w:val="00A625A1"/>
    <w:rsid w:val="00A63749"/>
    <w:rsid w:val="00A65037"/>
    <w:rsid w:val="00A6640B"/>
    <w:rsid w:val="00A66820"/>
    <w:rsid w:val="00A70FA5"/>
    <w:rsid w:val="00A7241F"/>
    <w:rsid w:val="00A728A3"/>
    <w:rsid w:val="00A7371F"/>
    <w:rsid w:val="00A73A4B"/>
    <w:rsid w:val="00A762AA"/>
    <w:rsid w:val="00A76699"/>
    <w:rsid w:val="00A77182"/>
    <w:rsid w:val="00A77B8A"/>
    <w:rsid w:val="00A804C4"/>
    <w:rsid w:val="00A81370"/>
    <w:rsid w:val="00A816C7"/>
    <w:rsid w:val="00A826D9"/>
    <w:rsid w:val="00A828E3"/>
    <w:rsid w:val="00A82C6C"/>
    <w:rsid w:val="00A8308B"/>
    <w:rsid w:val="00A8327E"/>
    <w:rsid w:val="00A834EE"/>
    <w:rsid w:val="00A84FB9"/>
    <w:rsid w:val="00A851C3"/>
    <w:rsid w:val="00A854EF"/>
    <w:rsid w:val="00A85666"/>
    <w:rsid w:val="00A9056E"/>
    <w:rsid w:val="00A92649"/>
    <w:rsid w:val="00A93A11"/>
    <w:rsid w:val="00A93B05"/>
    <w:rsid w:val="00A955C1"/>
    <w:rsid w:val="00A959ED"/>
    <w:rsid w:val="00A95D51"/>
    <w:rsid w:val="00A973C4"/>
    <w:rsid w:val="00AA0C39"/>
    <w:rsid w:val="00AA14E3"/>
    <w:rsid w:val="00AA155B"/>
    <w:rsid w:val="00AA1AA8"/>
    <w:rsid w:val="00AA1B8D"/>
    <w:rsid w:val="00AA3D98"/>
    <w:rsid w:val="00AA4FEE"/>
    <w:rsid w:val="00AA53EB"/>
    <w:rsid w:val="00AA6A0B"/>
    <w:rsid w:val="00AA743A"/>
    <w:rsid w:val="00AA7AEC"/>
    <w:rsid w:val="00AA7B2D"/>
    <w:rsid w:val="00AB23B8"/>
    <w:rsid w:val="00AB3299"/>
    <w:rsid w:val="00AB3805"/>
    <w:rsid w:val="00AB5B0A"/>
    <w:rsid w:val="00AB6340"/>
    <w:rsid w:val="00AB634C"/>
    <w:rsid w:val="00AB65FF"/>
    <w:rsid w:val="00AB6659"/>
    <w:rsid w:val="00AB6B33"/>
    <w:rsid w:val="00AC181F"/>
    <w:rsid w:val="00AC226F"/>
    <w:rsid w:val="00AC258C"/>
    <w:rsid w:val="00AC2B4B"/>
    <w:rsid w:val="00AC2CE2"/>
    <w:rsid w:val="00AC45B0"/>
    <w:rsid w:val="00AC5A0F"/>
    <w:rsid w:val="00AC5F74"/>
    <w:rsid w:val="00AC658A"/>
    <w:rsid w:val="00AC7A36"/>
    <w:rsid w:val="00AD02B9"/>
    <w:rsid w:val="00AD05A7"/>
    <w:rsid w:val="00AD32DD"/>
    <w:rsid w:val="00AD4566"/>
    <w:rsid w:val="00AD58C6"/>
    <w:rsid w:val="00AD5CF4"/>
    <w:rsid w:val="00AE0625"/>
    <w:rsid w:val="00AE0659"/>
    <w:rsid w:val="00AE1F8A"/>
    <w:rsid w:val="00AE22DE"/>
    <w:rsid w:val="00AE469D"/>
    <w:rsid w:val="00AE4B39"/>
    <w:rsid w:val="00AE6DCD"/>
    <w:rsid w:val="00AE798B"/>
    <w:rsid w:val="00AF19F0"/>
    <w:rsid w:val="00AF1B57"/>
    <w:rsid w:val="00AF2A43"/>
    <w:rsid w:val="00AF37C0"/>
    <w:rsid w:val="00AF437D"/>
    <w:rsid w:val="00AF6642"/>
    <w:rsid w:val="00AF6E4B"/>
    <w:rsid w:val="00AF739C"/>
    <w:rsid w:val="00AF7599"/>
    <w:rsid w:val="00AF7F48"/>
    <w:rsid w:val="00B00858"/>
    <w:rsid w:val="00B00B17"/>
    <w:rsid w:val="00B032D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062B"/>
    <w:rsid w:val="00B22788"/>
    <w:rsid w:val="00B25AE1"/>
    <w:rsid w:val="00B262E8"/>
    <w:rsid w:val="00B263FA"/>
    <w:rsid w:val="00B26777"/>
    <w:rsid w:val="00B26CEE"/>
    <w:rsid w:val="00B270C0"/>
    <w:rsid w:val="00B275F8"/>
    <w:rsid w:val="00B27813"/>
    <w:rsid w:val="00B27CB9"/>
    <w:rsid w:val="00B3054A"/>
    <w:rsid w:val="00B32195"/>
    <w:rsid w:val="00B34099"/>
    <w:rsid w:val="00B36143"/>
    <w:rsid w:val="00B36DDD"/>
    <w:rsid w:val="00B37562"/>
    <w:rsid w:val="00B4157C"/>
    <w:rsid w:val="00B4198E"/>
    <w:rsid w:val="00B42117"/>
    <w:rsid w:val="00B42395"/>
    <w:rsid w:val="00B42F7C"/>
    <w:rsid w:val="00B46127"/>
    <w:rsid w:val="00B46EDE"/>
    <w:rsid w:val="00B472E2"/>
    <w:rsid w:val="00B4793F"/>
    <w:rsid w:val="00B50514"/>
    <w:rsid w:val="00B51488"/>
    <w:rsid w:val="00B5151A"/>
    <w:rsid w:val="00B51AB9"/>
    <w:rsid w:val="00B52A4A"/>
    <w:rsid w:val="00B53146"/>
    <w:rsid w:val="00B53405"/>
    <w:rsid w:val="00B5394C"/>
    <w:rsid w:val="00B55876"/>
    <w:rsid w:val="00B5588E"/>
    <w:rsid w:val="00B55942"/>
    <w:rsid w:val="00B56624"/>
    <w:rsid w:val="00B5701D"/>
    <w:rsid w:val="00B57131"/>
    <w:rsid w:val="00B601AC"/>
    <w:rsid w:val="00B60990"/>
    <w:rsid w:val="00B615D9"/>
    <w:rsid w:val="00B616EB"/>
    <w:rsid w:val="00B61847"/>
    <w:rsid w:val="00B61E5C"/>
    <w:rsid w:val="00B63C9A"/>
    <w:rsid w:val="00B67BE7"/>
    <w:rsid w:val="00B71DFD"/>
    <w:rsid w:val="00B72172"/>
    <w:rsid w:val="00B72DE1"/>
    <w:rsid w:val="00B73CCC"/>
    <w:rsid w:val="00B7496E"/>
    <w:rsid w:val="00B75D44"/>
    <w:rsid w:val="00B76106"/>
    <w:rsid w:val="00B76614"/>
    <w:rsid w:val="00B77CF1"/>
    <w:rsid w:val="00B805EC"/>
    <w:rsid w:val="00B813EA"/>
    <w:rsid w:val="00B82B12"/>
    <w:rsid w:val="00B82D8A"/>
    <w:rsid w:val="00B82EAF"/>
    <w:rsid w:val="00B83517"/>
    <w:rsid w:val="00B83C01"/>
    <w:rsid w:val="00B909D4"/>
    <w:rsid w:val="00B90A12"/>
    <w:rsid w:val="00B90A39"/>
    <w:rsid w:val="00B90AB0"/>
    <w:rsid w:val="00B92ED6"/>
    <w:rsid w:val="00B955B6"/>
    <w:rsid w:val="00B95A9E"/>
    <w:rsid w:val="00B967FD"/>
    <w:rsid w:val="00B973A2"/>
    <w:rsid w:val="00B97C92"/>
    <w:rsid w:val="00BA0C3B"/>
    <w:rsid w:val="00BA197B"/>
    <w:rsid w:val="00BA22A6"/>
    <w:rsid w:val="00BA2C2C"/>
    <w:rsid w:val="00BA6366"/>
    <w:rsid w:val="00BA67A7"/>
    <w:rsid w:val="00BA6FFD"/>
    <w:rsid w:val="00BB08C7"/>
    <w:rsid w:val="00BB097D"/>
    <w:rsid w:val="00BB248C"/>
    <w:rsid w:val="00BB24DC"/>
    <w:rsid w:val="00BB25C7"/>
    <w:rsid w:val="00BB36CA"/>
    <w:rsid w:val="00BB5552"/>
    <w:rsid w:val="00BB5C0B"/>
    <w:rsid w:val="00BB6B37"/>
    <w:rsid w:val="00BB78DD"/>
    <w:rsid w:val="00BC271C"/>
    <w:rsid w:val="00BC28BF"/>
    <w:rsid w:val="00BC2D4D"/>
    <w:rsid w:val="00BC3888"/>
    <w:rsid w:val="00BC3B52"/>
    <w:rsid w:val="00BC6575"/>
    <w:rsid w:val="00BC7471"/>
    <w:rsid w:val="00BC750A"/>
    <w:rsid w:val="00BC752B"/>
    <w:rsid w:val="00BD1F85"/>
    <w:rsid w:val="00BD3CB7"/>
    <w:rsid w:val="00BD5A8D"/>
    <w:rsid w:val="00BD68F4"/>
    <w:rsid w:val="00BD6CFF"/>
    <w:rsid w:val="00BD7069"/>
    <w:rsid w:val="00BD79C9"/>
    <w:rsid w:val="00BE00D9"/>
    <w:rsid w:val="00BE16A6"/>
    <w:rsid w:val="00BE1F3B"/>
    <w:rsid w:val="00BE2646"/>
    <w:rsid w:val="00BE32AE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20D4"/>
    <w:rsid w:val="00BF3AE4"/>
    <w:rsid w:val="00BF3B83"/>
    <w:rsid w:val="00BF43F7"/>
    <w:rsid w:val="00BF4D53"/>
    <w:rsid w:val="00BF4E4D"/>
    <w:rsid w:val="00BF73BF"/>
    <w:rsid w:val="00C004A5"/>
    <w:rsid w:val="00C00697"/>
    <w:rsid w:val="00C00BBF"/>
    <w:rsid w:val="00C00DC3"/>
    <w:rsid w:val="00C02743"/>
    <w:rsid w:val="00C0393A"/>
    <w:rsid w:val="00C044DC"/>
    <w:rsid w:val="00C049BE"/>
    <w:rsid w:val="00C054F3"/>
    <w:rsid w:val="00C06A24"/>
    <w:rsid w:val="00C07BB3"/>
    <w:rsid w:val="00C108E6"/>
    <w:rsid w:val="00C10C80"/>
    <w:rsid w:val="00C12DDD"/>
    <w:rsid w:val="00C13F22"/>
    <w:rsid w:val="00C13FE0"/>
    <w:rsid w:val="00C143D2"/>
    <w:rsid w:val="00C16185"/>
    <w:rsid w:val="00C17CAE"/>
    <w:rsid w:val="00C20809"/>
    <w:rsid w:val="00C22EE2"/>
    <w:rsid w:val="00C24276"/>
    <w:rsid w:val="00C25113"/>
    <w:rsid w:val="00C2627B"/>
    <w:rsid w:val="00C2759B"/>
    <w:rsid w:val="00C30886"/>
    <w:rsid w:val="00C30A58"/>
    <w:rsid w:val="00C358B9"/>
    <w:rsid w:val="00C35E1D"/>
    <w:rsid w:val="00C37E7B"/>
    <w:rsid w:val="00C40D86"/>
    <w:rsid w:val="00C40F8E"/>
    <w:rsid w:val="00C44366"/>
    <w:rsid w:val="00C44F06"/>
    <w:rsid w:val="00C45691"/>
    <w:rsid w:val="00C45C60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66F7E"/>
    <w:rsid w:val="00C70083"/>
    <w:rsid w:val="00C70295"/>
    <w:rsid w:val="00C70883"/>
    <w:rsid w:val="00C712ED"/>
    <w:rsid w:val="00C73BAB"/>
    <w:rsid w:val="00C74A4C"/>
    <w:rsid w:val="00C759ED"/>
    <w:rsid w:val="00C77B63"/>
    <w:rsid w:val="00C82B59"/>
    <w:rsid w:val="00C83C15"/>
    <w:rsid w:val="00C84211"/>
    <w:rsid w:val="00C84A95"/>
    <w:rsid w:val="00C84B65"/>
    <w:rsid w:val="00C84FD5"/>
    <w:rsid w:val="00C877B7"/>
    <w:rsid w:val="00C916DC"/>
    <w:rsid w:val="00C916F5"/>
    <w:rsid w:val="00C91757"/>
    <w:rsid w:val="00C9295F"/>
    <w:rsid w:val="00C94470"/>
    <w:rsid w:val="00C96693"/>
    <w:rsid w:val="00CA0499"/>
    <w:rsid w:val="00CA1BAD"/>
    <w:rsid w:val="00CA2424"/>
    <w:rsid w:val="00CA2A66"/>
    <w:rsid w:val="00CA39AD"/>
    <w:rsid w:val="00CA495C"/>
    <w:rsid w:val="00CA5066"/>
    <w:rsid w:val="00CA55E5"/>
    <w:rsid w:val="00CA61CE"/>
    <w:rsid w:val="00CA71BF"/>
    <w:rsid w:val="00CA723A"/>
    <w:rsid w:val="00CA72BE"/>
    <w:rsid w:val="00CA7BA8"/>
    <w:rsid w:val="00CB1686"/>
    <w:rsid w:val="00CB18C7"/>
    <w:rsid w:val="00CB28F8"/>
    <w:rsid w:val="00CB453D"/>
    <w:rsid w:val="00CB5A74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C6AB7"/>
    <w:rsid w:val="00CD06F6"/>
    <w:rsid w:val="00CD092A"/>
    <w:rsid w:val="00CD2267"/>
    <w:rsid w:val="00CD23B3"/>
    <w:rsid w:val="00CD2F4D"/>
    <w:rsid w:val="00CD2FB4"/>
    <w:rsid w:val="00CD337C"/>
    <w:rsid w:val="00CD366C"/>
    <w:rsid w:val="00CD58BB"/>
    <w:rsid w:val="00CD7669"/>
    <w:rsid w:val="00CD7D30"/>
    <w:rsid w:val="00CE0DBE"/>
    <w:rsid w:val="00CE192D"/>
    <w:rsid w:val="00CE56AA"/>
    <w:rsid w:val="00CE7FE9"/>
    <w:rsid w:val="00CF02C7"/>
    <w:rsid w:val="00CF1199"/>
    <w:rsid w:val="00CF1CDC"/>
    <w:rsid w:val="00CF1DBA"/>
    <w:rsid w:val="00CF2913"/>
    <w:rsid w:val="00CF3405"/>
    <w:rsid w:val="00CF3749"/>
    <w:rsid w:val="00CF3B00"/>
    <w:rsid w:val="00CF3CD0"/>
    <w:rsid w:val="00CF4B84"/>
    <w:rsid w:val="00CF4FAD"/>
    <w:rsid w:val="00CF55D7"/>
    <w:rsid w:val="00CF5D19"/>
    <w:rsid w:val="00CF5D20"/>
    <w:rsid w:val="00CF61B4"/>
    <w:rsid w:val="00D00175"/>
    <w:rsid w:val="00D00357"/>
    <w:rsid w:val="00D01955"/>
    <w:rsid w:val="00D01AD2"/>
    <w:rsid w:val="00D01CA8"/>
    <w:rsid w:val="00D02B90"/>
    <w:rsid w:val="00D02E6F"/>
    <w:rsid w:val="00D0380F"/>
    <w:rsid w:val="00D04B56"/>
    <w:rsid w:val="00D057B0"/>
    <w:rsid w:val="00D0600D"/>
    <w:rsid w:val="00D0686A"/>
    <w:rsid w:val="00D0708F"/>
    <w:rsid w:val="00D074CF"/>
    <w:rsid w:val="00D10590"/>
    <w:rsid w:val="00D10F76"/>
    <w:rsid w:val="00D11D0F"/>
    <w:rsid w:val="00D124FA"/>
    <w:rsid w:val="00D12732"/>
    <w:rsid w:val="00D13434"/>
    <w:rsid w:val="00D13633"/>
    <w:rsid w:val="00D14376"/>
    <w:rsid w:val="00D144C7"/>
    <w:rsid w:val="00D14FB3"/>
    <w:rsid w:val="00D15DCE"/>
    <w:rsid w:val="00D16289"/>
    <w:rsid w:val="00D17AE5"/>
    <w:rsid w:val="00D20F50"/>
    <w:rsid w:val="00D214BF"/>
    <w:rsid w:val="00D2170E"/>
    <w:rsid w:val="00D219E8"/>
    <w:rsid w:val="00D22CFF"/>
    <w:rsid w:val="00D23B58"/>
    <w:rsid w:val="00D2450A"/>
    <w:rsid w:val="00D263CB"/>
    <w:rsid w:val="00D27C56"/>
    <w:rsid w:val="00D330DD"/>
    <w:rsid w:val="00D33F47"/>
    <w:rsid w:val="00D340AA"/>
    <w:rsid w:val="00D34888"/>
    <w:rsid w:val="00D35729"/>
    <w:rsid w:val="00D35D5D"/>
    <w:rsid w:val="00D36837"/>
    <w:rsid w:val="00D369D4"/>
    <w:rsid w:val="00D426B1"/>
    <w:rsid w:val="00D42CAB"/>
    <w:rsid w:val="00D43118"/>
    <w:rsid w:val="00D43A9E"/>
    <w:rsid w:val="00D43BD0"/>
    <w:rsid w:val="00D43DB7"/>
    <w:rsid w:val="00D44388"/>
    <w:rsid w:val="00D445A9"/>
    <w:rsid w:val="00D449CC"/>
    <w:rsid w:val="00D458FB"/>
    <w:rsid w:val="00D45F7F"/>
    <w:rsid w:val="00D51CC8"/>
    <w:rsid w:val="00D52700"/>
    <w:rsid w:val="00D5349F"/>
    <w:rsid w:val="00D5467E"/>
    <w:rsid w:val="00D5610A"/>
    <w:rsid w:val="00D563EF"/>
    <w:rsid w:val="00D56577"/>
    <w:rsid w:val="00D60A6D"/>
    <w:rsid w:val="00D60F6C"/>
    <w:rsid w:val="00D61163"/>
    <w:rsid w:val="00D615AD"/>
    <w:rsid w:val="00D62685"/>
    <w:rsid w:val="00D63392"/>
    <w:rsid w:val="00D63709"/>
    <w:rsid w:val="00D641FC"/>
    <w:rsid w:val="00D651B9"/>
    <w:rsid w:val="00D71E37"/>
    <w:rsid w:val="00D73EFE"/>
    <w:rsid w:val="00D747FC"/>
    <w:rsid w:val="00D74CCF"/>
    <w:rsid w:val="00D766C4"/>
    <w:rsid w:val="00D76B93"/>
    <w:rsid w:val="00D800B7"/>
    <w:rsid w:val="00D801BA"/>
    <w:rsid w:val="00D81C3F"/>
    <w:rsid w:val="00D82C12"/>
    <w:rsid w:val="00D848F8"/>
    <w:rsid w:val="00D84AC8"/>
    <w:rsid w:val="00D84B3D"/>
    <w:rsid w:val="00D85C8B"/>
    <w:rsid w:val="00D85D99"/>
    <w:rsid w:val="00D914D2"/>
    <w:rsid w:val="00D9261D"/>
    <w:rsid w:val="00D92A1A"/>
    <w:rsid w:val="00D939A1"/>
    <w:rsid w:val="00D93CF3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3A16"/>
    <w:rsid w:val="00DA41D7"/>
    <w:rsid w:val="00DA4556"/>
    <w:rsid w:val="00DA4B41"/>
    <w:rsid w:val="00DA52E0"/>
    <w:rsid w:val="00DA66FB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4EB"/>
    <w:rsid w:val="00DB46ED"/>
    <w:rsid w:val="00DB581E"/>
    <w:rsid w:val="00DB58A7"/>
    <w:rsid w:val="00DC0C2D"/>
    <w:rsid w:val="00DC2AEE"/>
    <w:rsid w:val="00DC2FA4"/>
    <w:rsid w:val="00DC6377"/>
    <w:rsid w:val="00DC6523"/>
    <w:rsid w:val="00DC65D0"/>
    <w:rsid w:val="00DC6823"/>
    <w:rsid w:val="00DD0DE4"/>
    <w:rsid w:val="00DD1A8B"/>
    <w:rsid w:val="00DD1BF8"/>
    <w:rsid w:val="00DD1DBE"/>
    <w:rsid w:val="00DD28C0"/>
    <w:rsid w:val="00DD29BF"/>
    <w:rsid w:val="00DD2AE5"/>
    <w:rsid w:val="00DD2C81"/>
    <w:rsid w:val="00DD45B7"/>
    <w:rsid w:val="00DD4B2C"/>
    <w:rsid w:val="00DD6CAD"/>
    <w:rsid w:val="00DE2F6A"/>
    <w:rsid w:val="00DE3430"/>
    <w:rsid w:val="00DE4740"/>
    <w:rsid w:val="00DF00DB"/>
    <w:rsid w:val="00DF0D4B"/>
    <w:rsid w:val="00DF1706"/>
    <w:rsid w:val="00DF1F37"/>
    <w:rsid w:val="00DF2008"/>
    <w:rsid w:val="00DF24CD"/>
    <w:rsid w:val="00DF2613"/>
    <w:rsid w:val="00DF3C04"/>
    <w:rsid w:val="00DF44A5"/>
    <w:rsid w:val="00DF4EB7"/>
    <w:rsid w:val="00DF5813"/>
    <w:rsid w:val="00DF7735"/>
    <w:rsid w:val="00DF7DC9"/>
    <w:rsid w:val="00E01CD4"/>
    <w:rsid w:val="00E027CC"/>
    <w:rsid w:val="00E04D05"/>
    <w:rsid w:val="00E10F86"/>
    <w:rsid w:val="00E11A0E"/>
    <w:rsid w:val="00E121A1"/>
    <w:rsid w:val="00E13A70"/>
    <w:rsid w:val="00E13D99"/>
    <w:rsid w:val="00E14D66"/>
    <w:rsid w:val="00E154E2"/>
    <w:rsid w:val="00E15506"/>
    <w:rsid w:val="00E15645"/>
    <w:rsid w:val="00E164E0"/>
    <w:rsid w:val="00E16F91"/>
    <w:rsid w:val="00E17747"/>
    <w:rsid w:val="00E17CDE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68EC"/>
    <w:rsid w:val="00E3755B"/>
    <w:rsid w:val="00E37813"/>
    <w:rsid w:val="00E400DD"/>
    <w:rsid w:val="00E403F1"/>
    <w:rsid w:val="00E409A7"/>
    <w:rsid w:val="00E40D03"/>
    <w:rsid w:val="00E412F6"/>
    <w:rsid w:val="00E42448"/>
    <w:rsid w:val="00E42A0A"/>
    <w:rsid w:val="00E42F30"/>
    <w:rsid w:val="00E43ACF"/>
    <w:rsid w:val="00E452B9"/>
    <w:rsid w:val="00E46367"/>
    <w:rsid w:val="00E470F0"/>
    <w:rsid w:val="00E478F0"/>
    <w:rsid w:val="00E51E25"/>
    <w:rsid w:val="00E52A16"/>
    <w:rsid w:val="00E53718"/>
    <w:rsid w:val="00E5673E"/>
    <w:rsid w:val="00E57019"/>
    <w:rsid w:val="00E57037"/>
    <w:rsid w:val="00E60173"/>
    <w:rsid w:val="00E60287"/>
    <w:rsid w:val="00E617C3"/>
    <w:rsid w:val="00E62A6F"/>
    <w:rsid w:val="00E65069"/>
    <w:rsid w:val="00E66FCD"/>
    <w:rsid w:val="00E6734B"/>
    <w:rsid w:val="00E67802"/>
    <w:rsid w:val="00E70B06"/>
    <w:rsid w:val="00E723BB"/>
    <w:rsid w:val="00E73603"/>
    <w:rsid w:val="00E757CC"/>
    <w:rsid w:val="00E76082"/>
    <w:rsid w:val="00E76508"/>
    <w:rsid w:val="00E76E7B"/>
    <w:rsid w:val="00E7711D"/>
    <w:rsid w:val="00E80864"/>
    <w:rsid w:val="00E8097D"/>
    <w:rsid w:val="00E80ABA"/>
    <w:rsid w:val="00E8198C"/>
    <w:rsid w:val="00E82EBA"/>
    <w:rsid w:val="00E8338C"/>
    <w:rsid w:val="00E833E4"/>
    <w:rsid w:val="00E83A5D"/>
    <w:rsid w:val="00E85095"/>
    <w:rsid w:val="00E85802"/>
    <w:rsid w:val="00E8603C"/>
    <w:rsid w:val="00E86D13"/>
    <w:rsid w:val="00E8792B"/>
    <w:rsid w:val="00E9064A"/>
    <w:rsid w:val="00E910DC"/>
    <w:rsid w:val="00E92073"/>
    <w:rsid w:val="00E9286F"/>
    <w:rsid w:val="00E92CAD"/>
    <w:rsid w:val="00E93CE6"/>
    <w:rsid w:val="00E9447E"/>
    <w:rsid w:val="00E9535E"/>
    <w:rsid w:val="00E96F3D"/>
    <w:rsid w:val="00E97A2A"/>
    <w:rsid w:val="00E97D4D"/>
    <w:rsid w:val="00E97D8F"/>
    <w:rsid w:val="00EA1F3A"/>
    <w:rsid w:val="00EA373F"/>
    <w:rsid w:val="00EA7E6E"/>
    <w:rsid w:val="00EB0761"/>
    <w:rsid w:val="00EB2CE8"/>
    <w:rsid w:val="00EB433C"/>
    <w:rsid w:val="00EB707A"/>
    <w:rsid w:val="00EB7B4A"/>
    <w:rsid w:val="00EC049F"/>
    <w:rsid w:val="00EC0AA1"/>
    <w:rsid w:val="00EC2FD5"/>
    <w:rsid w:val="00EC35A3"/>
    <w:rsid w:val="00EC40E8"/>
    <w:rsid w:val="00EC58F5"/>
    <w:rsid w:val="00EC5D4E"/>
    <w:rsid w:val="00EC6AC3"/>
    <w:rsid w:val="00EC7448"/>
    <w:rsid w:val="00ED00B1"/>
    <w:rsid w:val="00ED2F24"/>
    <w:rsid w:val="00ED3394"/>
    <w:rsid w:val="00ED4C27"/>
    <w:rsid w:val="00ED53B0"/>
    <w:rsid w:val="00ED5E55"/>
    <w:rsid w:val="00ED6BAD"/>
    <w:rsid w:val="00EE06F7"/>
    <w:rsid w:val="00EE15FF"/>
    <w:rsid w:val="00EE197B"/>
    <w:rsid w:val="00EE4FAD"/>
    <w:rsid w:val="00EE517A"/>
    <w:rsid w:val="00EE5E2A"/>
    <w:rsid w:val="00EE5E47"/>
    <w:rsid w:val="00EE6312"/>
    <w:rsid w:val="00EE7394"/>
    <w:rsid w:val="00EF0B1A"/>
    <w:rsid w:val="00EF0B93"/>
    <w:rsid w:val="00EF2755"/>
    <w:rsid w:val="00EF291D"/>
    <w:rsid w:val="00EF4506"/>
    <w:rsid w:val="00EF655D"/>
    <w:rsid w:val="00EF662F"/>
    <w:rsid w:val="00EF68EC"/>
    <w:rsid w:val="00EF708F"/>
    <w:rsid w:val="00EF7A77"/>
    <w:rsid w:val="00F01466"/>
    <w:rsid w:val="00F01A37"/>
    <w:rsid w:val="00F01B26"/>
    <w:rsid w:val="00F01FF8"/>
    <w:rsid w:val="00F024BA"/>
    <w:rsid w:val="00F03D34"/>
    <w:rsid w:val="00F0427A"/>
    <w:rsid w:val="00F04ABE"/>
    <w:rsid w:val="00F04F8D"/>
    <w:rsid w:val="00F06401"/>
    <w:rsid w:val="00F06BEE"/>
    <w:rsid w:val="00F115E0"/>
    <w:rsid w:val="00F11F64"/>
    <w:rsid w:val="00F167B5"/>
    <w:rsid w:val="00F178A9"/>
    <w:rsid w:val="00F203CD"/>
    <w:rsid w:val="00F21276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27F69"/>
    <w:rsid w:val="00F3043C"/>
    <w:rsid w:val="00F30523"/>
    <w:rsid w:val="00F3093B"/>
    <w:rsid w:val="00F31929"/>
    <w:rsid w:val="00F32AD6"/>
    <w:rsid w:val="00F32EB3"/>
    <w:rsid w:val="00F335B5"/>
    <w:rsid w:val="00F336AE"/>
    <w:rsid w:val="00F33DBB"/>
    <w:rsid w:val="00F34363"/>
    <w:rsid w:val="00F35116"/>
    <w:rsid w:val="00F355CD"/>
    <w:rsid w:val="00F35AAB"/>
    <w:rsid w:val="00F36076"/>
    <w:rsid w:val="00F36169"/>
    <w:rsid w:val="00F3794B"/>
    <w:rsid w:val="00F37AFF"/>
    <w:rsid w:val="00F37E21"/>
    <w:rsid w:val="00F4027E"/>
    <w:rsid w:val="00F41A48"/>
    <w:rsid w:val="00F42E25"/>
    <w:rsid w:val="00F43123"/>
    <w:rsid w:val="00F45313"/>
    <w:rsid w:val="00F45AE3"/>
    <w:rsid w:val="00F462FE"/>
    <w:rsid w:val="00F46E31"/>
    <w:rsid w:val="00F47EA0"/>
    <w:rsid w:val="00F504CB"/>
    <w:rsid w:val="00F5053C"/>
    <w:rsid w:val="00F50845"/>
    <w:rsid w:val="00F51219"/>
    <w:rsid w:val="00F51B33"/>
    <w:rsid w:val="00F522AC"/>
    <w:rsid w:val="00F54184"/>
    <w:rsid w:val="00F54321"/>
    <w:rsid w:val="00F54397"/>
    <w:rsid w:val="00F54D91"/>
    <w:rsid w:val="00F5573B"/>
    <w:rsid w:val="00F5586A"/>
    <w:rsid w:val="00F56A90"/>
    <w:rsid w:val="00F56E6D"/>
    <w:rsid w:val="00F57517"/>
    <w:rsid w:val="00F57CC7"/>
    <w:rsid w:val="00F602F1"/>
    <w:rsid w:val="00F60551"/>
    <w:rsid w:val="00F614A3"/>
    <w:rsid w:val="00F62615"/>
    <w:rsid w:val="00F62901"/>
    <w:rsid w:val="00F629EC"/>
    <w:rsid w:val="00F62C18"/>
    <w:rsid w:val="00F6343E"/>
    <w:rsid w:val="00F66D20"/>
    <w:rsid w:val="00F66E36"/>
    <w:rsid w:val="00F708A3"/>
    <w:rsid w:val="00F7199B"/>
    <w:rsid w:val="00F71FBB"/>
    <w:rsid w:val="00F72F26"/>
    <w:rsid w:val="00F733A1"/>
    <w:rsid w:val="00F73619"/>
    <w:rsid w:val="00F73E03"/>
    <w:rsid w:val="00F7433A"/>
    <w:rsid w:val="00F77378"/>
    <w:rsid w:val="00F77B1F"/>
    <w:rsid w:val="00F803FC"/>
    <w:rsid w:val="00F82140"/>
    <w:rsid w:val="00F82EA3"/>
    <w:rsid w:val="00F85068"/>
    <w:rsid w:val="00F859E0"/>
    <w:rsid w:val="00F86A54"/>
    <w:rsid w:val="00F86F40"/>
    <w:rsid w:val="00F876CA"/>
    <w:rsid w:val="00F9012F"/>
    <w:rsid w:val="00F90C0E"/>
    <w:rsid w:val="00F91221"/>
    <w:rsid w:val="00F92931"/>
    <w:rsid w:val="00F93F65"/>
    <w:rsid w:val="00F95936"/>
    <w:rsid w:val="00FA17A0"/>
    <w:rsid w:val="00FA21DC"/>
    <w:rsid w:val="00FA3143"/>
    <w:rsid w:val="00FA41B6"/>
    <w:rsid w:val="00FA5442"/>
    <w:rsid w:val="00FA54AF"/>
    <w:rsid w:val="00FA5ED0"/>
    <w:rsid w:val="00FA77CB"/>
    <w:rsid w:val="00FA7906"/>
    <w:rsid w:val="00FB144B"/>
    <w:rsid w:val="00FB1E35"/>
    <w:rsid w:val="00FB2AE8"/>
    <w:rsid w:val="00FB43EC"/>
    <w:rsid w:val="00FB5DC6"/>
    <w:rsid w:val="00FB6018"/>
    <w:rsid w:val="00FB6453"/>
    <w:rsid w:val="00FB7301"/>
    <w:rsid w:val="00FB7C6B"/>
    <w:rsid w:val="00FC092F"/>
    <w:rsid w:val="00FC0FF5"/>
    <w:rsid w:val="00FC1BC6"/>
    <w:rsid w:val="00FC20D5"/>
    <w:rsid w:val="00FC3998"/>
    <w:rsid w:val="00FC755F"/>
    <w:rsid w:val="00FC760E"/>
    <w:rsid w:val="00FC7618"/>
    <w:rsid w:val="00FC79E1"/>
    <w:rsid w:val="00FD01D2"/>
    <w:rsid w:val="00FD0FE0"/>
    <w:rsid w:val="00FD1EEA"/>
    <w:rsid w:val="00FD40B1"/>
    <w:rsid w:val="00FD474E"/>
    <w:rsid w:val="00FD4929"/>
    <w:rsid w:val="00FD5A1B"/>
    <w:rsid w:val="00FD7568"/>
    <w:rsid w:val="00FE00B7"/>
    <w:rsid w:val="00FE06FF"/>
    <w:rsid w:val="00FE08B8"/>
    <w:rsid w:val="00FE09EB"/>
    <w:rsid w:val="00FE155E"/>
    <w:rsid w:val="00FE1FA6"/>
    <w:rsid w:val="00FE21C8"/>
    <w:rsid w:val="00FE26E1"/>
    <w:rsid w:val="00FE3309"/>
    <w:rsid w:val="00FE3A65"/>
    <w:rsid w:val="00FE3B1A"/>
    <w:rsid w:val="00FE4A1C"/>
    <w:rsid w:val="00FE5F40"/>
    <w:rsid w:val="00FE6388"/>
    <w:rsid w:val="00FE6CC6"/>
    <w:rsid w:val="00FE79BB"/>
    <w:rsid w:val="00FF08E6"/>
    <w:rsid w:val="00FF09ED"/>
    <w:rsid w:val="00FF0C15"/>
    <w:rsid w:val="00FF30AF"/>
    <w:rsid w:val="00FF30D5"/>
    <w:rsid w:val="00FF4894"/>
    <w:rsid w:val="00FF61A0"/>
    <w:rsid w:val="00FF6F40"/>
    <w:rsid w:val="00FF743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oqoid">
    <w:name w:val="_oqoid"/>
    <w:basedOn w:val="a0"/>
    <w:uiPriority w:val="99"/>
    <w:rsid w:val="00456CE0"/>
    <w:rPr>
      <w:rFonts w:cs="Times New Roman"/>
    </w:rPr>
  </w:style>
  <w:style w:type="character" w:customStyle="1" w:styleId="doccaption">
    <w:name w:val="doccaption"/>
    <w:basedOn w:val="a0"/>
    <w:uiPriority w:val="99"/>
    <w:rsid w:val="00717588"/>
    <w:rPr>
      <w:rFonts w:ascii="Times New Roman" w:hAnsi="Times New Roman" w:cs="Times New Roman"/>
    </w:rPr>
  </w:style>
  <w:style w:type="character" w:customStyle="1" w:styleId="cardmaininfocontent">
    <w:name w:val="cardmaininfo__content"/>
    <w:basedOn w:val="a0"/>
    <w:rsid w:val="00922ED5"/>
    <w:rPr>
      <w:rFonts w:cs="Times New Roman"/>
    </w:rPr>
  </w:style>
  <w:style w:type="character" w:customStyle="1" w:styleId="layout">
    <w:name w:val="layout"/>
    <w:basedOn w:val="a0"/>
    <w:uiPriority w:val="99"/>
    <w:rsid w:val="00922ED5"/>
    <w:rPr>
      <w:rFonts w:cs="Times New Roman"/>
    </w:rPr>
  </w:style>
  <w:style w:type="paragraph" w:customStyle="1" w:styleId="msonormalmrcssattr">
    <w:name w:val="msonormal_mr_css_attr"/>
    <w:basedOn w:val="a"/>
    <w:uiPriority w:val="99"/>
    <w:rsid w:val="00922ED5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uiPriority w:val="99"/>
    <w:rsid w:val="00922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se.garant.ru/73384255/" TargetMode="External"/><Relationship Id="rId1" Type="http://schemas.openxmlformats.org/officeDocument/2006/relationships/hyperlink" Target="https://base.garant.ru/733842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510C-61A5-43F7-A83F-5638BD0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AUZsoft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16</cp:revision>
  <cp:lastPrinted>2020-10-13T12:42:00Z</cp:lastPrinted>
  <dcterms:created xsi:type="dcterms:W3CDTF">2021-03-03T09:00:00Z</dcterms:created>
  <dcterms:modified xsi:type="dcterms:W3CDTF">2021-08-09T09:07:00Z</dcterms:modified>
</cp:coreProperties>
</file>