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Комиссия по приватизации имущества, находящего в собственности муниципального района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SBR012-2104270036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недвижимого имущества, находящегося в собственности муниципального района: помещения, расположенного по адресу: Российская Федерация, Новгородская область, Маловишерский муниципальный район, Маловишерское городское поселение, город Малая Вишера, улица Московская, дом 36б, помещение 2, общей площадью 12,1 кв.м, с кадастровым номером 53:08:0010148:403.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Помещение, расположенное по адресу: Российская Федерация, Новгородская область, Маловишерский муниципальный район, Маловишерское городское поселение, город Малая Вишера, улица Московская, дом 36б, помещение 2, общей площадью 12,1 кв.м, с кадастровым номером 53:08:0010148:403.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64 000.00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 заявок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отображать в открытой части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840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РАЙОН МАЛОВИШЕРСКИЙ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08:58:25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08:58:26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27.05.2021 08:58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742838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